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DDC06" w14:textId="77777777" w:rsidR="00A30A98" w:rsidRPr="00847B60" w:rsidRDefault="00D47B41" w:rsidP="00A30A98">
      <w:pPr>
        <w:jc w:val="center"/>
      </w:pPr>
      <w:r w:rsidRPr="00847B60">
        <w:rPr>
          <w:noProof/>
          <w:lang w:eastAsia="en-GB"/>
        </w:rPr>
        <w:drawing>
          <wp:anchor distT="0" distB="0" distL="114300" distR="114300" simplePos="0" relativeHeight="251657728" behindDoc="1" locked="0" layoutInCell="1" allowOverlap="1" wp14:anchorId="1143D604" wp14:editId="72761D6F">
            <wp:simplePos x="0" y="0"/>
            <wp:positionH relativeFrom="column">
              <wp:posOffset>-3833495</wp:posOffset>
            </wp:positionH>
            <wp:positionV relativeFrom="paragraph">
              <wp:posOffset>-2401570</wp:posOffset>
            </wp:positionV>
            <wp:extent cx="8707120" cy="6166485"/>
            <wp:effectExtent l="0" t="0" r="0" b="0"/>
            <wp:wrapNone/>
            <wp:docPr id="5"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B60">
        <w:rPr>
          <w:noProof/>
          <w:lang w:eastAsia="en-GB"/>
        </w:rPr>
        <w:drawing>
          <wp:inline distT="0" distB="0" distL="0" distR="0" wp14:anchorId="38541E31" wp14:editId="0E1702D0">
            <wp:extent cx="5721350" cy="2768600"/>
            <wp:effectExtent l="0" t="0" r="0" b="0"/>
            <wp:docPr id="4"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300ppi/Tavola%20disegno%201.png"/>
                    <pic:cNvPicPr>
                      <a:picLocks noChangeAspect="1" noChangeArrowheads="1"/>
                    </pic:cNvPicPr>
                  </pic:nvPicPr>
                  <pic:blipFill>
                    <a:blip r:embed="rId10">
                      <a:extLst>
                        <a:ext uri="{28A0092B-C50C-407E-A947-70E740481C1C}">
                          <a14:useLocalDpi xmlns:a14="http://schemas.microsoft.com/office/drawing/2010/main" val="0"/>
                        </a:ext>
                      </a:extLst>
                    </a:blip>
                    <a:srcRect t="18182" b="13480"/>
                    <a:stretch>
                      <a:fillRect/>
                    </a:stretch>
                  </pic:blipFill>
                  <pic:spPr bwMode="auto">
                    <a:xfrm>
                      <a:off x="0" y="0"/>
                      <a:ext cx="5721350" cy="2768600"/>
                    </a:xfrm>
                    <a:prstGeom prst="rect">
                      <a:avLst/>
                    </a:prstGeom>
                    <a:noFill/>
                    <a:ln>
                      <a:noFill/>
                    </a:ln>
                  </pic:spPr>
                </pic:pic>
              </a:graphicData>
            </a:graphic>
          </wp:inline>
        </w:drawing>
      </w:r>
    </w:p>
    <w:p w14:paraId="450ED00F" w14:textId="3CFBE552" w:rsidR="00A30A98" w:rsidRPr="00847B60" w:rsidRDefault="00D65D4F" w:rsidP="00A30A98">
      <w:pPr>
        <w:pStyle w:val="Title"/>
        <w:rPr>
          <w:i w:val="0"/>
          <w:color w:val="1C3046"/>
        </w:rPr>
      </w:pPr>
      <w:r w:rsidRPr="00847B60">
        <w:rPr>
          <w:rFonts w:cs="Calibri"/>
          <w:b w:val="0"/>
          <w:i w:val="0"/>
          <w:color w:val="1C3046"/>
          <w:spacing w:val="0"/>
          <w:sz w:val="20"/>
          <w:szCs w:val="20"/>
        </w:rPr>
        <w:t xml:space="preserve"> </w:t>
      </w:r>
      <w:r w:rsidR="004A392D" w:rsidRPr="00847B60">
        <w:rPr>
          <w:i w:val="0"/>
          <w:color w:val="1C3046"/>
        </w:rPr>
        <w:t>D5.2 F</w:t>
      </w:r>
      <w:r w:rsidRPr="00847B60">
        <w:rPr>
          <w:i w:val="0"/>
          <w:color w:val="1C3046"/>
        </w:rPr>
        <w:t>irst release of federation and collaboration services and tools</w:t>
      </w:r>
      <w:r w:rsidR="001D1FF5" w:rsidRPr="00847B60">
        <w:rPr>
          <w:i w:val="0"/>
          <w:color w:val="1C3046"/>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A30A98" w:rsidRPr="00847B60" w14:paraId="5C5C313A" w14:textId="77777777" w:rsidTr="00E0337E">
        <w:trPr>
          <w:trHeight w:val="526"/>
          <w:jc w:val="center"/>
        </w:trPr>
        <w:tc>
          <w:tcPr>
            <w:tcW w:w="2263" w:type="dxa"/>
            <w:shd w:val="clear" w:color="auto" w:fill="auto"/>
          </w:tcPr>
          <w:p w14:paraId="6450AF48" w14:textId="77777777" w:rsidR="00A30A98" w:rsidRPr="00847B60" w:rsidRDefault="005959F1" w:rsidP="00E0337E">
            <w:pPr>
              <w:snapToGrid w:val="0"/>
              <w:spacing w:before="120" w:line="240" w:lineRule="auto"/>
              <w:rPr>
                <w:rFonts w:cs="Open Sans"/>
                <w:b/>
              </w:rPr>
            </w:pPr>
            <w:r w:rsidRPr="00847B60">
              <w:rPr>
                <w:rFonts w:cs="Open Sans"/>
                <w:b/>
              </w:rPr>
              <w:t>Lead Partner</w:t>
            </w:r>
            <w:r w:rsidR="00A30A98" w:rsidRPr="00847B60">
              <w:rPr>
                <w:rFonts w:cs="Open Sans"/>
                <w:b/>
              </w:rPr>
              <w:t>:</w:t>
            </w:r>
          </w:p>
        </w:tc>
        <w:tc>
          <w:tcPr>
            <w:tcW w:w="5642" w:type="dxa"/>
            <w:shd w:val="clear" w:color="auto" w:fill="auto"/>
          </w:tcPr>
          <w:p w14:paraId="06614336" w14:textId="3BBABB98" w:rsidR="00A30A98" w:rsidRPr="00847B60" w:rsidRDefault="00D65D4F" w:rsidP="00E0337E">
            <w:pPr>
              <w:snapToGrid w:val="0"/>
              <w:spacing w:before="120" w:line="240" w:lineRule="auto"/>
              <w:jc w:val="left"/>
              <w:rPr>
                <w:rFonts w:cs="Open Sans"/>
              </w:rPr>
            </w:pPr>
            <w:r w:rsidRPr="00847B60">
              <w:rPr>
                <w:rFonts w:cs="Open Sans"/>
              </w:rPr>
              <w:t>GRNET</w:t>
            </w:r>
          </w:p>
        </w:tc>
      </w:tr>
      <w:tr w:rsidR="00A30A98" w:rsidRPr="00847B60" w14:paraId="729BEF06" w14:textId="77777777" w:rsidTr="00E0337E">
        <w:trPr>
          <w:trHeight w:val="508"/>
          <w:jc w:val="center"/>
        </w:trPr>
        <w:tc>
          <w:tcPr>
            <w:tcW w:w="2263" w:type="dxa"/>
            <w:shd w:val="clear" w:color="auto" w:fill="auto"/>
          </w:tcPr>
          <w:p w14:paraId="57D96A44" w14:textId="77777777" w:rsidR="00A30A98" w:rsidRPr="00847B60" w:rsidRDefault="00A30A98" w:rsidP="00E0337E">
            <w:pPr>
              <w:snapToGrid w:val="0"/>
              <w:spacing w:before="120" w:line="240" w:lineRule="auto"/>
              <w:rPr>
                <w:rFonts w:cs="Open Sans"/>
                <w:b/>
              </w:rPr>
            </w:pPr>
            <w:r w:rsidRPr="00847B60">
              <w:rPr>
                <w:rFonts w:cs="Open Sans"/>
                <w:b/>
              </w:rPr>
              <w:t>Version:</w:t>
            </w:r>
          </w:p>
        </w:tc>
        <w:tc>
          <w:tcPr>
            <w:tcW w:w="5642" w:type="dxa"/>
            <w:shd w:val="clear" w:color="auto" w:fill="auto"/>
          </w:tcPr>
          <w:p w14:paraId="4ACE97A2" w14:textId="2FD8E316" w:rsidR="00A30A98" w:rsidRPr="00847B60" w:rsidRDefault="004110D8" w:rsidP="00E0337E">
            <w:pPr>
              <w:pStyle w:val="DocDate"/>
              <w:snapToGrid w:val="0"/>
              <w:jc w:val="left"/>
              <w:rPr>
                <w:rFonts w:ascii="Calibri" w:hAnsi="Calibri" w:cs="Open Sans"/>
                <w:b w:val="0"/>
                <w:highlight w:val="yellow"/>
              </w:rPr>
            </w:pPr>
            <w:r w:rsidRPr="00847B60">
              <w:rPr>
                <w:rFonts w:ascii="Calibri" w:hAnsi="Calibri" w:cs="Open Sans"/>
                <w:b w:val="0"/>
              </w:rPr>
              <w:t>1</w:t>
            </w:r>
            <w:r w:rsidR="00D65D4F" w:rsidRPr="00847B60">
              <w:rPr>
                <w:rFonts w:ascii="Calibri" w:hAnsi="Calibri" w:cs="Open Sans"/>
                <w:b w:val="0"/>
              </w:rPr>
              <w:t>.</w:t>
            </w:r>
            <w:r w:rsidRPr="00847B60">
              <w:rPr>
                <w:rFonts w:ascii="Calibri" w:hAnsi="Calibri" w:cs="Open Sans"/>
                <w:b w:val="0"/>
              </w:rPr>
              <w:t>0</w:t>
            </w:r>
          </w:p>
        </w:tc>
      </w:tr>
      <w:tr w:rsidR="0066656C" w:rsidRPr="00847B60" w14:paraId="01605BAA" w14:textId="77777777" w:rsidTr="00E0337E">
        <w:trPr>
          <w:trHeight w:val="508"/>
          <w:jc w:val="center"/>
        </w:trPr>
        <w:tc>
          <w:tcPr>
            <w:tcW w:w="2263" w:type="dxa"/>
            <w:shd w:val="clear" w:color="auto" w:fill="auto"/>
          </w:tcPr>
          <w:p w14:paraId="632DBCD4" w14:textId="77777777" w:rsidR="0066656C" w:rsidRPr="00847B60" w:rsidRDefault="0066656C" w:rsidP="00E0337E">
            <w:pPr>
              <w:snapToGrid w:val="0"/>
              <w:spacing w:before="120" w:line="240" w:lineRule="auto"/>
              <w:rPr>
                <w:rFonts w:cs="Open Sans"/>
                <w:b/>
              </w:rPr>
            </w:pPr>
            <w:r w:rsidRPr="00847B60">
              <w:rPr>
                <w:rFonts w:cs="Open Sans"/>
                <w:b/>
              </w:rPr>
              <w:t>Status:</w:t>
            </w:r>
          </w:p>
        </w:tc>
        <w:tc>
          <w:tcPr>
            <w:tcW w:w="5642" w:type="dxa"/>
            <w:shd w:val="clear" w:color="auto" w:fill="auto"/>
          </w:tcPr>
          <w:p w14:paraId="6CB1F066" w14:textId="449DA431" w:rsidR="0066656C" w:rsidRPr="00847B60" w:rsidRDefault="004110D8" w:rsidP="00E0337E">
            <w:pPr>
              <w:pStyle w:val="DocDate"/>
              <w:snapToGrid w:val="0"/>
              <w:jc w:val="left"/>
              <w:rPr>
                <w:rFonts w:ascii="Calibri" w:hAnsi="Calibri" w:cs="Open Sans"/>
                <w:b w:val="0"/>
                <w:highlight w:val="yellow"/>
              </w:rPr>
            </w:pPr>
            <w:r w:rsidRPr="00847B60">
              <w:rPr>
                <w:rFonts w:ascii="Calibri" w:hAnsi="Calibri" w:cs="Open Sans"/>
                <w:b w:val="0"/>
              </w:rPr>
              <w:t>Final</w:t>
            </w:r>
          </w:p>
        </w:tc>
      </w:tr>
      <w:tr w:rsidR="0066656C" w:rsidRPr="00847B60" w14:paraId="2E717543" w14:textId="77777777" w:rsidTr="00E0337E">
        <w:trPr>
          <w:trHeight w:val="508"/>
          <w:jc w:val="center"/>
        </w:trPr>
        <w:tc>
          <w:tcPr>
            <w:tcW w:w="2263" w:type="dxa"/>
            <w:shd w:val="clear" w:color="auto" w:fill="auto"/>
          </w:tcPr>
          <w:p w14:paraId="68A93DBB" w14:textId="77777777" w:rsidR="0066656C" w:rsidRPr="00847B60" w:rsidRDefault="0066656C" w:rsidP="00E0337E">
            <w:pPr>
              <w:snapToGrid w:val="0"/>
              <w:spacing w:before="120" w:line="240" w:lineRule="auto"/>
              <w:rPr>
                <w:rFonts w:cs="Open Sans"/>
                <w:b/>
              </w:rPr>
            </w:pPr>
            <w:r w:rsidRPr="00847B60">
              <w:rPr>
                <w:rFonts w:cs="Open Sans"/>
                <w:b/>
              </w:rPr>
              <w:t>Dissemination Level:</w:t>
            </w:r>
          </w:p>
        </w:tc>
        <w:tc>
          <w:tcPr>
            <w:tcW w:w="5642" w:type="dxa"/>
            <w:shd w:val="clear" w:color="auto" w:fill="auto"/>
          </w:tcPr>
          <w:p w14:paraId="3FB218E2" w14:textId="770E7004" w:rsidR="0066656C" w:rsidRPr="00847B60" w:rsidRDefault="00D65D4F" w:rsidP="00E0337E">
            <w:pPr>
              <w:pStyle w:val="DocDate"/>
              <w:snapToGrid w:val="0"/>
              <w:jc w:val="left"/>
              <w:rPr>
                <w:rFonts w:ascii="Calibri" w:hAnsi="Calibri" w:cs="Open Sans"/>
                <w:b w:val="0"/>
                <w:highlight w:val="yellow"/>
              </w:rPr>
            </w:pPr>
            <w:r w:rsidRPr="00847B60">
              <w:rPr>
                <w:rFonts w:ascii="Calibri" w:hAnsi="Calibri" w:cs="Open Sans"/>
                <w:b w:val="0"/>
              </w:rPr>
              <w:t>Public</w:t>
            </w:r>
          </w:p>
        </w:tc>
      </w:tr>
      <w:tr w:rsidR="00A30A98" w:rsidRPr="00847B60" w14:paraId="57A5F1B4" w14:textId="77777777" w:rsidTr="00E0337E">
        <w:trPr>
          <w:trHeight w:val="526"/>
          <w:jc w:val="center"/>
        </w:trPr>
        <w:tc>
          <w:tcPr>
            <w:tcW w:w="2263" w:type="dxa"/>
            <w:shd w:val="clear" w:color="auto" w:fill="auto"/>
          </w:tcPr>
          <w:p w14:paraId="51AC590A" w14:textId="77777777" w:rsidR="00A30A98" w:rsidRPr="00847B60" w:rsidRDefault="00A30A98" w:rsidP="00E0337E">
            <w:pPr>
              <w:pStyle w:val="Header"/>
              <w:snapToGrid w:val="0"/>
              <w:spacing w:before="120" w:after="120"/>
              <w:rPr>
                <w:rFonts w:cs="Open Sans"/>
                <w:b/>
              </w:rPr>
            </w:pPr>
            <w:r w:rsidRPr="00847B60">
              <w:rPr>
                <w:rFonts w:cs="Open Sans"/>
                <w:b/>
              </w:rPr>
              <w:t>Document Link:</w:t>
            </w:r>
          </w:p>
        </w:tc>
        <w:tc>
          <w:tcPr>
            <w:tcW w:w="5642" w:type="dxa"/>
            <w:shd w:val="clear" w:color="auto" w:fill="auto"/>
          </w:tcPr>
          <w:p w14:paraId="5BE0BC55" w14:textId="04487056" w:rsidR="00A30A98" w:rsidRPr="00847B60" w:rsidRDefault="00EE1C92" w:rsidP="00E0337E">
            <w:pPr>
              <w:snapToGrid w:val="0"/>
              <w:spacing w:before="120" w:line="240" w:lineRule="auto"/>
              <w:jc w:val="left"/>
              <w:rPr>
                <w:rFonts w:cs="Open Sans"/>
                <w:highlight w:val="yellow"/>
              </w:rPr>
            </w:pPr>
            <w:hyperlink r:id="rId11" w:history="1">
              <w:r w:rsidRPr="00D70060">
                <w:rPr>
                  <w:rStyle w:val="Hyperlink"/>
                  <w:rFonts w:cs="Open Sans"/>
                </w:rPr>
                <w:t>https://documents.egi.eu/document/3418</w:t>
              </w:r>
            </w:hyperlink>
            <w:r>
              <w:rPr>
                <w:rFonts w:cs="Open Sans"/>
              </w:rPr>
              <w:t xml:space="preserve"> </w:t>
            </w:r>
            <w:bookmarkStart w:id="0" w:name="_GoBack"/>
            <w:bookmarkEnd w:id="0"/>
          </w:p>
        </w:tc>
      </w:tr>
    </w:tbl>
    <w:p w14:paraId="143664A7" w14:textId="77777777" w:rsidR="00A30A98" w:rsidRPr="00847B60" w:rsidRDefault="00A30A98" w:rsidP="00A30A98"/>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A30A98" w:rsidRPr="00847B60" w14:paraId="36D111C0" w14:textId="77777777" w:rsidTr="00E0337E">
        <w:trPr>
          <w:trHeight w:val="319"/>
          <w:jc w:val="center"/>
        </w:trPr>
        <w:tc>
          <w:tcPr>
            <w:tcW w:w="7933" w:type="dxa"/>
            <w:shd w:val="clear" w:color="auto" w:fill="auto"/>
          </w:tcPr>
          <w:p w14:paraId="05C0217B" w14:textId="77777777" w:rsidR="00A30A98" w:rsidRPr="00847B60" w:rsidRDefault="00A30A98" w:rsidP="00E0337E">
            <w:pPr>
              <w:snapToGrid w:val="0"/>
              <w:spacing w:before="120" w:line="240" w:lineRule="auto"/>
              <w:jc w:val="left"/>
              <w:rPr>
                <w:rFonts w:cs="Open Sans"/>
              </w:rPr>
            </w:pPr>
            <w:r w:rsidRPr="00847B60">
              <w:rPr>
                <w:rFonts w:cs="Open Sans"/>
                <w:b/>
              </w:rPr>
              <w:t>Deliverable Abstract</w:t>
            </w:r>
          </w:p>
        </w:tc>
      </w:tr>
      <w:tr w:rsidR="00A30A98" w:rsidRPr="00847B60" w14:paraId="35623EA3" w14:textId="77777777" w:rsidTr="00E0337E">
        <w:trPr>
          <w:trHeight w:val="3475"/>
          <w:jc w:val="center"/>
        </w:trPr>
        <w:tc>
          <w:tcPr>
            <w:tcW w:w="7933" w:type="dxa"/>
            <w:shd w:val="clear" w:color="auto" w:fill="auto"/>
          </w:tcPr>
          <w:p w14:paraId="0DA2B0B8" w14:textId="7CFCD918" w:rsidR="00A30A98" w:rsidRPr="00847B60" w:rsidRDefault="00D65D4F" w:rsidP="00E0337E">
            <w:pPr>
              <w:pStyle w:val="DocDate"/>
              <w:snapToGrid w:val="0"/>
              <w:jc w:val="left"/>
              <w:rPr>
                <w:rFonts w:ascii="Calibri" w:hAnsi="Calibri" w:cs="Open Sans"/>
                <w:b w:val="0"/>
                <w:highlight w:val="yellow"/>
              </w:rPr>
            </w:pPr>
            <w:r w:rsidRPr="00847B60">
              <w:rPr>
                <w:rFonts w:ascii="Calibri" w:hAnsi="Calibri" w:cs="Open Sans"/>
                <w:b w:val="0"/>
              </w:rPr>
              <w:t>This document provides an overview of the EOSC-hub federation and collaboration services and tools and describes corrections, changes or enhancements made during the first year of the project. These changes have been implemented according to the initial integration plans and the evolving requirements from the user communities. The release notes included in the document are classified into different categories and are presented in a uniform format. An outline of the future plans is also provided for each WP5 service/tool.</w:t>
            </w:r>
          </w:p>
        </w:tc>
      </w:tr>
    </w:tbl>
    <w:p w14:paraId="33C1A71F" w14:textId="26993E9A" w:rsidR="001D1FF5" w:rsidRPr="00847B60" w:rsidRDefault="001D1FF5">
      <w:pPr>
        <w:spacing w:after="200"/>
        <w:jc w:val="left"/>
        <w:rPr>
          <w:b/>
          <w:color w:val="1C3046"/>
        </w:rPr>
      </w:pPr>
    </w:p>
    <w:p w14:paraId="273521B6" w14:textId="77777777" w:rsidR="00247395" w:rsidRPr="00847B60" w:rsidRDefault="00247395" w:rsidP="00247395">
      <w:pPr>
        <w:rPr>
          <w:b/>
          <w:color w:val="1C3046"/>
        </w:rPr>
      </w:pPr>
      <w:r w:rsidRPr="00847B60">
        <w:rPr>
          <w:b/>
          <w:color w:val="1C3046"/>
        </w:rPr>
        <w:lastRenderedPageBreak/>
        <w:t xml:space="preserve">COPYRIGHT NOTICE </w:t>
      </w:r>
    </w:p>
    <w:p w14:paraId="3C5B079A" w14:textId="77777777" w:rsidR="00247395" w:rsidRPr="00847B60" w:rsidRDefault="00D47B41" w:rsidP="00247395">
      <w:r w:rsidRPr="00847B60">
        <w:rPr>
          <w:noProof/>
          <w:lang w:eastAsia="en-GB"/>
        </w:rPr>
        <w:drawing>
          <wp:inline distT="0" distB="0" distL="0" distR="0" wp14:anchorId="23D3A434" wp14:editId="094F330A">
            <wp:extent cx="1225550" cy="431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0B3F798A" w14:textId="77777777" w:rsidR="00247395" w:rsidRPr="00847B60" w:rsidRDefault="00247395" w:rsidP="00247395">
      <w:r w:rsidRPr="00847B60">
        <w:t>This work by Parties of the EOSC-hub Consortium is licensed under a Creative Commons Attribution 4.0 International License (</w:t>
      </w:r>
      <w:hyperlink r:id="rId13" w:history="1">
        <w:r w:rsidRPr="00847B60">
          <w:rPr>
            <w:rStyle w:val="Hyperlink"/>
          </w:rPr>
          <w:t>http://creativecommons.org/licenses/by/4.0/</w:t>
        </w:r>
      </w:hyperlink>
      <w:r w:rsidRPr="00847B60">
        <w:t>). The EOSC-hub project is co-funded by the European Union Horizon 2020 programme under grant number 777536.</w:t>
      </w:r>
    </w:p>
    <w:p w14:paraId="1D264767" w14:textId="77777777" w:rsidR="0066656C" w:rsidRPr="00847B60" w:rsidRDefault="0066656C" w:rsidP="00247395">
      <w:pPr>
        <w:rPr>
          <w:b/>
          <w:color w:val="1C3046"/>
        </w:rPr>
      </w:pPr>
      <w:r w:rsidRPr="00847B60">
        <w:rPr>
          <w:b/>
          <w:color w:val="1C3046"/>
        </w:rPr>
        <w:t>DELIVERY SLIP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94"/>
        <w:gridCol w:w="3259"/>
        <w:gridCol w:w="2221"/>
        <w:gridCol w:w="1508"/>
      </w:tblGrid>
      <w:tr w:rsidR="0066656C" w:rsidRPr="00847B60" w14:paraId="1265A56C" w14:textId="77777777" w:rsidTr="004A392D">
        <w:tc>
          <w:tcPr>
            <w:tcW w:w="2094" w:type="dxa"/>
            <w:shd w:val="clear" w:color="auto" w:fill="auto"/>
          </w:tcPr>
          <w:p w14:paraId="608DEA98" w14:textId="77777777" w:rsidR="0066656C" w:rsidRPr="00847B60" w:rsidRDefault="0066656C" w:rsidP="00EF69E6">
            <w:pPr>
              <w:pStyle w:val="NoSpacing"/>
              <w:rPr>
                <w:bCs/>
                <w:i/>
              </w:rPr>
            </w:pPr>
            <w:r w:rsidRPr="00847B60">
              <w:rPr>
                <w:b/>
                <w:bCs/>
                <w:i/>
              </w:rPr>
              <w:t>Date</w:t>
            </w:r>
          </w:p>
        </w:tc>
        <w:tc>
          <w:tcPr>
            <w:tcW w:w="3259" w:type="dxa"/>
            <w:shd w:val="clear" w:color="auto" w:fill="auto"/>
          </w:tcPr>
          <w:p w14:paraId="3F6DC18E" w14:textId="77777777" w:rsidR="0066656C" w:rsidRPr="00847B60" w:rsidRDefault="0066656C" w:rsidP="00EF69E6">
            <w:pPr>
              <w:pStyle w:val="NoSpacing"/>
              <w:rPr>
                <w:bCs/>
                <w:i/>
              </w:rPr>
            </w:pPr>
            <w:r w:rsidRPr="00847B60">
              <w:rPr>
                <w:b/>
                <w:bCs/>
                <w:i/>
              </w:rPr>
              <w:t>Name</w:t>
            </w:r>
          </w:p>
        </w:tc>
        <w:tc>
          <w:tcPr>
            <w:tcW w:w="2221" w:type="dxa"/>
            <w:shd w:val="clear" w:color="auto" w:fill="auto"/>
          </w:tcPr>
          <w:p w14:paraId="70A7337C" w14:textId="77777777" w:rsidR="0066656C" w:rsidRPr="00847B60" w:rsidRDefault="0066656C" w:rsidP="00EF69E6">
            <w:pPr>
              <w:pStyle w:val="NoSpacing"/>
              <w:rPr>
                <w:b/>
                <w:bCs/>
                <w:i/>
              </w:rPr>
            </w:pPr>
            <w:r w:rsidRPr="00847B60">
              <w:rPr>
                <w:b/>
                <w:bCs/>
                <w:i/>
              </w:rPr>
              <w:t>Partner/Activity</w:t>
            </w:r>
          </w:p>
        </w:tc>
        <w:tc>
          <w:tcPr>
            <w:tcW w:w="1508" w:type="dxa"/>
            <w:shd w:val="clear" w:color="auto" w:fill="auto"/>
          </w:tcPr>
          <w:p w14:paraId="596F0026" w14:textId="77777777" w:rsidR="0066656C" w:rsidRPr="00847B60" w:rsidRDefault="0066656C" w:rsidP="00EF69E6">
            <w:pPr>
              <w:pStyle w:val="NoSpacing"/>
              <w:rPr>
                <w:b/>
                <w:bCs/>
                <w:i/>
              </w:rPr>
            </w:pPr>
            <w:r w:rsidRPr="00847B60">
              <w:rPr>
                <w:b/>
                <w:bCs/>
                <w:i/>
              </w:rPr>
              <w:t>Date</w:t>
            </w:r>
          </w:p>
        </w:tc>
      </w:tr>
      <w:tr w:rsidR="0066656C" w:rsidRPr="00847B60" w14:paraId="107B5094" w14:textId="77777777" w:rsidTr="004A392D">
        <w:tc>
          <w:tcPr>
            <w:tcW w:w="2094" w:type="dxa"/>
            <w:shd w:val="clear" w:color="auto" w:fill="F2F2F2"/>
          </w:tcPr>
          <w:p w14:paraId="6087DE20" w14:textId="77777777" w:rsidR="0066656C" w:rsidRPr="00847B60" w:rsidRDefault="0066656C" w:rsidP="00EF69E6">
            <w:pPr>
              <w:pStyle w:val="NoSpacing"/>
              <w:rPr>
                <w:b/>
                <w:bCs/>
              </w:rPr>
            </w:pPr>
            <w:r w:rsidRPr="00847B60">
              <w:rPr>
                <w:b/>
                <w:bCs/>
              </w:rPr>
              <w:t>From:</w:t>
            </w:r>
          </w:p>
        </w:tc>
        <w:tc>
          <w:tcPr>
            <w:tcW w:w="3259" w:type="dxa"/>
            <w:shd w:val="clear" w:color="auto" w:fill="F2F2F2"/>
          </w:tcPr>
          <w:p w14:paraId="57614CD0" w14:textId="721F5FD9" w:rsidR="0066656C" w:rsidRPr="00847B60" w:rsidRDefault="00D65D4F" w:rsidP="00EF69E6">
            <w:pPr>
              <w:pStyle w:val="NoSpacing"/>
            </w:pPr>
            <w:r w:rsidRPr="00847B60">
              <w:t xml:space="preserve">Nicolas </w:t>
            </w:r>
            <w:proofErr w:type="spellStart"/>
            <w:r w:rsidRPr="00847B60">
              <w:t>Liampotis</w:t>
            </w:r>
            <w:proofErr w:type="spellEnd"/>
          </w:p>
        </w:tc>
        <w:tc>
          <w:tcPr>
            <w:tcW w:w="2221" w:type="dxa"/>
            <w:shd w:val="clear" w:color="auto" w:fill="F2F2F2"/>
          </w:tcPr>
          <w:p w14:paraId="4ACCA393" w14:textId="307D1575" w:rsidR="0066656C" w:rsidRPr="00847B60" w:rsidRDefault="00D65D4F" w:rsidP="00EF69E6">
            <w:pPr>
              <w:pStyle w:val="NoSpacing"/>
            </w:pPr>
            <w:r w:rsidRPr="00847B60">
              <w:t>GRNET/WP5</w:t>
            </w:r>
          </w:p>
        </w:tc>
        <w:tc>
          <w:tcPr>
            <w:tcW w:w="1508" w:type="dxa"/>
            <w:shd w:val="clear" w:color="auto" w:fill="F2F2F2"/>
          </w:tcPr>
          <w:p w14:paraId="27AC1A57" w14:textId="09901AE0" w:rsidR="0066656C" w:rsidRPr="00847B60" w:rsidRDefault="00D65D4F" w:rsidP="00EF69E6">
            <w:pPr>
              <w:pStyle w:val="NoSpacing"/>
            </w:pPr>
            <w:r w:rsidRPr="00847B60">
              <w:t>2018-12-31</w:t>
            </w:r>
          </w:p>
        </w:tc>
      </w:tr>
      <w:tr w:rsidR="0066656C" w:rsidRPr="00847B60" w14:paraId="55CECAC6" w14:textId="77777777" w:rsidTr="004A392D">
        <w:tc>
          <w:tcPr>
            <w:tcW w:w="2094" w:type="dxa"/>
            <w:shd w:val="clear" w:color="auto" w:fill="auto"/>
          </w:tcPr>
          <w:p w14:paraId="65CEF07D" w14:textId="77777777" w:rsidR="0066656C" w:rsidRPr="00847B60" w:rsidRDefault="0066656C" w:rsidP="00EF69E6">
            <w:pPr>
              <w:pStyle w:val="NoSpacing"/>
              <w:rPr>
                <w:b/>
                <w:bCs/>
              </w:rPr>
            </w:pPr>
            <w:r w:rsidRPr="00847B60">
              <w:rPr>
                <w:b/>
                <w:bCs/>
              </w:rPr>
              <w:t>Moderated by:</w:t>
            </w:r>
          </w:p>
        </w:tc>
        <w:tc>
          <w:tcPr>
            <w:tcW w:w="3259" w:type="dxa"/>
            <w:shd w:val="clear" w:color="auto" w:fill="auto"/>
          </w:tcPr>
          <w:p w14:paraId="4EECEA7D" w14:textId="60035C2E" w:rsidR="0066656C" w:rsidRPr="00847B60" w:rsidRDefault="004A392D" w:rsidP="00EF69E6">
            <w:pPr>
              <w:pStyle w:val="NoSpacing"/>
            </w:pPr>
            <w:proofErr w:type="spellStart"/>
            <w:r w:rsidRPr="00847B60">
              <w:t>Małgorzata</w:t>
            </w:r>
            <w:proofErr w:type="spellEnd"/>
            <w:r w:rsidRPr="00847B60">
              <w:t xml:space="preserve"> </w:t>
            </w:r>
            <w:proofErr w:type="spellStart"/>
            <w:r w:rsidRPr="00847B60">
              <w:t>Krakowian</w:t>
            </w:r>
            <w:proofErr w:type="spellEnd"/>
          </w:p>
        </w:tc>
        <w:tc>
          <w:tcPr>
            <w:tcW w:w="2221" w:type="dxa"/>
            <w:shd w:val="clear" w:color="auto" w:fill="auto"/>
          </w:tcPr>
          <w:p w14:paraId="71EC99A5" w14:textId="7472B38F" w:rsidR="0066656C" w:rsidRPr="00847B60" w:rsidRDefault="004A392D" w:rsidP="00EF69E6">
            <w:pPr>
              <w:pStyle w:val="NoSpacing"/>
            </w:pPr>
            <w:r w:rsidRPr="00847B60">
              <w:t>EGI Foundation/WP1</w:t>
            </w:r>
          </w:p>
        </w:tc>
        <w:tc>
          <w:tcPr>
            <w:tcW w:w="1508" w:type="dxa"/>
            <w:shd w:val="clear" w:color="auto" w:fill="auto"/>
          </w:tcPr>
          <w:p w14:paraId="1CCF3FC9" w14:textId="77777777" w:rsidR="0066656C" w:rsidRPr="00847B60" w:rsidRDefault="0066656C" w:rsidP="00EF69E6">
            <w:pPr>
              <w:pStyle w:val="NoSpacing"/>
            </w:pPr>
          </w:p>
        </w:tc>
      </w:tr>
      <w:tr w:rsidR="0066656C" w:rsidRPr="00847B60" w14:paraId="760DE2E5" w14:textId="77777777" w:rsidTr="004A392D">
        <w:tc>
          <w:tcPr>
            <w:tcW w:w="2094" w:type="dxa"/>
            <w:shd w:val="clear" w:color="auto" w:fill="F2F2F2"/>
          </w:tcPr>
          <w:p w14:paraId="7945F614" w14:textId="77777777" w:rsidR="0066656C" w:rsidRPr="00847B60" w:rsidRDefault="0066656C" w:rsidP="00EF69E6">
            <w:pPr>
              <w:pStyle w:val="NoSpacing"/>
              <w:rPr>
                <w:b/>
                <w:bCs/>
              </w:rPr>
            </w:pPr>
            <w:r w:rsidRPr="00847B60">
              <w:rPr>
                <w:b/>
                <w:bCs/>
              </w:rPr>
              <w:t>Reviewed by:</w:t>
            </w:r>
          </w:p>
        </w:tc>
        <w:tc>
          <w:tcPr>
            <w:tcW w:w="3259" w:type="dxa"/>
            <w:shd w:val="clear" w:color="auto" w:fill="F2F2F2"/>
          </w:tcPr>
          <w:p w14:paraId="21D8AF0B" w14:textId="77777777" w:rsidR="004A392D" w:rsidRPr="00847B60" w:rsidRDefault="004A392D" w:rsidP="00EF69E6">
            <w:pPr>
              <w:pStyle w:val="NoSpacing"/>
            </w:pPr>
            <w:r w:rsidRPr="00847B60">
              <w:t xml:space="preserve">Alessandro </w:t>
            </w:r>
            <w:proofErr w:type="spellStart"/>
            <w:r w:rsidRPr="00847B60">
              <w:t>Paolini</w:t>
            </w:r>
            <w:proofErr w:type="spellEnd"/>
          </w:p>
          <w:p w14:paraId="0BFE498A" w14:textId="10BFEF9F" w:rsidR="0066656C" w:rsidRPr="00847B60" w:rsidRDefault="004A392D" w:rsidP="00EF69E6">
            <w:pPr>
              <w:pStyle w:val="NoSpacing"/>
            </w:pPr>
            <w:r w:rsidRPr="00847B60">
              <w:t xml:space="preserve">Enol </w:t>
            </w:r>
            <w:proofErr w:type="spellStart"/>
            <w:r w:rsidRPr="00847B60">
              <w:t>Fernández</w:t>
            </w:r>
            <w:proofErr w:type="spellEnd"/>
          </w:p>
        </w:tc>
        <w:tc>
          <w:tcPr>
            <w:tcW w:w="2221" w:type="dxa"/>
            <w:shd w:val="clear" w:color="auto" w:fill="F2F2F2"/>
          </w:tcPr>
          <w:p w14:paraId="2E586A33" w14:textId="77777777" w:rsidR="0066656C" w:rsidRPr="00847B60" w:rsidRDefault="004A392D" w:rsidP="00EF69E6">
            <w:pPr>
              <w:pStyle w:val="NoSpacing"/>
            </w:pPr>
            <w:r w:rsidRPr="00847B60">
              <w:t>EGI Foundation/WP4</w:t>
            </w:r>
          </w:p>
          <w:p w14:paraId="3557F8BE" w14:textId="3E16BDB9" w:rsidR="004A392D" w:rsidRPr="00847B60" w:rsidRDefault="004A392D" w:rsidP="00EF69E6">
            <w:pPr>
              <w:pStyle w:val="NoSpacing"/>
            </w:pPr>
            <w:r w:rsidRPr="00847B60">
              <w:t>EGI Foundation/WP6</w:t>
            </w:r>
          </w:p>
        </w:tc>
        <w:tc>
          <w:tcPr>
            <w:tcW w:w="1508" w:type="dxa"/>
            <w:shd w:val="clear" w:color="auto" w:fill="F2F2F2"/>
          </w:tcPr>
          <w:p w14:paraId="0AEE610D" w14:textId="0979432B" w:rsidR="0066656C" w:rsidRPr="00847B60" w:rsidRDefault="004A392D" w:rsidP="00EF69E6">
            <w:pPr>
              <w:pStyle w:val="NoSpacing"/>
            </w:pPr>
            <w:r w:rsidRPr="00847B60">
              <w:t>2019-01-11</w:t>
            </w:r>
          </w:p>
        </w:tc>
      </w:tr>
      <w:tr w:rsidR="0066656C" w:rsidRPr="00847B60" w14:paraId="1FBA5400" w14:textId="77777777" w:rsidTr="004A392D">
        <w:tc>
          <w:tcPr>
            <w:tcW w:w="2094" w:type="dxa"/>
            <w:shd w:val="clear" w:color="auto" w:fill="auto"/>
          </w:tcPr>
          <w:p w14:paraId="0DC66DB8" w14:textId="10EEEC4A" w:rsidR="0066656C" w:rsidRPr="00847B60" w:rsidRDefault="0066656C" w:rsidP="00EF69E6">
            <w:pPr>
              <w:pStyle w:val="NoSpacing"/>
              <w:rPr>
                <w:b/>
                <w:bCs/>
              </w:rPr>
            </w:pPr>
            <w:r w:rsidRPr="00847B60">
              <w:rPr>
                <w:b/>
                <w:bCs/>
              </w:rPr>
              <w:t>Approved by:</w:t>
            </w:r>
          </w:p>
        </w:tc>
        <w:tc>
          <w:tcPr>
            <w:tcW w:w="3259" w:type="dxa"/>
            <w:shd w:val="clear" w:color="auto" w:fill="auto"/>
          </w:tcPr>
          <w:p w14:paraId="106BEF82" w14:textId="6F5F6E8E" w:rsidR="0066656C" w:rsidRPr="00847B60" w:rsidRDefault="004A392D" w:rsidP="00EF69E6">
            <w:pPr>
              <w:pStyle w:val="NoSpacing"/>
            </w:pPr>
            <w:r w:rsidRPr="00847B60">
              <w:t>AMB</w:t>
            </w:r>
          </w:p>
        </w:tc>
        <w:tc>
          <w:tcPr>
            <w:tcW w:w="2221" w:type="dxa"/>
            <w:shd w:val="clear" w:color="auto" w:fill="auto"/>
          </w:tcPr>
          <w:p w14:paraId="17D00287" w14:textId="77777777" w:rsidR="0066656C" w:rsidRPr="00847B60" w:rsidRDefault="0066656C" w:rsidP="00EF69E6">
            <w:pPr>
              <w:pStyle w:val="NoSpacing"/>
            </w:pPr>
          </w:p>
        </w:tc>
        <w:tc>
          <w:tcPr>
            <w:tcW w:w="1508" w:type="dxa"/>
            <w:shd w:val="clear" w:color="auto" w:fill="auto"/>
          </w:tcPr>
          <w:p w14:paraId="21FDC6A4" w14:textId="77777777" w:rsidR="0066656C" w:rsidRPr="00847B60" w:rsidRDefault="0066656C" w:rsidP="00EF69E6">
            <w:pPr>
              <w:pStyle w:val="NoSpacing"/>
            </w:pPr>
          </w:p>
        </w:tc>
      </w:tr>
    </w:tbl>
    <w:p w14:paraId="4A355659" w14:textId="77777777" w:rsidR="0066656C" w:rsidRPr="00847B60" w:rsidRDefault="0066656C" w:rsidP="00247395"/>
    <w:p w14:paraId="7B3E5FB5" w14:textId="77777777" w:rsidR="00A30A98" w:rsidRPr="00847B60" w:rsidRDefault="00A30A98" w:rsidP="00A30A98">
      <w:pPr>
        <w:rPr>
          <w:b/>
          <w:color w:val="1C3046"/>
        </w:rPr>
      </w:pPr>
      <w:r w:rsidRPr="00847B60">
        <w:rPr>
          <w:b/>
          <w:color w:val="1C3046"/>
        </w:rPr>
        <w:t>DOCUMENT LOG</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12"/>
        <w:gridCol w:w="1310"/>
        <w:gridCol w:w="5438"/>
        <w:gridCol w:w="1456"/>
      </w:tblGrid>
      <w:tr w:rsidR="00A30A98" w:rsidRPr="00847B60" w14:paraId="4B2C2300" w14:textId="77777777" w:rsidTr="00E0337E">
        <w:tc>
          <w:tcPr>
            <w:tcW w:w="812" w:type="dxa"/>
            <w:shd w:val="clear" w:color="auto" w:fill="auto"/>
          </w:tcPr>
          <w:p w14:paraId="22EA989E" w14:textId="77777777" w:rsidR="00A30A98" w:rsidRPr="00847B60" w:rsidRDefault="00A30A98" w:rsidP="00EF69E6">
            <w:pPr>
              <w:pStyle w:val="NoSpacing"/>
              <w:rPr>
                <w:bCs/>
                <w:i/>
              </w:rPr>
            </w:pPr>
            <w:r w:rsidRPr="00847B60">
              <w:rPr>
                <w:b/>
                <w:bCs/>
                <w:i/>
              </w:rPr>
              <w:t>Issue</w:t>
            </w:r>
          </w:p>
        </w:tc>
        <w:tc>
          <w:tcPr>
            <w:tcW w:w="1310" w:type="dxa"/>
            <w:shd w:val="clear" w:color="auto" w:fill="auto"/>
          </w:tcPr>
          <w:p w14:paraId="1CEDB49A" w14:textId="77777777" w:rsidR="00A30A98" w:rsidRPr="00847B60" w:rsidRDefault="00A30A98" w:rsidP="00EF69E6">
            <w:pPr>
              <w:pStyle w:val="NoSpacing"/>
              <w:rPr>
                <w:bCs/>
                <w:i/>
              </w:rPr>
            </w:pPr>
            <w:r w:rsidRPr="00847B60">
              <w:rPr>
                <w:b/>
                <w:bCs/>
                <w:i/>
              </w:rPr>
              <w:t>Date</w:t>
            </w:r>
          </w:p>
        </w:tc>
        <w:tc>
          <w:tcPr>
            <w:tcW w:w="5438" w:type="dxa"/>
            <w:shd w:val="clear" w:color="auto" w:fill="auto"/>
          </w:tcPr>
          <w:p w14:paraId="66362B32" w14:textId="77777777" w:rsidR="00A30A98" w:rsidRPr="00847B60" w:rsidRDefault="00A30A98" w:rsidP="00EF69E6">
            <w:pPr>
              <w:pStyle w:val="NoSpacing"/>
              <w:rPr>
                <w:bCs/>
                <w:i/>
              </w:rPr>
            </w:pPr>
            <w:r w:rsidRPr="00847B60">
              <w:rPr>
                <w:b/>
                <w:bCs/>
                <w:i/>
              </w:rPr>
              <w:t>Comment</w:t>
            </w:r>
          </w:p>
        </w:tc>
        <w:tc>
          <w:tcPr>
            <w:tcW w:w="1456" w:type="dxa"/>
            <w:shd w:val="clear" w:color="auto" w:fill="auto"/>
          </w:tcPr>
          <w:p w14:paraId="4724004B" w14:textId="77777777" w:rsidR="00A30A98" w:rsidRPr="00847B60" w:rsidRDefault="00A30A98" w:rsidP="00EF69E6">
            <w:pPr>
              <w:pStyle w:val="NoSpacing"/>
              <w:rPr>
                <w:bCs/>
                <w:i/>
              </w:rPr>
            </w:pPr>
            <w:r w:rsidRPr="00847B60">
              <w:rPr>
                <w:b/>
                <w:bCs/>
                <w:i/>
              </w:rPr>
              <w:t>Author</w:t>
            </w:r>
          </w:p>
        </w:tc>
      </w:tr>
      <w:tr w:rsidR="00D65D4F" w:rsidRPr="00847B60" w14:paraId="14990A80" w14:textId="77777777" w:rsidTr="00E0337E">
        <w:tc>
          <w:tcPr>
            <w:tcW w:w="812" w:type="dxa"/>
            <w:shd w:val="clear" w:color="auto" w:fill="F2F2F2"/>
          </w:tcPr>
          <w:p w14:paraId="77478419" w14:textId="08303A02" w:rsidR="00D65D4F" w:rsidRPr="00847B60" w:rsidRDefault="00D65D4F" w:rsidP="00D65D4F">
            <w:pPr>
              <w:pStyle w:val="NoSpacing"/>
              <w:rPr>
                <w:b/>
                <w:bCs/>
              </w:rPr>
            </w:pPr>
            <w:r w:rsidRPr="00847B60">
              <w:rPr>
                <w:b/>
              </w:rPr>
              <w:t>v.0.1</w:t>
            </w:r>
          </w:p>
        </w:tc>
        <w:tc>
          <w:tcPr>
            <w:tcW w:w="1310" w:type="dxa"/>
            <w:shd w:val="clear" w:color="auto" w:fill="F2F2F2"/>
          </w:tcPr>
          <w:p w14:paraId="0DA3AFC4" w14:textId="3D2E2576" w:rsidR="00D65D4F" w:rsidRPr="00847B60" w:rsidRDefault="00D65D4F" w:rsidP="00D65D4F">
            <w:pPr>
              <w:pStyle w:val="NoSpacing"/>
            </w:pPr>
            <w:r w:rsidRPr="00847B60">
              <w:t>2018-10-24</w:t>
            </w:r>
          </w:p>
        </w:tc>
        <w:tc>
          <w:tcPr>
            <w:tcW w:w="5438" w:type="dxa"/>
            <w:shd w:val="clear" w:color="auto" w:fill="F2F2F2"/>
          </w:tcPr>
          <w:p w14:paraId="5B9AAF45" w14:textId="2E5FE554" w:rsidR="00D65D4F" w:rsidRPr="00847B60" w:rsidRDefault="00D65D4F" w:rsidP="00D65D4F">
            <w:pPr>
              <w:pStyle w:val="NoSpacing"/>
            </w:pPr>
            <w:r w:rsidRPr="00847B60">
              <w:t>Finalised table of contents</w:t>
            </w:r>
          </w:p>
        </w:tc>
        <w:tc>
          <w:tcPr>
            <w:tcW w:w="1456" w:type="dxa"/>
            <w:shd w:val="clear" w:color="auto" w:fill="F2F2F2"/>
          </w:tcPr>
          <w:p w14:paraId="5842C554" w14:textId="2FED899B" w:rsidR="00D65D4F" w:rsidRPr="00847B60" w:rsidRDefault="00D65D4F" w:rsidP="00D65D4F">
            <w:pPr>
              <w:pStyle w:val="NoSpacing"/>
            </w:pPr>
            <w:r w:rsidRPr="00847B60">
              <w:t xml:space="preserve">Nicolas </w:t>
            </w:r>
            <w:proofErr w:type="spellStart"/>
            <w:r w:rsidRPr="00847B60">
              <w:t>Liampotis</w:t>
            </w:r>
            <w:proofErr w:type="spellEnd"/>
            <w:r w:rsidRPr="00847B60">
              <w:t>, Pavel Weber</w:t>
            </w:r>
          </w:p>
        </w:tc>
      </w:tr>
      <w:tr w:rsidR="00D65D4F" w:rsidRPr="00847B60" w14:paraId="5396ECD6" w14:textId="77777777" w:rsidTr="00E0337E">
        <w:tc>
          <w:tcPr>
            <w:tcW w:w="812" w:type="dxa"/>
            <w:shd w:val="clear" w:color="auto" w:fill="auto"/>
          </w:tcPr>
          <w:p w14:paraId="4E3481F4" w14:textId="043C4CFD" w:rsidR="00D65D4F" w:rsidRPr="00847B60" w:rsidRDefault="00D65D4F" w:rsidP="00D65D4F">
            <w:pPr>
              <w:pStyle w:val="NoSpacing"/>
              <w:rPr>
                <w:b/>
                <w:bCs/>
              </w:rPr>
            </w:pPr>
            <w:r w:rsidRPr="00847B60">
              <w:rPr>
                <w:b/>
              </w:rPr>
              <w:t>v.0.2</w:t>
            </w:r>
          </w:p>
        </w:tc>
        <w:tc>
          <w:tcPr>
            <w:tcW w:w="1310" w:type="dxa"/>
            <w:shd w:val="clear" w:color="auto" w:fill="auto"/>
          </w:tcPr>
          <w:p w14:paraId="4F6A42FC" w14:textId="18622A1A" w:rsidR="00D65D4F" w:rsidRPr="00847B60" w:rsidRDefault="00D65D4F" w:rsidP="00D65D4F">
            <w:pPr>
              <w:pStyle w:val="NoSpacing"/>
            </w:pPr>
            <w:r w:rsidRPr="00847B60">
              <w:t>2018-11-01</w:t>
            </w:r>
          </w:p>
        </w:tc>
        <w:tc>
          <w:tcPr>
            <w:tcW w:w="5438" w:type="dxa"/>
            <w:shd w:val="clear" w:color="auto" w:fill="auto"/>
          </w:tcPr>
          <w:p w14:paraId="3A98931E" w14:textId="08F5F706" w:rsidR="00D65D4F" w:rsidRPr="00847B60" w:rsidRDefault="00D65D4F" w:rsidP="00D65D4F">
            <w:pPr>
              <w:pStyle w:val="NoSpacing"/>
            </w:pPr>
            <w:r w:rsidRPr="00847B60">
              <w:t>Added Content for ARGO Monitoring / Messaging, AGORA/SPMT</w:t>
            </w:r>
          </w:p>
        </w:tc>
        <w:tc>
          <w:tcPr>
            <w:tcW w:w="1456" w:type="dxa"/>
            <w:shd w:val="clear" w:color="auto" w:fill="auto"/>
          </w:tcPr>
          <w:p w14:paraId="0A50AA03" w14:textId="5F1250E8" w:rsidR="00D65D4F" w:rsidRPr="00847B60" w:rsidRDefault="00D65D4F" w:rsidP="00D65D4F">
            <w:pPr>
              <w:pStyle w:val="NoSpacing"/>
            </w:pPr>
            <w:r w:rsidRPr="00847B60">
              <w:t xml:space="preserve">Themis </w:t>
            </w:r>
            <w:proofErr w:type="spellStart"/>
            <w:r w:rsidRPr="00847B60">
              <w:t>Zamani</w:t>
            </w:r>
            <w:proofErr w:type="spellEnd"/>
            <w:r w:rsidRPr="00847B60">
              <w:t xml:space="preserve">, Kostas </w:t>
            </w:r>
            <w:proofErr w:type="spellStart"/>
            <w:r w:rsidRPr="00847B60">
              <w:t>Koumantaros</w:t>
            </w:r>
            <w:proofErr w:type="spellEnd"/>
          </w:p>
        </w:tc>
      </w:tr>
      <w:tr w:rsidR="00D65D4F" w:rsidRPr="00847B60" w14:paraId="152EA4EA" w14:textId="77777777" w:rsidTr="00E0337E">
        <w:tc>
          <w:tcPr>
            <w:tcW w:w="812" w:type="dxa"/>
            <w:shd w:val="clear" w:color="auto" w:fill="F2F2F2"/>
          </w:tcPr>
          <w:p w14:paraId="6008ACF9" w14:textId="6B505E3F" w:rsidR="00D65D4F" w:rsidRPr="00847B60" w:rsidRDefault="00D65D4F" w:rsidP="00D65D4F">
            <w:pPr>
              <w:pStyle w:val="NoSpacing"/>
              <w:rPr>
                <w:b/>
                <w:bCs/>
              </w:rPr>
            </w:pPr>
            <w:r w:rsidRPr="00847B60">
              <w:rPr>
                <w:b/>
              </w:rPr>
              <w:t>v.0.3</w:t>
            </w:r>
          </w:p>
        </w:tc>
        <w:tc>
          <w:tcPr>
            <w:tcW w:w="1310" w:type="dxa"/>
            <w:shd w:val="clear" w:color="auto" w:fill="F2F2F2"/>
          </w:tcPr>
          <w:p w14:paraId="47E0C77D" w14:textId="053C78BF" w:rsidR="00D65D4F" w:rsidRPr="00847B60" w:rsidRDefault="00D65D4F" w:rsidP="00D65D4F">
            <w:pPr>
              <w:pStyle w:val="NoSpacing"/>
            </w:pPr>
            <w:r w:rsidRPr="00847B60">
              <w:t>2018-11-22</w:t>
            </w:r>
          </w:p>
        </w:tc>
        <w:tc>
          <w:tcPr>
            <w:tcW w:w="5438" w:type="dxa"/>
            <w:shd w:val="clear" w:color="auto" w:fill="F2F2F2"/>
          </w:tcPr>
          <w:p w14:paraId="1551E9FE" w14:textId="7BF0F38D" w:rsidR="00D65D4F" w:rsidRPr="00847B60" w:rsidRDefault="00D65D4F" w:rsidP="00D65D4F">
            <w:pPr>
              <w:pStyle w:val="NoSpacing"/>
            </w:pPr>
            <w:r w:rsidRPr="00847B60">
              <w:t>All contributions for sections/tools provided</w:t>
            </w:r>
          </w:p>
        </w:tc>
        <w:tc>
          <w:tcPr>
            <w:tcW w:w="1456" w:type="dxa"/>
            <w:shd w:val="clear" w:color="auto" w:fill="F2F2F2"/>
          </w:tcPr>
          <w:p w14:paraId="028A781D" w14:textId="65BC62F4" w:rsidR="00D65D4F" w:rsidRPr="00847B60" w:rsidRDefault="00D65D4F" w:rsidP="00D65D4F">
            <w:pPr>
              <w:pStyle w:val="NoSpacing"/>
            </w:pPr>
            <w:r w:rsidRPr="00847B60">
              <w:t>WP5 service/tool owners</w:t>
            </w:r>
          </w:p>
        </w:tc>
      </w:tr>
      <w:tr w:rsidR="00D65D4F" w:rsidRPr="00847B60" w14:paraId="505830C7" w14:textId="77777777" w:rsidTr="00E0337E">
        <w:tc>
          <w:tcPr>
            <w:tcW w:w="812" w:type="dxa"/>
            <w:shd w:val="clear" w:color="auto" w:fill="auto"/>
          </w:tcPr>
          <w:p w14:paraId="39795736" w14:textId="681F912D" w:rsidR="00D65D4F" w:rsidRPr="00847B60" w:rsidRDefault="00D65D4F" w:rsidP="00D65D4F">
            <w:pPr>
              <w:pStyle w:val="NoSpacing"/>
              <w:rPr>
                <w:b/>
                <w:bCs/>
              </w:rPr>
            </w:pPr>
            <w:r w:rsidRPr="00847B60">
              <w:rPr>
                <w:b/>
              </w:rPr>
              <w:t>v.0.4</w:t>
            </w:r>
          </w:p>
        </w:tc>
        <w:tc>
          <w:tcPr>
            <w:tcW w:w="1310" w:type="dxa"/>
            <w:shd w:val="clear" w:color="auto" w:fill="auto"/>
          </w:tcPr>
          <w:p w14:paraId="7F1397EB" w14:textId="1E1162B6" w:rsidR="00D65D4F" w:rsidRPr="00847B60" w:rsidRDefault="00D65D4F" w:rsidP="00D65D4F">
            <w:pPr>
              <w:pStyle w:val="NoSpacing"/>
            </w:pPr>
            <w:r w:rsidRPr="00847B60">
              <w:t>2018-12-22</w:t>
            </w:r>
          </w:p>
        </w:tc>
        <w:tc>
          <w:tcPr>
            <w:tcW w:w="5438" w:type="dxa"/>
            <w:shd w:val="clear" w:color="auto" w:fill="auto"/>
          </w:tcPr>
          <w:p w14:paraId="2DB80264" w14:textId="1C04A128" w:rsidR="00D65D4F" w:rsidRPr="00847B60" w:rsidRDefault="00D65D4F" w:rsidP="00D65D4F">
            <w:pPr>
              <w:pStyle w:val="NoSpacing"/>
            </w:pPr>
            <w:r w:rsidRPr="00847B60">
              <w:t>Added executive summary</w:t>
            </w:r>
          </w:p>
        </w:tc>
        <w:tc>
          <w:tcPr>
            <w:tcW w:w="1456" w:type="dxa"/>
            <w:shd w:val="clear" w:color="auto" w:fill="auto"/>
          </w:tcPr>
          <w:p w14:paraId="07407F16" w14:textId="78A7487B" w:rsidR="00D65D4F" w:rsidRPr="00847B60" w:rsidRDefault="00D65D4F" w:rsidP="00D65D4F">
            <w:pPr>
              <w:pStyle w:val="NoSpacing"/>
            </w:pPr>
            <w:r w:rsidRPr="00847B60">
              <w:t xml:space="preserve">Nicolas </w:t>
            </w:r>
            <w:proofErr w:type="spellStart"/>
            <w:r w:rsidRPr="00847B60">
              <w:t>Liampotis</w:t>
            </w:r>
            <w:proofErr w:type="spellEnd"/>
          </w:p>
        </w:tc>
      </w:tr>
      <w:tr w:rsidR="00D65D4F" w:rsidRPr="00847B60" w14:paraId="7D8567D1" w14:textId="77777777" w:rsidTr="00D65D4F">
        <w:tc>
          <w:tcPr>
            <w:tcW w:w="812" w:type="dxa"/>
            <w:shd w:val="clear" w:color="auto" w:fill="F2F2F2" w:themeFill="background1" w:themeFillShade="F2"/>
          </w:tcPr>
          <w:p w14:paraId="1DFCB743" w14:textId="4494856D" w:rsidR="00D65D4F" w:rsidRPr="00847B60" w:rsidRDefault="00D65D4F" w:rsidP="00D65D4F">
            <w:pPr>
              <w:pStyle w:val="NoSpacing"/>
              <w:rPr>
                <w:b/>
                <w:bCs/>
              </w:rPr>
            </w:pPr>
            <w:r w:rsidRPr="00847B60">
              <w:rPr>
                <w:b/>
              </w:rPr>
              <w:t>v.0.5</w:t>
            </w:r>
          </w:p>
        </w:tc>
        <w:tc>
          <w:tcPr>
            <w:tcW w:w="1310" w:type="dxa"/>
            <w:shd w:val="clear" w:color="auto" w:fill="F2F2F2" w:themeFill="background1" w:themeFillShade="F2"/>
          </w:tcPr>
          <w:p w14:paraId="030F4662" w14:textId="10CF926C" w:rsidR="00D65D4F" w:rsidRPr="00847B60" w:rsidRDefault="00D65D4F" w:rsidP="00D65D4F">
            <w:pPr>
              <w:pStyle w:val="NoSpacing"/>
            </w:pPr>
            <w:r w:rsidRPr="00847B60">
              <w:t>2018-12-30</w:t>
            </w:r>
          </w:p>
        </w:tc>
        <w:tc>
          <w:tcPr>
            <w:tcW w:w="5438" w:type="dxa"/>
            <w:shd w:val="clear" w:color="auto" w:fill="F2F2F2" w:themeFill="background1" w:themeFillShade="F2"/>
          </w:tcPr>
          <w:p w14:paraId="7C0BDB30" w14:textId="0630FB53" w:rsidR="00D65D4F" w:rsidRPr="00847B60" w:rsidRDefault="00D65D4F" w:rsidP="00D65D4F">
            <w:pPr>
              <w:pStyle w:val="NoSpacing"/>
            </w:pPr>
            <w:r w:rsidRPr="00847B60">
              <w:t>Added glossary</w:t>
            </w:r>
          </w:p>
        </w:tc>
        <w:tc>
          <w:tcPr>
            <w:tcW w:w="1456" w:type="dxa"/>
            <w:shd w:val="clear" w:color="auto" w:fill="F2F2F2" w:themeFill="background1" w:themeFillShade="F2"/>
          </w:tcPr>
          <w:p w14:paraId="6DE4CC7A" w14:textId="20265A93" w:rsidR="00D65D4F" w:rsidRPr="00847B60" w:rsidRDefault="00D65D4F" w:rsidP="00D65D4F">
            <w:pPr>
              <w:pStyle w:val="NoSpacing"/>
            </w:pPr>
            <w:r w:rsidRPr="00847B60">
              <w:t xml:space="preserve">Nicolas </w:t>
            </w:r>
            <w:proofErr w:type="spellStart"/>
            <w:r w:rsidRPr="00847B60">
              <w:t>Liampotis</w:t>
            </w:r>
            <w:proofErr w:type="spellEnd"/>
          </w:p>
        </w:tc>
      </w:tr>
      <w:tr w:rsidR="00D65D4F" w:rsidRPr="00847B60" w14:paraId="6073F0AB" w14:textId="77777777" w:rsidTr="00E0337E">
        <w:tc>
          <w:tcPr>
            <w:tcW w:w="812" w:type="dxa"/>
            <w:shd w:val="clear" w:color="auto" w:fill="auto"/>
          </w:tcPr>
          <w:p w14:paraId="5FB66CAE" w14:textId="7A6D6E73" w:rsidR="00D65D4F" w:rsidRPr="00847B60" w:rsidRDefault="00D65D4F" w:rsidP="00D65D4F">
            <w:pPr>
              <w:pStyle w:val="NoSpacing"/>
              <w:rPr>
                <w:b/>
                <w:bCs/>
              </w:rPr>
            </w:pPr>
            <w:r w:rsidRPr="00847B60">
              <w:rPr>
                <w:b/>
              </w:rPr>
              <w:t>v.0.6</w:t>
            </w:r>
          </w:p>
        </w:tc>
        <w:tc>
          <w:tcPr>
            <w:tcW w:w="1310" w:type="dxa"/>
            <w:shd w:val="clear" w:color="auto" w:fill="auto"/>
          </w:tcPr>
          <w:p w14:paraId="747440B9" w14:textId="533322B2" w:rsidR="00D65D4F" w:rsidRPr="00847B60" w:rsidRDefault="00D65D4F" w:rsidP="00D65D4F">
            <w:pPr>
              <w:pStyle w:val="NoSpacing"/>
            </w:pPr>
            <w:r w:rsidRPr="00847B60">
              <w:t>2018-12-31</w:t>
            </w:r>
          </w:p>
        </w:tc>
        <w:tc>
          <w:tcPr>
            <w:tcW w:w="5438" w:type="dxa"/>
            <w:shd w:val="clear" w:color="auto" w:fill="auto"/>
          </w:tcPr>
          <w:p w14:paraId="2AE40087" w14:textId="6BC6D64F" w:rsidR="00D65D4F" w:rsidRPr="00847B60" w:rsidRDefault="00D65D4F" w:rsidP="00D65D4F">
            <w:pPr>
              <w:pStyle w:val="NoSpacing"/>
            </w:pPr>
            <w:r w:rsidRPr="00847B60">
              <w:t>Ready for external review</w:t>
            </w:r>
          </w:p>
        </w:tc>
        <w:tc>
          <w:tcPr>
            <w:tcW w:w="1456" w:type="dxa"/>
            <w:shd w:val="clear" w:color="auto" w:fill="auto"/>
          </w:tcPr>
          <w:p w14:paraId="07F516AF" w14:textId="46189820" w:rsidR="00D65D4F" w:rsidRPr="00847B60" w:rsidRDefault="00D65D4F" w:rsidP="00D65D4F">
            <w:pPr>
              <w:pStyle w:val="NoSpacing"/>
            </w:pPr>
            <w:r w:rsidRPr="00847B60">
              <w:t xml:space="preserve">Nicolas </w:t>
            </w:r>
            <w:proofErr w:type="spellStart"/>
            <w:r w:rsidRPr="00847B60">
              <w:t>Liampotis</w:t>
            </w:r>
            <w:proofErr w:type="spellEnd"/>
          </w:p>
        </w:tc>
      </w:tr>
      <w:tr w:rsidR="004110D8" w:rsidRPr="00847B60" w14:paraId="7CD5068F" w14:textId="77777777" w:rsidTr="00463723">
        <w:tc>
          <w:tcPr>
            <w:tcW w:w="812" w:type="dxa"/>
            <w:shd w:val="clear" w:color="auto" w:fill="F2F2F2" w:themeFill="background1" w:themeFillShade="F2"/>
          </w:tcPr>
          <w:p w14:paraId="0C45FFC6" w14:textId="2687F2A4" w:rsidR="004110D8" w:rsidRPr="00847B60" w:rsidRDefault="004110D8" w:rsidP="00D65D4F">
            <w:pPr>
              <w:pStyle w:val="NoSpacing"/>
              <w:rPr>
                <w:b/>
              </w:rPr>
            </w:pPr>
            <w:r w:rsidRPr="00847B60">
              <w:rPr>
                <w:b/>
              </w:rPr>
              <w:t>v.0.7</w:t>
            </w:r>
          </w:p>
        </w:tc>
        <w:tc>
          <w:tcPr>
            <w:tcW w:w="1310" w:type="dxa"/>
            <w:shd w:val="clear" w:color="auto" w:fill="F2F2F2" w:themeFill="background1" w:themeFillShade="F2"/>
          </w:tcPr>
          <w:p w14:paraId="7472021A" w14:textId="54D7030D" w:rsidR="004110D8" w:rsidRPr="00847B60" w:rsidRDefault="004110D8" w:rsidP="00D65D4F">
            <w:pPr>
              <w:pStyle w:val="NoSpacing"/>
            </w:pPr>
            <w:r w:rsidRPr="00847B60">
              <w:t>2019-01-11</w:t>
            </w:r>
          </w:p>
        </w:tc>
        <w:tc>
          <w:tcPr>
            <w:tcW w:w="5438" w:type="dxa"/>
            <w:shd w:val="clear" w:color="auto" w:fill="F2F2F2" w:themeFill="background1" w:themeFillShade="F2"/>
          </w:tcPr>
          <w:p w14:paraId="54C7A1F8" w14:textId="7FFD94C2" w:rsidR="004110D8" w:rsidRPr="00847B60" w:rsidRDefault="004110D8" w:rsidP="00D65D4F">
            <w:pPr>
              <w:pStyle w:val="NoSpacing"/>
            </w:pPr>
            <w:r w:rsidRPr="00847B60">
              <w:t>Comments added by external reviewers</w:t>
            </w:r>
          </w:p>
        </w:tc>
        <w:tc>
          <w:tcPr>
            <w:tcW w:w="1456" w:type="dxa"/>
            <w:shd w:val="clear" w:color="auto" w:fill="F2F2F2" w:themeFill="background1" w:themeFillShade="F2"/>
          </w:tcPr>
          <w:p w14:paraId="099D911F" w14:textId="2E7B5908" w:rsidR="004110D8" w:rsidRPr="00847B60" w:rsidRDefault="004110D8" w:rsidP="00D65D4F">
            <w:pPr>
              <w:pStyle w:val="NoSpacing"/>
            </w:pPr>
            <w:r w:rsidRPr="00847B60">
              <w:t xml:space="preserve">Alessandro </w:t>
            </w:r>
            <w:proofErr w:type="spellStart"/>
            <w:r w:rsidRPr="00847B60">
              <w:t>Paolini</w:t>
            </w:r>
            <w:proofErr w:type="spellEnd"/>
            <w:r w:rsidRPr="00847B60">
              <w:t xml:space="preserve">, Enol </w:t>
            </w:r>
            <w:proofErr w:type="spellStart"/>
            <w:r w:rsidRPr="00847B60">
              <w:t>Fernández</w:t>
            </w:r>
            <w:proofErr w:type="spellEnd"/>
          </w:p>
        </w:tc>
      </w:tr>
      <w:tr w:rsidR="004110D8" w:rsidRPr="00847B60" w14:paraId="1EE0B37D" w14:textId="77777777" w:rsidTr="00E0337E">
        <w:tc>
          <w:tcPr>
            <w:tcW w:w="812" w:type="dxa"/>
            <w:shd w:val="clear" w:color="auto" w:fill="auto"/>
          </w:tcPr>
          <w:p w14:paraId="7209ADD2" w14:textId="38B220EA" w:rsidR="004110D8" w:rsidRPr="00847B60" w:rsidRDefault="004110D8" w:rsidP="004110D8">
            <w:pPr>
              <w:pStyle w:val="NoSpacing"/>
              <w:rPr>
                <w:b/>
              </w:rPr>
            </w:pPr>
            <w:r w:rsidRPr="00847B60">
              <w:rPr>
                <w:b/>
              </w:rPr>
              <w:t>v.1.0</w:t>
            </w:r>
          </w:p>
        </w:tc>
        <w:tc>
          <w:tcPr>
            <w:tcW w:w="1310" w:type="dxa"/>
            <w:shd w:val="clear" w:color="auto" w:fill="auto"/>
          </w:tcPr>
          <w:p w14:paraId="785E5635" w14:textId="24A593EA" w:rsidR="004110D8" w:rsidRPr="00847B60" w:rsidRDefault="004110D8" w:rsidP="004110D8">
            <w:pPr>
              <w:pStyle w:val="NoSpacing"/>
            </w:pPr>
            <w:r w:rsidRPr="00847B60">
              <w:t>2019-01-18</w:t>
            </w:r>
          </w:p>
        </w:tc>
        <w:tc>
          <w:tcPr>
            <w:tcW w:w="5438" w:type="dxa"/>
            <w:shd w:val="clear" w:color="auto" w:fill="auto"/>
          </w:tcPr>
          <w:p w14:paraId="561E3872" w14:textId="7F2848DA" w:rsidR="004110D8" w:rsidRPr="00847B60" w:rsidRDefault="004110D8" w:rsidP="004110D8">
            <w:pPr>
              <w:pStyle w:val="NoSpacing"/>
            </w:pPr>
            <w:r w:rsidRPr="00847B60">
              <w:t>Final version</w:t>
            </w:r>
          </w:p>
        </w:tc>
        <w:tc>
          <w:tcPr>
            <w:tcW w:w="1456" w:type="dxa"/>
            <w:shd w:val="clear" w:color="auto" w:fill="auto"/>
          </w:tcPr>
          <w:p w14:paraId="60685DBB" w14:textId="31F97B78" w:rsidR="004110D8" w:rsidRPr="00847B60" w:rsidRDefault="004110D8" w:rsidP="004110D8">
            <w:pPr>
              <w:pStyle w:val="NoSpacing"/>
            </w:pPr>
            <w:r w:rsidRPr="00847B60">
              <w:t>Nicolas</w:t>
            </w:r>
            <w:r w:rsidR="004A392D" w:rsidRPr="00847B60">
              <w:t xml:space="preserve"> </w:t>
            </w:r>
            <w:proofErr w:type="spellStart"/>
            <w:r w:rsidR="004A392D" w:rsidRPr="00847B60">
              <w:t>Liampotis</w:t>
            </w:r>
            <w:proofErr w:type="spellEnd"/>
          </w:p>
        </w:tc>
      </w:tr>
    </w:tbl>
    <w:p w14:paraId="62542E90" w14:textId="77777777" w:rsidR="00A30A98" w:rsidRPr="00847B60" w:rsidRDefault="00A30A98" w:rsidP="00A30A98"/>
    <w:p w14:paraId="0C127DC0" w14:textId="77777777" w:rsidR="004A392D" w:rsidRPr="00847B60" w:rsidRDefault="004A392D" w:rsidP="00A30A98"/>
    <w:p w14:paraId="3C6ED9E9" w14:textId="77777777" w:rsidR="004A392D" w:rsidRPr="00847B60" w:rsidRDefault="004A392D" w:rsidP="00A30A98"/>
    <w:p w14:paraId="03AA8B1A" w14:textId="77777777" w:rsidR="004A392D" w:rsidRPr="00847B60" w:rsidRDefault="004A392D" w:rsidP="00A30A98"/>
    <w:p w14:paraId="528B3635" w14:textId="77777777" w:rsidR="00A30A98" w:rsidRPr="00847B60" w:rsidRDefault="00A30A98" w:rsidP="00A30A98">
      <w:pPr>
        <w:rPr>
          <w:b/>
          <w:color w:val="1C3046"/>
        </w:rPr>
      </w:pPr>
      <w:r w:rsidRPr="00847B60">
        <w:rPr>
          <w:b/>
          <w:color w:val="1C3046"/>
        </w:rPr>
        <w:lastRenderedPageBreak/>
        <w:t>TERMINOLOGY</w:t>
      </w:r>
    </w:p>
    <w:p w14:paraId="41AB7EAC" w14:textId="77777777" w:rsidR="00110544" w:rsidRPr="00847B60" w:rsidRDefault="004A392D" w:rsidP="00A30A98">
      <w:pPr>
        <w:rPr>
          <w:b/>
          <w:color w:val="1C3046"/>
        </w:rPr>
      </w:pPr>
      <w:hyperlink r:id="rId14" w:tgtFrame="_blank" w:history="1">
        <w:r w:rsidR="00110544" w:rsidRPr="00847B60">
          <w:rPr>
            <w:rStyle w:val="Hyperlink"/>
          </w:rPr>
          <w:t>https://wiki.eosc-hub.eu/display/EOSC/EOSC-hub+Glossary</w:t>
        </w:r>
      </w:hyperlink>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66"/>
        <w:gridCol w:w="6776"/>
      </w:tblGrid>
      <w:tr w:rsidR="009F1D83" w:rsidRPr="00847B60" w14:paraId="7D43438A" w14:textId="77777777" w:rsidTr="00E0337E">
        <w:tc>
          <w:tcPr>
            <w:tcW w:w="1334" w:type="pct"/>
            <w:shd w:val="clear" w:color="auto" w:fill="auto"/>
          </w:tcPr>
          <w:p w14:paraId="6B276A24" w14:textId="77777777" w:rsidR="009F1D83" w:rsidRPr="00847B60" w:rsidRDefault="009F1D83" w:rsidP="00EF69E6">
            <w:pPr>
              <w:pStyle w:val="NoSpacing"/>
              <w:rPr>
                <w:bCs/>
                <w:i/>
              </w:rPr>
            </w:pPr>
            <w:r w:rsidRPr="00847B60">
              <w:rPr>
                <w:b/>
                <w:bCs/>
                <w:i/>
              </w:rPr>
              <w:t>Terminology/Acronym</w:t>
            </w:r>
          </w:p>
        </w:tc>
        <w:tc>
          <w:tcPr>
            <w:tcW w:w="3666" w:type="pct"/>
            <w:shd w:val="clear" w:color="auto" w:fill="auto"/>
          </w:tcPr>
          <w:p w14:paraId="621FE93A" w14:textId="77777777" w:rsidR="009F1D83" w:rsidRPr="00847B60" w:rsidRDefault="009F1D83" w:rsidP="00EF69E6">
            <w:pPr>
              <w:pStyle w:val="NoSpacing"/>
              <w:rPr>
                <w:bCs/>
                <w:i/>
              </w:rPr>
            </w:pPr>
            <w:r w:rsidRPr="00847B60">
              <w:rPr>
                <w:b/>
                <w:bCs/>
                <w:i/>
              </w:rPr>
              <w:t>Definition</w:t>
            </w:r>
          </w:p>
        </w:tc>
      </w:tr>
      <w:tr w:rsidR="009C36ED" w:rsidRPr="00847B60" w14:paraId="0F104847" w14:textId="77777777" w:rsidTr="00E0337E">
        <w:tc>
          <w:tcPr>
            <w:tcW w:w="1334" w:type="pct"/>
            <w:shd w:val="clear" w:color="auto" w:fill="F2F2F2"/>
          </w:tcPr>
          <w:p w14:paraId="1882ED70" w14:textId="6D058536" w:rsidR="009C36ED" w:rsidRPr="00847B60" w:rsidRDefault="009C36ED" w:rsidP="009C36ED">
            <w:pPr>
              <w:pStyle w:val="NoSpacing"/>
              <w:rPr>
                <w:b/>
                <w:bCs/>
              </w:rPr>
            </w:pPr>
            <w:r w:rsidRPr="00847B60">
              <w:rPr>
                <w:b/>
              </w:rPr>
              <w:t>AAI</w:t>
            </w:r>
          </w:p>
        </w:tc>
        <w:tc>
          <w:tcPr>
            <w:tcW w:w="3666" w:type="pct"/>
            <w:shd w:val="clear" w:color="auto" w:fill="F2F2F2"/>
          </w:tcPr>
          <w:p w14:paraId="71DB8F2B" w14:textId="07D45C89" w:rsidR="009C36ED" w:rsidRPr="00847B60" w:rsidRDefault="009C36ED" w:rsidP="009C36ED">
            <w:pPr>
              <w:pStyle w:val="NoSpacing"/>
            </w:pPr>
            <w:r w:rsidRPr="00847B60">
              <w:t>Authorization and Authentication Infrastructure</w:t>
            </w:r>
          </w:p>
        </w:tc>
      </w:tr>
      <w:tr w:rsidR="009C36ED" w:rsidRPr="00847B60" w14:paraId="62268266" w14:textId="77777777" w:rsidTr="00E0337E">
        <w:tc>
          <w:tcPr>
            <w:tcW w:w="1334" w:type="pct"/>
            <w:shd w:val="clear" w:color="auto" w:fill="auto"/>
          </w:tcPr>
          <w:p w14:paraId="7EB195BE" w14:textId="78EEA73E" w:rsidR="009C36ED" w:rsidRPr="00847B60" w:rsidRDefault="009C36ED" w:rsidP="009C36ED">
            <w:pPr>
              <w:pStyle w:val="NoSpacing"/>
              <w:rPr>
                <w:b/>
                <w:bCs/>
              </w:rPr>
            </w:pPr>
            <w:r w:rsidRPr="00847B60">
              <w:rPr>
                <w:b/>
              </w:rPr>
              <w:t>AARC</w:t>
            </w:r>
          </w:p>
        </w:tc>
        <w:tc>
          <w:tcPr>
            <w:tcW w:w="3666" w:type="pct"/>
            <w:shd w:val="clear" w:color="auto" w:fill="auto"/>
          </w:tcPr>
          <w:p w14:paraId="7DCAA4F0" w14:textId="7692ED8E" w:rsidR="009C36ED" w:rsidRPr="00847B60" w:rsidRDefault="009C36ED" w:rsidP="009C36ED">
            <w:pPr>
              <w:pStyle w:val="NoSpacing"/>
            </w:pPr>
            <w:r w:rsidRPr="00847B60">
              <w:t>Authentication and Authorisation for Research and Collaboration</w:t>
            </w:r>
          </w:p>
        </w:tc>
      </w:tr>
      <w:tr w:rsidR="009C36ED" w:rsidRPr="00847B60" w14:paraId="53C0E643" w14:textId="77777777" w:rsidTr="00E0337E">
        <w:tc>
          <w:tcPr>
            <w:tcW w:w="1334" w:type="pct"/>
            <w:shd w:val="clear" w:color="auto" w:fill="F2F2F2"/>
          </w:tcPr>
          <w:p w14:paraId="7A655C97" w14:textId="3D1FF802" w:rsidR="009C36ED" w:rsidRPr="00847B60" w:rsidRDefault="004110D8" w:rsidP="009C36ED">
            <w:pPr>
              <w:pStyle w:val="NoSpacing"/>
              <w:rPr>
                <w:b/>
                <w:bCs/>
              </w:rPr>
            </w:pPr>
            <w:proofErr w:type="spellStart"/>
            <w:r w:rsidRPr="00847B60">
              <w:rPr>
                <w:b/>
                <w:bCs/>
              </w:rPr>
              <w:t>AppDB</w:t>
            </w:r>
            <w:proofErr w:type="spellEnd"/>
          </w:p>
        </w:tc>
        <w:tc>
          <w:tcPr>
            <w:tcW w:w="3666" w:type="pct"/>
            <w:shd w:val="clear" w:color="auto" w:fill="F2F2F2"/>
          </w:tcPr>
          <w:p w14:paraId="1D9E0F62" w14:textId="63E1BA38" w:rsidR="009C36ED" w:rsidRPr="00847B60" w:rsidRDefault="004110D8" w:rsidP="004110D8">
            <w:pPr>
              <w:pStyle w:val="NoSpacing"/>
            </w:pPr>
            <w:r w:rsidRPr="00847B60">
              <w:t>Applications Database</w:t>
            </w:r>
          </w:p>
        </w:tc>
      </w:tr>
      <w:tr w:rsidR="009C36ED" w:rsidRPr="00847B60" w14:paraId="4B10B5CA" w14:textId="77777777" w:rsidTr="00E0337E">
        <w:tc>
          <w:tcPr>
            <w:tcW w:w="1334" w:type="pct"/>
            <w:shd w:val="clear" w:color="auto" w:fill="auto"/>
          </w:tcPr>
          <w:p w14:paraId="2A4E7301" w14:textId="316F61A8" w:rsidR="009C36ED" w:rsidRPr="00847B60" w:rsidRDefault="004110D8" w:rsidP="009C36ED">
            <w:pPr>
              <w:pStyle w:val="NoSpacing"/>
              <w:rPr>
                <w:b/>
                <w:bCs/>
              </w:rPr>
            </w:pPr>
            <w:proofErr w:type="spellStart"/>
            <w:r w:rsidRPr="00847B60">
              <w:rPr>
                <w:b/>
                <w:bCs/>
              </w:rPr>
              <w:t>AppDB</w:t>
            </w:r>
            <w:proofErr w:type="spellEnd"/>
            <w:r w:rsidRPr="00847B60">
              <w:rPr>
                <w:b/>
                <w:bCs/>
              </w:rPr>
              <w:t xml:space="preserve"> IS</w:t>
            </w:r>
          </w:p>
        </w:tc>
        <w:tc>
          <w:tcPr>
            <w:tcW w:w="3666" w:type="pct"/>
            <w:shd w:val="clear" w:color="auto" w:fill="auto"/>
          </w:tcPr>
          <w:p w14:paraId="1E9EBEF6" w14:textId="7709072E" w:rsidR="009C36ED" w:rsidRPr="00847B60" w:rsidRDefault="004110D8" w:rsidP="009C36ED">
            <w:pPr>
              <w:pStyle w:val="NoSpacing"/>
            </w:pPr>
            <w:proofErr w:type="spellStart"/>
            <w:r w:rsidRPr="00847B60">
              <w:t>AppDB</w:t>
            </w:r>
            <w:proofErr w:type="spellEnd"/>
            <w:r w:rsidRPr="00847B60">
              <w:t xml:space="preserve"> Information Service</w:t>
            </w:r>
          </w:p>
        </w:tc>
      </w:tr>
      <w:tr w:rsidR="009C36ED" w:rsidRPr="00847B60" w14:paraId="61E85E93" w14:textId="77777777" w:rsidTr="009C36ED">
        <w:tc>
          <w:tcPr>
            <w:tcW w:w="1334" w:type="pct"/>
            <w:shd w:val="clear" w:color="auto" w:fill="F2F2F2" w:themeFill="background1" w:themeFillShade="F2"/>
          </w:tcPr>
          <w:p w14:paraId="61BFE89C" w14:textId="4B7B483C" w:rsidR="009C36ED" w:rsidRPr="00847B60" w:rsidRDefault="004110D8" w:rsidP="009C36ED">
            <w:pPr>
              <w:pStyle w:val="NoSpacing"/>
              <w:rPr>
                <w:b/>
                <w:bCs/>
              </w:rPr>
            </w:pPr>
            <w:proofErr w:type="spellStart"/>
            <w:r w:rsidRPr="00847B60">
              <w:rPr>
                <w:b/>
                <w:bCs/>
              </w:rPr>
              <w:t>AppDB</w:t>
            </w:r>
            <w:proofErr w:type="spellEnd"/>
            <w:r w:rsidRPr="00847B60">
              <w:rPr>
                <w:b/>
                <w:bCs/>
              </w:rPr>
              <w:t xml:space="preserve"> </w:t>
            </w:r>
            <w:proofErr w:type="spellStart"/>
            <w:r w:rsidRPr="00847B60">
              <w:rPr>
                <w:b/>
                <w:bCs/>
              </w:rPr>
              <w:t>VMOps</w:t>
            </w:r>
            <w:proofErr w:type="spellEnd"/>
          </w:p>
        </w:tc>
        <w:tc>
          <w:tcPr>
            <w:tcW w:w="3666" w:type="pct"/>
            <w:shd w:val="clear" w:color="auto" w:fill="F2F2F2" w:themeFill="background1" w:themeFillShade="F2"/>
          </w:tcPr>
          <w:p w14:paraId="1A4B9D90" w14:textId="54ABB052" w:rsidR="009C36ED" w:rsidRPr="00847B60" w:rsidRDefault="004110D8" w:rsidP="009C36ED">
            <w:pPr>
              <w:pStyle w:val="NoSpacing"/>
            </w:pPr>
            <w:proofErr w:type="spellStart"/>
            <w:r w:rsidRPr="00847B60">
              <w:t>AppDB</w:t>
            </w:r>
            <w:proofErr w:type="spellEnd"/>
            <w:r w:rsidRPr="00847B60">
              <w:t xml:space="preserve"> VM Operations</w:t>
            </w:r>
          </w:p>
        </w:tc>
      </w:tr>
      <w:tr w:rsidR="004110D8" w:rsidRPr="00847B60" w14:paraId="598F2ECC" w14:textId="77777777" w:rsidTr="00E0337E">
        <w:tc>
          <w:tcPr>
            <w:tcW w:w="1334" w:type="pct"/>
            <w:shd w:val="clear" w:color="auto" w:fill="auto"/>
          </w:tcPr>
          <w:p w14:paraId="2C2C44DB" w14:textId="29A87F08" w:rsidR="004110D8" w:rsidRPr="00847B60" w:rsidRDefault="004110D8" w:rsidP="004110D8">
            <w:pPr>
              <w:pStyle w:val="NoSpacing"/>
              <w:rPr>
                <w:b/>
                <w:bCs/>
              </w:rPr>
            </w:pPr>
            <w:r w:rsidRPr="00847B60">
              <w:rPr>
                <w:b/>
              </w:rPr>
              <w:t>AUP</w:t>
            </w:r>
          </w:p>
        </w:tc>
        <w:tc>
          <w:tcPr>
            <w:tcW w:w="3666" w:type="pct"/>
            <w:shd w:val="clear" w:color="auto" w:fill="auto"/>
          </w:tcPr>
          <w:p w14:paraId="395A5582" w14:textId="401E1645" w:rsidR="004110D8" w:rsidRPr="00847B60" w:rsidRDefault="004110D8" w:rsidP="004110D8">
            <w:pPr>
              <w:pStyle w:val="NoSpacing"/>
            </w:pPr>
            <w:r w:rsidRPr="00847B60">
              <w:t>Acceptable Use Policies</w:t>
            </w:r>
          </w:p>
        </w:tc>
      </w:tr>
      <w:tr w:rsidR="004110D8" w:rsidRPr="00847B60" w14:paraId="147424D2" w14:textId="77777777" w:rsidTr="009C36ED">
        <w:tc>
          <w:tcPr>
            <w:tcW w:w="1334" w:type="pct"/>
            <w:shd w:val="clear" w:color="auto" w:fill="F2F2F2" w:themeFill="background1" w:themeFillShade="F2"/>
          </w:tcPr>
          <w:p w14:paraId="144F2E44" w14:textId="5D493007" w:rsidR="004110D8" w:rsidRPr="00847B60" w:rsidRDefault="004110D8" w:rsidP="004110D8">
            <w:pPr>
              <w:pStyle w:val="NoSpacing"/>
              <w:rPr>
                <w:b/>
                <w:bCs/>
              </w:rPr>
            </w:pPr>
            <w:r w:rsidRPr="00847B60">
              <w:rPr>
                <w:b/>
              </w:rPr>
              <w:t>BDII</w:t>
            </w:r>
          </w:p>
        </w:tc>
        <w:tc>
          <w:tcPr>
            <w:tcW w:w="3666" w:type="pct"/>
            <w:shd w:val="clear" w:color="auto" w:fill="F2F2F2" w:themeFill="background1" w:themeFillShade="F2"/>
          </w:tcPr>
          <w:p w14:paraId="3CAEAEC9" w14:textId="5BC46A03" w:rsidR="004110D8" w:rsidRPr="00847B60" w:rsidRDefault="004110D8" w:rsidP="004110D8">
            <w:pPr>
              <w:pStyle w:val="NoSpacing"/>
            </w:pPr>
            <w:r w:rsidRPr="00847B60">
              <w:t>Berkeley Database Information Index</w:t>
            </w:r>
          </w:p>
        </w:tc>
      </w:tr>
      <w:tr w:rsidR="004110D8" w:rsidRPr="00847B60" w14:paraId="6F55E136" w14:textId="77777777" w:rsidTr="00E0337E">
        <w:tc>
          <w:tcPr>
            <w:tcW w:w="1334" w:type="pct"/>
            <w:shd w:val="clear" w:color="auto" w:fill="auto"/>
          </w:tcPr>
          <w:p w14:paraId="36700ABA" w14:textId="1923DD65" w:rsidR="004110D8" w:rsidRPr="00847B60" w:rsidRDefault="004110D8" w:rsidP="004110D8">
            <w:pPr>
              <w:pStyle w:val="NoSpacing"/>
              <w:rPr>
                <w:b/>
                <w:bCs/>
              </w:rPr>
            </w:pPr>
            <w:r w:rsidRPr="00847B60">
              <w:rPr>
                <w:b/>
              </w:rPr>
              <w:t>CA</w:t>
            </w:r>
          </w:p>
        </w:tc>
        <w:tc>
          <w:tcPr>
            <w:tcW w:w="3666" w:type="pct"/>
            <w:shd w:val="clear" w:color="auto" w:fill="auto"/>
          </w:tcPr>
          <w:p w14:paraId="035858DE" w14:textId="0FF1192D" w:rsidR="004110D8" w:rsidRPr="00847B60" w:rsidRDefault="004110D8" w:rsidP="004110D8">
            <w:pPr>
              <w:pStyle w:val="NoSpacing"/>
            </w:pPr>
            <w:r w:rsidRPr="00847B60">
              <w:t>Certification Authority</w:t>
            </w:r>
          </w:p>
        </w:tc>
      </w:tr>
      <w:tr w:rsidR="004110D8" w:rsidRPr="00847B60" w14:paraId="1DD11074" w14:textId="77777777" w:rsidTr="009C36ED">
        <w:tc>
          <w:tcPr>
            <w:tcW w:w="1334" w:type="pct"/>
            <w:shd w:val="clear" w:color="auto" w:fill="F2F2F2" w:themeFill="background1" w:themeFillShade="F2"/>
          </w:tcPr>
          <w:p w14:paraId="008473C0" w14:textId="2F5F90A4" w:rsidR="004110D8" w:rsidRPr="00847B60" w:rsidRDefault="004110D8" w:rsidP="004110D8">
            <w:pPr>
              <w:pStyle w:val="NoSpacing"/>
              <w:rPr>
                <w:b/>
                <w:bCs/>
              </w:rPr>
            </w:pPr>
            <w:r w:rsidRPr="00847B60">
              <w:rPr>
                <w:b/>
              </w:rPr>
              <w:t>CDI</w:t>
            </w:r>
          </w:p>
        </w:tc>
        <w:tc>
          <w:tcPr>
            <w:tcW w:w="3666" w:type="pct"/>
            <w:shd w:val="clear" w:color="auto" w:fill="F2F2F2" w:themeFill="background1" w:themeFillShade="F2"/>
          </w:tcPr>
          <w:p w14:paraId="74593848" w14:textId="003CAD63" w:rsidR="004110D8" w:rsidRPr="00847B60" w:rsidRDefault="004110D8" w:rsidP="004110D8">
            <w:pPr>
              <w:pStyle w:val="NoSpacing"/>
            </w:pPr>
            <w:r w:rsidRPr="00847B60">
              <w:t>Collaborative Data Infrastructure</w:t>
            </w:r>
          </w:p>
        </w:tc>
      </w:tr>
      <w:tr w:rsidR="004110D8" w:rsidRPr="00847B60" w14:paraId="29056C5D" w14:textId="77777777" w:rsidTr="00E0337E">
        <w:tc>
          <w:tcPr>
            <w:tcW w:w="1334" w:type="pct"/>
            <w:shd w:val="clear" w:color="auto" w:fill="auto"/>
          </w:tcPr>
          <w:p w14:paraId="320B9A19" w14:textId="32D45F38" w:rsidR="004110D8" w:rsidRPr="00847B60" w:rsidRDefault="004110D8" w:rsidP="004110D8">
            <w:pPr>
              <w:pStyle w:val="NoSpacing"/>
              <w:rPr>
                <w:b/>
                <w:bCs/>
              </w:rPr>
            </w:pPr>
            <w:r w:rsidRPr="00847B60">
              <w:rPr>
                <w:b/>
              </w:rPr>
              <w:t>CMDB</w:t>
            </w:r>
          </w:p>
        </w:tc>
        <w:tc>
          <w:tcPr>
            <w:tcW w:w="3666" w:type="pct"/>
            <w:shd w:val="clear" w:color="auto" w:fill="auto"/>
          </w:tcPr>
          <w:p w14:paraId="02238DD9" w14:textId="1855C04A" w:rsidR="004110D8" w:rsidRPr="00847B60" w:rsidRDefault="004110D8" w:rsidP="004110D8">
            <w:pPr>
              <w:pStyle w:val="NoSpacing"/>
            </w:pPr>
            <w:r w:rsidRPr="00847B60">
              <w:t>Configuration Management Database</w:t>
            </w:r>
          </w:p>
        </w:tc>
      </w:tr>
      <w:tr w:rsidR="004110D8" w:rsidRPr="00847B60" w14:paraId="3374CD91" w14:textId="77777777" w:rsidTr="009C36ED">
        <w:tc>
          <w:tcPr>
            <w:tcW w:w="1334" w:type="pct"/>
            <w:shd w:val="clear" w:color="auto" w:fill="F2F2F2" w:themeFill="background1" w:themeFillShade="F2"/>
          </w:tcPr>
          <w:p w14:paraId="25B0F50F" w14:textId="2CBE89B0" w:rsidR="004110D8" w:rsidRPr="00847B60" w:rsidRDefault="004110D8" w:rsidP="004110D8">
            <w:pPr>
              <w:pStyle w:val="NoSpacing"/>
              <w:rPr>
                <w:b/>
                <w:bCs/>
              </w:rPr>
            </w:pPr>
            <w:r w:rsidRPr="00847B60">
              <w:rPr>
                <w:b/>
              </w:rPr>
              <w:t>DPMT</w:t>
            </w:r>
          </w:p>
        </w:tc>
        <w:tc>
          <w:tcPr>
            <w:tcW w:w="3666" w:type="pct"/>
            <w:shd w:val="clear" w:color="auto" w:fill="F2F2F2" w:themeFill="background1" w:themeFillShade="F2"/>
          </w:tcPr>
          <w:p w14:paraId="10B60F47" w14:textId="24B4DE42" w:rsidR="004110D8" w:rsidRPr="00847B60" w:rsidRDefault="004110D8" w:rsidP="004110D8">
            <w:pPr>
              <w:pStyle w:val="NoSpacing"/>
            </w:pPr>
            <w:r w:rsidRPr="00847B60">
              <w:t xml:space="preserve">Data Project Management Tool </w:t>
            </w:r>
          </w:p>
        </w:tc>
      </w:tr>
      <w:tr w:rsidR="004110D8" w:rsidRPr="00847B60" w14:paraId="367F62C5" w14:textId="77777777" w:rsidTr="00E0337E">
        <w:tc>
          <w:tcPr>
            <w:tcW w:w="1334" w:type="pct"/>
            <w:shd w:val="clear" w:color="auto" w:fill="auto"/>
          </w:tcPr>
          <w:p w14:paraId="1977DFDF" w14:textId="49BF6218" w:rsidR="004110D8" w:rsidRPr="00847B60" w:rsidRDefault="004110D8" w:rsidP="004110D8">
            <w:pPr>
              <w:pStyle w:val="NoSpacing"/>
              <w:rPr>
                <w:b/>
                <w:bCs/>
              </w:rPr>
            </w:pPr>
            <w:r w:rsidRPr="00847B60">
              <w:rPr>
                <w:b/>
              </w:rPr>
              <w:t>EGI</w:t>
            </w:r>
          </w:p>
        </w:tc>
        <w:tc>
          <w:tcPr>
            <w:tcW w:w="3666" w:type="pct"/>
            <w:shd w:val="clear" w:color="auto" w:fill="auto"/>
          </w:tcPr>
          <w:p w14:paraId="26D43844" w14:textId="4E22FD92" w:rsidR="004110D8" w:rsidRPr="00847B60" w:rsidRDefault="004110D8" w:rsidP="004110D8">
            <w:pPr>
              <w:pStyle w:val="NoSpacing"/>
            </w:pPr>
            <w:r w:rsidRPr="00847B60">
              <w:t xml:space="preserve">European Grid Infrastructure </w:t>
            </w:r>
          </w:p>
        </w:tc>
      </w:tr>
      <w:tr w:rsidR="004110D8" w:rsidRPr="00847B60" w14:paraId="7C550C67" w14:textId="77777777" w:rsidTr="009C36ED">
        <w:tc>
          <w:tcPr>
            <w:tcW w:w="1334" w:type="pct"/>
            <w:shd w:val="clear" w:color="auto" w:fill="F2F2F2" w:themeFill="background1" w:themeFillShade="F2"/>
          </w:tcPr>
          <w:p w14:paraId="321CB0ED" w14:textId="2F66B57D" w:rsidR="004110D8" w:rsidRPr="00847B60" w:rsidRDefault="004110D8" w:rsidP="004110D8">
            <w:pPr>
              <w:pStyle w:val="NoSpacing"/>
              <w:rPr>
                <w:b/>
                <w:bCs/>
              </w:rPr>
            </w:pPr>
            <w:r w:rsidRPr="00847B60">
              <w:rPr>
                <w:b/>
              </w:rPr>
              <w:t>EOSC</w:t>
            </w:r>
          </w:p>
        </w:tc>
        <w:tc>
          <w:tcPr>
            <w:tcW w:w="3666" w:type="pct"/>
            <w:shd w:val="clear" w:color="auto" w:fill="F2F2F2" w:themeFill="background1" w:themeFillShade="F2"/>
          </w:tcPr>
          <w:p w14:paraId="11BC354A" w14:textId="124D4206" w:rsidR="004110D8" w:rsidRPr="00847B60" w:rsidRDefault="004110D8" w:rsidP="004110D8">
            <w:pPr>
              <w:pStyle w:val="NoSpacing"/>
            </w:pPr>
            <w:r w:rsidRPr="00847B60">
              <w:t>European Open Science Cloud</w:t>
            </w:r>
          </w:p>
        </w:tc>
      </w:tr>
      <w:tr w:rsidR="004110D8" w:rsidRPr="00847B60" w14:paraId="768EB1DD" w14:textId="77777777" w:rsidTr="00E0337E">
        <w:tc>
          <w:tcPr>
            <w:tcW w:w="1334" w:type="pct"/>
            <w:shd w:val="clear" w:color="auto" w:fill="auto"/>
          </w:tcPr>
          <w:p w14:paraId="0FB6B73D" w14:textId="38EA89D7" w:rsidR="004110D8" w:rsidRPr="00847B60" w:rsidRDefault="004110D8" w:rsidP="004110D8">
            <w:pPr>
              <w:pStyle w:val="NoSpacing"/>
              <w:rPr>
                <w:b/>
                <w:bCs/>
              </w:rPr>
            </w:pPr>
            <w:r w:rsidRPr="00847B60">
              <w:rPr>
                <w:b/>
              </w:rPr>
              <w:t>EUDAT</w:t>
            </w:r>
          </w:p>
        </w:tc>
        <w:tc>
          <w:tcPr>
            <w:tcW w:w="3666" w:type="pct"/>
            <w:shd w:val="clear" w:color="auto" w:fill="auto"/>
          </w:tcPr>
          <w:p w14:paraId="6FA05FF8" w14:textId="18B6D6A6" w:rsidR="004110D8" w:rsidRPr="00847B60" w:rsidRDefault="004110D8" w:rsidP="004110D8">
            <w:pPr>
              <w:pStyle w:val="NoSpacing"/>
            </w:pPr>
            <w:r w:rsidRPr="00847B60">
              <w:t>European Data Infrastructure</w:t>
            </w:r>
          </w:p>
        </w:tc>
      </w:tr>
      <w:tr w:rsidR="004110D8" w:rsidRPr="00847B60" w14:paraId="400875DC" w14:textId="77777777" w:rsidTr="009C36ED">
        <w:tc>
          <w:tcPr>
            <w:tcW w:w="1334" w:type="pct"/>
            <w:shd w:val="clear" w:color="auto" w:fill="F2F2F2" w:themeFill="background1" w:themeFillShade="F2"/>
          </w:tcPr>
          <w:p w14:paraId="4D2FFA53" w14:textId="3955541B" w:rsidR="004110D8" w:rsidRPr="00847B60" w:rsidRDefault="004110D8" w:rsidP="004110D8">
            <w:pPr>
              <w:pStyle w:val="NoSpacing"/>
              <w:rPr>
                <w:b/>
                <w:bCs/>
              </w:rPr>
            </w:pPr>
            <w:r w:rsidRPr="00847B60">
              <w:rPr>
                <w:b/>
              </w:rPr>
              <w:t>GDPR</w:t>
            </w:r>
          </w:p>
        </w:tc>
        <w:tc>
          <w:tcPr>
            <w:tcW w:w="3666" w:type="pct"/>
            <w:shd w:val="clear" w:color="auto" w:fill="F2F2F2" w:themeFill="background1" w:themeFillShade="F2"/>
          </w:tcPr>
          <w:p w14:paraId="44A31925" w14:textId="19885352" w:rsidR="004110D8" w:rsidRPr="00847B60" w:rsidRDefault="004110D8" w:rsidP="004110D8">
            <w:pPr>
              <w:pStyle w:val="NoSpacing"/>
            </w:pPr>
            <w:r w:rsidRPr="00847B60">
              <w:t>EU General Data Protection Regulation</w:t>
            </w:r>
          </w:p>
        </w:tc>
      </w:tr>
      <w:tr w:rsidR="004110D8" w:rsidRPr="00847B60" w14:paraId="14609E2F" w14:textId="77777777" w:rsidTr="00E0337E">
        <w:tc>
          <w:tcPr>
            <w:tcW w:w="1334" w:type="pct"/>
            <w:shd w:val="clear" w:color="auto" w:fill="auto"/>
          </w:tcPr>
          <w:p w14:paraId="1CA1630C" w14:textId="1DF13D85" w:rsidR="004110D8" w:rsidRPr="00847B60" w:rsidRDefault="004110D8" w:rsidP="004110D8">
            <w:pPr>
              <w:pStyle w:val="NoSpacing"/>
              <w:rPr>
                <w:b/>
                <w:bCs/>
              </w:rPr>
            </w:pPr>
            <w:r w:rsidRPr="00847B60">
              <w:rPr>
                <w:b/>
              </w:rPr>
              <w:t>GGUS</w:t>
            </w:r>
          </w:p>
        </w:tc>
        <w:tc>
          <w:tcPr>
            <w:tcW w:w="3666" w:type="pct"/>
            <w:shd w:val="clear" w:color="auto" w:fill="auto"/>
          </w:tcPr>
          <w:p w14:paraId="766178B5" w14:textId="4AD1CACB" w:rsidR="004110D8" w:rsidRPr="00847B60" w:rsidRDefault="004110D8" w:rsidP="004110D8">
            <w:pPr>
              <w:pStyle w:val="NoSpacing"/>
            </w:pPr>
            <w:r w:rsidRPr="00847B60">
              <w:t>Global Grid User Support</w:t>
            </w:r>
          </w:p>
        </w:tc>
      </w:tr>
      <w:tr w:rsidR="004110D8" w:rsidRPr="00847B60" w14:paraId="3CBB1E60" w14:textId="77777777" w:rsidTr="009C36ED">
        <w:tc>
          <w:tcPr>
            <w:tcW w:w="1334" w:type="pct"/>
            <w:shd w:val="clear" w:color="auto" w:fill="F2F2F2" w:themeFill="background1" w:themeFillShade="F2"/>
          </w:tcPr>
          <w:p w14:paraId="6671DF86" w14:textId="6D5D9F6A" w:rsidR="004110D8" w:rsidRPr="00847B60" w:rsidRDefault="004110D8" w:rsidP="004110D8">
            <w:pPr>
              <w:pStyle w:val="NoSpacing"/>
              <w:rPr>
                <w:b/>
                <w:bCs/>
              </w:rPr>
            </w:pPr>
            <w:r w:rsidRPr="00847B60">
              <w:rPr>
                <w:b/>
              </w:rPr>
              <w:t>GOCDB</w:t>
            </w:r>
          </w:p>
        </w:tc>
        <w:tc>
          <w:tcPr>
            <w:tcW w:w="3666" w:type="pct"/>
            <w:shd w:val="clear" w:color="auto" w:fill="F2F2F2" w:themeFill="background1" w:themeFillShade="F2"/>
          </w:tcPr>
          <w:p w14:paraId="3998F9FC" w14:textId="3BB9A543" w:rsidR="004110D8" w:rsidRPr="00847B60" w:rsidRDefault="004110D8" w:rsidP="004110D8">
            <w:pPr>
              <w:pStyle w:val="NoSpacing"/>
            </w:pPr>
            <w:r w:rsidRPr="00847B60">
              <w:t>Grid Operations Configuration Management Database</w:t>
            </w:r>
          </w:p>
        </w:tc>
      </w:tr>
      <w:tr w:rsidR="004110D8" w:rsidRPr="00847B60" w14:paraId="4886E994" w14:textId="77777777" w:rsidTr="00E0337E">
        <w:tc>
          <w:tcPr>
            <w:tcW w:w="1334" w:type="pct"/>
            <w:shd w:val="clear" w:color="auto" w:fill="auto"/>
          </w:tcPr>
          <w:p w14:paraId="077D100E" w14:textId="5C05C9A3" w:rsidR="004110D8" w:rsidRPr="00847B60" w:rsidRDefault="004110D8" w:rsidP="004110D8">
            <w:pPr>
              <w:pStyle w:val="NoSpacing"/>
              <w:rPr>
                <w:b/>
                <w:bCs/>
              </w:rPr>
            </w:pPr>
            <w:r w:rsidRPr="00847B60">
              <w:rPr>
                <w:b/>
              </w:rPr>
              <w:t>HA</w:t>
            </w:r>
          </w:p>
        </w:tc>
        <w:tc>
          <w:tcPr>
            <w:tcW w:w="3666" w:type="pct"/>
            <w:shd w:val="clear" w:color="auto" w:fill="auto"/>
          </w:tcPr>
          <w:p w14:paraId="63DDA16E" w14:textId="65156B4C" w:rsidR="004110D8" w:rsidRPr="00847B60" w:rsidRDefault="004110D8" w:rsidP="004110D8">
            <w:pPr>
              <w:pStyle w:val="NoSpacing"/>
            </w:pPr>
            <w:r w:rsidRPr="00847B60">
              <w:t>High Availability</w:t>
            </w:r>
          </w:p>
        </w:tc>
      </w:tr>
      <w:tr w:rsidR="004110D8" w:rsidRPr="00847B60" w14:paraId="4107863D" w14:textId="77777777" w:rsidTr="009C36ED">
        <w:tc>
          <w:tcPr>
            <w:tcW w:w="1334" w:type="pct"/>
            <w:shd w:val="clear" w:color="auto" w:fill="F2F2F2" w:themeFill="background1" w:themeFillShade="F2"/>
          </w:tcPr>
          <w:p w14:paraId="5B15BF52" w14:textId="01C230D5" w:rsidR="004110D8" w:rsidRPr="00847B60" w:rsidRDefault="004110D8" w:rsidP="004110D8">
            <w:pPr>
              <w:pStyle w:val="NoSpacing"/>
              <w:rPr>
                <w:b/>
                <w:bCs/>
              </w:rPr>
            </w:pPr>
            <w:r w:rsidRPr="00847B60">
              <w:rPr>
                <w:b/>
              </w:rPr>
              <w:t>IAM</w:t>
            </w:r>
          </w:p>
        </w:tc>
        <w:tc>
          <w:tcPr>
            <w:tcW w:w="3666" w:type="pct"/>
            <w:shd w:val="clear" w:color="auto" w:fill="F2F2F2" w:themeFill="background1" w:themeFillShade="F2"/>
          </w:tcPr>
          <w:p w14:paraId="6C59831B" w14:textId="11D81647" w:rsidR="004110D8" w:rsidRPr="00847B60" w:rsidRDefault="004110D8" w:rsidP="004110D8">
            <w:pPr>
              <w:pStyle w:val="NoSpacing"/>
            </w:pPr>
            <w:r w:rsidRPr="00847B60">
              <w:t>Identity and Access Management system</w:t>
            </w:r>
          </w:p>
        </w:tc>
      </w:tr>
      <w:tr w:rsidR="004110D8" w:rsidRPr="00847B60" w14:paraId="296A8E14" w14:textId="77777777" w:rsidTr="00E0337E">
        <w:tc>
          <w:tcPr>
            <w:tcW w:w="1334" w:type="pct"/>
            <w:shd w:val="clear" w:color="auto" w:fill="auto"/>
          </w:tcPr>
          <w:p w14:paraId="0DF4DEB1" w14:textId="29DB4C6E" w:rsidR="004110D8" w:rsidRPr="00847B60" w:rsidRDefault="004110D8" w:rsidP="004110D8">
            <w:pPr>
              <w:pStyle w:val="NoSpacing"/>
              <w:rPr>
                <w:b/>
                <w:bCs/>
              </w:rPr>
            </w:pPr>
            <w:proofErr w:type="spellStart"/>
            <w:r w:rsidRPr="00847B60">
              <w:rPr>
                <w:b/>
              </w:rPr>
              <w:t>IdP</w:t>
            </w:r>
            <w:proofErr w:type="spellEnd"/>
          </w:p>
        </w:tc>
        <w:tc>
          <w:tcPr>
            <w:tcW w:w="3666" w:type="pct"/>
            <w:shd w:val="clear" w:color="auto" w:fill="auto"/>
          </w:tcPr>
          <w:p w14:paraId="060FDBA9" w14:textId="5D0FF000" w:rsidR="004110D8" w:rsidRPr="00847B60" w:rsidRDefault="004110D8" w:rsidP="004110D8">
            <w:pPr>
              <w:pStyle w:val="NoSpacing"/>
            </w:pPr>
            <w:r w:rsidRPr="00847B60">
              <w:t>Identity Provider</w:t>
            </w:r>
          </w:p>
        </w:tc>
      </w:tr>
      <w:tr w:rsidR="004110D8" w:rsidRPr="00847B60" w14:paraId="7C6893F1" w14:textId="77777777" w:rsidTr="009C36ED">
        <w:tc>
          <w:tcPr>
            <w:tcW w:w="1334" w:type="pct"/>
            <w:shd w:val="clear" w:color="auto" w:fill="F2F2F2" w:themeFill="background1" w:themeFillShade="F2"/>
          </w:tcPr>
          <w:p w14:paraId="0E24CBF2" w14:textId="47771A40" w:rsidR="004110D8" w:rsidRPr="00847B60" w:rsidRDefault="004110D8" w:rsidP="004110D8">
            <w:pPr>
              <w:pStyle w:val="NoSpacing"/>
              <w:rPr>
                <w:b/>
                <w:bCs/>
              </w:rPr>
            </w:pPr>
            <w:r w:rsidRPr="00847B60">
              <w:rPr>
                <w:b/>
              </w:rPr>
              <w:t>LB</w:t>
            </w:r>
          </w:p>
        </w:tc>
        <w:tc>
          <w:tcPr>
            <w:tcW w:w="3666" w:type="pct"/>
            <w:shd w:val="clear" w:color="auto" w:fill="F2F2F2" w:themeFill="background1" w:themeFillShade="F2"/>
          </w:tcPr>
          <w:p w14:paraId="34B0C454" w14:textId="3F36D275" w:rsidR="004110D8" w:rsidRPr="00847B60" w:rsidRDefault="004110D8" w:rsidP="004110D8">
            <w:pPr>
              <w:pStyle w:val="NoSpacing"/>
            </w:pPr>
            <w:r w:rsidRPr="00847B60">
              <w:t>Load Balancing</w:t>
            </w:r>
          </w:p>
        </w:tc>
      </w:tr>
      <w:tr w:rsidR="004110D8" w:rsidRPr="00847B60" w14:paraId="479A0505" w14:textId="77777777" w:rsidTr="00E0337E">
        <w:tc>
          <w:tcPr>
            <w:tcW w:w="1334" w:type="pct"/>
            <w:shd w:val="clear" w:color="auto" w:fill="auto"/>
          </w:tcPr>
          <w:p w14:paraId="6D5ACCD7" w14:textId="353497BD" w:rsidR="004110D8" w:rsidRPr="00847B60" w:rsidRDefault="004110D8" w:rsidP="004110D8">
            <w:pPr>
              <w:pStyle w:val="NoSpacing"/>
              <w:rPr>
                <w:b/>
                <w:bCs/>
              </w:rPr>
            </w:pPr>
            <w:r w:rsidRPr="00847B60">
              <w:rPr>
                <w:b/>
              </w:rPr>
              <w:t>OIDC</w:t>
            </w:r>
          </w:p>
        </w:tc>
        <w:tc>
          <w:tcPr>
            <w:tcW w:w="3666" w:type="pct"/>
            <w:shd w:val="clear" w:color="auto" w:fill="auto"/>
          </w:tcPr>
          <w:p w14:paraId="4F714612" w14:textId="3DAE0135" w:rsidR="004110D8" w:rsidRPr="00847B60" w:rsidRDefault="004110D8" w:rsidP="004110D8">
            <w:pPr>
              <w:pStyle w:val="NoSpacing"/>
            </w:pPr>
            <w:r w:rsidRPr="00847B60">
              <w:t>OpenID Connect</w:t>
            </w:r>
          </w:p>
        </w:tc>
      </w:tr>
      <w:tr w:rsidR="004110D8" w:rsidRPr="00847B60" w14:paraId="20B5836A" w14:textId="77777777" w:rsidTr="009C36ED">
        <w:tc>
          <w:tcPr>
            <w:tcW w:w="1334" w:type="pct"/>
            <w:shd w:val="clear" w:color="auto" w:fill="F2F2F2" w:themeFill="background1" w:themeFillShade="F2"/>
          </w:tcPr>
          <w:p w14:paraId="4612645D" w14:textId="57711609" w:rsidR="004110D8" w:rsidRPr="00847B60" w:rsidRDefault="004110D8" w:rsidP="004110D8">
            <w:pPr>
              <w:pStyle w:val="NoSpacing"/>
              <w:rPr>
                <w:b/>
                <w:bCs/>
              </w:rPr>
            </w:pPr>
            <w:r w:rsidRPr="00847B60">
              <w:rPr>
                <w:b/>
              </w:rPr>
              <w:t>OLA</w:t>
            </w:r>
          </w:p>
        </w:tc>
        <w:tc>
          <w:tcPr>
            <w:tcW w:w="3666" w:type="pct"/>
            <w:shd w:val="clear" w:color="auto" w:fill="F2F2F2" w:themeFill="background1" w:themeFillShade="F2"/>
          </w:tcPr>
          <w:p w14:paraId="4AA11528" w14:textId="2867318F" w:rsidR="004110D8" w:rsidRPr="00847B60" w:rsidRDefault="004110D8" w:rsidP="004110D8">
            <w:pPr>
              <w:pStyle w:val="NoSpacing"/>
            </w:pPr>
            <w:r w:rsidRPr="00847B60">
              <w:t xml:space="preserve">Operational Level Agreement </w:t>
            </w:r>
          </w:p>
        </w:tc>
      </w:tr>
      <w:tr w:rsidR="004110D8" w:rsidRPr="00847B60" w14:paraId="5BDE8575" w14:textId="77777777" w:rsidTr="00E0337E">
        <w:tc>
          <w:tcPr>
            <w:tcW w:w="1334" w:type="pct"/>
            <w:shd w:val="clear" w:color="auto" w:fill="auto"/>
          </w:tcPr>
          <w:p w14:paraId="77C9CDB3" w14:textId="30C70B02" w:rsidR="004110D8" w:rsidRPr="00847B60" w:rsidRDefault="004110D8" w:rsidP="004110D8">
            <w:pPr>
              <w:pStyle w:val="NoSpacing"/>
              <w:rPr>
                <w:b/>
                <w:bCs/>
              </w:rPr>
            </w:pPr>
            <w:r w:rsidRPr="00847B60">
              <w:rPr>
                <w:b/>
                <w:bCs/>
              </w:rPr>
              <w:t>PKIX</w:t>
            </w:r>
          </w:p>
        </w:tc>
        <w:tc>
          <w:tcPr>
            <w:tcW w:w="3666" w:type="pct"/>
            <w:shd w:val="clear" w:color="auto" w:fill="auto"/>
          </w:tcPr>
          <w:p w14:paraId="13E53993" w14:textId="445A2A2C" w:rsidR="004110D8" w:rsidRPr="00847B60" w:rsidRDefault="004110D8" w:rsidP="004110D8">
            <w:pPr>
              <w:pStyle w:val="NoSpacing"/>
            </w:pPr>
            <w:r w:rsidRPr="00847B60">
              <w:t>Public-Key Infrastructure (X.509)</w:t>
            </w:r>
          </w:p>
        </w:tc>
      </w:tr>
      <w:tr w:rsidR="004110D8" w:rsidRPr="00847B60" w14:paraId="66DE81A8" w14:textId="77777777" w:rsidTr="009C36ED">
        <w:tc>
          <w:tcPr>
            <w:tcW w:w="1334" w:type="pct"/>
            <w:shd w:val="clear" w:color="auto" w:fill="F2F2F2" w:themeFill="background1" w:themeFillShade="F2"/>
          </w:tcPr>
          <w:p w14:paraId="613A6D64" w14:textId="056B37C4" w:rsidR="004110D8" w:rsidRPr="00847B60" w:rsidRDefault="004110D8" w:rsidP="004110D8">
            <w:pPr>
              <w:pStyle w:val="NoSpacing"/>
              <w:rPr>
                <w:b/>
                <w:bCs/>
              </w:rPr>
            </w:pPr>
            <w:r w:rsidRPr="00847B60">
              <w:rPr>
                <w:b/>
              </w:rPr>
              <w:t>SLA</w:t>
            </w:r>
          </w:p>
        </w:tc>
        <w:tc>
          <w:tcPr>
            <w:tcW w:w="3666" w:type="pct"/>
            <w:shd w:val="clear" w:color="auto" w:fill="F2F2F2" w:themeFill="background1" w:themeFillShade="F2"/>
          </w:tcPr>
          <w:p w14:paraId="19838DAA" w14:textId="7D47135F" w:rsidR="004110D8" w:rsidRPr="00847B60" w:rsidRDefault="004110D8" w:rsidP="004110D8">
            <w:pPr>
              <w:pStyle w:val="NoSpacing"/>
            </w:pPr>
            <w:r w:rsidRPr="00847B60">
              <w:t>Service Level Agreement</w:t>
            </w:r>
          </w:p>
        </w:tc>
      </w:tr>
      <w:tr w:rsidR="004110D8" w:rsidRPr="00847B60" w14:paraId="29081E86" w14:textId="77777777" w:rsidTr="00E0337E">
        <w:tc>
          <w:tcPr>
            <w:tcW w:w="1334" w:type="pct"/>
            <w:shd w:val="clear" w:color="auto" w:fill="auto"/>
          </w:tcPr>
          <w:p w14:paraId="62F2C4FC" w14:textId="2ABF140E" w:rsidR="004110D8" w:rsidRPr="00847B60" w:rsidRDefault="004110D8" w:rsidP="004110D8">
            <w:pPr>
              <w:pStyle w:val="NoSpacing"/>
              <w:rPr>
                <w:b/>
                <w:bCs/>
              </w:rPr>
            </w:pPr>
            <w:r w:rsidRPr="00847B60">
              <w:rPr>
                <w:b/>
              </w:rPr>
              <w:t>PID</w:t>
            </w:r>
          </w:p>
        </w:tc>
        <w:tc>
          <w:tcPr>
            <w:tcW w:w="3666" w:type="pct"/>
            <w:shd w:val="clear" w:color="auto" w:fill="auto"/>
          </w:tcPr>
          <w:p w14:paraId="167BDE34" w14:textId="7F713054" w:rsidR="004110D8" w:rsidRPr="00847B60" w:rsidRDefault="004110D8" w:rsidP="004110D8">
            <w:pPr>
              <w:pStyle w:val="NoSpacing"/>
            </w:pPr>
            <w:r w:rsidRPr="00847B60">
              <w:t>Persistent Identifier</w:t>
            </w:r>
          </w:p>
        </w:tc>
      </w:tr>
      <w:tr w:rsidR="004110D8" w:rsidRPr="00847B60" w14:paraId="5776CFC6" w14:textId="77777777" w:rsidTr="00463723">
        <w:tc>
          <w:tcPr>
            <w:tcW w:w="1334" w:type="pct"/>
            <w:shd w:val="clear" w:color="auto" w:fill="F2F2F2" w:themeFill="background1" w:themeFillShade="F2"/>
          </w:tcPr>
          <w:p w14:paraId="628D716A" w14:textId="3457FF27" w:rsidR="004110D8" w:rsidRPr="00847B60" w:rsidRDefault="004110D8" w:rsidP="004110D8">
            <w:pPr>
              <w:pStyle w:val="NoSpacing"/>
              <w:rPr>
                <w:b/>
              </w:rPr>
            </w:pPr>
            <w:r w:rsidRPr="00847B60">
              <w:rPr>
                <w:b/>
              </w:rPr>
              <w:t>SP</w:t>
            </w:r>
          </w:p>
        </w:tc>
        <w:tc>
          <w:tcPr>
            <w:tcW w:w="3666" w:type="pct"/>
            <w:shd w:val="clear" w:color="auto" w:fill="F2F2F2" w:themeFill="background1" w:themeFillShade="F2"/>
          </w:tcPr>
          <w:p w14:paraId="6744DA47" w14:textId="2EE43FBB" w:rsidR="004110D8" w:rsidRPr="00847B60" w:rsidRDefault="004110D8" w:rsidP="004110D8">
            <w:pPr>
              <w:pStyle w:val="NoSpacing"/>
            </w:pPr>
            <w:r w:rsidRPr="00847B60">
              <w:t>Service Provider</w:t>
            </w:r>
          </w:p>
        </w:tc>
      </w:tr>
      <w:tr w:rsidR="004110D8" w:rsidRPr="00847B60" w14:paraId="54B1A4D8" w14:textId="77777777" w:rsidTr="00E0337E">
        <w:tc>
          <w:tcPr>
            <w:tcW w:w="1334" w:type="pct"/>
            <w:shd w:val="clear" w:color="auto" w:fill="auto"/>
          </w:tcPr>
          <w:p w14:paraId="261DA0C1" w14:textId="056DA421" w:rsidR="004110D8" w:rsidRPr="00847B60" w:rsidRDefault="004110D8" w:rsidP="004110D8">
            <w:pPr>
              <w:pStyle w:val="NoSpacing"/>
              <w:rPr>
                <w:b/>
              </w:rPr>
            </w:pPr>
            <w:r w:rsidRPr="00847B60">
              <w:rPr>
                <w:b/>
              </w:rPr>
              <w:t>SAML</w:t>
            </w:r>
          </w:p>
        </w:tc>
        <w:tc>
          <w:tcPr>
            <w:tcW w:w="3666" w:type="pct"/>
            <w:shd w:val="clear" w:color="auto" w:fill="auto"/>
          </w:tcPr>
          <w:p w14:paraId="59ACC941" w14:textId="5A3E4C7F" w:rsidR="004110D8" w:rsidRPr="00847B60" w:rsidRDefault="004110D8" w:rsidP="004110D8">
            <w:pPr>
              <w:pStyle w:val="NoSpacing"/>
            </w:pPr>
            <w:r w:rsidRPr="00847B60">
              <w:t xml:space="preserve">Security Assertion </w:t>
            </w:r>
            <w:proofErr w:type="spellStart"/>
            <w:r w:rsidRPr="00847B60">
              <w:t>Markup</w:t>
            </w:r>
            <w:proofErr w:type="spellEnd"/>
            <w:r w:rsidRPr="00847B60">
              <w:t xml:space="preserve"> Language</w:t>
            </w:r>
          </w:p>
        </w:tc>
      </w:tr>
      <w:tr w:rsidR="004110D8" w:rsidRPr="00847B60" w14:paraId="2C4441EB" w14:textId="77777777" w:rsidTr="00463723">
        <w:tc>
          <w:tcPr>
            <w:tcW w:w="1334" w:type="pct"/>
            <w:shd w:val="clear" w:color="auto" w:fill="F2F2F2" w:themeFill="background1" w:themeFillShade="F2"/>
          </w:tcPr>
          <w:p w14:paraId="14DF0094" w14:textId="295521C6" w:rsidR="004110D8" w:rsidRPr="00847B60" w:rsidRDefault="004110D8" w:rsidP="004110D8">
            <w:pPr>
              <w:pStyle w:val="NoSpacing"/>
              <w:rPr>
                <w:b/>
              </w:rPr>
            </w:pPr>
            <w:r w:rsidRPr="00847B60">
              <w:rPr>
                <w:b/>
              </w:rPr>
              <w:t>VM</w:t>
            </w:r>
          </w:p>
        </w:tc>
        <w:tc>
          <w:tcPr>
            <w:tcW w:w="3666" w:type="pct"/>
            <w:shd w:val="clear" w:color="auto" w:fill="F2F2F2" w:themeFill="background1" w:themeFillShade="F2"/>
          </w:tcPr>
          <w:p w14:paraId="4A25EEBA" w14:textId="1C2837B9" w:rsidR="004110D8" w:rsidRPr="00847B60" w:rsidRDefault="004110D8" w:rsidP="004110D8">
            <w:pPr>
              <w:pStyle w:val="NoSpacing"/>
            </w:pPr>
            <w:r w:rsidRPr="00847B60">
              <w:t>Virtual Machine</w:t>
            </w:r>
          </w:p>
        </w:tc>
      </w:tr>
      <w:tr w:rsidR="004110D8" w:rsidRPr="00847B60" w14:paraId="2855831B" w14:textId="77777777" w:rsidTr="00E0337E">
        <w:tc>
          <w:tcPr>
            <w:tcW w:w="1334" w:type="pct"/>
            <w:shd w:val="clear" w:color="auto" w:fill="auto"/>
          </w:tcPr>
          <w:p w14:paraId="26B892BC" w14:textId="2AD47AC8" w:rsidR="004110D8" w:rsidRPr="00847B60" w:rsidRDefault="004110D8" w:rsidP="004110D8">
            <w:pPr>
              <w:pStyle w:val="NoSpacing"/>
              <w:rPr>
                <w:b/>
              </w:rPr>
            </w:pPr>
            <w:r w:rsidRPr="00847B60">
              <w:rPr>
                <w:b/>
              </w:rPr>
              <w:t>VO</w:t>
            </w:r>
          </w:p>
        </w:tc>
        <w:tc>
          <w:tcPr>
            <w:tcW w:w="3666" w:type="pct"/>
            <w:shd w:val="clear" w:color="auto" w:fill="auto"/>
          </w:tcPr>
          <w:p w14:paraId="11E20E91" w14:textId="34770926" w:rsidR="004110D8" w:rsidRPr="00847B60" w:rsidRDefault="004110D8" w:rsidP="004110D8">
            <w:pPr>
              <w:pStyle w:val="NoSpacing"/>
            </w:pPr>
            <w:r w:rsidRPr="00847B60">
              <w:t>Virtual Organisation</w:t>
            </w:r>
          </w:p>
        </w:tc>
      </w:tr>
      <w:tr w:rsidR="004110D8" w:rsidRPr="00847B60" w14:paraId="33C7922F" w14:textId="77777777" w:rsidTr="00463723">
        <w:tc>
          <w:tcPr>
            <w:tcW w:w="1334" w:type="pct"/>
            <w:shd w:val="clear" w:color="auto" w:fill="F2F2F2" w:themeFill="background1" w:themeFillShade="F2"/>
          </w:tcPr>
          <w:p w14:paraId="010FE59A" w14:textId="55A6BD03" w:rsidR="004110D8" w:rsidRPr="00847B60" w:rsidRDefault="004110D8" w:rsidP="004110D8">
            <w:pPr>
              <w:pStyle w:val="NoSpacing"/>
              <w:rPr>
                <w:b/>
              </w:rPr>
            </w:pPr>
            <w:r w:rsidRPr="00847B60">
              <w:rPr>
                <w:b/>
              </w:rPr>
              <w:t>VOMS</w:t>
            </w:r>
          </w:p>
        </w:tc>
        <w:tc>
          <w:tcPr>
            <w:tcW w:w="3666" w:type="pct"/>
            <w:shd w:val="clear" w:color="auto" w:fill="F2F2F2" w:themeFill="background1" w:themeFillShade="F2"/>
          </w:tcPr>
          <w:p w14:paraId="59E7FC51" w14:textId="78ADFD7E" w:rsidR="004110D8" w:rsidRPr="00847B60" w:rsidRDefault="004110D8" w:rsidP="004110D8">
            <w:pPr>
              <w:pStyle w:val="NoSpacing"/>
            </w:pPr>
            <w:r w:rsidRPr="00847B60">
              <w:t>Virtual Organization Membership Service</w:t>
            </w:r>
          </w:p>
        </w:tc>
      </w:tr>
    </w:tbl>
    <w:p w14:paraId="5B1AD8BA" w14:textId="77777777" w:rsidR="00A30A98" w:rsidRPr="00847B60" w:rsidRDefault="00A30A98" w:rsidP="00A30A98">
      <w:r w:rsidRPr="00847B60">
        <w:br w:type="page"/>
      </w:r>
    </w:p>
    <w:p w14:paraId="2FF94950" w14:textId="77777777" w:rsidR="00A30A98" w:rsidRPr="00847B60" w:rsidRDefault="00A30A98" w:rsidP="00A30A98">
      <w:pPr>
        <w:rPr>
          <w:b/>
          <w:color w:val="1C3046"/>
          <w:sz w:val="40"/>
        </w:rPr>
      </w:pPr>
      <w:r w:rsidRPr="00847B60">
        <w:rPr>
          <w:b/>
          <w:color w:val="1C3046"/>
          <w:sz w:val="40"/>
        </w:rPr>
        <w:lastRenderedPageBreak/>
        <w:t>Contents</w:t>
      </w:r>
    </w:p>
    <w:p w14:paraId="3B3559D2" w14:textId="77777777" w:rsidR="00EE1C92" w:rsidRDefault="00F23220">
      <w:pPr>
        <w:pStyle w:val="TOC1"/>
        <w:rPr>
          <w:rFonts w:asciiTheme="minorHAnsi" w:eastAsiaTheme="minorEastAsia" w:hAnsiTheme="minorHAnsi" w:cstheme="minorBidi"/>
          <w:color w:val="auto"/>
          <w:spacing w:val="0"/>
          <w:lang w:eastAsia="en-GB"/>
        </w:rPr>
      </w:pPr>
      <w:r w:rsidRPr="00847B60">
        <w:fldChar w:fldCharType="begin"/>
      </w:r>
      <w:r w:rsidRPr="00847B60">
        <w:instrText xml:space="preserve"> TOC \o "1-2" \h \z \u </w:instrText>
      </w:r>
      <w:r w:rsidRPr="00847B60">
        <w:fldChar w:fldCharType="separate"/>
      </w:r>
      <w:hyperlink w:anchor="_Toc535836216" w:history="1">
        <w:r w:rsidR="00EE1C92" w:rsidRPr="00056B8B">
          <w:rPr>
            <w:rStyle w:val="Hyperlink"/>
          </w:rPr>
          <w:t>1</w:t>
        </w:r>
        <w:r w:rsidR="00EE1C92">
          <w:rPr>
            <w:rFonts w:asciiTheme="minorHAnsi" w:eastAsiaTheme="minorEastAsia" w:hAnsiTheme="minorHAnsi" w:cstheme="minorBidi"/>
            <w:color w:val="auto"/>
            <w:spacing w:val="0"/>
            <w:lang w:eastAsia="en-GB"/>
          </w:rPr>
          <w:tab/>
        </w:r>
        <w:r w:rsidR="00EE1C92" w:rsidRPr="00056B8B">
          <w:rPr>
            <w:rStyle w:val="Hyperlink"/>
          </w:rPr>
          <w:t>Introduction</w:t>
        </w:r>
        <w:r w:rsidR="00EE1C92">
          <w:rPr>
            <w:webHidden/>
          </w:rPr>
          <w:tab/>
        </w:r>
        <w:r w:rsidR="00EE1C92">
          <w:rPr>
            <w:webHidden/>
          </w:rPr>
          <w:fldChar w:fldCharType="begin"/>
        </w:r>
        <w:r w:rsidR="00EE1C92">
          <w:rPr>
            <w:webHidden/>
          </w:rPr>
          <w:instrText xml:space="preserve"> PAGEREF _Toc535836216 \h </w:instrText>
        </w:r>
        <w:r w:rsidR="00EE1C92">
          <w:rPr>
            <w:webHidden/>
          </w:rPr>
        </w:r>
        <w:r w:rsidR="00EE1C92">
          <w:rPr>
            <w:webHidden/>
          </w:rPr>
          <w:fldChar w:fldCharType="separate"/>
        </w:r>
        <w:r w:rsidR="005415BE">
          <w:rPr>
            <w:webHidden/>
          </w:rPr>
          <w:t>10</w:t>
        </w:r>
        <w:r w:rsidR="00EE1C92">
          <w:rPr>
            <w:webHidden/>
          </w:rPr>
          <w:fldChar w:fldCharType="end"/>
        </w:r>
      </w:hyperlink>
    </w:p>
    <w:p w14:paraId="08C39021" w14:textId="77777777" w:rsidR="00EE1C92" w:rsidRDefault="00EE1C92">
      <w:pPr>
        <w:pStyle w:val="TOC1"/>
        <w:rPr>
          <w:rFonts w:asciiTheme="minorHAnsi" w:eastAsiaTheme="minorEastAsia" w:hAnsiTheme="minorHAnsi" w:cstheme="minorBidi"/>
          <w:color w:val="auto"/>
          <w:spacing w:val="0"/>
          <w:lang w:eastAsia="en-GB"/>
        </w:rPr>
      </w:pPr>
      <w:hyperlink w:anchor="_Toc535836217" w:history="1">
        <w:r w:rsidRPr="00056B8B">
          <w:rPr>
            <w:rStyle w:val="Hyperlink"/>
          </w:rPr>
          <w:t>2</w:t>
        </w:r>
        <w:r>
          <w:rPr>
            <w:rFonts w:asciiTheme="minorHAnsi" w:eastAsiaTheme="minorEastAsia" w:hAnsiTheme="minorHAnsi" w:cstheme="minorBidi"/>
            <w:color w:val="auto"/>
            <w:spacing w:val="0"/>
            <w:lang w:eastAsia="en-GB"/>
          </w:rPr>
          <w:tab/>
        </w:r>
        <w:r w:rsidRPr="00056B8B">
          <w:rPr>
            <w:rStyle w:val="Hyperlink"/>
          </w:rPr>
          <w:t>Identification, Authentication, Authorisation and Attribute Management</w:t>
        </w:r>
        <w:r>
          <w:rPr>
            <w:webHidden/>
          </w:rPr>
          <w:tab/>
        </w:r>
        <w:r>
          <w:rPr>
            <w:webHidden/>
          </w:rPr>
          <w:fldChar w:fldCharType="begin"/>
        </w:r>
        <w:r>
          <w:rPr>
            <w:webHidden/>
          </w:rPr>
          <w:instrText xml:space="preserve"> PAGEREF _Toc535836217 \h </w:instrText>
        </w:r>
        <w:r>
          <w:rPr>
            <w:webHidden/>
          </w:rPr>
        </w:r>
        <w:r>
          <w:rPr>
            <w:webHidden/>
          </w:rPr>
          <w:fldChar w:fldCharType="separate"/>
        </w:r>
        <w:r w:rsidR="005415BE">
          <w:rPr>
            <w:webHidden/>
          </w:rPr>
          <w:t>11</w:t>
        </w:r>
        <w:r>
          <w:rPr>
            <w:webHidden/>
          </w:rPr>
          <w:fldChar w:fldCharType="end"/>
        </w:r>
      </w:hyperlink>
    </w:p>
    <w:p w14:paraId="517CF65D"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18" w:history="1">
        <w:r w:rsidRPr="00056B8B">
          <w:rPr>
            <w:rStyle w:val="Hyperlink"/>
            <w:rFonts w:cstheme="minorHAnsi"/>
            <w:noProof/>
          </w:rPr>
          <w:t>2.1</w:t>
        </w:r>
        <w:r>
          <w:rPr>
            <w:rFonts w:asciiTheme="minorHAnsi" w:eastAsiaTheme="minorEastAsia" w:hAnsiTheme="minorHAnsi" w:cstheme="minorBidi"/>
            <w:noProof/>
            <w:color w:val="auto"/>
            <w:spacing w:val="0"/>
            <w:lang w:eastAsia="en-GB"/>
          </w:rPr>
          <w:tab/>
        </w:r>
        <w:r w:rsidRPr="00056B8B">
          <w:rPr>
            <w:rStyle w:val="Hyperlink"/>
            <w:noProof/>
          </w:rPr>
          <w:t>Overview</w:t>
        </w:r>
        <w:r>
          <w:rPr>
            <w:noProof/>
            <w:webHidden/>
          </w:rPr>
          <w:tab/>
        </w:r>
        <w:r>
          <w:rPr>
            <w:noProof/>
            <w:webHidden/>
          </w:rPr>
          <w:fldChar w:fldCharType="begin"/>
        </w:r>
        <w:r>
          <w:rPr>
            <w:noProof/>
            <w:webHidden/>
          </w:rPr>
          <w:instrText xml:space="preserve"> PAGEREF _Toc535836218 \h </w:instrText>
        </w:r>
        <w:r>
          <w:rPr>
            <w:noProof/>
            <w:webHidden/>
          </w:rPr>
        </w:r>
        <w:r>
          <w:rPr>
            <w:noProof/>
            <w:webHidden/>
          </w:rPr>
          <w:fldChar w:fldCharType="separate"/>
        </w:r>
        <w:r w:rsidR="005415BE">
          <w:rPr>
            <w:noProof/>
            <w:webHidden/>
          </w:rPr>
          <w:t>11</w:t>
        </w:r>
        <w:r>
          <w:rPr>
            <w:noProof/>
            <w:webHidden/>
          </w:rPr>
          <w:fldChar w:fldCharType="end"/>
        </w:r>
      </w:hyperlink>
    </w:p>
    <w:p w14:paraId="4204265A"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19" w:history="1">
        <w:r w:rsidRPr="00056B8B">
          <w:rPr>
            <w:rStyle w:val="Hyperlink"/>
            <w:rFonts w:cstheme="minorHAnsi"/>
            <w:noProof/>
          </w:rPr>
          <w:t>2.2</w:t>
        </w:r>
        <w:r>
          <w:rPr>
            <w:rFonts w:asciiTheme="minorHAnsi" w:eastAsiaTheme="minorEastAsia" w:hAnsiTheme="minorHAnsi" w:cstheme="minorBidi"/>
            <w:noProof/>
            <w:color w:val="auto"/>
            <w:spacing w:val="0"/>
            <w:lang w:eastAsia="en-GB"/>
          </w:rPr>
          <w:tab/>
        </w:r>
        <w:r w:rsidRPr="00056B8B">
          <w:rPr>
            <w:rStyle w:val="Hyperlink"/>
            <w:noProof/>
          </w:rPr>
          <w:t>B2ACCESS</w:t>
        </w:r>
        <w:r>
          <w:rPr>
            <w:noProof/>
            <w:webHidden/>
          </w:rPr>
          <w:tab/>
        </w:r>
        <w:r>
          <w:rPr>
            <w:noProof/>
            <w:webHidden/>
          </w:rPr>
          <w:fldChar w:fldCharType="begin"/>
        </w:r>
        <w:r>
          <w:rPr>
            <w:noProof/>
            <w:webHidden/>
          </w:rPr>
          <w:instrText xml:space="preserve"> PAGEREF _Toc535836219 \h </w:instrText>
        </w:r>
        <w:r>
          <w:rPr>
            <w:noProof/>
            <w:webHidden/>
          </w:rPr>
        </w:r>
        <w:r>
          <w:rPr>
            <w:noProof/>
            <w:webHidden/>
          </w:rPr>
          <w:fldChar w:fldCharType="separate"/>
        </w:r>
        <w:r w:rsidR="005415BE">
          <w:rPr>
            <w:noProof/>
            <w:webHidden/>
          </w:rPr>
          <w:t>11</w:t>
        </w:r>
        <w:r>
          <w:rPr>
            <w:noProof/>
            <w:webHidden/>
          </w:rPr>
          <w:fldChar w:fldCharType="end"/>
        </w:r>
      </w:hyperlink>
    </w:p>
    <w:p w14:paraId="344018FF"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0" w:history="1">
        <w:r w:rsidRPr="00056B8B">
          <w:rPr>
            <w:rStyle w:val="Hyperlink"/>
            <w:rFonts w:cstheme="minorHAnsi"/>
            <w:noProof/>
          </w:rPr>
          <w:t>2.3</w:t>
        </w:r>
        <w:r>
          <w:rPr>
            <w:rFonts w:asciiTheme="minorHAnsi" w:eastAsiaTheme="minorEastAsia" w:hAnsiTheme="minorHAnsi" w:cstheme="minorBidi"/>
            <w:noProof/>
            <w:color w:val="auto"/>
            <w:spacing w:val="0"/>
            <w:lang w:eastAsia="en-GB"/>
          </w:rPr>
          <w:tab/>
        </w:r>
        <w:r w:rsidRPr="00056B8B">
          <w:rPr>
            <w:rStyle w:val="Hyperlink"/>
            <w:noProof/>
          </w:rPr>
          <w:t>Check-in</w:t>
        </w:r>
        <w:r>
          <w:rPr>
            <w:noProof/>
            <w:webHidden/>
          </w:rPr>
          <w:tab/>
        </w:r>
        <w:r>
          <w:rPr>
            <w:noProof/>
            <w:webHidden/>
          </w:rPr>
          <w:fldChar w:fldCharType="begin"/>
        </w:r>
        <w:r>
          <w:rPr>
            <w:noProof/>
            <w:webHidden/>
          </w:rPr>
          <w:instrText xml:space="preserve"> PAGEREF _Toc535836220 \h </w:instrText>
        </w:r>
        <w:r>
          <w:rPr>
            <w:noProof/>
            <w:webHidden/>
          </w:rPr>
        </w:r>
        <w:r>
          <w:rPr>
            <w:noProof/>
            <w:webHidden/>
          </w:rPr>
          <w:fldChar w:fldCharType="separate"/>
        </w:r>
        <w:r w:rsidR="005415BE">
          <w:rPr>
            <w:noProof/>
            <w:webHidden/>
          </w:rPr>
          <w:t>13</w:t>
        </w:r>
        <w:r>
          <w:rPr>
            <w:noProof/>
            <w:webHidden/>
          </w:rPr>
          <w:fldChar w:fldCharType="end"/>
        </w:r>
      </w:hyperlink>
    </w:p>
    <w:p w14:paraId="1A0BC15C"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1" w:history="1">
        <w:r w:rsidRPr="00056B8B">
          <w:rPr>
            <w:rStyle w:val="Hyperlink"/>
            <w:rFonts w:cstheme="minorHAnsi"/>
            <w:noProof/>
          </w:rPr>
          <w:t>2.4</w:t>
        </w:r>
        <w:r>
          <w:rPr>
            <w:rFonts w:asciiTheme="minorHAnsi" w:eastAsiaTheme="minorEastAsia" w:hAnsiTheme="minorHAnsi" w:cstheme="minorBidi"/>
            <w:noProof/>
            <w:color w:val="auto"/>
            <w:spacing w:val="0"/>
            <w:lang w:eastAsia="en-GB"/>
          </w:rPr>
          <w:tab/>
        </w:r>
        <w:r w:rsidRPr="00056B8B">
          <w:rPr>
            <w:rStyle w:val="Hyperlink"/>
            <w:noProof/>
          </w:rPr>
          <w:t>eduTEAMS</w:t>
        </w:r>
        <w:r>
          <w:rPr>
            <w:noProof/>
            <w:webHidden/>
          </w:rPr>
          <w:tab/>
        </w:r>
        <w:r>
          <w:rPr>
            <w:noProof/>
            <w:webHidden/>
          </w:rPr>
          <w:fldChar w:fldCharType="begin"/>
        </w:r>
        <w:r>
          <w:rPr>
            <w:noProof/>
            <w:webHidden/>
          </w:rPr>
          <w:instrText xml:space="preserve"> PAGEREF _Toc535836221 \h </w:instrText>
        </w:r>
        <w:r>
          <w:rPr>
            <w:noProof/>
            <w:webHidden/>
          </w:rPr>
        </w:r>
        <w:r>
          <w:rPr>
            <w:noProof/>
            <w:webHidden/>
          </w:rPr>
          <w:fldChar w:fldCharType="separate"/>
        </w:r>
        <w:r w:rsidR="005415BE">
          <w:rPr>
            <w:noProof/>
            <w:webHidden/>
          </w:rPr>
          <w:t>16</w:t>
        </w:r>
        <w:r>
          <w:rPr>
            <w:noProof/>
            <w:webHidden/>
          </w:rPr>
          <w:fldChar w:fldCharType="end"/>
        </w:r>
      </w:hyperlink>
    </w:p>
    <w:p w14:paraId="5005AE47"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2" w:history="1">
        <w:r w:rsidRPr="00056B8B">
          <w:rPr>
            <w:rStyle w:val="Hyperlink"/>
            <w:rFonts w:cstheme="minorHAnsi"/>
            <w:noProof/>
          </w:rPr>
          <w:t>2.5</w:t>
        </w:r>
        <w:r>
          <w:rPr>
            <w:rFonts w:asciiTheme="minorHAnsi" w:eastAsiaTheme="minorEastAsia" w:hAnsiTheme="minorHAnsi" w:cstheme="minorBidi"/>
            <w:noProof/>
            <w:color w:val="auto"/>
            <w:spacing w:val="0"/>
            <w:lang w:eastAsia="en-GB"/>
          </w:rPr>
          <w:tab/>
        </w:r>
        <w:r w:rsidRPr="00056B8B">
          <w:rPr>
            <w:rStyle w:val="Hyperlink"/>
            <w:noProof/>
          </w:rPr>
          <w:t>Perun</w:t>
        </w:r>
        <w:r>
          <w:rPr>
            <w:noProof/>
            <w:webHidden/>
          </w:rPr>
          <w:tab/>
        </w:r>
        <w:r>
          <w:rPr>
            <w:noProof/>
            <w:webHidden/>
          </w:rPr>
          <w:fldChar w:fldCharType="begin"/>
        </w:r>
        <w:r>
          <w:rPr>
            <w:noProof/>
            <w:webHidden/>
          </w:rPr>
          <w:instrText xml:space="preserve"> PAGEREF _Toc535836222 \h </w:instrText>
        </w:r>
        <w:r>
          <w:rPr>
            <w:noProof/>
            <w:webHidden/>
          </w:rPr>
        </w:r>
        <w:r>
          <w:rPr>
            <w:noProof/>
            <w:webHidden/>
          </w:rPr>
          <w:fldChar w:fldCharType="separate"/>
        </w:r>
        <w:r w:rsidR="005415BE">
          <w:rPr>
            <w:noProof/>
            <w:webHidden/>
          </w:rPr>
          <w:t>19</w:t>
        </w:r>
        <w:r>
          <w:rPr>
            <w:noProof/>
            <w:webHidden/>
          </w:rPr>
          <w:fldChar w:fldCharType="end"/>
        </w:r>
      </w:hyperlink>
    </w:p>
    <w:p w14:paraId="04FBBB0E"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3" w:history="1">
        <w:r w:rsidRPr="00056B8B">
          <w:rPr>
            <w:rStyle w:val="Hyperlink"/>
            <w:rFonts w:cstheme="minorHAnsi"/>
            <w:noProof/>
          </w:rPr>
          <w:t>2.6</w:t>
        </w:r>
        <w:r>
          <w:rPr>
            <w:rFonts w:asciiTheme="minorHAnsi" w:eastAsiaTheme="minorEastAsia" w:hAnsiTheme="minorHAnsi" w:cstheme="minorBidi"/>
            <w:noProof/>
            <w:color w:val="auto"/>
            <w:spacing w:val="0"/>
            <w:lang w:eastAsia="en-GB"/>
          </w:rPr>
          <w:tab/>
        </w:r>
        <w:r w:rsidRPr="00056B8B">
          <w:rPr>
            <w:rStyle w:val="Hyperlink"/>
            <w:noProof/>
          </w:rPr>
          <w:t>WaTTS</w:t>
        </w:r>
        <w:r>
          <w:rPr>
            <w:noProof/>
            <w:webHidden/>
          </w:rPr>
          <w:tab/>
        </w:r>
        <w:r>
          <w:rPr>
            <w:noProof/>
            <w:webHidden/>
          </w:rPr>
          <w:fldChar w:fldCharType="begin"/>
        </w:r>
        <w:r>
          <w:rPr>
            <w:noProof/>
            <w:webHidden/>
          </w:rPr>
          <w:instrText xml:space="preserve"> PAGEREF _Toc535836223 \h </w:instrText>
        </w:r>
        <w:r>
          <w:rPr>
            <w:noProof/>
            <w:webHidden/>
          </w:rPr>
        </w:r>
        <w:r>
          <w:rPr>
            <w:noProof/>
            <w:webHidden/>
          </w:rPr>
          <w:fldChar w:fldCharType="separate"/>
        </w:r>
        <w:r w:rsidR="005415BE">
          <w:rPr>
            <w:noProof/>
            <w:webHidden/>
          </w:rPr>
          <w:t>22</w:t>
        </w:r>
        <w:r>
          <w:rPr>
            <w:noProof/>
            <w:webHidden/>
          </w:rPr>
          <w:fldChar w:fldCharType="end"/>
        </w:r>
      </w:hyperlink>
    </w:p>
    <w:p w14:paraId="4843B2B8"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4" w:history="1">
        <w:r w:rsidRPr="00056B8B">
          <w:rPr>
            <w:rStyle w:val="Hyperlink"/>
            <w:rFonts w:cstheme="minorHAnsi"/>
            <w:noProof/>
          </w:rPr>
          <w:t>2.7</w:t>
        </w:r>
        <w:r>
          <w:rPr>
            <w:rFonts w:asciiTheme="minorHAnsi" w:eastAsiaTheme="minorEastAsia" w:hAnsiTheme="minorHAnsi" w:cstheme="minorBidi"/>
            <w:noProof/>
            <w:color w:val="auto"/>
            <w:spacing w:val="0"/>
            <w:lang w:eastAsia="en-GB"/>
          </w:rPr>
          <w:tab/>
        </w:r>
        <w:r w:rsidRPr="00056B8B">
          <w:rPr>
            <w:rStyle w:val="Hyperlink"/>
            <w:noProof/>
          </w:rPr>
          <w:t>MasterPortal</w:t>
        </w:r>
        <w:r>
          <w:rPr>
            <w:noProof/>
            <w:webHidden/>
          </w:rPr>
          <w:tab/>
        </w:r>
        <w:r>
          <w:rPr>
            <w:noProof/>
            <w:webHidden/>
          </w:rPr>
          <w:fldChar w:fldCharType="begin"/>
        </w:r>
        <w:r>
          <w:rPr>
            <w:noProof/>
            <w:webHidden/>
          </w:rPr>
          <w:instrText xml:space="preserve"> PAGEREF _Toc535836224 \h </w:instrText>
        </w:r>
        <w:r>
          <w:rPr>
            <w:noProof/>
            <w:webHidden/>
          </w:rPr>
        </w:r>
        <w:r>
          <w:rPr>
            <w:noProof/>
            <w:webHidden/>
          </w:rPr>
          <w:fldChar w:fldCharType="separate"/>
        </w:r>
        <w:r w:rsidR="005415BE">
          <w:rPr>
            <w:noProof/>
            <w:webHidden/>
          </w:rPr>
          <w:t>23</w:t>
        </w:r>
        <w:r>
          <w:rPr>
            <w:noProof/>
            <w:webHidden/>
          </w:rPr>
          <w:fldChar w:fldCharType="end"/>
        </w:r>
      </w:hyperlink>
    </w:p>
    <w:p w14:paraId="682C243E"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5" w:history="1">
        <w:r w:rsidRPr="00056B8B">
          <w:rPr>
            <w:rStyle w:val="Hyperlink"/>
            <w:rFonts w:cstheme="minorHAnsi"/>
            <w:noProof/>
          </w:rPr>
          <w:t>2.8</w:t>
        </w:r>
        <w:r>
          <w:rPr>
            <w:rFonts w:asciiTheme="minorHAnsi" w:eastAsiaTheme="minorEastAsia" w:hAnsiTheme="minorHAnsi" w:cstheme="minorBidi"/>
            <w:noProof/>
            <w:color w:val="auto"/>
            <w:spacing w:val="0"/>
            <w:lang w:eastAsia="en-GB"/>
          </w:rPr>
          <w:tab/>
        </w:r>
        <w:r w:rsidRPr="00056B8B">
          <w:rPr>
            <w:rStyle w:val="Hyperlink"/>
            <w:noProof/>
          </w:rPr>
          <w:t>RCauth - Online CA</w:t>
        </w:r>
        <w:r>
          <w:rPr>
            <w:noProof/>
            <w:webHidden/>
          </w:rPr>
          <w:tab/>
        </w:r>
        <w:r>
          <w:rPr>
            <w:noProof/>
            <w:webHidden/>
          </w:rPr>
          <w:fldChar w:fldCharType="begin"/>
        </w:r>
        <w:r>
          <w:rPr>
            <w:noProof/>
            <w:webHidden/>
          </w:rPr>
          <w:instrText xml:space="preserve"> PAGEREF _Toc535836225 \h </w:instrText>
        </w:r>
        <w:r>
          <w:rPr>
            <w:noProof/>
            <w:webHidden/>
          </w:rPr>
        </w:r>
        <w:r>
          <w:rPr>
            <w:noProof/>
            <w:webHidden/>
          </w:rPr>
          <w:fldChar w:fldCharType="separate"/>
        </w:r>
        <w:r w:rsidR="005415BE">
          <w:rPr>
            <w:noProof/>
            <w:webHidden/>
          </w:rPr>
          <w:t>25</w:t>
        </w:r>
        <w:r>
          <w:rPr>
            <w:noProof/>
            <w:webHidden/>
          </w:rPr>
          <w:fldChar w:fldCharType="end"/>
        </w:r>
      </w:hyperlink>
    </w:p>
    <w:p w14:paraId="007751D8" w14:textId="77777777" w:rsidR="00EE1C92" w:rsidRDefault="00EE1C92">
      <w:pPr>
        <w:pStyle w:val="TOC1"/>
        <w:rPr>
          <w:rFonts w:asciiTheme="minorHAnsi" w:eastAsiaTheme="minorEastAsia" w:hAnsiTheme="minorHAnsi" w:cstheme="minorBidi"/>
          <w:color w:val="auto"/>
          <w:spacing w:val="0"/>
          <w:lang w:eastAsia="en-GB"/>
        </w:rPr>
      </w:pPr>
      <w:hyperlink w:anchor="_Toc535836226" w:history="1">
        <w:r w:rsidRPr="00056B8B">
          <w:rPr>
            <w:rStyle w:val="Hyperlink"/>
          </w:rPr>
          <w:t>3</w:t>
        </w:r>
        <w:r>
          <w:rPr>
            <w:rFonts w:asciiTheme="minorHAnsi" w:eastAsiaTheme="minorEastAsia" w:hAnsiTheme="minorHAnsi" w:cstheme="minorBidi"/>
            <w:color w:val="auto"/>
            <w:spacing w:val="0"/>
            <w:lang w:eastAsia="en-GB"/>
          </w:rPr>
          <w:tab/>
        </w:r>
        <w:r w:rsidRPr="00056B8B">
          <w:rPr>
            <w:rStyle w:val="Hyperlink"/>
          </w:rPr>
          <w:t>Marketplace and Order Management tools</w:t>
        </w:r>
        <w:r>
          <w:rPr>
            <w:webHidden/>
          </w:rPr>
          <w:tab/>
        </w:r>
        <w:r>
          <w:rPr>
            <w:webHidden/>
          </w:rPr>
          <w:fldChar w:fldCharType="begin"/>
        </w:r>
        <w:r>
          <w:rPr>
            <w:webHidden/>
          </w:rPr>
          <w:instrText xml:space="preserve"> PAGEREF _Toc535836226 \h </w:instrText>
        </w:r>
        <w:r>
          <w:rPr>
            <w:webHidden/>
          </w:rPr>
        </w:r>
        <w:r>
          <w:rPr>
            <w:webHidden/>
          </w:rPr>
          <w:fldChar w:fldCharType="separate"/>
        </w:r>
        <w:r w:rsidR="005415BE">
          <w:rPr>
            <w:webHidden/>
          </w:rPr>
          <w:t>27</w:t>
        </w:r>
        <w:r>
          <w:rPr>
            <w:webHidden/>
          </w:rPr>
          <w:fldChar w:fldCharType="end"/>
        </w:r>
      </w:hyperlink>
    </w:p>
    <w:p w14:paraId="7C8B6D7C"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7" w:history="1">
        <w:r w:rsidRPr="00056B8B">
          <w:rPr>
            <w:rStyle w:val="Hyperlink"/>
            <w:rFonts w:cstheme="minorHAnsi"/>
            <w:noProof/>
          </w:rPr>
          <w:t>3.1</w:t>
        </w:r>
        <w:r>
          <w:rPr>
            <w:rFonts w:asciiTheme="minorHAnsi" w:eastAsiaTheme="minorEastAsia" w:hAnsiTheme="minorHAnsi" w:cstheme="minorBidi"/>
            <w:noProof/>
            <w:color w:val="auto"/>
            <w:spacing w:val="0"/>
            <w:lang w:eastAsia="en-GB"/>
          </w:rPr>
          <w:tab/>
        </w:r>
        <w:r w:rsidRPr="00056B8B">
          <w:rPr>
            <w:rStyle w:val="Hyperlink"/>
            <w:noProof/>
          </w:rPr>
          <w:t>Overview</w:t>
        </w:r>
        <w:r>
          <w:rPr>
            <w:noProof/>
            <w:webHidden/>
          </w:rPr>
          <w:tab/>
        </w:r>
        <w:r>
          <w:rPr>
            <w:noProof/>
            <w:webHidden/>
          </w:rPr>
          <w:fldChar w:fldCharType="begin"/>
        </w:r>
        <w:r>
          <w:rPr>
            <w:noProof/>
            <w:webHidden/>
          </w:rPr>
          <w:instrText xml:space="preserve"> PAGEREF _Toc535836227 \h </w:instrText>
        </w:r>
        <w:r>
          <w:rPr>
            <w:noProof/>
            <w:webHidden/>
          </w:rPr>
        </w:r>
        <w:r>
          <w:rPr>
            <w:noProof/>
            <w:webHidden/>
          </w:rPr>
          <w:fldChar w:fldCharType="separate"/>
        </w:r>
        <w:r w:rsidR="005415BE">
          <w:rPr>
            <w:noProof/>
            <w:webHidden/>
          </w:rPr>
          <w:t>27</w:t>
        </w:r>
        <w:r>
          <w:rPr>
            <w:noProof/>
            <w:webHidden/>
          </w:rPr>
          <w:fldChar w:fldCharType="end"/>
        </w:r>
      </w:hyperlink>
    </w:p>
    <w:p w14:paraId="0BF419B9"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8" w:history="1">
        <w:r w:rsidRPr="00056B8B">
          <w:rPr>
            <w:rStyle w:val="Hyperlink"/>
            <w:rFonts w:cstheme="minorHAnsi"/>
            <w:noProof/>
          </w:rPr>
          <w:t>3.2</w:t>
        </w:r>
        <w:r>
          <w:rPr>
            <w:rFonts w:asciiTheme="minorHAnsi" w:eastAsiaTheme="minorEastAsia" w:hAnsiTheme="minorHAnsi" w:cstheme="minorBidi"/>
            <w:noProof/>
            <w:color w:val="auto"/>
            <w:spacing w:val="0"/>
            <w:lang w:eastAsia="en-GB"/>
          </w:rPr>
          <w:tab/>
        </w:r>
        <w:r w:rsidRPr="00056B8B">
          <w:rPr>
            <w:rStyle w:val="Hyperlink"/>
            <w:noProof/>
          </w:rPr>
          <w:t>Marketplace</w:t>
        </w:r>
        <w:r>
          <w:rPr>
            <w:noProof/>
            <w:webHidden/>
          </w:rPr>
          <w:tab/>
        </w:r>
        <w:r>
          <w:rPr>
            <w:noProof/>
            <w:webHidden/>
          </w:rPr>
          <w:fldChar w:fldCharType="begin"/>
        </w:r>
        <w:r>
          <w:rPr>
            <w:noProof/>
            <w:webHidden/>
          </w:rPr>
          <w:instrText xml:space="preserve"> PAGEREF _Toc535836228 \h </w:instrText>
        </w:r>
        <w:r>
          <w:rPr>
            <w:noProof/>
            <w:webHidden/>
          </w:rPr>
        </w:r>
        <w:r>
          <w:rPr>
            <w:noProof/>
            <w:webHidden/>
          </w:rPr>
          <w:fldChar w:fldCharType="separate"/>
        </w:r>
        <w:r w:rsidR="005415BE">
          <w:rPr>
            <w:noProof/>
            <w:webHidden/>
          </w:rPr>
          <w:t>27</w:t>
        </w:r>
        <w:r>
          <w:rPr>
            <w:noProof/>
            <w:webHidden/>
          </w:rPr>
          <w:fldChar w:fldCharType="end"/>
        </w:r>
      </w:hyperlink>
    </w:p>
    <w:p w14:paraId="2E8B8DD3"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29" w:history="1">
        <w:r w:rsidRPr="00056B8B">
          <w:rPr>
            <w:rStyle w:val="Hyperlink"/>
            <w:rFonts w:cstheme="minorHAnsi"/>
            <w:noProof/>
          </w:rPr>
          <w:t>3.3</w:t>
        </w:r>
        <w:r>
          <w:rPr>
            <w:rFonts w:asciiTheme="minorHAnsi" w:eastAsiaTheme="minorEastAsia" w:hAnsiTheme="minorHAnsi" w:cstheme="minorBidi"/>
            <w:noProof/>
            <w:color w:val="auto"/>
            <w:spacing w:val="0"/>
            <w:lang w:eastAsia="en-GB"/>
          </w:rPr>
          <w:tab/>
        </w:r>
        <w:r w:rsidRPr="00056B8B">
          <w:rPr>
            <w:rStyle w:val="Hyperlink"/>
            <w:noProof/>
          </w:rPr>
          <w:t>Service Portfolio Management Tool (AGORA)</w:t>
        </w:r>
        <w:r>
          <w:rPr>
            <w:noProof/>
            <w:webHidden/>
          </w:rPr>
          <w:tab/>
        </w:r>
        <w:r>
          <w:rPr>
            <w:noProof/>
            <w:webHidden/>
          </w:rPr>
          <w:fldChar w:fldCharType="begin"/>
        </w:r>
        <w:r>
          <w:rPr>
            <w:noProof/>
            <w:webHidden/>
          </w:rPr>
          <w:instrText xml:space="preserve"> PAGEREF _Toc535836229 \h </w:instrText>
        </w:r>
        <w:r>
          <w:rPr>
            <w:noProof/>
            <w:webHidden/>
          </w:rPr>
        </w:r>
        <w:r>
          <w:rPr>
            <w:noProof/>
            <w:webHidden/>
          </w:rPr>
          <w:fldChar w:fldCharType="separate"/>
        </w:r>
        <w:r w:rsidR="005415BE">
          <w:rPr>
            <w:noProof/>
            <w:webHidden/>
          </w:rPr>
          <w:t>29</w:t>
        </w:r>
        <w:r>
          <w:rPr>
            <w:noProof/>
            <w:webHidden/>
          </w:rPr>
          <w:fldChar w:fldCharType="end"/>
        </w:r>
      </w:hyperlink>
    </w:p>
    <w:p w14:paraId="3ACC934C" w14:textId="77777777" w:rsidR="00EE1C92" w:rsidRDefault="00EE1C92">
      <w:pPr>
        <w:pStyle w:val="TOC1"/>
        <w:rPr>
          <w:rFonts w:asciiTheme="minorHAnsi" w:eastAsiaTheme="minorEastAsia" w:hAnsiTheme="minorHAnsi" w:cstheme="minorBidi"/>
          <w:color w:val="auto"/>
          <w:spacing w:val="0"/>
          <w:lang w:eastAsia="en-GB"/>
        </w:rPr>
      </w:pPr>
      <w:hyperlink w:anchor="_Toc535836230" w:history="1">
        <w:r w:rsidRPr="00056B8B">
          <w:rPr>
            <w:rStyle w:val="Hyperlink"/>
          </w:rPr>
          <w:t>4</w:t>
        </w:r>
        <w:r>
          <w:rPr>
            <w:rFonts w:asciiTheme="minorHAnsi" w:eastAsiaTheme="minorEastAsia" w:hAnsiTheme="minorHAnsi" w:cstheme="minorBidi"/>
            <w:color w:val="auto"/>
            <w:spacing w:val="0"/>
            <w:lang w:eastAsia="en-GB"/>
          </w:rPr>
          <w:tab/>
        </w:r>
        <w:r w:rsidRPr="00056B8B">
          <w:rPr>
            <w:rStyle w:val="Hyperlink"/>
          </w:rPr>
          <w:t>Integrated Business and Operations Support Systems</w:t>
        </w:r>
        <w:r>
          <w:rPr>
            <w:webHidden/>
          </w:rPr>
          <w:tab/>
        </w:r>
        <w:r>
          <w:rPr>
            <w:webHidden/>
          </w:rPr>
          <w:fldChar w:fldCharType="begin"/>
        </w:r>
        <w:r>
          <w:rPr>
            <w:webHidden/>
          </w:rPr>
          <w:instrText xml:space="preserve"> PAGEREF _Toc535836230 \h </w:instrText>
        </w:r>
        <w:r>
          <w:rPr>
            <w:webHidden/>
          </w:rPr>
        </w:r>
        <w:r>
          <w:rPr>
            <w:webHidden/>
          </w:rPr>
          <w:fldChar w:fldCharType="separate"/>
        </w:r>
        <w:r w:rsidR="005415BE">
          <w:rPr>
            <w:webHidden/>
          </w:rPr>
          <w:t>33</w:t>
        </w:r>
        <w:r>
          <w:rPr>
            <w:webHidden/>
          </w:rPr>
          <w:fldChar w:fldCharType="end"/>
        </w:r>
      </w:hyperlink>
    </w:p>
    <w:p w14:paraId="553B9490"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1" w:history="1">
        <w:r w:rsidRPr="00056B8B">
          <w:rPr>
            <w:rStyle w:val="Hyperlink"/>
            <w:rFonts w:cstheme="minorHAnsi"/>
            <w:noProof/>
          </w:rPr>
          <w:t>4.1</w:t>
        </w:r>
        <w:r>
          <w:rPr>
            <w:rFonts w:asciiTheme="minorHAnsi" w:eastAsiaTheme="minorEastAsia" w:hAnsiTheme="minorHAnsi" w:cstheme="minorBidi"/>
            <w:noProof/>
            <w:color w:val="auto"/>
            <w:spacing w:val="0"/>
            <w:lang w:eastAsia="en-GB"/>
          </w:rPr>
          <w:tab/>
        </w:r>
        <w:r w:rsidRPr="00056B8B">
          <w:rPr>
            <w:rStyle w:val="Hyperlink"/>
            <w:noProof/>
          </w:rPr>
          <w:t>Overview</w:t>
        </w:r>
        <w:r>
          <w:rPr>
            <w:noProof/>
            <w:webHidden/>
          </w:rPr>
          <w:tab/>
        </w:r>
        <w:r>
          <w:rPr>
            <w:noProof/>
            <w:webHidden/>
          </w:rPr>
          <w:fldChar w:fldCharType="begin"/>
        </w:r>
        <w:r>
          <w:rPr>
            <w:noProof/>
            <w:webHidden/>
          </w:rPr>
          <w:instrText xml:space="preserve"> PAGEREF _Toc535836231 \h </w:instrText>
        </w:r>
        <w:r>
          <w:rPr>
            <w:noProof/>
            <w:webHidden/>
          </w:rPr>
        </w:r>
        <w:r>
          <w:rPr>
            <w:noProof/>
            <w:webHidden/>
          </w:rPr>
          <w:fldChar w:fldCharType="separate"/>
        </w:r>
        <w:r w:rsidR="005415BE">
          <w:rPr>
            <w:noProof/>
            <w:webHidden/>
          </w:rPr>
          <w:t>33</w:t>
        </w:r>
        <w:r>
          <w:rPr>
            <w:noProof/>
            <w:webHidden/>
          </w:rPr>
          <w:fldChar w:fldCharType="end"/>
        </w:r>
      </w:hyperlink>
    </w:p>
    <w:p w14:paraId="69BF3CDD"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2" w:history="1">
        <w:r w:rsidRPr="00056B8B">
          <w:rPr>
            <w:rStyle w:val="Hyperlink"/>
            <w:rFonts w:cstheme="minorHAnsi"/>
            <w:noProof/>
          </w:rPr>
          <w:t>4.2</w:t>
        </w:r>
        <w:r>
          <w:rPr>
            <w:rFonts w:asciiTheme="minorHAnsi" w:eastAsiaTheme="minorEastAsia" w:hAnsiTheme="minorHAnsi" w:cstheme="minorBidi"/>
            <w:noProof/>
            <w:color w:val="auto"/>
            <w:spacing w:val="0"/>
            <w:lang w:eastAsia="en-GB"/>
          </w:rPr>
          <w:tab/>
        </w:r>
        <w:r w:rsidRPr="00056B8B">
          <w:rPr>
            <w:rStyle w:val="Hyperlink"/>
            <w:noProof/>
          </w:rPr>
          <w:t>Operations Portal</w:t>
        </w:r>
        <w:r>
          <w:rPr>
            <w:noProof/>
            <w:webHidden/>
          </w:rPr>
          <w:tab/>
        </w:r>
        <w:r>
          <w:rPr>
            <w:noProof/>
            <w:webHidden/>
          </w:rPr>
          <w:fldChar w:fldCharType="begin"/>
        </w:r>
        <w:r>
          <w:rPr>
            <w:noProof/>
            <w:webHidden/>
          </w:rPr>
          <w:instrText xml:space="preserve"> PAGEREF _Toc535836232 \h </w:instrText>
        </w:r>
        <w:r>
          <w:rPr>
            <w:noProof/>
            <w:webHidden/>
          </w:rPr>
        </w:r>
        <w:r>
          <w:rPr>
            <w:noProof/>
            <w:webHidden/>
          </w:rPr>
          <w:fldChar w:fldCharType="separate"/>
        </w:r>
        <w:r w:rsidR="005415BE">
          <w:rPr>
            <w:noProof/>
            <w:webHidden/>
          </w:rPr>
          <w:t>33</w:t>
        </w:r>
        <w:r>
          <w:rPr>
            <w:noProof/>
            <w:webHidden/>
          </w:rPr>
          <w:fldChar w:fldCharType="end"/>
        </w:r>
      </w:hyperlink>
    </w:p>
    <w:p w14:paraId="688EE158"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3" w:history="1">
        <w:r w:rsidRPr="00056B8B">
          <w:rPr>
            <w:rStyle w:val="Hyperlink"/>
            <w:rFonts w:cstheme="minorHAnsi"/>
            <w:noProof/>
          </w:rPr>
          <w:t>4.3</w:t>
        </w:r>
        <w:r>
          <w:rPr>
            <w:rFonts w:asciiTheme="minorHAnsi" w:eastAsiaTheme="minorEastAsia" w:hAnsiTheme="minorHAnsi" w:cstheme="minorBidi"/>
            <w:noProof/>
            <w:color w:val="auto"/>
            <w:spacing w:val="0"/>
            <w:lang w:eastAsia="en-GB"/>
          </w:rPr>
          <w:tab/>
        </w:r>
        <w:r w:rsidRPr="00056B8B">
          <w:rPr>
            <w:rStyle w:val="Hyperlink"/>
            <w:noProof/>
          </w:rPr>
          <w:t>GOCDB</w:t>
        </w:r>
        <w:r>
          <w:rPr>
            <w:noProof/>
            <w:webHidden/>
          </w:rPr>
          <w:tab/>
        </w:r>
        <w:r>
          <w:rPr>
            <w:noProof/>
            <w:webHidden/>
          </w:rPr>
          <w:fldChar w:fldCharType="begin"/>
        </w:r>
        <w:r>
          <w:rPr>
            <w:noProof/>
            <w:webHidden/>
          </w:rPr>
          <w:instrText xml:space="preserve"> PAGEREF _Toc535836233 \h </w:instrText>
        </w:r>
        <w:r>
          <w:rPr>
            <w:noProof/>
            <w:webHidden/>
          </w:rPr>
        </w:r>
        <w:r>
          <w:rPr>
            <w:noProof/>
            <w:webHidden/>
          </w:rPr>
          <w:fldChar w:fldCharType="separate"/>
        </w:r>
        <w:r w:rsidR="005415BE">
          <w:rPr>
            <w:noProof/>
            <w:webHidden/>
          </w:rPr>
          <w:t>35</w:t>
        </w:r>
        <w:r>
          <w:rPr>
            <w:noProof/>
            <w:webHidden/>
          </w:rPr>
          <w:fldChar w:fldCharType="end"/>
        </w:r>
      </w:hyperlink>
    </w:p>
    <w:p w14:paraId="4C67DEDC"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4" w:history="1">
        <w:r w:rsidRPr="00056B8B">
          <w:rPr>
            <w:rStyle w:val="Hyperlink"/>
            <w:rFonts w:cstheme="minorHAnsi"/>
            <w:noProof/>
          </w:rPr>
          <w:t>4.4</w:t>
        </w:r>
        <w:r>
          <w:rPr>
            <w:rFonts w:asciiTheme="minorHAnsi" w:eastAsiaTheme="minorEastAsia" w:hAnsiTheme="minorHAnsi" w:cstheme="minorBidi"/>
            <w:noProof/>
            <w:color w:val="auto"/>
            <w:spacing w:val="0"/>
            <w:lang w:eastAsia="en-GB"/>
          </w:rPr>
          <w:tab/>
        </w:r>
        <w:r w:rsidRPr="00056B8B">
          <w:rPr>
            <w:rStyle w:val="Hyperlink"/>
            <w:noProof/>
          </w:rPr>
          <w:t>Data Project Management Tool</w:t>
        </w:r>
        <w:r>
          <w:rPr>
            <w:noProof/>
            <w:webHidden/>
          </w:rPr>
          <w:tab/>
        </w:r>
        <w:r>
          <w:rPr>
            <w:noProof/>
            <w:webHidden/>
          </w:rPr>
          <w:fldChar w:fldCharType="begin"/>
        </w:r>
        <w:r>
          <w:rPr>
            <w:noProof/>
            <w:webHidden/>
          </w:rPr>
          <w:instrText xml:space="preserve"> PAGEREF _Toc535836234 \h </w:instrText>
        </w:r>
        <w:r>
          <w:rPr>
            <w:noProof/>
            <w:webHidden/>
          </w:rPr>
        </w:r>
        <w:r>
          <w:rPr>
            <w:noProof/>
            <w:webHidden/>
          </w:rPr>
          <w:fldChar w:fldCharType="separate"/>
        </w:r>
        <w:r w:rsidR="005415BE">
          <w:rPr>
            <w:noProof/>
            <w:webHidden/>
          </w:rPr>
          <w:t>36</w:t>
        </w:r>
        <w:r>
          <w:rPr>
            <w:noProof/>
            <w:webHidden/>
          </w:rPr>
          <w:fldChar w:fldCharType="end"/>
        </w:r>
      </w:hyperlink>
    </w:p>
    <w:p w14:paraId="47DD7B5B"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5" w:history="1">
        <w:r w:rsidRPr="00056B8B">
          <w:rPr>
            <w:rStyle w:val="Hyperlink"/>
            <w:rFonts w:cstheme="minorHAnsi"/>
            <w:noProof/>
          </w:rPr>
          <w:t>4.5</w:t>
        </w:r>
        <w:r>
          <w:rPr>
            <w:rFonts w:asciiTheme="minorHAnsi" w:eastAsiaTheme="minorEastAsia" w:hAnsiTheme="minorHAnsi" w:cstheme="minorBidi"/>
            <w:noProof/>
            <w:color w:val="auto"/>
            <w:spacing w:val="0"/>
            <w:lang w:eastAsia="en-GB"/>
          </w:rPr>
          <w:tab/>
        </w:r>
        <w:r w:rsidRPr="00056B8B">
          <w:rPr>
            <w:rStyle w:val="Hyperlink"/>
            <w:noProof/>
          </w:rPr>
          <w:t>Data Management Planning Tool</w:t>
        </w:r>
        <w:r>
          <w:rPr>
            <w:noProof/>
            <w:webHidden/>
          </w:rPr>
          <w:tab/>
        </w:r>
        <w:r>
          <w:rPr>
            <w:noProof/>
            <w:webHidden/>
          </w:rPr>
          <w:fldChar w:fldCharType="begin"/>
        </w:r>
        <w:r>
          <w:rPr>
            <w:noProof/>
            <w:webHidden/>
          </w:rPr>
          <w:instrText xml:space="preserve"> PAGEREF _Toc535836235 \h </w:instrText>
        </w:r>
        <w:r>
          <w:rPr>
            <w:noProof/>
            <w:webHidden/>
          </w:rPr>
        </w:r>
        <w:r>
          <w:rPr>
            <w:noProof/>
            <w:webHidden/>
          </w:rPr>
          <w:fldChar w:fldCharType="separate"/>
        </w:r>
        <w:r w:rsidR="005415BE">
          <w:rPr>
            <w:noProof/>
            <w:webHidden/>
          </w:rPr>
          <w:t>39</w:t>
        </w:r>
        <w:r>
          <w:rPr>
            <w:noProof/>
            <w:webHidden/>
          </w:rPr>
          <w:fldChar w:fldCharType="end"/>
        </w:r>
      </w:hyperlink>
    </w:p>
    <w:p w14:paraId="16D23F4F"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6" w:history="1">
        <w:r w:rsidRPr="00056B8B">
          <w:rPr>
            <w:rStyle w:val="Hyperlink"/>
            <w:rFonts w:cstheme="minorHAnsi"/>
            <w:noProof/>
          </w:rPr>
          <w:t>4.6</w:t>
        </w:r>
        <w:r>
          <w:rPr>
            <w:rFonts w:asciiTheme="minorHAnsi" w:eastAsiaTheme="minorEastAsia" w:hAnsiTheme="minorHAnsi" w:cstheme="minorBidi"/>
            <w:noProof/>
            <w:color w:val="auto"/>
            <w:spacing w:val="0"/>
            <w:lang w:eastAsia="en-GB"/>
          </w:rPr>
          <w:tab/>
        </w:r>
        <w:r w:rsidRPr="00056B8B">
          <w:rPr>
            <w:rStyle w:val="Hyperlink"/>
            <w:noProof/>
          </w:rPr>
          <w:t>Service Versions Monitoring Tool</w:t>
        </w:r>
        <w:r>
          <w:rPr>
            <w:noProof/>
            <w:webHidden/>
          </w:rPr>
          <w:tab/>
        </w:r>
        <w:r>
          <w:rPr>
            <w:noProof/>
            <w:webHidden/>
          </w:rPr>
          <w:fldChar w:fldCharType="begin"/>
        </w:r>
        <w:r>
          <w:rPr>
            <w:noProof/>
            <w:webHidden/>
          </w:rPr>
          <w:instrText xml:space="preserve"> PAGEREF _Toc535836236 \h </w:instrText>
        </w:r>
        <w:r>
          <w:rPr>
            <w:noProof/>
            <w:webHidden/>
          </w:rPr>
        </w:r>
        <w:r>
          <w:rPr>
            <w:noProof/>
            <w:webHidden/>
          </w:rPr>
          <w:fldChar w:fldCharType="separate"/>
        </w:r>
        <w:r w:rsidR="005415BE">
          <w:rPr>
            <w:noProof/>
            <w:webHidden/>
          </w:rPr>
          <w:t>41</w:t>
        </w:r>
        <w:r>
          <w:rPr>
            <w:noProof/>
            <w:webHidden/>
          </w:rPr>
          <w:fldChar w:fldCharType="end"/>
        </w:r>
      </w:hyperlink>
    </w:p>
    <w:p w14:paraId="1AD366BC" w14:textId="77777777" w:rsidR="00EE1C92" w:rsidRDefault="00EE1C92">
      <w:pPr>
        <w:pStyle w:val="TOC1"/>
        <w:rPr>
          <w:rFonts w:asciiTheme="minorHAnsi" w:eastAsiaTheme="minorEastAsia" w:hAnsiTheme="minorHAnsi" w:cstheme="minorBidi"/>
          <w:color w:val="auto"/>
          <w:spacing w:val="0"/>
          <w:lang w:eastAsia="en-GB"/>
        </w:rPr>
      </w:pPr>
      <w:hyperlink w:anchor="_Toc535836237" w:history="1">
        <w:r w:rsidRPr="00056B8B">
          <w:rPr>
            <w:rStyle w:val="Hyperlink"/>
          </w:rPr>
          <w:t>5</w:t>
        </w:r>
        <w:r>
          <w:rPr>
            <w:rFonts w:asciiTheme="minorHAnsi" w:eastAsiaTheme="minorEastAsia" w:hAnsiTheme="minorHAnsi" w:cstheme="minorBidi"/>
            <w:color w:val="auto"/>
            <w:spacing w:val="0"/>
            <w:lang w:eastAsia="en-GB"/>
          </w:rPr>
          <w:tab/>
        </w:r>
        <w:r w:rsidRPr="00056B8B">
          <w:rPr>
            <w:rStyle w:val="Hyperlink"/>
          </w:rPr>
          <w:t>Monitoring, Accounting, Messaging and Security Tools</w:t>
        </w:r>
        <w:r>
          <w:rPr>
            <w:webHidden/>
          </w:rPr>
          <w:tab/>
        </w:r>
        <w:r>
          <w:rPr>
            <w:webHidden/>
          </w:rPr>
          <w:fldChar w:fldCharType="begin"/>
        </w:r>
        <w:r>
          <w:rPr>
            <w:webHidden/>
          </w:rPr>
          <w:instrText xml:space="preserve"> PAGEREF _Toc535836237 \h </w:instrText>
        </w:r>
        <w:r>
          <w:rPr>
            <w:webHidden/>
          </w:rPr>
        </w:r>
        <w:r>
          <w:rPr>
            <w:webHidden/>
          </w:rPr>
          <w:fldChar w:fldCharType="separate"/>
        </w:r>
        <w:r w:rsidR="005415BE">
          <w:rPr>
            <w:webHidden/>
          </w:rPr>
          <w:t>44</w:t>
        </w:r>
        <w:r>
          <w:rPr>
            <w:webHidden/>
          </w:rPr>
          <w:fldChar w:fldCharType="end"/>
        </w:r>
      </w:hyperlink>
    </w:p>
    <w:p w14:paraId="3B18F424"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8" w:history="1">
        <w:r w:rsidRPr="00056B8B">
          <w:rPr>
            <w:rStyle w:val="Hyperlink"/>
            <w:rFonts w:cstheme="minorHAnsi"/>
            <w:noProof/>
          </w:rPr>
          <w:t>5.1</w:t>
        </w:r>
        <w:r>
          <w:rPr>
            <w:rFonts w:asciiTheme="minorHAnsi" w:eastAsiaTheme="minorEastAsia" w:hAnsiTheme="minorHAnsi" w:cstheme="minorBidi"/>
            <w:noProof/>
            <w:color w:val="auto"/>
            <w:spacing w:val="0"/>
            <w:lang w:eastAsia="en-GB"/>
          </w:rPr>
          <w:tab/>
        </w:r>
        <w:r w:rsidRPr="00056B8B">
          <w:rPr>
            <w:rStyle w:val="Hyperlink"/>
            <w:noProof/>
          </w:rPr>
          <w:t>Overview</w:t>
        </w:r>
        <w:r>
          <w:rPr>
            <w:noProof/>
            <w:webHidden/>
          </w:rPr>
          <w:tab/>
        </w:r>
        <w:r>
          <w:rPr>
            <w:noProof/>
            <w:webHidden/>
          </w:rPr>
          <w:fldChar w:fldCharType="begin"/>
        </w:r>
        <w:r>
          <w:rPr>
            <w:noProof/>
            <w:webHidden/>
          </w:rPr>
          <w:instrText xml:space="preserve"> PAGEREF _Toc535836238 \h </w:instrText>
        </w:r>
        <w:r>
          <w:rPr>
            <w:noProof/>
            <w:webHidden/>
          </w:rPr>
        </w:r>
        <w:r>
          <w:rPr>
            <w:noProof/>
            <w:webHidden/>
          </w:rPr>
          <w:fldChar w:fldCharType="separate"/>
        </w:r>
        <w:r w:rsidR="005415BE">
          <w:rPr>
            <w:noProof/>
            <w:webHidden/>
          </w:rPr>
          <w:t>44</w:t>
        </w:r>
        <w:r>
          <w:rPr>
            <w:noProof/>
            <w:webHidden/>
          </w:rPr>
          <w:fldChar w:fldCharType="end"/>
        </w:r>
      </w:hyperlink>
    </w:p>
    <w:p w14:paraId="475AEB9C"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39" w:history="1">
        <w:r w:rsidRPr="00056B8B">
          <w:rPr>
            <w:rStyle w:val="Hyperlink"/>
            <w:rFonts w:cstheme="minorHAnsi"/>
            <w:noProof/>
          </w:rPr>
          <w:t>5.2</w:t>
        </w:r>
        <w:r>
          <w:rPr>
            <w:rFonts w:asciiTheme="minorHAnsi" w:eastAsiaTheme="minorEastAsia" w:hAnsiTheme="minorHAnsi" w:cstheme="minorBidi"/>
            <w:noProof/>
            <w:color w:val="auto"/>
            <w:spacing w:val="0"/>
            <w:lang w:eastAsia="en-GB"/>
          </w:rPr>
          <w:tab/>
        </w:r>
        <w:r w:rsidRPr="00056B8B">
          <w:rPr>
            <w:rStyle w:val="Hyperlink"/>
            <w:noProof/>
          </w:rPr>
          <w:t>Accounting Repository</w:t>
        </w:r>
        <w:r>
          <w:rPr>
            <w:noProof/>
            <w:webHidden/>
          </w:rPr>
          <w:tab/>
        </w:r>
        <w:r>
          <w:rPr>
            <w:noProof/>
            <w:webHidden/>
          </w:rPr>
          <w:fldChar w:fldCharType="begin"/>
        </w:r>
        <w:r>
          <w:rPr>
            <w:noProof/>
            <w:webHidden/>
          </w:rPr>
          <w:instrText xml:space="preserve"> PAGEREF _Toc535836239 \h </w:instrText>
        </w:r>
        <w:r>
          <w:rPr>
            <w:noProof/>
            <w:webHidden/>
          </w:rPr>
        </w:r>
        <w:r>
          <w:rPr>
            <w:noProof/>
            <w:webHidden/>
          </w:rPr>
          <w:fldChar w:fldCharType="separate"/>
        </w:r>
        <w:r w:rsidR="005415BE">
          <w:rPr>
            <w:noProof/>
            <w:webHidden/>
          </w:rPr>
          <w:t>44</w:t>
        </w:r>
        <w:r>
          <w:rPr>
            <w:noProof/>
            <w:webHidden/>
          </w:rPr>
          <w:fldChar w:fldCharType="end"/>
        </w:r>
      </w:hyperlink>
    </w:p>
    <w:p w14:paraId="060D940C"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0" w:history="1">
        <w:r w:rsidRPr="00056B8B">
          <w:rPr>
            <w:rStyle w:val="Hyperlink"/>
            <w:rFonts w:cstheme="minorHAnsi"/>
            <w:noProof/>
          </w:rPr>
          <w:t>5.3</w:t>
        </w:r>
        <w:r>
          <w:rPr>
            <w:rFonts w:asciiTheme="minorHAnsi" w:eastAsiaTheme="minorEastAsia" w:hAnsiTheme="minorHAnsi" w:cstheme="minorBidi"/>
            <w:noProof/>
            <w:color w:val="auto"/>
            <w:spacing w:val="0"/>
            <w:lang w:eastAsia="en-GB"/>
          </w:rPr>
          <w:tab/>
        </w:r>
        <w:r w:rsidRPr="00056B8B">
          <w:rPr>
            <w:rStyle w:val="Hyperlink"/>
            <w:noProof/>
          </w:rPr>
          <w:t>Accounting Portal</w:t>
        </w:r>
        <w:r>
          <w:rPr>
            <w:noProof/>
            <w:webHidden/>
          </w:rPr>
          <w:tab/>
        </w:r>
        <w:r>
          <w:rPr>
            <w:noProof/>
            <w:webHidden/>
          </w:rPr>
          <w:fldChar w:fldCharType="begin"/>
        </w:r>
        <w:r>
          <w:rPr>
            <w:noProof/>
            <w:webHidden/>
          </w:rPr>
          <w:instrText xml:space="preserve"> PAGEREF _Toc535836240 \h </w:instrText>
        </w:r>
        <w:r>
          <w:rPr>
            <w:noProof/>
            <w:webHidden/>
          </w:rPr>
        </w:r>
        <w:r>
          <w:rPr>
            <w:noProof/>
            <w:webHidden/>
          </w:rPr>
          <w:fldChar w:fldCharType="separate"/>
        </w:r>
        <w:r w:rsidR="005415BE">
          <w:rPr>
            <w:noProof/>
            <w:webHidden/>
          </w:rPr>
          <w:t>46</w:t>
        </w:r>
        <w:r>
          <w:rPr>
            <w:noProof/>
            <w:webHidden/>
          </w:rPr>
          <w:fldChar w:fldCharType="end"/>
        </w:r>
      </w:hyperlink>
    </w:p>
    <w:p w14:paraId="51F531B4"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1" w:history="1">
        <w:r w:rsidRPr="00056B8B">
          <w:rPr>
            <w:rStyle w:val="Hyperlink"/>
            <w:rFonts w:cstheme="minorHAnsi"/>
            <w:noProof/>
          </w:rPr>
          <w:t>5.4</w:t>
        </w:r>
        <w:r>
          <w:rPr>
            <w:rFonts w:asciiTheme="minorHAnsi" w:eastAsiaTheme="minorEastAsia" w:hAnsiTheme="minorHAnsi" w:cstheme="minorBidi"/>
            <w:noProof/>
            <w:color w:val="auto"/>
            <w:spacing w:val="0"/>
            <w:lang w:eastAsia="en-GB"/>
          </w:rPr>
          <w:tab/>
        </w:r>
        <w:r w:rsidRPr="00056B8B">
          <w:rPr>
            <w:rStyle w:val="Hyperlink"/>
            <w:noProof/>
          </w:rPr>
          <w:t>Monitoring</w:t>
        </w:r>
        <w:r>
          <w:rPr>
            <w:noProof/>
            <w:webHidden/>
          </w:rPr>
          <w:tab/>
        </w:r>
        <w:r>
          <w:rPr>
            <w:noProof/>
            <w:webHidden/>
          </w:rPr>
          <w:fldChar w:fldCharType="begin"/>
        </w:r>
        <w:r>
          <w:rPr>
            <w:noProof/>
            <w:webHidden/>
          </w:rPr>
          <w:instrText xml:space="preserve"> PAGEREF _Toc535836241 \h </w:instrText>
        </w:r>
        <w:r>
          <w:rPr>
            <w:noProof/>
            <w:webHidden/>
          </w:rPr>
        </w:r>
        <w:r>
          <w:rPr>
            <w:noProof/>
            <w:webHidden/>
          </w:rPr>
          <w:fldChar w:fldCharType="separate"/>
        </w:r>
        <w:r w:rsidR="005415BE">
          <w:rPr>
            <w:noProof/>
            <w:webHidden/>
          </w:rPr>
          <w:t>47</w:t>
        </w:r>
        <w:r>
          <w:rPr>
            <w:noProof/>
            <w:webHidden/>
          </w:rPr>
          <w:fldChar w:fldCharType="end"/>
        </w:r>
      </w:hyperlink>
    </w:p>
    <w:p w14:paraId="468099B6"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2" w:history="1">
        <w:r w:rsidRPr="00056B8B">
          <w:rPr>
            <w:rStyle w:val="Hyperlink"/>
            <w:rFonts w:cstheme="minorHAnsi"/>
            <w:noProof/>
          </w:rPr>
          <w:t>5.5</w:t>
        </w:r>
        <w:r>
          <w:rPr>
            <w:rFonts w:asciiTheme="minorHAnsi" w:eastAsiaTheme="minorEastAsia" w:hAnsiTheme="minorHAnsi" w:cstheme="minorBidi"/>
            <w:noProof/>
            <w:color w:val="auto"/>
            <w:spacing w:val="0"/>
            <w:lang w:eastAsia="en-GB"/>
          </w:rPr>
          <w:tab/>
        </w:r>
        <w:r w:rsidRPr="00056B8B">
          <w:rPr>
            <w:rStyle w:val="Hyperlink"/>
            <w:noProof/>
          </w:rPr>
          <w:t>Argo Messaging Service</w:t>
        </w:r>
        <w:r>
          <w:rPr>
            <w:noProof/>
            <w:webHidden/>
          </w:rPr>
          <w:tab/>
        </w:r>
        <w:r>
          <w:rPr>
            <w:noProof/>
            <w:webHidden/>
          </w:rPr>
          <w:fldChar w:fldCharType="begin"/>
        </w:r>
        <w:r>
          <w:rPr>
            <w:noProof/>
            <w:webHidden/>
          </w:rPr>
          <w:instrText xml:space="preserve"> PAGEREF _Toc535836242 \h </w:instrText>
        </w:r>
        <w:r>
          <w:rPr>
            <w:noProof/>
            <w:webHidden/>
          </w:rPr>
        </w:r>
        <w:r>
          <w:rPr>
            <w:noProof/>
            <w:webHidden/>
          </w:rPr>
          <w:fldChar w:fldCharType="separate"/>
        </w:r>
        <w:r w:rsidR="005415BE">
          <w:rPr>
            <w:noProof/>
            <w:webHidden/>
          </w:rPr>
          <w:t>53</w:t>
        </w:r>
        <w:r>
          <w:rPr>
            <w:noProof/>
            <w:webHidden/>
          </w:rPr>
          <w:fldChar w:fldCharType="end"/>
        </w:r>
      </w:hyperlink>
    </w:p>
    <w:p w14:paraId="4E95B45B"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3" w:history="1">
        <w:r w:rsidRPr="00056B8B">
          <w:rPr>
            <w:rStyle w:val="Hyperlink"/>
            <w:rFonts w:cstheme="minorHAnsi"/>
            <w:noProof/>
          </w:rPr>
          <w:t>5.6</w:t>
        </w:r>
        <w:r>
          <w:rPr>
            <w:rFonts w:asciiTheme="minorHAnsi" w:eastAsiaTheme="minorEastAsia" w:hAnsiTheme="minorHAnsi" w:cstheme="minorBidi"/>
            <w:noProof/>
            <w:color w:val="auto"/>
            <w:spacing w:val="0"/>
            <w:lang w:eastAsia="en-GB"/>
          </w:rPr>
          <w:tab/>
        </w:r>
        <w:r w:rsidRPr="00056B8B">
          <w:rPr>
            <w:rStyle w:val="Hyperlink"/>
            <w:noProof/>
          </w:rPr>
          <w:t>Security Tools</w:t>
        </w:r>
        <w:r>
          <w:rPr>
            <w:noProof/>
            <w:webHidden/>
          </w:rPr>
          <w:tab/>
        </w:r>
        <w:r>
          <w:rPr>
            <w:noProof/>
            <w:webHidden/>
          </w:rPr>
          <w:fldChar w:fldCharType="begin"/>
        </w:r>
        <w:r>
          <w:rPr>
            <w:noProof/>
            <w:webHidden/>
          </w:rPr>
          <w:instrText xml:space="preserve"> PAGEREF _Toc535836243 \h </w:instrText>
        </w:r>
        <w:r>
          <w:rPr>
            <w:noProof/>
            <w:webHidden/>
          </w:rPr>
        </w:r>
        <w:r>
          <w:rPr>
            <w:noProof/>
            <w:webHidden/>
          </w:rPr>
          <w:fldChar w:fldCharType="separate"/>
        </w:r>
        <w:r w:rsidR="005415BE">
          <w:rPr>
            <w:noProof/>
            <w:webHidden/>
          </w:rPr>
          <w:t>57</w:t>
        </w:r>
        <w:r>
          <w:rPr>
            <w:noProof/>
            <w:webHidden/>
          </w:rPr>
          <w:fldChar w:fldCharType="end"/>
        </w:r>
      </w:hyperlink>
    </w:p>
    <w:p w14:paraId="6034EDB5" w14:textId="77777777" w:rsidR="00EE1C92" w:rsidRDefault="00EE1C92">
      <w:pPr>
        <w:pStyle w:val="TOC1"/>
        <w:rPr>
          <w:rFonts w:asciiTheme="minorHAnsi" w:eastAsiaTheme="minorEastAsia" w:hAnsiTheme="minorHAnsi" w:cstheme="minorBidi"/>
          <w:color w:val="auto"/>
          <w:spacing w:val="0"/>
          <w:lang w:eastAsia="en-GB"/>
        </w:rPr>
      </w:pPr>
      <w:hyperlink w:anchor="_Toc535836244" w:history="1">
        <w:r w:rsidRPr="00056B8B">
          <w:rPr>
            <w:rStyle w:val="Hyperlink"/>
          </w:rPr>
          <w:t>6</w:t>
        </w:r>
        <w:r>
          <w:rPr>
            <w:rFonts w:asciiTheme="minorHAnsi" w:eastAsiaTheme="minorEastAsia" w:hAnsiTheme="minorHAnsi" w:cstheme="minorBidi"/>
            <w:color w:val="auto"/>
            <w:spacing w:val="0"/>
            <w:lang w:eastAsia="en-GB"/>
          </w:rPr>
          <w:tab/>
        </w:r>
        <w:r w:rsidRPr="00056B8B">
          <w:rPr>
            <w:rStyle w:val="Hyperlink"/>
          </w:rPr>
          <w:t>Helpdesk Services and Tools</w:t>
        </w:r>
        <w:r>
          <w:rPr>
            <w:webHidden/>
          </w:rPr>
          <w:tab/>
        </w:r>
        <w:r>
          <w:rPr>
            <w:webHidden/>
          </w:rPr>
          <w:fldChar w:fldCharType="begin"/>
        </w:r>
        <w:r>
          <w:rPr>
            <w:webHidden/>
          </w:rPr>
          <w:instrText xml:space="preserve"> PAGEREF _Toc535836244 \h </w:instrText>
        </w:r>
        <w:r>
          <w:rPr>
            <w:webHidden/>
          </w:rPr>
        </w:r>
        <w:r>
          <w:rPr>
            <w:webHidden/>
          </w:rPr>
          <w:fldChar w:fldCharType="separate"/>
        </w:r>
        <w:r w:rsidR="005415BE">
          <w:rPr>
            <w:webHidden/>
          </w:rPr>
          <w:t>63</w:t>
        </w:r>
        <w:r>
          <w:rPr>
            <w:webHidden/>
          </w:rPr>
          <w:fldChar w:fldCharType="end"/>
        </w:r>
      </w:hyperlink>
    </w:p>
    <w:p w14:paraId="6990331C"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5" w:history="1">
        <w:r w:rsidRPr="00056B8B">
          <w:rPr>
            <w:rStyle w:val="Hyperlink"/>
            <w:rFonts w:cstheme="minorHAnsi"/>
            <w:noProof/>
          </w:rPr>
          <w:t>6.1</w:t>
        </w:r>
        <w:r>
          <w:rPr>
            <w:rFonts w:asciiTheme="minorHAnsi" w:eastAsiaTheme="minorEastAsia" w:hAnsiTheme="minorHAnsi" w:cstheme="minorBidi"/>
            <w:noProof/>
            <w:color w:val="auto"/>
            <w:spacing w:val="0"/>
            <w:lang w:eastAsia="en-GB"/>
          </w:rPr>
          <w:tab/>
        </w:r>
        <w:r w:rsidRPr="00056B8B">
          <w:rPr>
            <w:rStyle w:val="Hyperlink"/>
            <w:noProof/>
          </w:rPr>
          <w:t>Overview</w:t>
        </w:r>
        <w:r>
          <w:rPr>
            <w:noProof/>
            <w:webHidden/>
          </w:rPr>
          <w:tab/>
        </w:r>
        <w:r>
          <w:rPr>
            <w:noProof/>
            <w:webHidden/>
          </w:rPr>
          <w:fldChar w:fldCharType="begin"/>
        </w:r>
        <w:r>
          <w:rPr>
            <w:noProof/>
            <w:webHidden/>
          </w:rPr>
          <w:instrText xml:space="preserve"> PAGEREF _Toc535836245 \h </w:instrText>
        </w:r>
        <w:r>
          <w:rPr>
            <w:noProof/>
            <w:webHidden/>
          </w:rPr>
        </w:r>
        <w:r>
          <w:rPr>
            <w:noProof/>
            <w:webHidden/>
          </w:rPr>
          <w:fldChar w:fldCharType="separate"/>
        </w:r>
        <w:r w:rsidR="005415BE">
          <w:rPr>
            <w:noProof/>
            <w:webHidden/>
          </w:rPr>
          <w:t>63</w:t>
        </w:r>
        <w:r>
          <w:rPr>
            <w:noProof/>
            <w:webHidden/>
          </w:rPr>
          <w:fldChar w:fldCharType="end"/>
        </w:r>
      </w:hyperlink>
    </w:p>
    <w:p w14:paraId="5C05AAC3"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6" w:history="1">
        <w:r w:rsidRPr="00056B8B">
          <w:rPr>
            <w:rStyle w:val="Hyperlink"/>
            <w:rFonts w:cstheme="minorHAnsi"/>
            <w:noProof/>
          </w:rPr>
          <w:t>6.2</w:t>
        </w:r>
        <w:r>
          <w:rPr>
            <w:rFonts w:asciiTheme="minorHAnsi" w:eastAsiaTheme="minorEastAsia" w:hAnsiTheme="minorHAnsi" w:cstheme="minorBidi"/>
            <w:noProof/>
            <w:color w:val="auto"/>
            <w:spacing w:val="0"/>
            <w:lang w:eastAsia="en-GB"/>
          </w:rPr>
          <w:tab/>
        </w:r>
        <w:r w:rsidRPr="00056B8B">
          <w:rPr>
            <w:rStyle w:val="Hyperlink"/>
            <w:noProof/>
          </w:rPr>
          <w:t>GGUS</w:t>
        </w:r>
        <w:r>
          <w:rPr>
            <w:noProof/>
            <w:webHidden/>
          </w:rPr>
          <w:tab/>
        </w:r>
        <w:r>
          <w:rPr>
            <w:noProof/>
            <w:webHidden/>
          </w:rPr>
          <w:fldChar w:fldCharType="begin"/>
        </w:r>
        <w:r>
          <w:rPr>
            <w:noProof/>
            <w:webHidden/>
          </w:rPr>
          <w:instrText xml:space="preserve"> PAGEREF _Toc535836246 \h </w:instrText>
        </w:r>
        <w:r>
          <w:rPr>
            <w:noProof/>
            <w:webHidden/>
          </w:rPr>
        </w:r>
        <w:r>
          <w:rPr>
            <w:noProof/>
            <w:webHidden/>
          </w:rPr>
          <w:fldChar w:fldCharType="separate"/>
        </w:r>
        <w:r w:rsidR="005415BE">
          <w:rPr>
            <w:noProof/>
            <w:webHidden/>
          </w:rPr>
          <w:t>63</w:t>
        </w:r>
        <w:r>
          <w:rPr>
            <w:noProof/>
            <w:webHidden/>
          </w:rPr>
          <w:fldChar w:fldCharType="end"/>
        </w:r>
      </w:hyperlink>
    </w:p>
    <w:p w14:paraId="6074E2C4"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7" w:history="1">
        <w:r w:rsidRPr="00056B8B">
          <w:rPr>
            <w:rStyle w:val="Hyperlink"/>
            <w:rFonts w:cstheme="minorHAnsi"/>
            <w:noProof/>
          </w:rPr>
          <w:t>6.3</w:t>
        </w:r>
        <w:r>
          <w:rPr>
            <w:rFonts w:asciiTheme="minorHAnsi" w:eastAsiaTheme="minorEastAsia" w:hAnsiTheme="minorHAnsi" w:cstheme="minorBidi"/>
            <w:noProof/>
            <w:color w:val="auto"/>
            <w:spacing w:val="0"/>
            <w:lang w:eastAsia="en-GB"/>
          </w:rPr>
          <w:tab/>
        </w:r>
        <w:r w:rsidRPr="00056B8B">
          <w:rPr>
            <w:rStyle w:val="Hyperlink"/>
            <w:noProof/>
          </w:rPr>
          <w:t>EUDAT-RT</w:t>
        </w:r>
        <w:r>
          <w:rPr>
            <w:noProof/>
            <w:webHidden/>
          </w:rPr>
          <w:tab/>
        </w:r>
        <w:r>
          <w:rPr>
            <w:noProof/>
            <w:webHidden/>
          </w:rPr>
          <w:fldChar w:fldCharType="begin"/>
        </w:r>
        <w:r>
          <w:rPr>
            <w:noProof/>
            <w:webHidden/>
          </w:rPr>
          <w:instrText xml:space="preserve"> PAGEREF _Toc535836247 \h </w:instrText>
        </w:r>
        <w:r>
          <w:rPr>
            <w:noProof/>
            <w:webHidden/>
          </w:rPr>
        </w:r>
        <w:r>
          <w:rPr>
            <w:noProof/>
            <w:webHidden/>
          </w:rPr>
          <w:fldChar w:fldCharType="separate"/>
        </w:r>
        <w:r w:rsidR="005415BE">
          <w:rPr>
            <w:noProof/>
            <w:webHidden/>
          </w:rPr>
          <w:t>65</w:t>
        </w:r>
        <w:r>
          <w:rPr>
            <w:noProof/>
            <w:webHidden/>
          </w:rPr>
          <w:fldChar w:fldCharType="end"/>
        </w:r>
      </w:hyperlink>
    </w:p>
    <w:p w14:paraId="7F2C5091"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48" w:history="1">
        <w:r w:rsidRPr="00056B8B">
          <w:rPr>
            <w:rStyle w:val="Hyperlink"/>
            <w:rFonts w:cstheme="minorHAnsi"/>
            <w:noProof/>
          </w:rPr>
          <w:t>6.4</w:t>
        </w:r>
        <w:r>
          <w:rPr>
            <w:rFonts w:asciiTheme="minorHAnsi" w:eastAsiaTheme="minorEastAsia" w:hAnsiTheme="minorHAnsi" w:cstheme="minorBidi"/>
            <w:noProof/>
            <w:color w:val="auto"/>
            <w:spacing w:val="0"/>
            <w:lang w:eastAsia="en-GB"/>
          </w:rPr>
          <w:tab/>
        </w:r>
        <w:r w:rsidRPr="00056B8B">
          <w:rPr>
            <w:rStyle w:val="Hyperlink"/>
            <w:noProof/>
          </w:rPr>
          <w:t>xGUS</w:t>
        </w:r>
        <w:r>
          <w:rPr>
            <w:noProof/>
            <w:webHidden/>
          </w:rPr>
          <w:tab/>
        </w:r>
        <w:r>
          <w:rPr>
            <w:noProof/>
            <w:webHidden/>
          </w:rPr>
          <w:fldChar w:fldCharType="begin"/>
        </w:r>
        <w:r>
          <w:rPr>
            <w:noProof/>
            <w:webHidden/>
          </w:rPr>
          <w:instrText xml:space="preserve"> PAGEREF _Toc535836248 \h </w:instrText>
        </w:r>
        <w:r>
          <w:rPr>
            <w:noProof/>
            <w:webHidden/>
          </w:rPr>
        </w:r>
        <w:r>
          <w:rPr>
            <w:noProof/>
            <w:webHidden/>
          </w:rPr>
          <w:fldChar w:fldCharType="separate"/>
        </w:r>
        <w:r w:rsidR="005415BE">
          <w:rPr>
            <w:noProof/>
            <w:webHidden/>
          </w:rPr>
          <w:t>66</w:t>
        </w:r>
        <w:r>
          <w:rPr>
            <w:noProof/>
            <w:webHidden/>
          </w:rPr>
          <w:fldChar w:fldCharType="end"/>
        </w:r>
      </w:hyperlink>
    </w:p>
    <w:p w14:paraId="621BC2EF" w14:textId="77777777" w:rsidR="00EE1C92" w:rsidRDefault="00EE1C92">
      <w:pPr>
        <w:pStyle w:val="TOC1"/>
        <w:rPr>
          <w:rFonts w:asciiTheme="minorHAnsi" w:eastAsiaTheme="minorEastAsia" w:hAnsiTheme="minorHAnsi" w:cstheme="minorBidi"/>
          <w:color w:val="auto"/>
          <w:spacing w:val="0"/>
          <w:lang w:eastAsia="en-GB"/>
        </w:rPr>
      </w:pPr>
      <w:hyperlink w:anchor="_Toc535836249" w:history="1">
        <w:r w:rsidRPr="00056B8B">
          <w:rPr>
            <w:rStyle w:val="Hyperlink"/>
          </w:rPr>
          <w:t>7</w:t>
        </w:r>
        <w:r>
          <w:rPr>
            <w:rFonts w:asciiTheme="minorHAnsi" w:eastAsiaTheme="minorEastAsia" w:hAnsiTheme="minorHAnsi" w:cstheme="minorBidi"/>
            <w:color w:val="auto"/>
            <w:spacing w:val="0"/>
            <w:lang w:eastAsia="en-GB"/>
          </w:rPr>
          <w:tab/>
        </w:r>
        <w:r w:rsidRPr="00056B8B">
          <w:rPr>
            <w:rStyle w:val="Hyperlink"/>
          </w:rPr>
          <w:t>Application store, Software Repositories and other Collaboration Tools</w:t>
        </w:r>
        <w:r>
          <w:rPr>
            <w:webHidden/>
          </w:rPr>
          <w:tab/>
        </w:r>
        <w:r>
          <w:rPr>
            <w:webHidden/>
          </w:rPr>
          <w:fldChar w:fldCharType="begin"/>
        </w:r>
        <w:r>
          <w:rPr>
            <w:webHidden/>
          </w:rPr>
          <w:instrText xml:space="preserve"> PAGEREF _Toc535836249 \h </w:instrText>
        </w:r>
        <w:r>
          <w:rPr>
            <w:webHidden/>
          </w:rPr>
        </w:r>
        <w:r>
          <w:rPr>
            <w:webHidden/>
          </w:rPr>
          <w:fldChar w:fldCharType="separate"/>
        </w:r>
        <w:r w:rsidR="005415BE">
          <w:rPr>
            <w:webHidden/>
          </w:rPr>
          <w:t>68</w:t>
        </w:r>
        <w:r>
          <w:rPr>
            <w:webHidden/>
          </w:rPr>
          <w:fldChar w:fldCharType="end"/>
        </w:r>
      </w:hyperlink>
    </w:p>
    <w:p w14:paraId="5E123931"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50" w:history="1">
        <w:r w:rsidRPr="00056B8B">
          <w:rPr>
            <w:rStyle w:val="Hyperlink"/>
            <w:rFonts w:cstheme="minorHAnsi"/>
            <w:noProof/>
          </w:rPr>
          <w:t>7.1</w:t>
        </w:r>
        <w:r>
          <w:rPr>
            <w:rFonts w:asciiTheme="minorHAnsi" w:eastAsiaTheme="minorEastAsia" w:hAnsiTheme="minorHAnsi" w:cstheme="minorBidi"/>
            <w:noProof/>
            <w:color w:val="auto"/>
            <w:spacing w:val="0"/>
            <w:lang w:eastAsia="en-GB"/>
          </w:rPr>
          <w:tab/>
        </w:r>
        <w:r w:rsidRPr="00056B8B">
          <w:rPr>
            <w:rStyle w:val="Hyperlink"/>
            <w:noProof/>
          </w:rPr>
          <w:t>Overview</w:t>
        </w:r>
        <w:r>
          <w:rPr>
            <w:noProof/>
            <w:webHidden/>
          </w:rPr>
          <w:tab/>
        </w:r>
        <w:r>
          <w:rPr>
            <w:noProof/>
            <w:webHidden/>
          </w:rPr>
          <w:fldChar w:fldCharType="begin"/>
        </w:r>
        <w:r>
          <w:rPr>
            <w:noProof/>
            <w:webHidden/>
          </w:rPr>
          <w:instrText xml:space="preserve"> PAGEREF _Toc535836250 \h </w:instrText>
        </w:r>
        <w:r>
          <w:rPr>
            <w:noProof/>
            <w:webHidden/>
          </w:rPr>
        </w:r>
        <w:r>
          <w:rPr>
            <w:noProof/>
            <w:webHidden/>
          </w:rPr>
          <w:fldChar w:fldCharType="separate"/>
        </w:r>
        <w:r w:rsidR="005415BE">
          <w:rPr>
            <w:noProof/>
            <w:webHidden/>
          </w:rPr>
          <w:t>68</w:t>
        </w:r>
        <w:r>
          <w:rPr>
            <w:noProof/>
            <w:webHidden/>
          </w:rPr>
          <w:fldChar w:fldCharType="end"/>
        </w:r>
      </w:hyperlink>
    </w:p>
    <w:p w14:paraId="7C28FBFE"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51" w:history="1">
        <w:r w:rsidRPr="00056B8B">
          <w:rPr>
            <w:rStyle w:val="Hyperlink"/>
            <w:rFonts w:cstheme="minorHAnsi"/>
            <w:noProof/>
          </w:rPr>
          <w:t>7.2</w:t>
        </w:r>
        <w:r>
          <w:rPr>
            <w:rFonts w:asciiTheme="minorHAnsi" w:eastAsiaTheme="minorEastAsia" w:hAnsiTheme="minorHAnsi" w:cstheme="minorBidi"/>
            <w:noProof/>
            <w:color w:val="auto"/>
            <w:spacing w:val="0"/>
            <w:lang w:eastAsia="en-GB"/>
          </w:rPr>
          <w:tab/>
        </w:r>
        <w:r w:rsidRPr="00056B8B">
          <w:rPr>
            <w:rStyle w:val="Hyperlink"/>
            <w:noProof/>
          </w:rPr>
          <w:t>Applications Database</w:t>
        </w:r>
        <w:r>
          <w:rPr>
            <w:noProof/>
            <w:webHidden/>
          </w:rPr>
          <w:tab/>
        </w:r>
        <w:r>
          <w:rPr>
            <w:noProof/>
            <w:webHidden/>
          </w:rPr>
          <w:fldChar w:fldCharType="begin"/>
        </w:r>
        <w:r>
          <w:rPr>
            <w:noProof/>
            <w:webHidden/>
          </w:rPr>
          <w:instrText xml:space="preserve"> PAGEREF _Toc535836251 \h </w:instrText>
        </w:r>
        <w:r>
          <w:rPr>
            <w:noProof/>
            <w:webHidden/>
          </w:rPr>
        </w:r>
        <w:r>
          <w:rPr>
            <w:noProof/>
            <w:webHidden/>
          </w:rPr>
          <w:fldChar w:fldCharType="separate"/>
        </w:r>
        <w:r w:rsidR="005415BE">
          <w:rPr>
            <w:noProof/>
            <w:webHidden/>
          </w:rPr>
          <w:t>68</w:t>
        </w:r>
        <w:r>
          <w:rPr>
            <w:noProof/>
            <w:webHidden/>
          </w:rPr>
          <w:fldChar w:fldCharType="end"/>
        </w:r>
      </w:hyperlink>
    </w:p>
    <w:p w14:paraId="4B582E64"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52" w:history="1">
        <w:r w:rsidRPr="00056B8B">
          <w:rPr>
            <w:rStyle w:val="Hyperlink"/>
            <w:rFonts w:cstheme="minorHAnsi"/>
            <w:noProof/>
          </w:rPr>
          <w:t>7.3</w:t>
        </w:r>
        <w:r>
          <w:rPr>
            <w:rFonts w:asciiTheme="minorHAnsi" w:eastAsiaTheme="minorEastAsia" w:hAnsiTheme="minorHAnsi" w:cstheme="minorBidi"/>
            <w:noProof/>
            <w:color w:val="auto"/>
            <w:spacing w:val="0"/>
            <w:lang w:eastAsia="en-GB"/>
          </w:rPr>
          <w:tab/>
        </w:r>
        <w:r w:rsidRPr="00056B8B">
          <w:rPr>
            <w:rStyle w:val="Hyperlink"/>
            <w:noProof/>
          </w:rPr>
          <w:t>GitLab</w:t>
        </w:r>
        <w:r>
          <w:rPr>
            <w:noProof/>
            <w:webHidden/>
          </w:rPr>
          <w:tab/>
        </w:r>
        <w:r>
          <w:rPr>
            <w:noProof/>
            <w:webHidden/>
          </w:rPr>
          <w:fldChar w:fldCharType="begin"/>
        </w:r>
        <w:r>
          <w:rPr>
            <w:noProof/>
            <w:webHidden/>
          </w:rPr>
          <w:instrText xml:space="preserve"> PAGEREF _Toc535836252 \h </w:instrText>
        </w:r>
        <w:r>
          <w:rPr>
            <w:noProof/>
            <w:webHidden/>
          </w:rPr>
        </w:r>
        <w:r>
          <w:rPr>
            <w:noProof/>
            <w:webHidden/>
          </w:rPr>
          <w:fldChar w:fldCharType="separate"/>
        </w:r>
        <w:r w:rsidR="005415BE">
          <w:rPr>
            <w:noProof/>
            <w:webHidden/>
          </w:rPr>
          <w:t>76</w:t>
        </w:r>
        <w:r>
          <w:rPr>
            <w:noProof/>
            <w:webHidden/>
          </w:rPr>
          <w:fldChar w:fldCharType="end"/>
        </w:r>
      </w:hyperlink>
    </w:p>
    <w:p w14:paraId="10F89A8E" w14:textId="77777777" w:rsidR="00EE1C92" w:rsidRDefault="00EE1C92">
      <w:pPr>
        <w:pStyle w:val="TOC2"/>
        <w:rPr>
          <w:rFonts w:asciiTheme="minorHAnsi" w:eastAsiaTheme="minorEastAsia" w:hAnsiTheme="minorHAnsi" w:cstheme="minorBidi"/>
          <w:noProof/>
          <w:color w:val="auto"/>
          <w:spacing w:val="0"/>
          <w:lang w:eastAsia="en-GB"/>
        </w:rPr>
      </w:pPr>
      <w:hyperlink w:anchor="_Toc535836253" w:history="1">
        <w:r w:rsidRPr="00056B8B">
          <w:rPr>
            <w:rStyle w:val="Hyperlink"/>
            <w:rFonts w:cstheme="minorHAnsi"/>
            <w:noProof/>
          </w:rPr>
          <w:t>7.4</w:t>
        </w:r>
        <w:r>
          <w:rPr>
            <w:rFonts w:asciiTheme="minorHAnsi" w:eastAsiaTheme="minorEastAsia" w:hAnsiTheme="minorHAnsi" w:cstheme="minorBidi"/>
            <w:noProof/>
            <w:color w:val="auto"/>
            <w:spacing w:val="0"/>
            <w:lang w:eastAsia="en-GB"/>
          </w:rPr>
          <w:tab/>
        </w:r>
        <w:r w:rsidRPr="00056B8B">
          <w:rPr>
            <w:rStyle w:val="Hyperlink"/>
            <w:noProof/>
          </w:rPr>
          <w:t>EGI software repository</w:t>
        </w:r>
        <w:r>
          <w:rPr>
            <w:noProof/>
            <w:webHidden/>
          </w:rPr>
          <w:tab/>
        </w:r>
        <w:r>
          <w:rPr>
            <w:noProof/>
            <w:webHidden/>
          </w:rPr>
          <w:fldChar w:fldCharType="begin"/>
        </w:r>
        <w:r>
          <w:rPr>
            <w:noProof/>
            <w:webHidden/>
          </w:rPr>
          <w:instrText xml:space="preserve"> PAGEREF _Toc535836253 \h </w:instrText>
        </w:r>
        <w:r>
          <w:rPr>
            <w:noProof/>
            <w:webHidden/>
          </w:rPr>
        </w:r>
        <w:r>
          <w:rPr>
            <w:noProof/>
            <w:webHidden/>
          </w:rPr>
          <w:fldChar w:fldCharType="separate"/>
        </w:r>
        <w:r w:rsidR="005415BE">
          <w:rPr>
            <w:noProof/>
            <w:webHidden/>
          </w:rPr>
          <w:t>78</w:t>
        </w:r>
        <w:r>
          <w:rPr>
            <w:noProof/>
            <w:webHidden/>
          </w:rPr>
          <w:fldChar w:fldCharType="end"/>
        </w:r>
      </w:hyperlink>
    </w:p>
    <w:p w14:paraId="2C4E0677" w14:textId="77777777" w:rsidR="00EE1C92" w:rsidRDefault="00EE1C92">
      <w:pPr>
        <w:pStyle w:val="TOC1"/>
        <w:rPr>
          <w:rFonts w:asciiTheme="minorHAnsi" w:eastAsiaTheme="minorEastAsia" w:hAnsiTheme="minorHAnsi" w:cstheme="minorBidi"/>
          <w:color w:val="auto"/>
          <w:spacing w:val="0"/>
          <w:lang w:eastAsia="en-GB"/>
        </w:rPr>
      </w:pPr>
      <w:hyperlink w:anchor="_Toc535836254" w:history="1">
        <w:r w:rsidRPr="00056B8B">
          <w:rPr>
            <w:rStyle w:val="Hyperlink"/>
          </w:rPr>
          <w:t>References</w:t>
        </w:r>
        <w:r>
          <w:rPr>
            <w:webHidden/>
          </w:rPr>
          <w:tab/>
        </w:r>
        <w:r>
          <w:rPr>
            <w:webHidden/>
          </w:rPr>
          <w:fldChar w:fldCharType="begin"/>
        </w:r>
        <w:r>
          <w:rPr>
            <w:webHidden/>
          </w:rPr>
          <w:instrText xml:space="preserve"> PAGEREF _Toc535836254 \h </w:instrText>
        </w:r>
        <w:r>
          <w:rPr>
            <w:webHidden/>
          </w:rPr>
        </w:r>
        <w:r>
          <w:rPr>
            <w:webHidden/>
          </w:rPr>
          <w:fldChar w:fldCharType="separate"/>
        </w:r>
        <w:r w:rsidR="005415BE">
          <w:rPr>
            <w:webHidden/>
          </w:rPr>
          <w:t>81</w:t>
        </w:r>
        <w:r>
          <w:rPr>
            <w:webHidden/>
          </w:rPr>
          <w:fldChar w:fldCharType="end"/>
        </w:r>
      </w:hyperlink>
    </w:p>
    <w:p w14:paraId="2447F5E5" w14:textId="072E8601" w:rsidR="00A30A98" w:rsidRPr="00847B60" w:rsidRDefault="00F23220" w:rsidP="00A30A98">
      <w:r w:rsidRPr="00847B60">
        <w:rPr>
          <w:noProof/>
          <w:color w:val="262626"/>
        </w:rPr>
        <w:fldChar w:fldCharType="end"/>
      </w:r>
    </w:p>
    <w:p w14:paraId="77B11DB7" w14:textId="77777777" w:rsidR="00A30A98" w:rsidRPr="00847B60" w:rsidRDefault="00A30A98" w:rsidP="00A30A98"/>
    <w:p w14:paraId="60CDF947" w14:textId="77777777" w:rsidR="00A30A98" w:rsidRPr="00847B60" w:rsidRDefault="00A30A98" w:rsidP="00A30A98"/>
    <w:p w14:paraId="58E1061D" w14:textId="77777777" w:rsidR="00A30A98" w:rsidRPr="00847B60" w:rsidRDefault="00A30A98" w:rsidP="00A30A98"/>
    <w:p w14:paraId="4BB460E6" w14:textId="77777777" w:rsidR="00A30A98" w:rsidRPr="00847B60" w:rsidRDefault="00A30A98" w:rsidP="00A30A98">
      <w:r w:rsidRPr="00847B60">
        <w:br w:type="page"/>
      </w:r>
    </w:p>
    <w:p w14:paraId="61F633A4" w14:textId="77777777" w:rsidR="00247395" w:rsidRPr="00847B60" w:rsidRDefault="00247395" w:rsidP="006C5298">
      <w:pPr>
        <w:pStyle w:val="ExecutiveSummary"/>
      </w:pPr>
      <w:bookmarkStart w:id="1" w:name="_Hlk515956646"/>
      <w:r w:rsidRPr="00847B60">
        <w:lastRenderedPageBreak/>
        <w:t xml:space="preserve">Executive summary  </w:t>
      </w:r>
    </w:p>
    <w:p w14:paraId="12A57704" w14:textId="77777777" w:rsidR="00304580" w:rsidRPr="00847B60" w:rsidRDefault="00304580" w:rsidP="00304580">
      <w:r w:rsidRPr="00847B60">
        <w:t>The focus of Work Package 5 (WP5) is on the federation and collaboration services and tools. WP5 aims to seamlessly integrate these services and tools and support their interoperability to create a framework that will enable the service federation in the EOSC, including common (WP6) and thematic services (WP7). WP5 maintains the high-quality of the federation and collaboration services and tools according to a maintenance plan, and ensures that they evolve according to the developing requirements coming from the user communities. This document provides an overview of these federation and collaboration services and tools and describes corrections, changes or enhancements made during the first year of the project.</w:t>
      </w:r>
    </w:p>
    <w:p w14:paraId="70D39AE2" w14:textId="77777777" w:rsidR="00304580" w:rsidRPr="00847B60" w:rsidRDefault="00304580" w:rsidP="00304580">
      <w:r w:rsidRPr="00847B60">
        <w:t>The EOSC-hub Authentication and Authorization Infrastructure (AAI) task aims to contribute to the EOSC infrastructure implementation roadmap by enabling seamless access to a system of research data and services. The EOSC-hub AAI builds on existing AAI solutions from the EGI Federation, EUDAT CDI, INDIGO-</w:t>
      </w:r>
      <w:proofErr w:type="spellStart"/>
      <w:r w:rsidRPr="00847B60">
        <w:t>DataCloud</w:t>
      </w:r>
      <w:proofErr w:type="spellEnd"/>
      <w:r w:rsidRPr="00847B60">
        <w:t xml:space="preserve"> and GEANT. During the first year of the project, the AAI task put the focus on the initial integration required for demonstrating technical ability for communities using either </w:t>
      </w:r>
      <w:r w:rsidRPr="00847B60">
        <w:rPr>
          <w:b/>
          <w:bCs/>
        </w:rPr>
        <w:t>B2ACCESS</w:t>
      </w:r>
      <w:r w:rsidRPr="00847B60">
        <w:t xml:space="preserve"> or </w:t>
      </w:r>
      <w:r w:rsidRPr="00847B60">
        <w:rPr>
          <w:b/>
          <w:bCs/>
        </w:rPr>
        <w:t>Check-in</w:t>
      </w:r>
      <w:r w:rsidRPr="00847B60">
        <w:t xml:space="preserve"> for their community AAI to use services behind the EGI and EUDAT e-Infrastructure SP Proxies. Specifically, a researcher whose community is managed by B2ACCESS should be able to access EGI services. Likewise, a researcher whose community is managed by Check-in should be able to access EUDAT services. The task’s future plans include the improvement of this initial integration between Check-in and B2ACCESS as well as the interconnection of all EOSC-hub AAI services, i.e. </w:t>
      </w:r>
      <w:r w:rsidRPr="00847B60">
        <w:rPr>
          <w:b/>
          <w:bCs/>
        </w:rPr>
        <w:t xml:space="preserve">GEANT </w:t>
      </w:r>
      <w:proofErr w:type="spellStart"/>
      <w:r w:rsidRPr="00847B60">
        <w:rPr>
          <w:b/>
          <w:bCs/>
        </w:rPr>
        <w:t>eduTEAMS</w:t>
      </w:r>
      <w:proofErr w:type="spellEnd"/>
      <w:r w:rsidRPr="00847B60">
        <w:t xml:space="preserve"> and </w:t>
      </w:r>
      <w:r w:rsidRPr="00847B60">
        <w:rPr>
          <w:b/>
          <w:bCs/>
        </w:rPr>
        <w:t>INDIGO IAM</w:t>
      </w:r>
      <w:r w:rsidRPr="00847B60">
        <w:t>, and the finalisation of the remaining harmonisation activities on the technical and policy level (e.g. alignment of Acceptable Use Policies).  </w:t>
      </w:r>
      <w:r w:rsidRPr="00847B60">
        <w:rPr>
          <w:b/>
          <w:bCs/>
        </w:rPr>
        <w:t>Perun</w:t>
      </w:r>
      <w:r w:rsidRPr="00847B60">
        <w:t xml:space="preserve"> is an Identity and Access Management system used in EOSC-hub for managing users within organisations and projects, as well as managing access rights to the services. During the first year of the project Perun was added an option for the Membership Management Service of </w:t>
      </w:r>
      <w:proofErr w:type="spellStart"/>
      <w:r w:rsidRPr="00847B60">
        <w:t>eduTEAMS</w:t>
      </w:r>
      <w:proofErr w:type="spellEnd"/>
      <w:r w:rsidRPr="00847B60">
        <w:t xml:space="preserve">, while a number of new features and improvements, as well as bug fixes were provided. Future plans include tighter integration with Check-in, a new graphical user interface and improvements in the user experience for account linking. Service capability alignment between </w:t>
      </w:r>
      <w:proofErr w:type="spellStart"/>
      <w:r w:rsidRPr="00847B60">
        <w:rPr>
          <w:b/>
          <w:bCs/>
        </w:rPr>
        <w:t>WaTTS</w:t>
      </w:r>
      <w:proofErr w:type="spellEnd"/>
      <w:r w:rsidRPr="00847B60">
        <w:t xml:space="preserve"> and </w:t>
      </w:r>
      <w:proofErr w:type="spellStart"/>
      <w:r w:rsidRPr="00847B60">
        <w:rPr>
          <w:b/>
          <w:bCs/>
        </w:rPr>
        <w:t>MasterPortal</w:t>
      </w:r>
      <w:proofErr w:type="spellEnd"/>
      <w:r w:rsidRPr="00847B60">
        <w:t xml:space="preserve"> is ongoing, and although at this point the two token translation services provide slightly different capabilities and a different focus, it is feasible that both tools evolve in a way that allows merging of the services. Regarding the </w:t>
      </w:r>
      <w:r w:rsidRPr="00847B60">
        <w:rPr>
          <w:b/>
          <w:bCs/>
        </w:rPr>
        <w:t>RCauth.eu Online CA</w:t>
      </w:r>
      <w:r w:rsidRPr="00847B60">
        <w:t xml:space="preserve"> service, it is necessary to distribute the service geographically and move to a full active-active redundant set-up across different operators, i.e. </w:t>
      </w:r>
      <w:proofErr w:type="spellStart"/>
      <w:r w:rsidRPr="00847B60">
        <w:t>Nikhef</w:t>
      </w:r>
      <w:proofErr w:type="spellEnd"/>
      <w:r w:rsidRPr="00847B60">
        <w:t>, GRNET and STFC.</w:t>
      </w:r>
    </w:p>
    <w:p w14:paraId="00E9C66B" w14:textId="386725DD" w:rsidR="00304580" w:rsidRPr="00847B60" w:rsidRDefault="00304580" w:rsidP="00304580">
      <w:r w:rsidRPr="00847B60">
        <w:t xml:space="preserve">The EOSC-hub </w:t>
      </w:r>
      <w:r w:rsidRPr="00847B60">
        <w:rPr>
          <w:b/>
          <w:bCs/>
        </w:rPr>
        <w:t>Marketplace (MP)</w:t>
      </w:r>
      <w:r w:rsidRPr="00847B60">
        <w:t xml:space="preserve"> is a user-facing platform where </w:t>
      </w:r>
      <w:r w:rsidR="00847B60" w:rsidRPr="00847B60">
        <w:t>production</w:t>
      </w:r>
      <w:r w:rsidRPr="00847B60">
        <w:t xml:space="preserve"> EOSC-hub services can be promoted, discovered, ordered and accessed. During the first months of the EOSC-hub project, the look and feel of the MP Platform was </w:t>
      </w:r>
      <w:r w:rsidR="00847B60" w:rsidRPr="00847B60">
        <w:t>adapted</w:t>
      </w:r>
      <w:r w:rsidRPr="00847B60">
        <w:t xml:space="preserve"> to the EOSC-hub environment and a separate installation was instantiated, ready to be populated with EOSC-hub providers and services. The decision to use the EOSC-hub Marketplace as the EOSC Marketplace led to a deep analysis of the platform which resulted in rewriting the existing solution and extending it with functionalities required for EOSC. The next steps will rely on the feedback following the launch of the EOSC Portal. The </w:t>
      </w:r>
      <w:r w:rsidRPr="00847B60">
        <w:rPr>
          <w:b/>
          <w:bCs/>
        </w:rPr>
        <w:t>Service Portfolio Management Tool (SPMT/AGORA)</w:t>
      </w:r>
      <w:r w:rsidRPr="00847B60">
        <w:t xml:space="preserve"> allows </w:t>
      </w:r>
      <w:r w:rsidR="00847B60" w:rsidRPr="00847B60">
        <w:t>managing</w:t>
      </w:r>
      <w:r w:rsidRPr="00847B60">
        <w:t xml:space="preserve"> service descriptions according to the service management guidelines of </w:t>
      </w:r>
      <w:proofErr w:type="spellStart"/>
      <w:r w:rsidRPr="00847B60">
        <w:t>FitSM</w:t>
      </w:r>
      <w:proofErr w:type="spellEnd"/>
      <w:r w:rsidRPr="00847B60">
        <w:t xml:space="preserve">. The SPMT also allows </w:t>
      </w:r>
      <w:r w:rsidR="00847B60" w:rsidRPr="00847B60">
        <w:lastRenderedPageBreak/>
        <w:t>exporting</w:t>
      </w:r>
      <w:r w:rsidRPr="00847B60">
        <w:t xml:space="preserve"> service descriptions to other tools and service catalogues, such as the EOSC-hub service catalogue [</w:t>
      </w:r>
      <w:hyperlink r:id="rId15" w:history="1">
        <w:r w:rsidRPr="00847B60">
          <w:rPr>
            <w:rStyle w:val="Hyperlink"/>
          </w:rPr>
          <w:t>R1</w:t>
        </w:r>
      </w:hyperlink>
      <w:r w:rsidRPr="00847B60">
        <w:t xml:space="preserve">]. Apart from a number of enhancements that have been agreed to suit the needs and requirements of the EOSC-hub communities, it is also foreseen to continue working on the integration between the SPMT and the Marketplace, as well as with other operational services, such as the GOCDB and the DPMT (see below), that will allow the Marketplace to automatically retrieve and publish information about the services. </w:t>
      </w:r>
    </w:p>
    <w:p w14:paraId="236DA328" w14:textId="286BE46C" w:rsidR="00304580" w:rsidRPr="00847B60" w:rsidRDefault="00304580" w:rsidP="00304580">
      <w:r w:rsidRPr="00847B60">
        <w:t xml:space="preserve">WP5 also includes a suite of services that facilitate the EOSC-hub operations, configuration and change management, as well as distributed order management processes. The </w:t>
      </w:r>
      <w:r w:rsidRPr="00847B60">
        <w:rPr>
          <w:b/>
          <w:bCs/>
        </w:rPr>
        <w:t>Operations Portal</w:t>
      </w:r>
      <w:r w:rsidRPr="00847B60">
        <w:t xml:space="preserve"> is a central platform for the operations community that offers a bundle of different capabilities, such as the broadcast tool, Virtual Organization (VO) management facilities, a security dashboard and an operations dashboard that is used to display information about failing monitoring probes and to open tickets against underperforming Resource Centres. During the first 12 months, the </w:t>
      </w:r>
      <w:r w:rsidRPr="00847B60">
        <w:rPr>
          <w:b/>
          <w:bCs/>
        </w:rPr>
        <w:t>GOCDB</w:t>
      </w:r>
      <w:r w:rsidRPr="00847B60">
        <w:t xml:space="preserve"> introduced new features, most notably the ‘notify’ feature that allows users to receive notifications about Sites and Services. This ‘notify’ feature is used by the ARGO notifications component to inform (or not) the Sites and Services owners about important events (when critical infrastructure components fail and recover). Future plans include extending the write API and adding an EOSC-specific view to represent EOSC’s topology. To ensure the long-term stability of the service, the configuration management of the GOCDB will be improved. The </w:t>
      </w:r>
      <w:r w:rsidRPr="00847B60">
        <w:rPr>
          <w:b/>
          <w:bCs/>
        </w:rPr>
        <w:t>Data Project Management Tool (DPMT)</w:t>
      </w:r>
      <w:r w:rsidRPr="00847B60">
        <w:t xml:space="preserve"> is used by the EUDAT CDI to coordinate the engagement and contributions of the various partners of the distributed data infrastructure. In order to integrate this service into the developing EOSC ecosystem several steps have been taken, including the extension of DPMT’s compatibility layer with the GOCDB. This facilitates the integration of information from the GOCDB and it also allows third parties to interact with the DPMT and the GOCDB in a uniform way. In addition, DPMT can now expose information about resource consumption for accounting purposes in </w:t>
      </w:r>
      <w:proofErr w:type="spellStart"/>
      <w:r w:rsidRPr="00847B60">
        <w:t>StAR</w:t>
      </w:r>
      <w:proofErr w:type="spellEnd"/>
      <w:r w:rsidRPr="00847B60">
        <w:t xml:space="preserve"> format as proposed by the Open Grid Forum (OGF) and planned to be consumed by EOSC’s forthcoming accounting system. The </w:t>
      </w:r>
      <w:r w:rsidRPr="00847B60">
        <w:rPr>
          <w:b/>
          <w:bCs/>
        </w:rPr>
        <w:t>Data Management Planning Tool (</w:t>
      </w:r>
      <w:proofErr w:type="spellStart"/>
      <w:r w:rsidRPr="00847B60">
        <w:rPr>
          <w:b/>
          <w:bCs/>
        </w:rPr>
        <w:t>EasyDMP</w:t>
      </w:r>
      <w:proofErr w:type="spellEnd"/>
      <w:r w:rsidRPr="00847B60">
        <w:rPr>
          <w:b/>
          <w:bCs/>
        </w:rPr>
        <w:t>)</w:t>
      </w:r>
      <w:r w:rsidRPr="00847B60">
        <w:t xml:space="preserve"> is a tool for creating machine-actionable data management plans that can then be used by data management services to enforce the plan. During the first year of the project, the external entity registry service (</w:t>
      </w:r>
      <w:proofErr w:type="spellStart"/>
      <w:r w:rsidRPr="00847B60">
        <w:t>eestore</w:t>
      </w:r>
      <w:proofErr w:type="spellEnd"/>
      <w:r w:rsidRPr="00847B60">
        <w:t xml:space="preserve">) for the user-interface of the </w:t>
      </w:r>
      <w:proofErr w:type="spellStart"/>
      <w:r w:rsidRPr="00847B60">
        <w:t>EasyDMP</w:t>
      </w:r>
      <w:proofErr w:type="spellEnd"/>
      <w:r w:rsidRPr="00847B60">
        <w:t xml:space="preserve"> tool was developed. It should be noted that the work on the tool for data management plans is also carried out in collaboration with </w:t>
      </w:r>
      <w:proofErr w:type="spellStart"/>
      <w:r w:rsidRPr="00847B60">
        <w:t>OpenAIRE</w:t>
      </w:r>
      <w:proofErr w:type="spellEnd"/>
      <w:r w:rsidRPr="00847B60">
        <w:t xml:space="preserve">-Advance. The </w:t>
      </w:r>
      <w:proofErr w:type="spellStart"/>
      <w:r w:rsidRPr="00847B60">
        <w:t>OpenAIRE</w:t>
      </w:r>
      <w:proofErr w:type="spellEnd"/>
      <w:r w:rsidRPr="00847B60">
        <w:t xml:space="preserve">-Advance/EOSC-hub tool is called </w:t>
      </w:r>
      <w:proofErr w:type="spellStart"/>
      <w:r w:rsidRPr="00847B60">
        <w:t>openDMP</w:t>
      </w:r>
      <w:proofErr w:type="spellEnd"/>
      <w:r w:rsidRPr="00847B60">
        <w:t xml:space="preserve">. Further services that make the data management plans machine actionable and verifiable will be developed and integrated with both </w:t>
      </w:r>
      <w:proofErr w:type="spellStart"/>
      <w:r w:rsidRPr="00847B60">
        <w:t>easyDMP</w:t>
      </w:r>
      <w:proofErr w:type="spellEnd"/>
      <w:r w:rsidRPr="00847B60">
        <w:t xml:space="preserve"> and </w:t>
      </w:r>
      <w:proofErr w:type="spellStart"/>
      <w:r w:rsidRPr="00847B60">
        <w:t>openDMP</w:t>
      </w:r>
      <w:proofErr w:type="spellEnd"/>
      <w:r w:rsidRPr="00847B60">
        <w:t xml:space="preserve">. The </w:t>
      </w:r>
      <w:r w:rsidRPr="00847B60">
        <w:rPr>
          <w:b/>
          <w:bCs/>
        </w:rPr>
        <w:t>SVMON</w:t>
      </w:r>
      <w:r w:rsidRPr="00847B60">
        <w:t xml:space="preserve"> and </w:t>
      </w:r>
      <w:proofErr w:type="spellStart"/>
      <w:r w:rsidRPr="00847B60">
        <w:rPr>
          <w:b/>
          <w:bCs/>
        </w:rPr>
        <w:t>Pakiti</w:t>
      </w:r>
      <w:proofErr w:type="spellEnd"/>
      <w:r w:rsidRPr="00847B60">
        <w:t xml:space="preserve"> systems provide the possibility to monitor the software versions installed at data </w:t>
      </w:r>
      <w:r w:rsidR="00847B60" w:rsidRPr="00847B60">
        <w:t>centres</w:t>
      </w:r>
      <w:r w:rsidRPr="00847B60">
        <w:t xml:space="preserve"> participating in the EOSC-hub project. The focus of the </w:t>
      </w:r>
      <w:proofErr w:type="spellStart"/>
      <w:r w:rsidRPr="00847B60">
        <w:t>Pakiti</w:t>
      </w:r>
      <w:proofErr w:type="spellEnd"/>
      <w:r w:rsidRPr="00847B60">
        <w:t xml:space="preserve"> system is security monitoring, while the SVMON facilitates release and deployment management. As both tools have much in common and provide complementary functionality on the client side, it was decided to integrate their clients. The initial integration of SVMON client with </w:t>
      </w:r>
      <w:proofErr w:type="spellStart"/>
      <w:r w:rsidRPr="00847B60">
        <w:t>Pakiti</w:t>
      </w:r>
      <w:proofErr w:type="spellEnd"/>
      <w:r w:rsidRPr="00847B60">
        <w:t xml:space="preserve"> client is already accomplished, which allows </w:t>
      </w:r>
      <w:r w:rsidR="00847B60" w:rsidRPr="00847B60">
        <w:t>running</w:t>
      </w:r>
      <w:r w:rsidRPr="00847B60">
        <w:t xml:space="preserve"> SVMON client as a module connected to </w:t>
      </w:r>
      <w:proofErr w:type="spellStart"/>
      <w:r w:rsidRPr="00847B60">
        <w:t>Pakiti</w:t>
      </w:r>
      <w:proofErr w:type="spellEnd"/>
      <w:r w:rsidRPr="00847B60">
        <w:t xml:space="preserve"> client. This approach unifies the installation of SVMON client together with </w:t>
      </w:r>
      <w:proofErr w:type="spellStart"/>
      <w:r w:rsidRPr="00847B60">
        <w:t>Pakiti</w:t>
      </w:r>
      <w:proofErr w:type="spellEnd"/>
      <w:r w:rsidRPr="00847B60">
        <w:t xml:space="preserve"> and allows service owners to choose between one or both clients. The </w:t>
      </w:r>
      <w:proofErr w:type="spellStart"/>
      <w:r w:rsidRPr="00847B60">
        <w:t>Pakiti</w:t>
      </w:r>
      <w:proofErr w:type="spellEnd"/>
      <w:r w:rsidRPr="00847B60">
        <w:t xml:space="preserve"> server has been operated and maintained according to the needs of EGI CSIRT and other security teams. There has been significant progress with the implementation of the new </w:t>
      </w:r>
      <w:proofErr w:type="spellStart"/>
      <w:r w:rsidRPr="00847B60">
        <w:t>Pakiti</w:t>
      </w:r>
      <w:proofErr w:type="spellEnd"/>
      <w:r w:rsidRPr="00847B60">
        <w:t xml:space="preserve"> server and its evaluation through pilot operations. The new version of the server </w:t>
      </w:r>
      <w:r w:rsidRPr="00847B60">
        <w:lastRenderedPageBreak/>
        <w:t>will be deployed in 2019. It will be operated and maintained according to the needs of the EOSC-hub security teams.</w:t>
      </w:r>
    </w:p>
    <w:p w14:paraId="4018F66C" w14:textId="77777777" w:rsidR="00304580" w:rsidRPr="00847B60" w:rsidRDefault="00304580" w:rsidP="00304580">
      <w:r w:rsidRPr="00847B60">
        <w:t xml:space="preserve">The </w:t>
      </w:r>
      <w:r w:rsidRPr="00847B60">
        <w:rPr>
          <w:b/>
          <w:bCs/>
        </w:rPr>
        <w:t>Accounting Repository</w:t>
      </w:r>
      <w:r w:rsidRPr="00847B60">
        <w:t xml:space="preserve">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w:t>
      </w:r>
      <w:r w:rsidRPr="00847B60">
        <w:rPr>
          <w:b/>
          <w:bCs/>
        </w:rPr>
        <w:t>Accounting Portal</w:t>
      </w:r>
      <w:r w:rsidRPr="00847B60">
        <w:t xml:space="preserve">. Apart from working on the integration of EGI and EUDAT accounting services, the accounting team is planning to switch from the old Message Brokers Network to the new Argo Messaging service (see below) as its transport mechanism. </w:t>
      </w:r>
      <w:r w:rsidRPr="00847B60">
        <w:rPr>
          <w:b/>
          <w:bCs/>
        </w:rPr>
        <w:t>ARGO Monitoring</w:t>
      </w:r>
      <w:r w:rsidRPr="00847B60">
        <w:t xml:space="preserve"> is a flexible and scalable framework for monitoring the status, availability and reliability of services provided by infrastructures with medium to high complexity. The monitoring systems based on ARGO framework are already successfully used by both EGI and EUDAT infrastructures. Thus, the work during the first year of the project put the focus on the development of a web-portal providing a unified EOSC-hub view on monitoring information. Future plans include the harmonisation of all user-facing web interfaces, the provision of a single stop shop for service enablement and configuration, as well as the support for customer-defined thresholds. The </w:t>
      </w:r>
      <w:r w:rsidRPr="00847B60">
        <w:rPr>
          <w:b/>
          <w:bCs/>
        </w:rPr>
        <w:t>ARGO Messaging Service (AMS)</w:t>
      </w:r>
      <w:r w:rsidRPr="00847B60">
        <w:t xml:space="preserve"> enables reliable asynchronous messaging for the EOSC-hub infrastructure. It provides an HTTP API that enables Users/Systems to implement a message-oriented service using the Publish/Subscribe Model. In the current deployment a </w:t>
      </w:r>
      <w:proofErr w:type="spellStart"/>
      <w:r w:rsidRPr="00847B60">
        <w:t>haproxy</w:t>
      </w:r>
      <w:proofErr w:type="spellEnd"/>
      <w:r w:rsidRPr="00847B60">
        <w:t xml:space="preserve"> server acts as load balancer for the 3 AMS servers running in the backend. A notable enhancement of the service during the first year of the project was adding support for translating x509 certificates to AMS tokens to allow/ease the </w:t>
      </w:r>
      <w:proofErr w:type="spellStart"/>
      <w:r w:rsidRPr="00847B60">
        <w:t>onboarding</w:t>
      </w:r>
      <w:proofErr w:type="spellEnd"/>
      <w:r w:rsidRPr="00847B60">
        <w:t xml:space="preserve"> of the remainder users of the old Message Broker Network to the new AMS Service. </w:t>
      </w:r>
      <w:r w:rsidRPr="00847B60">
        <w:rPr>
          <w:b/>
          <w:bCs/>
        </w:rPr>
        <w:t>Secant</w:t>
      </w:r>
      <w:r w:rsidRPr="00847B60">
        <w:t xml:space="preserve"> is a cloud security assessment framework which has been significantly reworked with a number of improvements to enhance the utility and robustness. The changes are related to the controlling of virtual machines, log management, stability, and change configuration. The set of security probes was reviewed and new probes were added, e.g. to check </w:t>
      </w:r>
      <w:proofErr w:type="spellStart"/>
      <w:proofErr w:type="gramStart"/>
      <w:r w:rsidRPr="00847B60">
        <w:t>ssh</w:t>
      </w:r>
      <w:proofErr w:type="spellEnd"/>
      <w:proofErr w:type="gramEnd"/>
      <w:r w:rsidRPr="00847B60">
        <w:t xml:space="preserve"> passwords and exposed vulnerabilities. Secant has been integrated with the </w:t>
      </w:r>
      <w:proofErr w:type="spellStart"/>
      <w:r w:rsidRPr="00847B60">
        <w:t>AppDB</w:t>
      </w:r>
      <w:proofErr w:type="spellEnd"/>
      <w:r w:rsidRPr="00847B60">
        <w:t xml:space="preserve"> so that new virtual appliances can be checked during the registration process. Future developments will focus on other aspects related to the integration with the </w:t>
      </w:r>
      <w:proofErr w:type="spellStart"/>
      <w:r w:rsidRPr="00847B60">
        <w:t>AppDB</w:t>
      </w:r>
      <w:proofErr w:type="spellEnd"/>
      <w:r w:rsidRPr="00847B60">
        <w:t xml:space="preserve"> (see below).</w:t>
      </w:r>
    </w:p>
    <w:p w14:paraId="18B257C1" w14:textId="77777777" w:rsidR="00304580" w:rsidRPr="00847B60" w:rsidRDefault="00304580" w:rsidP="00304580">
      <w:r w:rsidRPr="00847B60">
        <w:t xml:space="preserve">There are two systems that have been used in production for incident and service request management, as well as problem management processes: </w:t>
      </w:r>
      <w:r w:rsidRPr="00847B60">
        <w:rPr>
          <w:b/>
          <w:bCs/>
        </w:rPr>
        <w:t>GGUS</w:t>
      </w:r>
      <w:r w:rsidRPr="00847B60">
        <w:t xml:space="preserve"> for EGI and </w:t>
      </w:r>
      <w:r w:rsidRPr="00847B60">
        <w:rPr>
          <w:b/>
          <w:bCs/>
        </w:rPr>
        <w:t>Request Tracker (RT)</w:t>
      </w:r>
      <w:r w:rsidRPr="00847B60">
        <w:t xml:space="preserve"> for EUDAT. During the first year of the project, </w:t>
      </w:r>
      <w:proofErr w:type="spellStart"/>
      <w:r w:rsidRPr="00847B60">
        <w:rPr>
          <w:b/>
          <w:bCs/>
        </w:rPr>
        <w:t>xGUS</w:t>
      </w:r>
      <w:proofErr w:type="spellEnd"/>
      <w:r w:rsidRPr="00847B60">
        <w:t xml:space="preserve"> was developed in order to provide a unique entry point to these two ticketing systems. </w:t>
      </w:r>
      <w:proofErr w:type="spellStart"/>
      <w:proofErr w:type="gramStart"/>
      <w:r w:rsidRPr="00847B60">
        <w:t>xGUS</w:t>
      </w:r>
      <w:proofErr w:type="spellEnd"/>
      <w:proofErr w:type="gramEnd"/>
      <w:r w:rsidRPr="00847B60">
        <w:t xml:space="preserve"> is directly integrated with the GGUS system and also provides an API to allow integration with RT. This new solution is already used in production for managing first level support tickets, as well as for escalating and categorising any request or problem submitted. Future plans include the improvement of the current integration with RT and other enhancements based on the requirements from the user support team. </w:t>
      </w:r>
    </w:p>
    <w:p w14:paraId="3D27FD7C" w14:textId="21D72751" w:rsidR="00247395" w:rsidRPr="00847B60" w:rsidRDefault="00304580" w:rsidP="005B0640">
      <w:r w:rsidRPr="00847B60">
        <w:t xml:space="preserve">The </w:t>
      </w:r>
      <w:r w:rsidRPr="00847B60">
        <w:rPr>
          <w:b/>
          <w:bCs/>
        </w:rPr>
        <w:t>Applications Database (</w:t>
      </w:r>
      <w:proofErr w:type="spellStart"/>
      <w:r w:rsidRPr="00847B60">
        <w:rPr>
          <w:b/>
          <w:bCs/>
        </w:rPr>
        <w:t>AppDB</w:t>
      </w:r>
      <w:proofErr w:type="spellEnd"/>
      <w:r w:rsidRPr="00847B60">
        <w:rPr>
          <w:b/>
          <w:bCs/>
        </w:rPr>
        <w:t>)</w:t>
      </w:r>
      <w:r w:rsidRPr="00847B60">
        <w:t xml:space="preserve"> is a central service that maintains information about software solutions and virtual appliances (VAs). In addition, </w:t>
      </w:r>
      <w:proofErr w:type="spellStart"/>
      <w:r w:rsidRPr="00847B60">
        <w:t>AppDB</w:t>
      </w:r>
      <w:proofErr w:type="spellEnd"/>
      <w:r w:rsidRPr="00847B60">
        <w:t xml:space="preserve"> is responsible for distributing the registered VM images to the resource providers and enabling users to deploy and manage Virtual Machines to the EGI Cloud infrastructure. During the first year of the project several new features were introduced along with improvements to existing features and the regular bug fixes. </w:t>
      </w:r>
      <w:r w:rsidRPr="00847B60">
        <w:lastRenderedPageBreak/>
        <w:t xml:space="preserve">Integration with the Secant tool using the EGI Argo Messaging Service allowed for automated security checks for all VA versions upon publishing, as well as visual feedback of security checks for each VA version in VO image lists. </w:t>
      </w:r>
      <w:proofErr w:type="spellStart"/>
      <w:r w:rsidRPr="00847B60">
        <w:t>AppDB’s</w:t>
      </w:r>
      <w:proofErr w:type="spellEnd"/>
      <w:r w:rsidRPr="00847B60">
        <w:t xml:space="preserve"> platform also got extended with support for persistent identifiers (PIDs) for registered digital objects (software &amp; Virtual Appliances) through the use of open standards, such as the HANDLE system. In the context of collaboration with </w:t>
      </w:r>
      <w:proofErr w:type="spellStart"/>
      <w:r w:rsidRPr="00847B60">
        <w:t>OpenAIRE</w:t>
      </w:r>
      <w:proofErr w:type="spellEnd"/>
      <w:r w:rsidRPr="00847B60">
        <w:t xml:space="preserve">-Advance, a new OAI-PMH server interface was developed to expose the metadata of registered products to the </w:t>
      </w:r>
      <w:proofErr w:type="spellStart"/>
      <w:r w:rsidRPr="00847B60">
        <w:t>OpenAIRE</w:t>
      </w:r>
      <w:proofErr w:type="spellEnd"/>
      <w:r w:rsidRPr="00847B60">
        <w:t xml:space="preserve"> harvesting services. Future plans include adding support for OpenID Connect and extending the </w:t>
      </w:r>
      <w:proofErr w:type="spellStart"/>
      <w:r w:rsidRPr="00847B60">
        <w:t>AppDB</w:t>
      </w:r>
      <w:proofErr w:type="spellEnd"/>
      <w:r w:rsidRPr="00847B60">
        <w:t xml:space="preserve"> Information Service (IS) to support GLUE 2.1 schema. As for the </w:t>
      </w:r>
      <w:proofErr w:type="spellStart"/>
      <w:r w:rsidRPr="00847B60">
        <w:t>AppDB</w:t>
      </w:r>
      <w:proofErr w:type="spellEnd"/>
      <w:r w:rsidRPr="00847B60">
        <w:t xml:space="preserve"> VM Operations (</w:t>
      </w:r>
      <w:proofErr w:type="spellStart"/>
      <w:r w:rsidRPr="00847B60">
        <w:t>VMOps</w:t>
      </w:r>
      <w:proofErr w:type="spellEnd"/>
      <w:r w:rsidRPr="00847B60">
        <w:t xml:space="preserve">) service, certain improvements to the existing operations dashboard are foreseen, as well as developing a new dashboard accessible by a special group of experts, through which they will be able to endorse or un-endorse VMs (VA versions) registered with the </w:t>
      </w:r>
      <w:proofErr w:type="spellStart"/>
      <w:r w:rsidRPr="00847B60">
        <w:t>AppDB</w:t>
      </w:r>
      <w:proofErr w:type="spellEnd"/>
      <w:r w:rsidRPr="00847B60">
        <w:t xml:space="preserve"> system. </w:t>
      </w:r>
      <w:proofErr w:type="spellStart"/>
      <w:r w:rsidRPr="00847B60">
        <w:rPr>
          <w:b/>
          <w:bCs/>
        </w:rPr>
        <w:t>GitLab</w:t>
      </w:r>
      <w:proofErr w:type="spellEnd"/>
      <w:r w:rsidRPr="00847B60">
        <w:t xml:space="preserve"> is a web-based platform which provides an integrated environment for software development including Git-repository, issue tracking system, wiki, continuous integration module etc.  </w:t>
      </w:r>
      <w:proofErr w:type="spellStart"/>
      <w:r w:rsidRPr="00847B60">
        <w:t>GitLab</w:t>
      </w:r>
      <w:proofErr w:type="spellEnd"/>
      <w:r w:rsidRPr="00847B60">
        <w:t xml:space="preserve"> is used in EOSC-hub as an integrated solution for software development, as well as for automating workflows for release and deployment management. The EOSC-hub </w:t>
      </w:r>
      <w:proofErr w:type="spellStart"/>
      <w:r w:rsidRPr="00847B60">
        <w:t>GitLab</w:t>
      </w:r>
      <w:proofErr w:type="spellEnd"/>
      <w:r w:rsidRPr="00847B60">
        <w:t xml:space="preserve"> instance has enabled federated access and has been integrated with Container Registry for allowing storing Docker images. Future plans include the deployment of </w:t>
      </w:r>
      <w:proofErr w:type="spellStart"/>
      <w:r w:rsidRPr="00847B60">
        <w:t>GitLab</w:t>
      </w:r>
      <w:proofErr w:type="spellEnd"/>
      <w:r w:rsidRPr="00847B60">
        <w:t xml:space="preserve"> runners to accelerate the build, test, deployment, and monitoring process for software projects. It is also foreseen to integrate </w:t>
      </w:r>
      <w:proofErr w:type="spellStart"/>
      <w:r w:rsidRPr="00847B60">
        <w:t>GitLab</w:t>
      </w:r>
      <w:proofErr w:type="spellEnd"/>
      <w:r w:rsidRPr="00847B60">
        <w:t xml:space="preserve"> as a software repository for the </w:t>
      </w:r>
      <w:proofErr w:type="spellStart"/>
      <w:r w:rsidRPr="00847B60">
        <w:t>AppDB</w:t>
      </w:r>
      <w:proofErr w:type="spellEnd"/>
      <w:r w:rsidRPr="00847B60">
        <w:t xml:space="preserve">. The </w:t>
      </w:r>
      <w:r w:rsidRPr="00847B60">
        <w:rPr>
          <w:b/>
          <w:bCs/>
        </w:rPr>
        <w:t>EGI Software Repository</w:t>
      </w:r>
      <w:r w:rsidRPr="00847B60">
        <w:t xml:space="preserve"> is a collection of services for supporting the management and the provisioning of the software </w:t>
      </w:r>
      <w:r w:rsidR="007F27A3" w:rsidRPr="00847B60">
        <w:t>artefacts</w:t>
      </w:r>
      <w:r w:rsidRPr="00847B60">
        <w:t xml:space="preserve"> that compose the Unified Middleware Distribution (UMD) and the Cloud Middleware Distribution (CMD), the Community Repositories, and the operational tools developed by the consortium. Work on employing Jenkins as a platform tool for Continuous Integration (CI) with respect to UMD is already in progress. Furthermore, the idea of using the </w:t>
      </w:r>
      <w:proofErr w:type="spellStart"/>
      <w:r w:rsidRPr="00847B60">
        <w:t>AppDB</w:t>
      </w:r>
      <w:proofErr w:type="spellEnd"/>
      <w:r w:rsidRPr="00847B60">
        <w:t xml:space="preserve"> portal as the front-end for the EGI software repository is under evaluation.</w:t>
      </w:r>
    </w:p>
    <w:p w14:paraId="42344EE5" w14:textId="77777777" w:rsidR="00065B58" w:rsidRPr="00847B60" w:rsidRDefault="00065B58" w:rsidP="0050346D">
      <w:pPr>
        <w:pStyle w:val="Heading1"/>
      </w:pPr>
      <w:bookmarkStart w:id="2" w:name="_Toc506375069"/>
      <w:bookmarkStart w:id="3" w:name="_Toc535836216"/>
      <w:bookmarkEnd w:id="1"/>
      <w:r w:rsidRPr="00847B60">
        <w:lastRenderedPageBreak/>
        <w:t>Introduction</w:t>
      </w:r>
      <w:bookmarkEnd w:id="2"/>
      <w:bookmarkEnd w:id="3"/>
    </w:p>
    <w:p w14:paraId="3368E3CC" w14:textId="0C4DF749" w:rsidR="00F36CE3" w:rsidRPr="00847B60" w:rsidRDefault="00F36CE3" w:rsidP="00F36CE3">
      <w:r w:rsidRPr="00847B60">
        <w:t xml:space="preserve">This document provides an overview of the EOSC-hub federation and collaboration services and tools and describes all notable corrections, changes or enhancements made during the first year of the project. These changes have been prepared and agreed among the WP5 partners and are the result of the implementation of the initial integration plans presented in “D5.1 Initial maintenance and integration plan for federation and collaboration services”. </w:t>
      </w:r>
    </w:p>
    <w:p w14:paraId="59F7D2FD" w14:textId="4CF5C9DD" w:rsidR="00F36CE3" w:rsidRPr="00847B60" w:rsidRDefault="00F36CE3" w:rsidP="00F36CE3">
      <w:r w:rsidRPr="00847B60">
        <w:t>The description of the federation and collaboration services and tools and related release notes and future plans is grouped into 6 major chapters following the structure of WP5 which is itself organised in 6 tasks. Each chapter provides an overview of the services and tools included in the corresponding task to help better understand the structure and logical as well as technical setup. The task overview section is followed by sections dedicated to the services/tools under that task. These sections provide an overview of the described service/tool along with the release notes and future plans.</w:t>
      </w:r>
    </w:p>
    <w:p w14:paraId="13661180" w14:textId="77777777" w:rsidR="00F36CE3" w:rsidRPr="00847B60" w:rsidRDefault="00F36CE3" w:rsidP="00F36CE3">
      <w:r w:rsidRPr="00847B60">
        <w:t>Changes listed in the release notes sections have been classified as follows:</w:t>
      </w:r>
    </w:p>
    <w:p w14:paraId="4DBA09F4" w14:textId="77777777" w:rsidR="00F36CE3" w:rsidRPr="00847B60" w:rsidRDefault="00F36CE3" w:rsidP="002240BF">
      <w:pPr>
        <w:numPr>
          <w:ilvl w:val="0"/>
          <w:numId w:val="3"/>
        </w:numPr>
      </w:pPr>
      <w:r w:rsidRPr="00847B60">
        <w:rPr>
          <w:i/>
        </w:rPr>
        <w:t>Added</w:t>
      </w:r>
      <w:r w:rsidRPr="00847B60">
        <w:t xml:space="preserve"> - for new features.</w:t>
      </w:r>
    </w:p>
    <w:p w14:paraId="751CC727" w14:textId="77777777" w:rsidR="00F36CE3" w:rsidRPr="00847B60" w:rsidRDefault="00F36CE3" w:rsidP="002240BF">
      <w:pPr>
        <w:numPr>
          <w:ilvl w:val="0"/>
          <w:numId w:val="3"/>
        </w:numPr>
      </w:pPr>
      <w:r w:rsidRPr="00847B60">
        <w:rPr>
          <w:i/>
        </w:rPr>
        <w:t>Changed</w:t>
      </w:r>
      <w:r w:rsidRPr="00847B60">
        <w:t xml:space="preserve"> - for changes in existing functionality.</w:t>
      </w:r>
    </w:p>
    <w:p w14:paraId="6C112A7C" w14:textId="77777777" w:rsidR="00F36CE3" w:rsidRPr="00847B60" w:rsidRDefault="00F36CE3" w:rsidP="002240BF">
      <w:pPr>
        <w:numPr>
          <w:ilvl w:val="0"/>
          <w:numId w:val="3"/>
        </w:numPr>
      </w:pPr>
      <w:r w:rsidRPr="00847B60">
        <w:rPr>
          <w:i/>
        </w:rPr>
        <w:t>Deprecated</w:t>
      </w:r>
      <w:r w:rsidRPr="00847B60">
        <w:t xml:space="preserve"> - for soon-to-be removed features.</w:t>
      </w:r>
    </w:p>
    <w:p w14:paraId="6997D90C" w14:textId="77777777" w:rsidR="00F36CE3" w:rsidRPr="00847B60" w:rsidRDefault="00F36CE3" w:rsidP="002240BF">
      <w:pPr>
        <w:numPr>
          <w:ilvl w:val="0"/>
          <w:numId w:val="3"/>
        </w:numPr>
      </w:pPr>
      <w:r w:rsidRPr="00847B60">
        <w:rPr>
          <w:i/>
        </w:rPr>
        <w:t>Removed</w:t>
      </w:r>
      <w:r w:rsidRPr="00847B60">
        <w:t xml:space="preserve"> - for now removed features.</w:t>
      </w:r>
    </w:p>
    <w:p w14:paraId="016E80E6" w14:textId="77777777" w:rsidR="00F36CE3" w:rsidRPr="00847B60" w:rsidRDefault="00F36CE3" w:rsidP="002240BF">
      <w:pPr>
        <w:numPr>
          <w:ilvl w:val="0"/>
          <w:numId w:val="3"/>
        </w:numPr>
      </w:pPr>
      <w:r w:rsidRPr="00847B60">
        <w:rPr>
          <w:i/>
        </w:rPr>
        <w:t>Fixed</w:t>
      </w:r>
      <w:r w:rsidRPr="00847B60">
        <w:t xml:space="preserve"> - for any bug fixes.</w:t>
      </w:r>
    </w:p>
    <w:p w14:paraId="07539B60" w14:textId="77777777" w:rsidR="00F36CE3" w:rsidRPr="00847B60" w:rsidRDefault="00F36CE3" w:rsidP="002240BF">
      <w:pPr>
        <w:numPr>
          <w:ilvl w:val="0"/>
          <w:numId w:val="3"/>
        </w:numPr>
      </w:pPr>
      <w:r w:rsidRPr="00847B60">
        <w:rPr>
          <w:i/>
        </w:rPr>
        <w:t>Security</w:t>
      </w:r>
      <w:r w:rsidRPr="00847B60">
        <w:t xml:space="preserve"> - in case of vulnerabilities.</w:t>
      </w:r>
    </w:p>
    <w:p w14:paraId="462B823A" w14:textId="2D7C5E9C" w:rsidR="00A30A98" w:rsidRPr="00847B60" w:rsidRDefault="00F36CE3" w:rsidP="00F36CE3">
      <w:r w:rsidRPr="00847B60">
        <w:t>Where possible, the release notes follow the presentation format documented in [</w:t>
      </w:r>
      <w:hyperlink r:id="rId16">
        <w:r w:rsidRPr="00847B60">
          <w:rPr>
            <w:rStyle w:val="Hyperlink"/>
          </w:rPr>
          <w:t>R2</w:t>
        </w:r>
      </w:hyperlink>
      <w:r w:rsidRPr="00847B60">
        <w:t>].</w:t>
      </w:r>
    </w:p>
    <w:p w14:paraId="0E2FB2C8" w14:textId="7821D0B6" w:rsidR="00E0337E" w:rsidRPr="00847B60" w:rsidRDefault="008022C0" w:rsidP="0050346D">
      <w:pPr>
        <w:pStyle w:val="Heading1"/>
      </w:pPr>
      <w:bookmarkStart w:id="4" w:name="_Toc506375070"/>
      <w:bookmarkStart w:id="5" w:name="_Toc535836217"/>
      <w:r w:rsidRPr="00847B60">
        <w:lastRenderedPageBreak/>
        <w:t>Identification, Authentication, Authorisation and Attribute Management</w:t>
      </w:r>
      <w:bookmarkEnd w:id="5"/>
    </w:p>
    <w:p w14:paraId="56EA4F9D" w14:textId="5AE1EBED" w:rsidR="00E0337E" w:rsidRPr="00847B60" w:rsidRDefault="008022C0" w:rsidP="008758DC">
      <w:pPr>
        <w:pStyle w:val="Heading2"/>
      </w:pPr>
      <w:bookmarkStart w:id="6" w:name="_Toc535836218"/>
      <w:r w:rsidRPr="00847B60">
        <w:t>Overview</w:t>
      </w:r>
      <w:bookmarkEnd w:id="6"/>
    </w:p>
    <w:p w14:paraId="7FA1FA30" w14:textId="77777777" w:rsidR="00304580" w:rsidRPr="00847B60" w:rsidRDefault="00304580" w:rsidP="00304580">
      <w:r w:rsidRPr="00847B60">
        <w:t xml:space="preserve">This chapter presents the release notes and future plans for the AAI services that enable seamless access to research data and services in EOSC-hub. Solutions from EGI, EUDAT, GÉANT and INDIGO that have successfully delivered a portfolio of operational services (Technology Readiness Levels above TRL 7) in this field over the last years are the initial basis of the integrated EOSC-hub AAI. These AAI solutions, namely B2ACCESS, Check-in, </w:t>
      </w:r>
      <w:proofErr w:type="spellStart"/>
      <w:r w:rsidRPr="00847B60">
        <w:t>eduTEAMS</w:t>
      </w:r>
      <w:proofErr w:type="spellEnd"/>
      <w:r w:rsidRPr="00847B60">
        <w:t xml:space="preserve"> and INDIGO-IAM connect to </w:t>
      </w:r>
      <w:proofErr w:type="spellStart"/>
      <w:r w:rsidRPr="00847B60">
        <w:t>eduGAIN</w:t>
      </w:r>
      <w:proofErr w:type="spellEnd"/>
      <w:r w:rsidRPr="00847B60">
        <w:t xml:space="preserve"> as service providers but act as identity providers from the services point of view, thereby allowing users to use their credentials from their home organisations. Compliance with policy frameworks such as the REFEDS Research and Scholarship entity category and </w:t>
      </w:r>
      <w:proofErr w:type="spellStart"/>
      <w:r w:rsidRPr="00847B60">
        <w:t>Sirtfi</w:t>
      </w:r>
      <w:proofErr w:type="spellEnd"/>
      <w:r w:rsidRPr="00847B60">
        <w:t>, facilitates sufficient attribute release, as well as operational security, incident response, and traceability. Complementary to this, users without an account on a federated institutional Identity Provider are still able to use social media or other external authentication providers for accessing services. Thus, access can be expanded outside the traditional user base, opening services to all user groups including researchers, people in higher-education, and members of business organisations. Research communities can leverage the EOSC-hub AAI services for managing their users and their respective roles and other authorisation-related information. At the same time, the adoption of standards and open technologies, including SAML 2.0, OpenID Connect, OAuth 2.0 and X.509v3, facilitates interoperability and integration with the existing AAIs of other e-Infrastructures and research communities.</w:t>
      </w:r>
    </w:p>
    <w:p w14:paraId="2824C82D" w14:textId="040802AB" w:rsidR="008022C0" w:rsidRPr="00847B60" w:rsidRDefault="00304580" w:rsidP="00304580">
      <w:r w:rsidRPr="00847B60">
        <w:t xml:space="preserve">The suite of EOSC-hub AAI services also includes Perun, which can be used for managing users within organisations and projects, as well as managing access rights to the services. There are also Token Translation Services such as </w:t>
      </w:r>
      <w:proofErr w:type="spellStart"/>
      <w:r w:rsidRPr="00847B60">
        <w:t>WaTTS</w:t>
      </w:r>
      <w:proofErr w:type="spellEnd"/>
      <w:r w:rsidRPr="00847B60">
        <w:t xml:space="preserve"> and </w:t>
      </w:r>
      <w:proofErr w:type="spellStart"/>
      <w:r w:rsidRPr="00847B60">
        <w:t>MasterPortal</w:t>
      </w:r>
      <w:proofErr w:type="spellEnd"/>
      <w:r w:rsidRPr="00847B60">
        <w:t>, which provide mechanisms that enable translation between different protocols or technologies. The RCauth.eu service, in particular, is an Online CA that can on-the-fly identify entities based on federated credentials and issue to them PKIX credentials in real-time, focussing on converting SAML-to-PKIX.</w:t>
      </w:r>
    </w:p>
    <w:p w14:paraId="75F16AE9" w14:textId="1F1A0AD9" w:rsidR="008022C0" w:rsidRPr="00847B60" w:rsidRDefault="008022C0" w:rsidP="008758DC">
      <w:pPr>
        <w:pStyle w:val="Heading2"/>
      </w:pPr>
      <w:bookmarkStart w:id="7" w:name="_Toc535836219"/>
      <w:r w:rsidRPr="00847B60">
        <w:t>B2ACCESS</w:t>
      </w:r>
      <w:bookmarkEnd w:id="7"/>
    </w:p>
    <w:p w14:paraId="451EE9D1" w14:textId="4851DADE" w:rsidR="00463723" w:rsidRPr="00847B60" w:rsidRDefault="00463723" w:rsidP="00463723">
      <w:pPr>
        <w:pStyle w:val="Heading3"/>
      </w:pPr>
      <w:r w:rsidRPr="00847B60">
        <w:t>Overview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2"/>
        <w:gridCol w:w="6440"/>
      </w:tblGrid>
      <w:tr w:rsidR="00E0337E" w:rsidRPr="00847B60" w14:paraId="132238C7" w14:textId="77777777" w:rsidTr="00E0337E">
        <w:trPr>
          <w:trHeight w:val="500"/>
        </w:trPr>
        <w:tc>
          <w:tcPr>
            <w:tcW w:w="2802" w:type="dxa"/>
            <w:shd w:val="clear" w:color="auto" w:fill="F2F2F2"/>
            <w:hideMark/>
          </w:tcPr>
          <w:p w14:paraId="75FD1346"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name</w:t>
            </w:r>
          </w:p>
        </w:tc>
        <w:tc>
          <w:tcPr>
            <w:tcW w:w="6440" w:type="dxa"/>
            <w:shd w:val="clear" w:color="auto" w:fill="auto"/>
            <w:hideMark/>
          </w:tcPr>
          <w:p w14:paraId="08D94B16" w14:textId="004AE126" w:rsidR="00E0337E" w:rsidRPr="00847B60" w:rsidRDefault="00463723" w:rsidP="00E0337E">
            <w:pPr>
              <w:pStyle w:val="NormalWeb"/>
              <w:spacing w:before="0" w:beforeAutospacing="0" w:after="120" w:afterAutospacing="0"/>
              <w:jc w:val="both"/>
              <w:rPr>
                <w:rFonts w:asciiTheme="minorHAnsi" w:hAnsiTheme="minorHAnsi" w:cstheme="minorHAnsi"/>
                <w:sz w:val="20"/>
                <w:szCs w:val="20"/>
              </w:rPr>
            </w:pPr>
            <w:r w:rsidRPr="00847B60">
              <w:rPr>
                <w:rFonts w:asciiTheme="minorHAnsi" w:hAnsiTheme="minorHAnsi" w:cstheme="minorHAnsi"/>
                <w:sz w:val="20"/>
                <w:szCs w:val="20"/>
              </w:rPr>
              <w:t>B2ACCESS</w:t>
            </w:r>
          </w:p>
        </w:tc>
      </w:tr>
      <w:tr w:rsidR="00E0337E" w:rsidRPr="00847B60" w14:paraId="18E66489" w14:textId="77777777" w:rsidTr="00E0337E">
        <w:trPr>
          <w:trHeight w:val="500"/>
        </w:trPr>
        <w:tc>
          <w:tcPr>
            <w:tcW w:w="2802" w:type="dxa"/>
            <w:shd w:val="clear" w:color="auto" w:fill="F2F2F2"/>
            <w:hideMark/>
          </w:tcPr>
          <w:p w14:paraId="22E8DD19"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 xml:space="preserve">Service/Tool </w:t>
            </w:r>
            <w:proofErr w:type="spellStart"/>
            <w:r w:rsidRPr="00847B60">
              <w:rPr>
                <w:rFonts w:ascii="Calibri" w:hAnsi="Calibri" w:cs="Calibri"/>
                <w:b/>
                <w:bCs/>
                <w:color w:val="000000"/>
                <w:sz w:val="20"/>
                <w:szCs w:val="20"/>
              </w:rPr>
              <w:t>url</w:t>
            </w:r>
            <w:proofErr w:type="spellEnd"/>
          </w:p>
        </w:tc>
        <w:tc>
          <w:tcPr>
            <w:tcW w:w="6440" w:type="dxa"/>
            <w:shd w:val="clear" w:color="auto" w:fill="auto"/>
            <w:hideMark/>
          </w:tcPr>
          <w:p w14:paraId="5A76C167" w14:textId="57F110AC" w:rsidR="00E0337E" w:rsidRPr="00847B60" w:rsidRDefault="004A392D" w:rsidP="00463723">
            <w:pPr>
              <w:spacing w:after="0" w:line="240" w:lineRule="auto"/>
              <w:jc w:val="left"/>
              <w:rPr>
                <w:spacing w:val="0"/>
                <w:sz w:val="24"/>
                <w:szCs w:val="24"/>
              </w:rPr>
            </w:pPr>
            <w:hyperlink r:id="rId17" w:history="1">
              <w:r w:rsidR="00463723" w:rsidRPr="00847B60">
                <w:rPr>
                  <w:rStyle w:val="Hyperlink"/>
                  <w:rFonts w:cs="Calibri"/>
                  <w:color w:val="1155CC"/>
                  <w:sz w:val="20"/>
                  <w:szCs w:val="20"/>
                </w:rPr>
                <w:t>https://b2access.eudat.eu</w:t>
              </w:r>
            </w:hyperlink>
          </w:p>
        </w:tc>
      </w:tr>
      <w:tr w:rsidR="00E0337E" w:rsidRPr="00847B60" w14:paraId="671B9639" w14:textId="77777777" w:rsidTr="00E0337E">
        <w:trPr>
          <w:trHeight w:val="500"/>
        </w:trPr>
        <w:tc>
          <w:tcPr>
            <w:tcW w:w="2802" w:type="dxa"/>
            <w:shd w:val="clear" w:color="auto" w:fill="F2F2F2"/>
            <w:hideMark/>
          </w:tcPr>
          <w:p w14:paraId="59ABA69F"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information page</w:t>
            </w:r>
          </w:p>
        </w:tc>
        <w:tc>
          <w:tcPr>
            <w:tcW w:w="6440" w:type="dxa"/>
            <w:shd w:val="clear" w:color="auto" w:fill="auto"/>
            <w:hideMark/>
          </w:tcPr>
          <w:p w14:paraId="29240D36" w14:textId="6AD1E59C" w:rsidR="00E0337E" w:rsidRPr="00847B60" w:rsidRDefault="004A392D" w:rsidP="00463723">
            <w:pPr>
              <w:spacing w:after="0" w:line="240" w:lineRule="auto"/>
              <w:jc w:val="left"/>
              <w:rPr>
                <w:spacing w:val="0"/>
                <w:sz w:val="24"/>
                <w:szCs w:val="24"/>
              </w:rPr>
            </w:pPr>
            <w:hyperlink r:id="rId18" w:history="1">
              <w:r w:rsidR="00463723" w:rsidRPr="00847B60">
                <w:rPr>
                  <w:rStyle w:val="Hyperlink"/>
                  <w:rFonts w:cs="Calibri"/>
                  <w:color w:val="1155CC"/>
                  <w:sz w:val="20"/>
                  <w:szCs w:val="20"/>
                </w:rPr>
                <w:t>https://www.eudat.eu/services/b2access</w:t>
              </w:r>
            </w:hyperlink>
          </w:p>
        </w:tc>
      </w:tr>
      <w:tr w:rsidR="00E0337E" w:rsidRPr="00847B60" w14:paraId="76D56123" w14:textId="77777777" w:rsidTr="00E0337E">
        <w:trPr>
          <w:trHeight w:val="528"/>
        </w:trPr>
        <w:tc>
          <w:tcPr>
            <w:tcW w:w="2802" w:type="dxa"/>
            <w:shd w:val="clear" w:color="auto" w:fill="F2F2F2"/>
            <w:hideMark/>
          </w:tcPr>
          <w:p w14:paraId="285EFF1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Description</w:t>
            </w:r>
          </w:p>
        </w:tc>
        <w:tc>
          <w:tcPr>
            <w:tcW w:w="6440" w:type="dxa"/>
            <w:shd w:val="clear" w:color="auto" w:fill="auto"/>
            <w:hideMark/>
          </w:tcPr>
          <w:p w14:paraId="5F6D1542" w14:textId="7958A565"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The B2ACCESS service is an Identity and Access Management (IAM) system which arbitrates authenticated access to registered services. The role of the B2ACCESS service is to allow these services to perform authentication, </w:t>
            </w:r>
            <w:r w:rsidRPr="00847B60">
              <w:rPr>
                <w:rFonts w:cs="Calibri"/>
                <w:color w:val="000000"/>
                <w:sz w:val="20"/>
                <w:szCs w:val="20"/>
              </w:rPr>
              <w:lastRenderedPageBreak/>
              <w:t>to take authorisation decisions, and to perform any other processing of user information (e.g. harmonisation or translation), when end users access these services.</w:t>
            </w:r>
          </w:p>
        </w:tc>
      </w:tr>
      <w:tr w:rsidR="00E0337E" w:rsidRPr="00847B60" w14:paraId="32EEF3EA" w14:textId="77777777" w:rsidTr="00E0337E">
        <w:trPr>
          <w:trHeight w:val="1320"/>
        </w:trPr>
        <w:tc>
          <w:tcPr>
            <w:tcW w:w="2802" w:type="dxa"/>
            <w:shd w:val="clear" w:color="auto" w:fill="F2F2F2"/>
            <w:hideMark/>
          </w:tcPr>
          <w:p w14:paraId="72FC6596"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lastRenderedPageBreak/>
              <w:t>Value proposition</w:t>
            </w:r>
          </w:p>
        </w:tc>
        <w:tc>
          <w:tcPr>
            <w:tcW w:w="6440" w:type="dxa"/>
            <w:shd w:val="clear" w:color="auto" w:fill="auto"/>
            <w:hideMark/>
          </w:tcPr>
          <w:p w14:paraId="62FA8FEB" w14:textId="26E49065"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 xml:space="preserve">B2ACCESS acts as a proxy </w:t>
            </w:r>
            <w:proofErr w:type="spellStart"/>
            <w:r w:rsidRPr="00847B60">
              <w:rPr>
                <w:rFonts w:ascii="Calibri" w:hAnsi="Calibri" w:cs="Calibri"/>
                <w:color w:val="000000"/>
                <w:sz w:val="20"/>
                <w:szCs w:val="20"/>
              </w:rPr>
              <w:t>IdP</w:t>
            </w:r>
            <w:proofErr w:type="spellEnd"/>
            <w:r w:rsidRPr="00847B60">
              <w:rPr>
                <w:rFonts w:ascii="Calibri" w:hAnsi="Calibri" w:cs="Calibri"/>
                <w:color w:val="000000"/>
                <w:sz w:val="20"/>
                <w:szCs w:val="20"/>
              </w:rPr>
              <w:t xml:space="preserve">, following the AARC Blueprint Architecture, which allows users to sign in with their preferred primary identities. </w:t>
            </w:r>
            <w:r w:rsidR="007F27A3" w:rsidRPr="00847B60">
              <w:rPr>
                <w:rFonts w:ascii="Calibri" w:hAnsi="Calibri" w:cs="Calibri"/>
                <w:color w:val="000000"/>
                <w:sz w:val="20"/>
                <w:szCs w:val="20"/>
              </w:rPr>
              <w:t>These identities</w:t>
            </w:r>
            <w:r w:rsidRPr="00847B60">
              <w:rPr>
                <w:rFonts w:ascii="Calibri" w:hAnsi="Calibri" w:cs="Calibri"/>
                <w:color w:val="000000"/>
                <w:sz w:val="20"/>
                <w:szCs w:val="20"/>
              </w:rPr>
              <w:t xml:space="preserve"> can be provided by external identity providers, e.g. Shibboleth </w:t>
            </w:r>
            <w:proofErr w:type="spellStart"/>
            <w:r w:rsidRPr="00847B60">
              <w:rPr>
                <w:rFonts w:ascii="Calibri" w:hAnsi="Calibri" w:cs="Calibri"/>
                <w:color w:val="000000"/>
                <w:sz w:val="20"/>
                <w:szCs w:val="20"/>
              </w:rPr>
              <w:t>IdPs</w:t>
            </w:r>
            <w:proofErr w:type="spellEnd"/>
            <w:r w:rsidRPr="00847B60">
              <w:rPr>
                <w:rFonts w:ascii="Calibri" w:hAnsi="Calibri" w:cs="Calibri"/>
                <w:color w:val="000000"/>
                <w:sz w:val="20"/>
                <w:szCs w:val="20"/>
              </w:rPr>
              <w:t xml:space="preserve"> of the users' home organisations or OpenID Connect providers such as the Google </w:t>
            </w:r>
            <w:proofErr w:type="spellStart"/>
            <w:r w:rsidRPr="00847B60">
              <w:rPr>
                <w:rFonts w:ascii="Calibri" w:hAnsi="Calibri" w:cs="Calibri"/>
                <w:color w:val="000000"/>
                <w:sz w:val="20"/>
                <w:szCs w:val="20"/>
              </w:rPr>
              <w:t>IdP</w:t>
            </w:r>
            <w:proofErr w:type="spellEnd"/>
            <w:r w:rsidRPr="00847B60">
              <w:rPr>
                <w:rFonts w:ascii="Calibri" w:hAnsi="Calibri" w:cs="Calibri"/>
                <w:color w:val="000000"/>
                <w:sz w:val="20"/>
                <w:szCs w:val="20"/>
              </w:rPr>
              <w:t>, or they can be provided by the B2ACCESS service itself, if the users registered genuinely on this service.</w:t>
            </w:r>
          </w:p>
          <w:p w14:paraId="417013CC"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 xml:space="preserve">B2ACCESS supports multiple protocols for authentication, such </w:t>
            </w:r>
            <w:proofErr w:type="gramStart"/>
            <w:r w:rsidRPr="00847B60">
              <w:rPr>
                <w:rFonts w:ascii="Calibri" w:hAnsi="Calibri" w:cs="Calibri"/>
                <w:color w:val="000000"/>
                <w:sz w:val="20"/>
                <w:szCs w:val="20"/>
              </w:rPr>
              <w:t>as  SAML</w:t>
            </w:r>
            <w:proofErr w:type="gramEnd"/>
            <w:r w:rsidRPr="00847B60">
              <w:rPr>
                <w:rFonts w:ascii="Calibri" w:hAnsi="Calibri" w:cs="Calibri"/>
                <w:color w:val="000000"/>
                <w:sz w:val="20"/>
                <w:szCs w:val="20"/>
              </w:rPr>
              <w:t xml:space="preserve"> and OpenID Connect/OAuth2, for external identity and service providers. It translates the attributes from one protocol to another. This, for instance, allows users of a service, connected via the OAuth2 protocol, to sign in with their home organisation identity provider, connected via SAML.</w:t>
            </w:r>
          </w:p>
          <w:p w14:paraId="03B44265"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Besides identity management, B2ACCESS provides group and attribute management, too. Accounts can be extended by attributes, which are needed by connected services, but not provided by the external identity provider, e.g. assurance information. Hierarchical groups allow for flexible group management, e.g. separations by resources or thematic diversity. Both features offer the possibility for fine grained authorisation decisions.</w:t>
            </w:r>
          </w:p>
          <w:p w14:paraId="57D21EA8" w14:textId="32E87589" w:rsidR="00E0337E" w:rsidRPr="00847B60" w:rsidRDefault="00463723" w:rsidP="00E0337E">
            <w:pPr>
              <w:pStyle w:val="NormalWeb"/>
              <w:spacing w:before="0" w:beforeAutospacing="0" w:after="120" w:afterAutospacing="0"/>
              <w:jc w:val="both"/>
            </w:pPr>
            <w:r w:rsidRPr="00847B60">
              <w:rPr>
                <w:rFonts w:ascii="Calibri" w:hAnsi="Calibri" w:cs="Calibri"/>
                <w:color w:val="000000"/>
                <w:sz w:val="20"/>
                <w:szCs w:val="20"/>
              </w:rPr>
              <w:t>The attribute, identity and group management can be done by the web interface or the REST API.</w:t>
            </w:r>
          </w:p>
        </w:tc>
      </w:tr>
      <w:tr w:rsidR="00E0337E" w:rsidRPr="00847B60" w14:paraId="63B88704" w14:textId="77777777" w:rsidTr="00E0337E">
        <w:trPr>
          <w:trHeight w:val="500"/>
        </w:trPr>
        <w:tc>
          <w:tcPr>
            <w:tcW w:w="2802" w:type="dxa"/>
            <w:shd w:val="clear" w:color="auto" w:fill="F2F2F2"/>
            <w:hideMark/>
          </w:tcPr>
          <w:p w14:paraId="14102C8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Customer of the service/tool</w:t>
            </w:r>
          </w:p>
        </w:tc>
        <w:tc>
          <w:tcPr>
            <w:tcW w:w="6440" w:type="dxa"/>
            <w:shd w:val="clear" w:color="auto" w:fill="auto"/>
            <w:hideMark/>
          </w:tcPr>
          <w:p w14:paraId="4B890CB0" w14:textId="7933365A" w:rsidR="00E0337E" w:rsidRPr="00847B60" w:rsidRDefault="00463723" w:rsidP="00463723">
            <w:pPr>
              <w:spacing w:after="0" w:line="240" w:lineRule="auto"/>
              <w:jc w:val="left"/>
              <w:rPr>
                <w:spacing w:val="0"/>
                <w:sz w:val="24"/>
                <w:szCs w:val="24"/>
              </w:rPr>
            </w:pPr>
            <w:r w:rsidRPr="00847B60">
              <w:rPr>
                <w:rFonts w:cs="Calibri"/>
                <w:color w:val="000000"/>
                <w:sz w:val="20"/>
                <w:szCs w:val="20"/>
              </w:rPr>
              <w:t>Resource Provider; Research Communities</w:t>
            </w:r>
          </w:p>
        </w:tc>
      </w:tr>
      <w:tr w:rsidR="00E0337E" w:rsidRPr="00847B60" w14:paraId="3B16E88B" w14:textId="77777777" w:rsidTr="00E0337E">
        <w:trPr>
          <w:trHeight w:val="500"/>
        </w:trPr>
        <w:tc>
          <w:tcPr>
            <w:tcW w:w="2802" w:type="dxa"/>
            <w:shd w:val="clear" w:color="auto" w:fill="F2F2F2"/>
            <w:hideMark/>
          </w:tcPr>
          <w:p w14:paraId="39207E71"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User of the service/tool</w:t>
            </w:r>
          </w:p>
        </w:tc>
        <w:tc>
          <w:tcPr>
            <w:tcW w:w="6440" w:type="dxa"/>
            <w:shd w:val="clear" w:color="auto" w:fill="auto"/>
            <w:hideMark/>
          </w:tcPr>
          <w:p w14:paraId="2E9F94A9" w14:textId="68862FCE" w:rsidR="00E0337E" w:rsidRPr="00847B60" w:rsidRDefault="00463723" w:rsidP="00463723">
            <w:pPr>
              <w:spacing w:after="0" w:line="240" w:lineRule="auto"/>
              <w:jc w:val="left"/>
              <w:rPr>
                <w:spacing w:val="0"/>
                <w:sz w:val="24"/>
                <w:szCs w:val="24"/>
              </w:rPr>
            </w:pPr>
            <w:r w:rsidRPr="00847B60">
              <w:rPr>
                <w:rFonts w:cs="Calibri"/>
                <w:color w:val="000000"/>
                <w:sz w:val="20"/>
                <w:szCs w:val="20"/>
              </w:rPr>
              <w:t>Community/VO managers, researchers, Operations Managers for research infrastructures/collaborations</w:t>
            </w:r>
          </w:p>
        </w:tc>
      </w:tr>
      <w:tr w:rsidR="00E0337E" w:rsidRPr="00847B60" w14:paraId="0FF67A54" w14:textId="77777777" w:rsidTr="00E0337E">
        <w:trPr>
          <w:trHeight w:val="500"/>
        </w:trPr>
        <w:tc>
          <w:tcPr>
            <w:tcW w:w="2802" w:type="dxa"/>
            <w:shd w:val="clear" w:color="auto" w:fill="F2F2F2"/>
            <w:hideMark/>
          </w:tcPr>
          <w:p w14:paraId="78E3EB7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User Documentation</w:t>
            </w:r>
          </w:p>
        </w:tc>
        <w:tc>
          <w:tcPr>
            <w:tcW w:w="6440" w:type="dxa"/>
            <w:shd w:val="clear" w:color="auto" w:fill="auto"/>
            <w:hideMark/>
          </w:tcPr>
          <w:p w14:paraId="5ACD45AA" w14:textId="48ECCBB8" w:rsidR="00E0337E" w:rsidRPr="00847B60" w:rsidRDefault="004A392D" w:rsidP="00463723">
            <w:pPr>
              <w:spacing w:after="0" w:line="240" w:lineRule="auto"/>
              <w:jc w:val="left"/>
              <w:rPr>
                <w:spacing w:val="0"/>
                <w:sz w:val="24"/>
                <w:szCs w:val="24"/>
              </w:rPr>
            </w:pPr>
            <w:hyperlink r:id="rId19" w:history="1">
              <w:r w:rsidR="00463723" w:rsidRPr="00847B60">
                <w:rPr>
                  <w:rStyle w:val="Hyperlink"/>
                  <w:rFonts w:cs="Calibri"/>
                  <w:color w:val="1155CC"/>
                  <w:sz w:val="20"/>
                  <w:szCs w:val="20"/>
                </w:rPr>
                <w:t>https://eudat.eu/services/userdoc/b2access-management</w:t>
              </w:r>
            </w:hyperlink>
            <w:r w:rsidR="00463723" w:rsidRPr="00847B60">
              <w:rPr>
                <w:rFonts w:cs="Calibri"/>
                <w:color w:val="000000"/>
                <w:sz w:val="20"/>
                <w:szCs w:val="20"/>
              </w:rPr>
              <w:t xml:space="preserve"> </w:t>
            </w:r>
          </w:p>
        </w:tc>
      </w:tr>
      <w:tr w:rsidR="00E0337E" w:rsidRPr="00847B60" w14:paraId="77229576" w14:textId="77777777" w:rsidTr="00E0337E">
        <w:trPr>
          <w:trHeight w:val="441"/>
        </w:trPr>
        <w:tc>
          <w:tcPr>
            <w:tcW w:w="2802" w:type="dxa"/>
            <w:shd w:val="clear" w:color="auto" w:fill="F2F2F2"/>
            <w:hideMark/>
          </w:tcPr>
          <w:p w14:paraId="7DBFADBF"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Technical Documentation</w:t>
            </w:r>
          </w:p>
        </w:tc>
        <w:tc>
          <w:tcPr>
            <w:tcW w:w="6440" w:type="dxa"/>
            <w:shd w:val="clear" w:color="auto" w:fill="auto"/>
            <w:hideMark/>
          </w:tcPr>
          <w:p w14:paraId="3D79724C" w14:textId="2CECE327"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Service integration: </w:t>
            </w:r>
            <w:hyperlink r:id="rId20" w:history="1">
              <w:r w:rsidRPr="00847B60">
                <w:rPr>
                  <w:rStyle w:val="Hyperlink"/>
                  <w:rFonts w:cs="Calibri"/>
                  <w:color w:val="1155CC"/>
                  <w:sz w:val="20"/>
                  <w:szCs w:val="20"/>
                </w:rPr>
                <w:t>https://eudat.eu/services/userdoc/b2access-service-integration</w:t>
              </w:r>
            </w:hyperlink>
            <w:r w:rsidRPr="00847B60">
              <w:rPr>
                <w:rFonts w:cs="Calibri"/>
                <w:color w:val="000000"/>
                <w:sz w:val="20"/>
                <w:szCs w:val="20"/>
              </w:rPr>
              <w:t xml:space="preserve"> </w:t>
            </w:r>
            <w:r w:rsidRPr="00847B60">
              <w:rPr>
                <w:rFonts w:cs="Calibri"/>
                <w:color w:val="000000"/>
                <w:sz w:val="20"/>
                <w:szCs w:val="20"/>
              </w:rPr>
              <w:br/>
              <w:t xml:space="preserve">Unity manual: </w:t>
            </w:r>
            <w:hyperlink r:id="rId21" w:history="1">
              <w:r w:rsidRPr="00847B60">
                <w:rPr>
                  <w:rStyle w:val="Hyperlink"/>
                  <w:rFonts w:cs="Calibri"/>
                  <w:color w:val="1155CC"/>
                  <w:sz w:val="20"/>
                  <w:szCs w:val="20"/>
                </w:rPr>
                <w:t>http://www.unity-idm.eu/documentation/unity-2.4.2/manual.html</w:t>
              </w:r>
            </w:hyperlink>
          </w:p>
        </w:tc>
      </w:tr>
      <w:tr w:rsidR="00E0337E" w:rsidRPr="00847B60" w14:paraId="0CEFE7ED" w14:textId="77777777" w:rsidTr="00E0337E">
        <w:trPr>
          <w:trHeight w:val="500"/>
        </w:trPr>
        <w:tc>
          <w:tcPr>
            <w:tcW w:w="2802" w:type="dxa"/>
            <w:shd w:val="clear" w:color="auto" w:fill="F2F2F2"/>
            <w:hideMark/>
          </w:tcPr>
          <w:p w14:paraId="04CCD77E"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Product team</w:t>
            </w:r>
          </w:p>
        </w:tc>
        <w:tc>
          <w:tcPr>
            <w:tcW w:w="6440" w:type="dxa"/>
            <w:shd w:val="clear" w:color="auto" w:fill="auto"/>
            <w:hideMark/>
          </w:tcPr>
          <w:p w14:paraId="4173A78F" w14:textId="5E47EA69" w:rsidR="00E0337E" w:rsidRPr="00847B60" w:rsidRDefault="00463723" w:rsidP="00463723">
            <w:pPr>
              <w:spacing w:after="0" w:line="240" w:lineRule="auto"/>
              <w:jc w:val="left"/>
              <w:rPr>
                <w:spacing w:val="0"/>
                <w:sz w:val="24"/>
                <w:szCs w:val="24"/>
              </w:rPr>
            </w:pPr>
            <w:r w:rsidRPr="00847B60">
              <w:rPr>
                <w:rFonts w:cs="Calibri"/>
                <w:color w:val="000000"/>
                <w:sz w:val="20"/>
                <w:szCs w:val="20"/>
              </w:rPr>
              <w:t>JUELICH</w:t>
            </w:r>
          </w:p>
        </w:tc>
      </w:tr>
      <w:tr w:rsidR="00E0337E" w:rsidRPr="00847B60" w14:paraId="42CF5C25" w14:textId="77777777" w:rsidTr="00E0337E">
        <w:trPr>
          <w:trHeight w:val="500"/>
        </w:trPr>
        <w:tc>
          <w:tcPr>
            <w:tcW w:w="2802" w:type="dxa"/>
            <w:shd w:val="clear" w:color="auto" w:fill="F2F2F2"/>
            <w:hideMark/>
          </w:tcPr>
          <w:p w14:paraId="6AA133CE"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License</w:t>
            </w:r>
          </w:p>
        </w:tc>
        <w:tc>
          <w:tcPr>
            <w:tcW w:w="6440" w:type="dxa"/>
            <w:shd w:val="clear" w:color="auto" w:fill="auto"/>
            <w:hideMark/>
          </w:tcPr>
          <w:p w14:paraId="454D5554" w14:textId="4481EF68" w:rsidR="00E0337E" w:rsidRPr="00847B60" w:rsidRDefault="004A392D" w:rsidP="00463723">
            <w:pPr>
              <w:spacing w:after="0" w:line="240" w:lineRule="auto"/>
              <w:jc w:val="left"/>
              <w:rPr>
                <w:spacing w:val="0"/>
                <w:sz w:val="24"/>
                <w:szCs w:val="24"/>
              </w:rPr>
            </w:pPr>
            <w:hyperlink r:id="rId22" w:history="1">
              <w:r w:rsidR="00463723" w:rsidRPr="00847B60">
                <w:rPr>
                  <w:rStyle w:val="Hyperlink"/>
                  <w:rFonts w:cs="Calibri"/>
                  <w:color w:val="1155CC"/>
                  <w:sz w:val="20"/>
                  <w:szCs w:val="20"/>
                </w:rPr>
                <w:t>http://www.unity-idm.eu/opensource/</w:t>
              </w:r>
            </w:hyperlink>
            <w:r w:rsidR="00463723" w:rsidRPr="00847B60">
              <w:rPr>
                <w:rStyle w:val="FootnoteReference"/>
              </w:rPr>
              <w:footnoteReference w:id="1"/>
            </w:r>
          </w:p>
        </w:tc>
      </w:tr>
      <w:tr w:rsidR="00E0337E" w:rsidRPr="00847B60" w14:paraId="48B70793" w14:textId="77777777" w:rsidTr="00E0337E">
        <w:trPr>
          <w:trHeight w:val="500"/>
        </w:trPr>
        <w:tc>
          <w:tcPr>
            <w:tcW w:w="2802" w:type="dxa"/>
            <w:shd w:val="clear" w:color="auto" w:fill="F2F2F2"/>
            <w:hideMark/>
          </w:tcPr>
          <w:p w14:paraId="280ECF1C"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Source code</w:t>
            </w:r>
          </w:p>
        </w:tc>
        <w:tc>
          <w:tcPr>
            <w:tcW w:w="6440" w:type="dxa"/>
            <w:shd w:val="clear" w:color="auto" w:fill="auto"/>
            <w:hideMark/>
          </w:tcPr>
          <w:p w14:paraId="5B2C2C94" w14:textId="61ED16E2"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Unity: </w:t>
            </w:r>
            <w:hyperlink r:id="rId23" w:history="1">
              <w:r w:rsidRPr="00847B60">
                <w:rPr>
                  <w:rStyle w:val="Hyperlink"/>
                  <w:rFonts w:cs="Calibri"/>
                  <w:color w:val="1155CC"/>
                  <w:sz w:val="20"/>
                  <w:szCs w:val="20"/>
                </w:rPr>
                <w:t>https://github.com/unity-idm/unity</w:t>
              </w:r>
              <w:r w:rsidRPr="00847B60">
                <w:rPr>
                  <w:rFonts w:cs="Calibri"/>
                  <w:color w:val="000000"/>
                  <w:sz w:val="20"/>
                  <w:szCs w:val="20"/>
                </w:rPr>
                <w:br/>
              </w:r>
            </w:hyperlink>
            <w:r w:rsidRPr="00847B60">
              <w:rPr>
                <w:rFonts w:cs="Calibri"/>
                <w:color w:val="000000"/>
                <w:sz w:val="20"/>
                <w:szCs w:val="20"/>
              </w:rPr>
              <w:t xml:space="preserve">EUDAT extension: </w:t>
            </w:r>
            <w:hyperlink r:id="rId24" w:history="1">
              <w:r w:rsidRPr="00847B60">
                <w:rPr>
                  <w:rStyle w:val="Hyperlink"/>
                  <w:rFonts w:cs="Calibri"/>
                  <w:color w:val="1155CC"/>
                  <w:sz w:val="20"/>
                  <w:szCs w:val="20"/>
                </w:rPr>
                <w:t>https://github.com/EUDAT-B2ACCESS/b2access-unitytheme</w:t>
              </w:r>
            </w:hyperlink>
          </w:p>
        </w:tc>
      </w:tr>
      <w:tr w:rsidR="00E0337E" w:rsidRPr="00847B60" w14:paraId="281F0060" w14:textId="77777777" w:rsidTr="00E0337E">
        <w:trPr>
          <w:trHeight w:val="500"/>
        </w:trPr>
        <w:tc>
          <w:tcPr>
            <w:tcW w:w="2802" w:type="dxa"/>
            <w:shd w:val="clear" w:color="auto" w:fill="F2F2F2"/>
            <w:hideMark/>
          </w:tcPr>
          <w:p w14:paraId="30AA7C21"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Testing</w:t>
            </w:r>
          </w:p>
        </w:tc>
        <w:tc>
          <w:tcPr>
            <w:tcW w:w="6440" w:type="dxa"/>
            <w:shd w:val="clear" w:color="auto" w:fill="auto"/>
            <w:hideMark/>
          </w:tcPr>
          <w:p w14:paraId="07AFA375"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 xml:space="preserve">Each new release of the underlying software must pass a set of tests. These tests are conducted in two steps. First, the basic functionality of the software itself is tested. There is no integration with external authentication services and only demonstration services are connected as service providers. In the second step, the software is tested in an environment closely resembling to the production system. In addition to the test of the specific operating system level, the integration of external authentication services like </w:t>
            </w:r>
            <w:proofErr w:type="spellStart"/>
            <w:r w:rsidRPr="00847B60">
              <w:rPr>
                <w:rFonts w:ascii="Calibri" w:hAnsi="Calibri" w:cs="Calibri"/>
                <w:color w:val="000000"/>
                <w:sz w:val="20"/>
                <w:szCs w:val="20"/>
              </w:rPr>
              <w:t>eduGAIN</w:t>
            </w:r>
            <w:proofErr w:type="spellEnd"/>
            <w:r w:rsidRPr="00847B60">
              <w:rPr>
                <w:rFonts w:ascii="Calibri" w:hAnsi="Calibri" w:cs="Calibri"/>
                <w:color w:val="000000"/>
                <w:sz w:val="20"/>
                <w:szCs w:val="20"/>
              </w:rPr>
              <w:t xml:space="preserve"> or Google is tested. All tests are done by operators, </w:t>
            </w:r>
            <w:r w:rsidRPr="00847B60">
              <w:rPr>
                <w:rFonts w:ascii="Calibri" w:hAnsi="Calibri" w:cs="Calibri"/>
                <w:color w:val="000000"/>
                <w:sz w:val="20"/>
                <w:szCs w:val="20"/>
              </w:rPr>
              <w:lastRenderedPageBreak/>
              <w:t>who know the service, and users who do not know the setup.</w:t>
            </w:r>
          </w:p>
          <w:p w14:paraId="1768BCC8" w14:textId="552F5FA7" w:rsidR="00E0337E" w:rsidRPr="00847B60" w:rsidRDefault="00463723" w:rsidP="00E0337E">
            <w:pPr>
              <w:pStyle w:val="NormalWeb"/>
              <w:spacing w:before="0" w:beforeAutospacing="0" w:after="120" w:afterAutospacing="0"/>
              <w:jc w:val="both"/>
            </w:pPr>
            <w:r w:rsidRPr="00847B60">
              <w:rPr>
                <w:rFonts w:ascii="Calibri" w:hAnsi="Calibri" w:cs="Calibri"/>
                <w:color w:val="000000"/>
                <w:sz w:val="20"/>
                <w:szCs w:val="20"/>
              </w:rPr>
              <w:t>If some tests fail, the problem is investigated. If there is no solution to pass the test, e.g. because of a bug inside the software, the version is skipped.</w:t>
            </w:r>
          </w:p>
        </w:tc>
      </w:tr>
    </w:tbl>
    <w:p w14:paraId="485E33CC" w14:textId="017D641C" w:rsidR="00E0337E" w:rsidRPr="00847B60" w:rsidRDefault="00463723" w:rsidP="00463723">
      <w:pPr>
        <w:pStyle w:val="Heading3"/>
      </w:pPr>
      <w:r w:rsidRPr="00847B60">
        <w:lastRenderedPageBreak/>
        <w:t>Release notes</w:t>
      </w:r>
    </w:p>
    <w:p w14:paraId="6EF55BA7" w14:textId="77777777" w:rsidR="00463723" w:rsidRPr="00847B60" w:rsidRDefault="00463723" w:rsidP="00463723">
      <w:pPr>
        <w:pStyle w:val="NormalWeb"/>
        <w:spacing w:before="0" w:beforeAutospacing="0" w:after="120" w:afterAutospacing="0"/>
        <w:jc w:val="both"/>
      </w:pPr>
      <w:r w:rsidRPr="00847B60">
        <w:rPr>
          <w:rFonts w:ascii="Calibri" w:hAnsi="Calibri"/>
          <w:b/>
          <w:bCs/>
          <w:color w:val="000000"/>
          <w:sz w:val="20"/>
          <w:szCs w:val="20"/>
        </w:rPr>
        <w:t>2018-09</w:t>
      </w:r>
    </w:p>
    <w:p w14:paraId="55C9FE0B" w14:textId="77777777" w:rsidR="00463723" w:rsidRPr="00847B60" w:rsidRDefault="00463723" w:rsidP="00463723">
      <w:pPr>
        <w:pStyle w:val="NormalWeb"/>
        <w:spacing w:before="0" w:beforeAutospacing="0" w:after="120" w:afterAutospacing="0"/>
        <w:jc w:val="both"/>
      </w:pPr>
      <w:r w:rsidRPr="00847B60">
        <w:rPr>
          <w:rFonts w:ascii="Calibri" w:hAnsi="Calibri"/>
          <w:color w:val="000000"/>
          <w:sz w:val="20"/>
          <w:szCs w:val="20"/>
        </w:rPr>
        <w:t>Changed</w:t>
      </w:r>
    </w:p>
    <w:p w14:paraId="4123C6E2" w14:textId="77777777" w:rsidR="00463723" w:rsidRPr="00847B60" w:rsidRDefault="00463723" w:rsidP="002240BF">
      <w:pPr>
        <w:pStyle w:val="NormalWeb"/>
        <w:numPr>
          <w:ilvl w:val="0"/>
          <w:numId w:val="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Replace </w:t>
      </w:r>
      <w:proofErr w:type="spellStart"/>
      <w:r w:rsidRPr="00847B60">
        <w:rPr>
          <w:rFonts w:ascii="Calibri" w:hAnsi="Calibri"/>
          <w:color w:val="000000"/>
          <w:sz w:val="20"/>
          <w:szCs w:val="20"/>
        </w:rPr>
        <w:t>cn</w:t>
      </w:r>
      <w:proofErr w:type="spellEnd"/>
      <w:r w:rsidRPr="00847B60">
        <w:rPr>
          <w:rFonts w:ascii="Calibri" w:hAnsi="Calibri"/>
          <w:color w:val="000000"/>
          <w:sz w:val="20"/>
          <w:szCs w:val="20"/>
        </w:rPr>
        <w:t xml:space="preserve"> as required attribute by </w:t>
      </w:r>
      <w:proofErr w:type="spellStart"/>
      <w:r w:rsidRPr="00847B60">
        <w:rPr>
          <w:rFonts w:ascii="Calibri" w:hAnsi="Calibri"/>
          <w:color w:val="000000"/>
          <w:sz w:val="20"/>
          <w:szCs w:val="20"/>
        </w:rPr>
        <w:t>givenName</w:t>
      </w:r>
      <w:proofErr w:type="spellEnd"/>
      <w:r w:rsidRPr="00847B60">
        <w:rPr>
          <w:rFonts w:ascii="Calibri" w:hAnsi="Calibri"/>
          <w:color w:val="000000"/>
          <w:sz w:val="20"/>
          <w:szCs w:val="20"/>
        </w:rPr>
        <w:t xml:space="preserve"> and </w:t>
      </w:r>
      <w:proofErr w:type="spellStart"/>
      <w:proofErr w:type="gramStart"/>
      <w:r w:rsidRPr="00847B60">
        <w:rPr>
          <w:rFonts w:ascii="Calibri" w:hAnsi="Calibri"/>
          <w:color w:val="000000"/>
          <w:sz w:val="20"/>
          <w:szCs w:val="20"/>
        </w:rPr>
        <w:t>sn</w:t>
      </w:r>
      <w:proofErr w:type="spellEnd"/>
      <w:proofErr w:type="gramEnd"/>
      <w:r w:rsidRPr="00847B60">
        <w:rPr>
          <w:rFonts w:ascii="Calibri" w:hAnsi="Calibri"/>
          <w:color w:val="000000"/>
          <w:sz w:val="20"/>
          <w:szCs w:val="20"/>
        </w:rPr>
        <w:t>.</w:t>
      </w:r>
    </w:p>
    <w:p w14:paraId="1491B29B" w14:textId="77777777" w:rsidR="00463723" w:rsidRPr="00847B60" w:rsidRDefault="00463723" w:rsidP="00463723">
      <w:pPr>
        <w:pStyle w:val="NormalWeb"/>
        <w:spacing w:before="0" w:beforeAutospacing="0" w:after="120" w:afterAutospacing="0"/>
        <w:jc w:val="both"/>
      </w:pPr>
      <w:r w:rsidRPr="00847B60">
        <w:rPr>
          <w:rFonts w:ascii="Calibri" w:hAnsi="Calibri"/>
          <w:b/>
          <w:bCs/>
          <w:color w:val="000000"/>
          <w:sz w:val="20"/>
          <w:szCs w:val="20"/>
        </w:rPr>
        <w:t>2018-04</w:t>
      </w:r>
    </w:p>
    <w:p w14:paraId="347DAA5E" w14:textId="77777777" w:rsidR="00463723" w:rsidRPr="00847B60" w:rsidRDefault="00463723" w:rsidP="00463723">
      <w:pPr>
        <w:pStyle w:val="NormalWeb"/>
        <w:spacing w:before="0" w:beforeAutospacing="0" w:after="120" w:afterAutospacing="0"/>
        <w:jc w:val="both"/>
      </w:pPr>
      <w:r w:rsidRPr="00847B60">
        <w:rPr>
          <w:rFonts w:ascii="Calibri" w:hAnsi="Calibri"/>
          <w:color w:val="000000"/>
          <w:sz w:val="20"/>
          <w:szCs w:val="20"/>
        </w:rPr>
        <w:t>Added</w:t>
      </w:r>
    </w:p>
    <w:p w14:paraId="53FDAB9E" w14:textId="77777777" w:rsidR="00463723" w:rsidRPr="00847B60" w:rsidRDefault="00463723" w:rsidP="002240BF">
      <w:pPr>
        <w:pStyle w:val="NormalWeb"/>
        <w:numPr>
          <w:ilvl w:val="0"/>
          <w:numId w:val="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Included Check-in as </w:t>
      </w:r>
      <w:proofErr w:type="spellStart"/>
      <w:proofErr w:type="gramStart"/>
      <w:r w:rsidRPr="00847B60">
        <w:rPr>
          <w:rFonts w:ascii="Calibri" w:hAnsi="Calibri"/>
          <w:color w:val="000000"/>
          <w:sz w:val="20"/>
          <w:szCs w:val="20"/>
        </w:rPr>
        <w:t>IdP</w:t>
      </w:r>
      <w:proofErr w:type="spellEnd"/>
      <w:proofErr w:type="gramEnd"/>
      <w:r w:rsidRPr="00847B60">
        <w:rPr>
          <w:rFonts w:ascii="Calibri" w:hAnsi="Calibri"/>
          <w:color w:val="000000"/>
          <w:sz w:val="20"/>
          <w:szCs w:val="20"/>
        </w:rPr>
        <w:t xml:space="preserve"> and SP.</w:t>
      </w:r>
    </w:p>
    <w:p w14:paraId="45ADB393" w14:textId="77777777" w:rsidR="00463723" w:rsidRPr="00847B60" w:rsidRDefault="00463723" w:rsidP="002240BF">
      <w:pPr>
        <w:pStyle w:val="NormalWeb"/>
        <w:numPr>
          <w:ilvl w:val="0"/>
          <w:numId w:val="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Release group membership information according to AARC guidelines AARC-G002 [</w:t>
      </w:r>
      <w:hyperlink r:id="rId25" w:history="1">
        <w:r w:rsidRPr="00847B60">
          <w:rPr>
            <w:rStyle w:val="Hyperlink"/>
            <w:rFonts w:eastAsia="MS Gothic"/>
            <w:color w:val="1155CC"/>
            <w:sz w:val="20"/>
            <w:szCs w:val="20"/>
          </w:rPr>
          <w:t>R3</w:t>
        </w:r>
      </w:hyperlink>
      <w:r w:rsidRPr="00847B60">
        <w:rPr>
          <w:rFonts w:ascii="Calibri" w:hAnsi="Calibri"/>
          <w:color w:val="000000"/>
          <w:sz w:val="20"/>
          <w:szCs w:val="20"/>
        </w:rPr>
        <w:t>].</w:t>
      </w:r>
    </w:p>
    <w:p w14:paraId="33CEECD0" w14:textId="635090CD" w:rsidR="00463723" w:rsidRPr="00847B60" w:rsidRDefault="00463723" w:rsidP="00F83BE1">
      <w:pPr>
        <w:pStyle w:val="Heading3"/>
        <w:rPr>
          <w:rFonts w:ascii="Times New Roman" w:hAnsi="Times New Roman"/>
          <w:sz w:val="27"/>
          <w:szCs w:val="27"/>
        </w:rPr>
      </w:pPr>
      <w:r w:rsidRPr="00847B60">
        <w:t>Future plans</w:t>
      </w:r>
    </w:p>
    <w:p w14:paraId="245FBC4F" w14:textId="77777777" w:rsidR="00463723" w:rsidRPr="00847B60" w:rsidRDefault="00463723" w:rsidP="002240BF">
      <w:pPr>
        <w:pStyle w:val="NormalWeb"/>
        <w:numPr>
          <w:ilvl w:val="0"/>
          <w:numId w:val="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UI at login screen.</w:t>
      </w:r>
    </w:p>
    <w:p w14:paraId="07C7E6E3" w14:textId="77777777" w:rsidR="00463723" w:rsidRPr="00847B60" w:rsidRDefault="00463723" w:rsidP="002240BF">
      <w:pPr>
        <w:pStyle w:val="NormalWeb"/>
        <w:numPr>
          <w:ilvl w:val="0"/>
          <w:numId w:val="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Reducing/removing steps in user login workflow between B2ACCESS and Check-in.</w:t>
      </w:r>
    </w:p>
    <w:p w14:paraId="42763334" w14:textId="68D379A6" w:rsidR="00463723" w:rsidRPr="00847B60" w:rsidRDefault="00F83BE1" w:rsidP="008758DC">
      <w:pPr>
        <w:pStyle w:val="Heading2"/>
      </w:pPr>
      <w:bookmarkStart w:id="8" w:name="_Toc535836220"/>
      <w:r w:rsidRPr="00847B60">
        <w:t>Check-in</w:t>
      </w:r>
      <w:bookmarkEnd w:id="8"/>
    </w:p>
    <w:bookmarkEnd w:id="4"/>
    <w:p w14:paraId="495BE0FD" w14:textId="77777777" w:rsidR="005607DB" w:rsidRPr="00847B60" w:rsidRDefault="00F83BE1" w:rsidP="00F83BE1">
      <w:pPr>
        <w:pStyle w:val="Heading3"/>
        <w:rPr>
          <w:rFonts w:asciiTheme="minorHAnsi" w:hAnsiTheme="minorHAnsi" w:cstheme="minorHAnsi"/>
        </w:rPr>
      </w:pPr>
      <w:r w:rsidRPr="00847B60">
        <w:rPr>
          <w:rFonts w:asciiTheme="minorHAnsi" w:hAnsiTheme="minorHAnsi" w:cstheme="minorHAnsi"/>
        </w:rPr>
        <w:t>Overview</w:t>
      </w:r>
    </w:p>
    <w:p w14:paraId="4837E540" w14:textId="77777777" w:rsidR="005607DB" w:rsidRPr="00847B60" w:rsidRDefault="005607DB" w:rsidP="005607DB">
      <w:pPr>
        <w:spacing w:after="0" w:line="240" w:lineRule="auto"/>
        <w:jc w:val="left"/>
        <w:rPr>
          <w:rFonts w:asciiTheme="minorHAnsi" w:hAnsiTheme="minorHAnsi" w:cstheme="minorHAnsi"/>
          <w:spacing w:val="0"/>
          <w:sz w:val="24"/>
          <w:szCs w:val="24"/>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52580625"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362985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87B6ED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EGI Check-in</w:t>
            </w:r>
          </w:p>
        </w:tc>
      </w:tr>
      <w:tr w:rsidR="005607DB" w:rsidRPr="00847B60" w14:paraId="4D68EE76"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5F0A3B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 xml:space="preserve">Service/Tool </w:t>
            </w:r>
            <w:proofErr w:type="spellStart"/>
            <w:r w:rsidRPr="00847B60">
              <w:rPr>
                <w:rFonts w:asciiTheme="minorHAnsi" w:hAnsiTheme="minorHAnsi" w:cstheme="minorHAnsi"/>
                <w:b/>
                <w:bCs/>
                <w:color w:val="000000"/>
                <w:sz w:val="20"/>
                <w:szCs w:val="20"/>
              </w:rPr>
              <w:t>url</w:t>
            </w:r>
            <w:proofErr w:type="spellEnd"/>
          </w:p>
        </w:tc>
        <w:tc>
          <w:tcPr>
            <w:tcW w:w="6432" w:type="dxa"/>
            <w:tcMar>
              <w:top w:w="100" w:type="dxa"/>
              <w:left w:w="100" w:type="dxa"/>
              <w:bottom w:w="100" w:type="dxa"/>
              <w:right w:w="100" w:type="dxa"/>
            </w:tcMar>
            <w:hideMark/>
          </w:tcPr>
          <w:p w14:paraId="4BC48681"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26" w:history="1">
              <w:r w:rsidR="005607DB" w:rsidRPr="00847B60">
                <w:rPr>
                  <w:rStyle w:val="Hyperlink"/>
                  <w:rFonts w:asciiTheme="minorHAnsi" w:eastAsia="MS Gothic" w:hAnsiTheme="minorHAnsi" w:cstheme="minorHAnsi"/>
                  <w:color w:val="1155CC"/>
                  <w:sz w:val="20"/>
                  <w:szCs w:val="20"/>
                </w:rPr>
                <w:t>https://aai.egi.eu/</w:t>
              </w:r>
            </w:hyperlink>
          </w:p>
        </w:tc>
      </w:tr>
      <w:tr w:rsidR="005607DB" w:rsidRPr="00847B60" w14:paraId="2BA86B2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4D90F86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4D96C24A"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27" w:history="1">
              <w:r w:rsidR="005607DB" w:rsidRPr="00847B60">
                <w:rPr>
                  <w:rStyle w:val="Hyperlink"/>
                  <w:rFonts w:asciiTheme="minorHAnsi" w:eastAsia="MS Gothic" w:hAnsiTheme="minorHAnsi" w:cstheme="minorHAnsi"/>
                  <w:color w:val="1155CC"/>
                  <w:sz w:val="20"/>
                  <w:szCs w:val="20"/>
                </w:rPr>
                <w:t>https://wiki.egi.eu/wiki/AAI</w:t>
              </w:r>
            </w:hyperlink>
          </w:p>
        </w:tc>
      </w:tr>
      <w:tr w:rsidR="005607DB" w:rsidRPr="00847B60" w14:paraId="7A1CBA80"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77244C1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4688687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EGI Check-in service is an Identity and Access Management solution that makes it easy to secure access to services and resources. </w:t>
            </w:r>
          </w:p>
        </w:tc>
      </w:tr>
      <w:tr w:rsidR="005607DB" w:rsidRPr="00847B60" w14:paraId="09E75530"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3B2BCAD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1A1099C2"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Through Check-in, users are able to authenticate with the credentials provided by the </w:t>
            </w:r>
            <w:proofErr w:type="spellStart"/>
            <w:r w:rsidRPr="00847B60">
              <w:rPr>
                <w:rFonts w:asciiTheme="minorHAnsi" w:hAnsiTheme="minorHAnsi" w:cstheme="minorHAnsi"/>
                <w:color w:val="000000"/>
                <w:sz w:val="20"/>
                <w:szCs w:val="20"/>
              </w:rPr>
              <w:t>IdP</w:t>
            </w:r>
            <w:proofErr w:type="spellEnd"/>
            <w:r w:rsidRPr="00847B60">
              <w:rPr>
                <w:rFonts w:asciiTheme="minorHAnsi" w:hAnsiTheme="minorHAnsi" w:cstheme="minorHAnsi"/>
                <w:color w:val="000000"/>
                <w:sz w:val="20"/>
                <w:szCs w:val="20"/>
              </w:rPr>
              <w:t xml:space="preserve"> of their Home Organisation (e.g. via </w:t>
            </w:r>
            <w:proofErr w:type="spellStart"/>
            <w:r w:rsidRPr="00847B60">
              <w:rPr>
                <w:rFonts w:asciiTheme="minorHAnsi" w:hAnsiTheme="minorHAnsi" w:cstheme="minorHAnsi"/>
                <w:color w:val="000000"/>
                <w:sz w:val="20"/>
                <w:szCs w:val="20"/>
              </w:rPr>
              <w:t>eduGAIN</w:t>
            </w:r>
            <w:proofErr w:type="spellEnd"/>
            <w:r w:rsidRPr="00847B60">
              <w:rPr>
                <w:rFonts w:asciiTheme="minorHAnsi" w:hAnsiTheme="minorHAnsi" w:cstheme="minorHAnsi"/>
                <w:color w:val="000000"/>
                <w:sz w:val="20"/>
                <w:szCs w:val="20"/>
              </w:rPr>
              <w:t xml:space="preserve">),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w:t>
            </w:r>
            <w:proofErr w:type="gramStart"/>
            <w:r w:rsidRPr="00847B60">
              <w:rPr>
                <w:rFonts w:asciiTheme="minorHAnsi" w:hAnsiTheme="minorHAnsi" w:cstheme="minorHAnsi"/>
                <w:color w:val="000000"/>
                <w:sz w:val="20"/>
                <w:szCs w:val="20"/>
              </w:rPr>
              <w:t>to integrate</w:t>
            </w:r>
            <w:proofErr w:type="gramEnd"/>
            <w:r w:rsidRPr="00847B60">
              <w:rPr>
                <w:rFonts w:asciiTheme="minorHAnsi" w:hAnsiTheme="minorHAnsi" w:cstheme="minorHAnsi"/>
                <w:color w:val="000000"/>
                <w:sz w:val="20"/>
                <w:szCs w:val="20"/>
              </w:rPr>
              <w:t xml:space="preserve"> their systems as externally managed Attribute Authorities.</w:t>
            </w:r>
          </w:p>
        </w:tc>
      </w:tr>
      <w:tr w:rsidR="005607DB" w:rsidRPr="00847B60" w14:paraId="2FE882C1"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ABBBE46"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5F7F40DF"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Infrastructures, Research Communities, Resource Providers</w:t>
            </w:r>
          </w:p>
        </w:tc>
      </w:tr>
      <w:tr w:rsidR="005607DB" w:rsidRPr="00847B60" w14:paraId="48D75E2E"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5ECF47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User of the service/tool</w:t>
            </w:r>
          </w:p>
        </w:tc>
        <w:tc>
          <w:tcPr>
            <w:tcW w:w="6432" w:type="dxa"/>
            <w:tcMar>
              <w:top w:w="100" w:type="dxa"/>
              <w:left w:w="100" w:type="dxa"/>
              <w:bottom w:w="100" w:type="dxa"/>
              <w:right w:w="100" w:type="dxa"/>
            </w:tcMar>
            <w:hideMark/>
          </w:tcPr>
          <w:p w14:paraId="6E6C391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Community/VO managers, researchers, Operations Managers for research infrastructures/collaborations</w:t>
            </w:r>
          </w:p>
        </w:tc>
      </w:tr>
      <w:tr w:rsidR="005607DB" w:rsidRPr="00847B60" w14:paraId="0C761D3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944EC5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342BB972"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28" w:anchor="Documentation" w:history="1">
              <w:r w:rsidR="005607DB" w:rsidRPr="00847B60">
                <w:rPr>
                  <w:rStyle w:val="Hyperlink"/>
                  <w:rFonts w:asciiTheme="minorHAnsi" w:eastAsia="MS Gothic" w:hAnsiTheme="minorHAnsi" w:cstheme="minorHAnsi"/>
                  <w:color w:val="1155CC"/>
                  <w:sz w:val="20"/>
                  <w:szCs w:val="20"/>
                </w:rPr>
                <w:t>https://wiki.egi.eu/wiki/AAI#Documentation</w:t>
              </w:r>
            </w:hyperlink>
          </w:p>
        </w:tc>
      </w:tr>
      <w:tr w:rsidR="005607DB" w:rsidRPr="00847B60" w14:paraId="185C45D0" w14:textId="77777777" w:rsidTr="007F27A3">
        <w:trPr>
          <w:trHeight w:val="352"/>
        </w:trPr>
        <w:tc>
          <w:tcPr>
            <w:tcW w:w="2794" w:type="dxa"/>
            <w:shd w:val="clear" w:color="auto" w:fill="F2F2F2" w:themeFill="background1" w:themeFillShade="F2"/>
            <w:tcMar>
              <w:top w:w="100" w:type="dxa"/>
              <w:left w:w="100" w:type="dxa"/>
              <w:bottom w:w="100" w:type="dxa"/>
              <w:right w:w="100" w:type="dxa"/>
            </w:tcMar>
            <w:hideMark/>
          </w:tcPr>
          <w:p w14:paraId="2A4B6F72"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2AFF1F30"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29" w:anchor="Documentation" w:history="1">
              <w:r w:rsidR="005607DB" w:rsidRPr="00847B60">
                <w:rPr>
                  <w:rStyle w:val="Hyperlink"/>
                  <w:rFonts w:asciiTheme="minorHAnsi" w:eastAsia="MS Gothic" w:hAnsiTheme="minorHAnsi" w:cstheme="minorHAnsi"/>
                  <w:color w:val="1155CC"/>
                  <w:sz w:val="20"/>
                  <w:szCs w:val="20"/>
                </w:rPr>
                <w:t>https://wiki.egi.eu/wiki/AAI#Documentation</w:t>
              </w:r>
            </w:hyperlink>
          </w:p>
        </w:tc>
      </w:tr>
      <w:tr w:rsidR="005607DB" w:rsidRPr="00847B60" w14:paraId="50F7D413" w14:textId="77777777" w:rsidTr="007F27A3">
        <w:trPr>
          <w:trHeight w:val="331"/>
        </w:trPr>
        <w:tc>
          <w:tcPr>
            <w:tcW w:w="2794" w:type="dxa"/>
            <w:shd w:val="clear" w:color="auto" w:fill="F2F2F2" w:themeFill="background1" w:themeFillShade="F2"/>
            <w:tcMar>
              <w:top w:w="100" w:type="dxa"/>
              <w:left w:w="100" w:type="dxa"/>
              <w:bottom w:w="100" w:type="dxa"/>
              <w:right w:w="100" w:type="dxa"/>
            </w:tcMar>
            <w:hideMark/>
          </w:tcPr>
          <w:p w14:paraId="26EEFA15"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38FCAFF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GRNET</w:t>
            </w:r>
          </w:p>
        </w:tc>
      </w:tr>
      <w:tr w:rsidR="005607DB" w:rsidRPr="00847B60" w14:paraId="772A8BB9" w14:textId="77777777" w:rsidTr="007F27A3">
        <w:trPr>
          <w:trHeight w:val="341"/>
        </w:trPr>
        <w:tc>
          <w:tcPr>
            <w:tcW w:w="2794" w:type="dxa"/>
            <w:shd w:val="clear" w:color="auto" w:fill="F2F2F2" w:themeFill="background1" w:themeFillShade="F2"/>
            <w:tcMar>
              <w:top w:w="100" w:type="dxa"/>
              <w:left w:w="100" w:type="dxa"/>
              <w:bottom w:w="100" w:type="dxa"/>
              <w:right w:w="100" w:type="dxa"/>
            </w:tcMar>
            <w:hideMark/>
          </w:tcPr>
          <w:p w14:paraId="4E8FB6F7"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7A6B084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5607DB" w:rsidRPr="00847B60" w14:paraId="5490EB2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63F2DE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30D17800"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30" w:history="1">
              <w:r w:rsidR="005607DB" w:rsidRPr="00847B60">
                <w:rPr>
                  <w:rStyle w:val="Hyperlink"/>
                  <w:rFonts w:asciiTheme="minorHAnsi" w:eastAsia="MS Gothic" w:hAnsiTheme="minorHAnsi" w:cstheme="minorHAnsi"/>
                  <w:color w:val="1155CC"/>
                  <w:sz w:val="20"/>
                  <w:szCs w:val="20"/>
                </w:rPr>
                <w:t>https://github.com/rciam</w:t>
              </w:r>
            </w:hyperlink>
          </w:p>
          <w:p w14:paraId="6EF5537E"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31" w:history="1">
              <w:r w:rsidR="005607DB" w:rsidRPr="00847B60">
                <w:rPr>
                  <w:rStyle w:val="Hyperlink"/>
                  <w:rFonts w:asciiTheme="minorHAnsi" w:eastAsia="MS Gothic" w:hAnsiTheme="minorHAnsi" w:cstheme="minorHAnsi"/>
                  <w:color w:val="1155CC"/>
                  <w:sz w:val="20"/>
                  <w:szCs w:val="20"/>
                </w:rPr>
                <w:t>https://github.com/EGI-Foundation/simplesamlphp-module-themeegi</w:t>
              </w:r>
            </w:hyperlink>
          </w:p>
        </w:tc>
      </w:tr>
      <w:tr w:rsidR="005607DB" w:rsidRPr="00847B60" w14:paraId="37B571A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69A240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72656A8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Functional and user interface testing is being held before every change. Higher risk changes are reviewed by the EGI Change Advisory Board before being released in production.</w:t>
            </w:r>
          </w:p>
        </w:tc>
      </w:tr>
    </w:tbl>
    <w:p w14:paraId="53CDEA71"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7C0A116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v18.10.1 - 2018-10-30</w:t>
      </w:r>
    </w:p>
    <w:p w14:paraId="294A5BF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24B6A10B" w14:textId="77777777" w:rsidR="005607DB" w:rsidRPr="00847B60" w:rsidRDefault="005607DB" w:rsidP="002240BF">
      <w:pPr>
        <w:pStyle w:val="NormalWeb"/>
        <w:numPr>
          <w:ilvl w:val="0"/>
          <w:numId w:val="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banner and an extra view for cookie options</w:t>
      </w:r>
    </w:p>
    <w:p w14:paraId="0D4CF113" w14:textId="77777777" w:rsidR="005607DB" w:rsidRPr="00847B60" w:rsidRDefault="005607DB" w:rsidP="002240BF">
      <w:pPr>
        <w:pStyle w:val="NormalWeb"/>
        <w:numPr>
          <w:ilvl w:val="0"/>
          <w:numId w:val="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corner ribbon that displays customisable text</w:t>
      </w:r>
    </w:p>
    <w:p w14:paraId="5BC923B8" w14:textId="77777777" w:rsidR="005607DB" w:rsidRPr="00847B60" w:rsidRDefault="005607DB" w:rsidP="002240BF">
      <w:pPr>
        <w:pStyle w:val="NormalWeb"/>
        <w:numPr>
          <w:ilvl w:val="0"/>
          <w:numId w:val="7"/>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Module </w:t>
      </w:r>
      <w:proofErr w:type="spellStart"/>
      <w:r w:rsidRPr="00847B60">
        <w:rPr>
          <w:rFonts w:asciiTheme="minorHAnsi" w:hAnsiTheme="minorHAnsi" w:cstheme="minorHAnsi"/>
          <w:color w:val="000000"/>
          <w:sz w:val="20"/>
          <w:szCs w:val="20"/>
        </w:rPr>
        <w:t>discopower</w:t>
      </w:r>
      <w:proofErr w:type="spellEnd"/>
      <w:r w:rsidRPr="00847B60">
        <w:rPr>
          <w:rFonts w:asciiTheme="minorHAnsi" w:hAnsiTheme="minorHAnsi" w:cstheme="minorHAnsi"/>
          <w:color w:val="000000"/>
          <w:sz w:val="20"/>
          <w:szCs w:val="20"/>
        </w:rPr>
        <w:t xml:space="preserve">: Add style rules and logos for the </w:t>
      </w:r>
      <w:proofErr w:type="spellStart"/>
      <w:r w:rsidRPr="00847B60">
        <w:rPr>
          <w:rFonts w:asciiTheme="minorHAnsi" w:hAnsiTheme="minorHAnsi" w:cstheme="minorHAnsi"/>
          <w:color w:val="000000"/>
          <w:sz w:val="20"/>
          <w:szCs w:val="20"/>
        </w:rPr>
        <w:t>IdPs</w:t>
      </w:r>
      <w:proofErr w:type="spellEnd"/>
      <w:r w:rsidRPr="00847B60">
        <w:rPr>
          <w:rFonts w:asciiTheme="minorHAnsi" w:hAnsiTheme="minorHAnsi" w:cstheme="minorHAnsi"/>
          <w:color w:val="000000"/>
          <w:sz w:val="20"/>
          <w:szCs w:val="20"/>
        </w:rPr>
        <w:t xml:space="preserve"> (</w:t>
      </w:r>
      <w:proofErr w:type="spellStart"/>
      <w:r w:rsidRPr="00847B60">
        <w:rPr>
          <w:rFonts w:asciiTheme="minorHAnsi" w:hAnsiTheme="minorHAnsi" w:cstheme="minorHAnsi"/>
          <w:color w:val="000000"/>
          <w:sz w:val="20"/>
          <w:szCs w:val="20"/>
        </w:rPr>
        <w:t>eduTEAMS</w:t>
      </w:r>
      <w:proofErr w:type="spellEnd"/>
      <w:r w:rsidRPr="00847B60">
        <w:rPr>
          <w:rFonts w:asciiTheme="minorHAnsi" w:hAnsiTheme="minorHAnsi" w:cstheme="minorHAnsi"/>
          <w:color w:val="000000"/>
          <w:sz w:val="20"/>
          <w:szCs w:val="20"/>
        </w:rPr>
        <w:t>, EGI SSO, Aria)</w:t>
      </w:r>
    </w:p>
    <w:p w14:paraId="4E6C1E10"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24CA2BF3" w14:textId="77777777" w:rsidR="005607DB" w:rsidRPr="00847B60" w:rsidRDefault="005607DB" w:rsidP="002240BF">
      <w:pPr>
        <w:pStyle w:val="NormalWeb"/>
        <w:numPr>
          <w:ilvl w:val="0"/>
          <w:numId w:val="8"/>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Update footer style</w:t>
      </w:r>
    </w:p>
    <w:p w14:paraId="7B04BE79"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v18.04.2 - 2018-04-17</w:t>
      </w:r>
    </w:p>
    <w:p w14:paraId="000C26D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6D39C0F7" w14:textId="77777777" w:rsidR="005607DB" w:rsidRPr="00847B60" w:rsidRDefault="005607DB" w:rsidP="002240BF">
      <w:pPr>
        <w:pStyle w:val="NormalWeb"/>
        <w:numPr>
          <w:ilvl w:val="0"/>
          <w:numId w:val="9"/>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Create new theme for </w:t>
      </w:r>
      <w:proofErr w:type="spellStart"/>
      <w:r w:rsidRPr="00847B60">
        <w:rPr>
          <w:rFonts w:asciiTheme="minorHAnsi" w:hAnsiTheme="minorHAnsi" w:cstheme="minorHAnsi"/>
          <w:color w:val="000000"/>
          <w:sz w:val="20"/>
          <w:szCs w:val="20"/>
        </w:rPr>
        <w:t>SimpleSAMLphp</w:t>
      </w:r>
      <w:proofErr w:type="spellEnd"/>
      <w:r w:rsidRPr="00847B60">
        <w:rPr>
          <w:rFonts w:asciiTheme="minorHAnsi" w:hAnsiTheme="minorHAnsi" w:cstheme="minorHAnsi"/>
          <w:color w:val="000000"/>
          <w:sz w:val="20"/>
          <w:szCs w:val="20"/>
        </w:rPr>
        <w:t xml:space="preserve"> based on Bootstrap.</w:t>
      </w:r>
    </w:p>
    <w:p w14:paraId="5BACC7E7"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v18.04.1 - 2018-04-11</w:t>
      </w:r>
    </w:p>
    <w:p w14:paraId="0E7DE06F"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0E17AAF0" w14:textId="77777777" w:rsidR="005607DB" w:rsidRPr="00847B60" w:rsidRDefault="005607DB" w:rsidP="002240BF">
      <w:pPr>
        <w:pStyle w:val="NormalWeb"/>
        <w:numPr>
          <w:ilvl w:val="0"/>
          <w:numId w:val="10"/>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Integrate B2ACCESS as </w:t>
      </w:r>
      <w:proofErr w:type="spellStart"/>
      <w:proofErr w:type="gramStart"/>
      <w:r w:rsidRPr="00847B60">
        <w:rPr>
          <w:rFonts w:asciiTheme="minorHAnsi" w:hAnsiTheme="minorHAnsi" w:cstheme="minorHAnsi"/>
          <w:color w:val="000000"/>
          <w:sz w:val="20"/>
          <w:szCs w:val="20"/>
        </w:rPr>
        <w:t>IdP</w:t>
      </w:r>
      <w:proofErr w:type="spellEnd"/>
      <w:proofErr w:type="gramEnd"/>
      <w:r w:rsidRPr="00847B60">
        <w:rPr>
          <w:rFonts w:asciiTheme="minorHAnsi" w:hAnsiTheme="minorHAnsi" w:cstheme="minorHAnsi"/>
          <w:color w:val="000000"/>
          <w:sz w:val="20"/>
          <w:szCs w:val="20"/>
        </w:rPr>
        <w:t xml:space="preserve"> and SP.</w:t>
      </w:r>
    </w:p>
    <w:p w14:paraId="3D057DE6"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v18.03.1 - 2018-03-01</w:t>
      </w:r>
    </w:p>
    <w:p w14:paraId="16BBA9B0"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Removed</w:t>
      </w:r>
    </w:p>
    <w:p w14:paraId="38698334" w14:textId="77777777" w:rsidR="005607DB" w:rsidRPr="00847B60" w:rsidRDefault="005607DB" w:rsidP="002240BF">
      <w:pPr>
        <w:pStyle w:val="NormalWeb"/>
        <w:numPr>
          <w:ilvl w:val="0"/>
          <w:numId w:val="1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Disable dynamic OpenID Connect/OAuth2 client registration via /register endpoint.</w:t>
      </w:r>
    </w:p>
    <w:p w14:paraId="42DB398F"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v18.02.2 - 2018-02-23</w:t>
      </w:r>
    </w:p>
    <w:p w14:paraId="6F3BEA5A"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689A82DE" w14:textId="77777777" w:rsidR="005607DB" w:rsidRPr="00847B60" w:rsidRDefault="005607DB" w:rsidP="002240BF">
      <w:pPr>
        <w:pStyle w:val="NormalWeb"/>
        <w:numPr>
          <w:ilvl w:val="0"/>
          <w:numId w:val="1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“Approved Services” page to allow users view and revoke active access/refresh tokens that have been issued for OpenID Connect/OAuth2 clients.</w:t>
      </w:r>
    </w:p>
    <w:p w14:paraId="0A9B6860" w14:textId="77777777" w:rsidR="005607DB" w:rsidRPr="00847B60" w:rsidRDefault="005607DB" w:rsidP="002240BF">
      <w:pPr>
        <w:pStyle w:val="NormalWeb"/>
        <w:numPr>
          <w:ilvl w:val="0"/>
          <w:numId w:val="1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configuring default and max validity time of tokens. Don’t allow refresh tokens that never expire</w:t>
      </w:r>
    </w:p>
    <w:p w14:paraId="06FFE9AB" w14:textId="77777777" w:rsidR="005607DB" w:rsidRPr="00847B60" w:rsidRDefault="005607DB" w:rsidP="002240BF">
      <w:pPr>
        <w:pStyle w:val="NormalWeb"/>
        <w:numPr>
          <w:ilvl w:val="0"/>
          <w:numId w:val="12"/>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lastRenderedPageBreak/>
        <w:t>Add support for single logout.</w:t>
      </w:r>
    </w:p>
    <w:p w14:paraId="22B400D7"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6E910907" w14:textId="77777777" w:rsidR="005607DB" w:rsidRPr="00847B60" w:rsidRDefault="005607DB" w:rsidP="002240BF">
      <w:pPr>
        <w:pStyle w:val="NormalWeb"/>
        <w:numPr>
          <w:ilvl w:val="0"/>
          <w:numId w:val="1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Add </w:t>
      </w:r>
      <w:proofErr w:type="spellStart"/>
      <w:proofErr w:type="gramStart"/>
      <w:r w:rsidRPr="00847B60">
        <w:rPr>
          <w:rFonts w:asciiTheme="minorHAnsi" w:hAnsiTheme="minorHAnsi" w:cstheme="minorHAnsi"/>
          <w:color w:val="000000"/>
          <w:sz w:val="20"/>
          <w:szCs w:val="20"/>
        </w:rPr>
        <w:t>iss</w:t>
      </w:r>
      <w:proofErr w:type="spellEnd"/>
      <w:r w:rsidRPr="00847B60">
        <w:rPr>
          <w:rFonts w:asciiTheme="minorHAnsi" w:hAnsiTheme="minorHAnsi" w:cstheme="minorHAnsi"/>
          <w:color w:val="000000"/>
          <w:sz w:val="20"/>
          <w:szCs w:val="20"/>
        </w:rPr>
        <w:t>(</w:t>
      </w:r>
      <w:proofErr w:type="gramEnd"/>
      <w:r w:rsidRPr="00847B60">
        <w:rPr>
          <w:rFonts w:asciiTheme="minorHAnsi" w:hAnsiTheme="minorHAnsi" w:cstheme="minorHAnsi"/>
          <w:color w:val="000000"/>
          <w:sz w:val="20"/>
          <w:szCs w:val="20"/>
        </w:rPr>
        <w:t>issuer) claim in token introspection response. The value of the claim is obtained dynamically.</w:t>
      </w:r>
    </w:p>
    <w:p w14:paraId="4D1431FA"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1ACE14F8" w14:textId="77777777" w:rsidR="005607DB" w:rsidRPr="00847B60" w:rsidRDefault="005607DB" w:rsidP="002240BF">
      <w:pPr>
        <w:pStyle w:val="NormalWeb"/>
        <w:numPr>
          <w:ilvl w:val="0"/>
          <w:numId w:val="14"/>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UTF8 encoding bug in MySQL</w:t>
      </w:r>
    </w:p>
    <w:p w14:paraId="6F073D1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v18.02.1 - 2018-02-22</w:t>
      </w:r>
    </w:p>
    <w:p w14:paraId="03BEA04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43168075" w14:textId="77777777" w:rsidR="005607DB" w:rsidRPr="00847B60" w:rsidRDefault="005607DB" w:rsidP="002240BF">
      <w:pPr>
        <w:pStyle w:val="NormalWeb"/>
        <w:numPr>
          <w:ilvl w:val="0"/>
          <w:numId w:val="15"/>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Release group membership information according to AARC guidelines AARC-G002 [</w:t>
      </w:r>
      <w:hyperlink r:id="rId32" w:history="1">
        <w:r w:rsidRPr="00847B60">
          <w:rPr>
            <w:rStyle w:val="Hyperlink"/>
            <w:rFonts w:asciiTheme="minorHAnsi" w:eastAsia="MS Gothic" w:hAnsiTheme="minorHAnsi" w:cstheme="minorHAnsi"/>
            <w:color w:val="1155CC"/>
            <w:sz w:val="20"/>
            <w:szCs w:val="20"/>
          </w:rPr>
          <w:t>R3</w:t>
        </w:r>
      </w:hyperlink>
      <w:r w:rsidRPr="00847B60">
        <w:rPr>
          <w:rFonts w:asciiTheme="minorHAnsi" w:hAnsiTheme="minorHAnsi" w:cstheme="minorHAnsi"/>
          <w:color w:val="000000"/>
          <w:sz w:val="20"/>
          <w:szCs w:val="20"/>
        </w:rPr>
        <w:t>].</w:t>
      </w:r>
    </w:p>
    <w:p w14:paraId="514ACDBD"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Unreleased</w:t>
      </w:r>
      <w:r w:rsidRPr="00847B60">
        <w:rPr>
          <w:rFonts w:asciiTheme="minorHAnsi" w:hAnsiTheme="minorHAnsi" w:cstheme="minorHAnsi"/>
          <w:color w:val="000000"/>
          <w:sz w:val="20"/>
          <w:szCs w:val="20"/>
        </w:rPr>
        <w:t xml:space="preserve"> (changes under testing/piloting in development instance)</w:t>
      </w:r>
    </w:p>
    <w:p w14:paraId="3DC39F3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14BF7C0A"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VOMS (de)provisioning of users</w:t>
      </w:r>
    </w:p>
    <w:p w14:paraId="11063F90"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OAuth 2.0 token exchange according to draft specification.</w:t>
      </w:r>
    </w:p>
    <w:p w14:paraId="37C12612"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configuring naming of claims.</w:t>
      </w:r>
    </w:p>
    <w:p w14:paraId="07DE4135"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cookie policy and cookie banner.</w:t>
      </w:r>
    </w:p>
    <w:p w14:paraId="7478385C" w14:textId="77777777" w:rsidR="005607DB" w:rsidRPr="00847B60" w:rsidRDefault="005607DB" w:rsidP="002240BF">
      <w:pPr>
        <w:pStyle w:val="NormalWeb"/>
        <w:numPr>
          <w:ilvl w:val="0"/>
          <w:numId w:val="16"/>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admin role based on entitlement and/or sub. Give admin privileges to users that contain a certain entitlement and\or sub.</w:t>
      </w:r>
    </w:p>
    <w:p w14:paraId="431724C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69EA8370" w14:textId="4E5FC9CB"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Add </w:t>
      </w:r>
      <w:r w:rsidR="007F27A3" w:rsidRPr="00847B60">
        <w:rPr>
          <w:rFonts w:asciiTheme="minorHAnsi" w:hAnsiTheme="minorHAnsi" w:cstheme="minorHAnsi"/>
          <w:color w:val="000000"/>
          <w:sz w:val="20"/>
          <w:szCs w:val="20"/>
        </w:rPr>
        <w:t>non-standard</w:t>
      </w:r>
      <w:r w:rsidRPr="00847B60">
        <w:rPr>
          <w:rFonts w:asciiTheme="minorHAnsi" w:hAnsiTheme="minorHAnsi" w:cstheme="minorHAnsi"/>
          <w:color w:val="000000"/>
          <w:sz w:val="20"/>
          <w:szCs w:val="20"/>
        </w:rPr>
        <w:t xml:space="preserve"> OAuth2 scopes for requesting </w:t>
      </w:r>
      <w:proofErr w:type="spellStart"/>
      <w:r w:rsidRPr="00847B60">
        <w:rPr>
          <w:rFonts w:asciiTheme="minorHAnsi" w:hAnsiTheme="minorHAnsi" w:cstheme="minorHAnsi"/>
          <w:color w:val="000000"/>
          <w:sz w:val="20"/>
          <w:szCs w:val="20"/>
        </w:rPr>
        <w:t>eduPerson</w:t>
      </w:r>
      <w:proofErr w:type="spellEnd"/>
      <w:r w:rsidRPr="00847B60">
        <w:rPr>
          <w:rFonts w:asciiTheme="minorHAnsi" w:hAnsiTheme="minorHAnsi" w:cstheme="minorHAnsi"/>
          <w:color w:val="000000"/>
          <w:sz w:val="20"/>
          <w:szCs w:val="20"/>
        </w:rPr>
        <w:t xml:space="preserve"> related claims</w:t>
      </w:r>
    </w:p>
    <w:p w14:paraId="64C152C7"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Allow dynamic client registration for token-exchange. Users can register a client with token-exchange as grant type.</w:t>
      </w:r>
    </w:p>
    <w:p w14:paraId="67917621"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Change default/restricted system scopes.</w:t>
      </w:r>
    </w:p>
    <w:p w14:paraId="526DC806"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Move all configuration options to </w:t>
      </w:r>
      <w:proofErr w:type="spellStart"/>
      <w:r w:rsidRPr="00847B60">
        <w:rPr>
          <w:rFonts w:asciiTheme="minorHAnsi" w:hAnsiTheme="minorHAnsi" w:cstheme="minorHAnsi"/>
          <w:color w:val="000000"/>
          <w:sz w:val="20"/>
          <w:szCs w:val="20"/>
        </w:rPr>
        <w:t>application.oidc.properties</w:t>
      </w:r>
      <w:proofErr w:type="spellEnd"/>
      <w:r w:rsidRPr="00847B60">
        <w:rPr>
          <w:rFonts w:asciiTheme="minorHAnsi" w:hAnsiTheme="minorHAnsi" w:cstheme="minorHAnsi"/>
          <w:color w:val="000000"/>
          <w:sz w:val="20"/>
          <w:szCs w:val="20"/>
        </w:rPr>
        <w:t xml:space="preserve"> file.</w:t>
      </w:r>
    </w:p>
    <w:p w14:paraId="589F6791" w14:textId="77777777" w:rsidR="005607DB" w:rsidRPr="00847B60" w:rsidRDefault="005607DB" w:rsidP="002240BF">
      <w:pPr>
        <w:pStyle w:val="NormalWeb"/>
        <w:numPr>
          <w:ilvl w:val="0"/>
          <w:numId w:val="17"/>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Update EGI Check-in theme.</w:t>
      </w:r>
    </w:p>
    <w:p w14:paraId="76551A43"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39DD6E75" w14:textId="7EE34A8D" w:rsidR="005607DB" w:rsidRPr="00847B60" w:rsidRDefault="005607DB" w:rsidP="002240BF">
      <w:pPr>
        <w:pStyle w:val="NormalWeb"/>
        <w:numPr>
          <w:ilvl w:val="0"/>
          <w:numId w:val="18"/>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Don't allow token response if client has no scopes defined.</w:t>
      </w:r>
    </w:p>
    <w:p w14:paraId="427D0587"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Future plans</w:t>
      </w:r>
    </w:p>
    <w:p w14:paraId="0DD632D0"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Improve integration with EUDAT B2ACCESS</w:t>
      </w:r>
    </w:p>
    <w:p w14:paraId="6D681D44"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Integrate with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to enable communities managed by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to access EGI services and resources</w:t>
      </w:r>
    </w:p>
    <w:p w14:paraId="4E37B363"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Integrate with INDIGO-IAM to enable communities managed by INDIGO-IAM to access EGI services and resources</w:t>
      </w:r>
    </w:p>
    <w:p w14:paraId="49E9B634"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Improve integration with Perun</w:t>
      </w:r>
    </w:p>
    <w:p w14:paraId="25FFCF8B"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Provide uniform look and feel across all Check-in service component UIs</w:t>
      </w:r>
    </w:p>
    <w:p w14:paraId="61C9DB7D"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Add support for (de-)provisioning and continuous update of user account information: </w:t>
      </w:r>
    </w:p>
    <w:p w14:paraId="17F63C01" w14:textId="77777777" w:rsidR="005607DB" w:rsidRPr="00847B60" w:rsidRDefault="005607DB" w:rsidP="002240BF">
      <w:pPr>
        <w:numPr>
          <w:ilvl w:val="1"/>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VOMS (</w:t>
      </w:r>
      <w:proofErr w:type="spellStart"/>
      <w:r w:rsidRPr="00847B60">
        <w:rPr>
          <w:rFonts w:asciiTheme="minorHAnsi" w:eastAsia="Times New Roman" w:hAnsiTheme="minorHAnsi" w:cstheme="minorHAnsi"/>
          <w:color w:val="000000"/>
          <w:spacing w:val="0"/>
          <w:sz w:val="20"/>
          <w:szCs w:val="20"/>
        </w:rPr>
        <w:t>COmanage</w:t>
      </w:r>
      <w:proofErr w:type="spellEnd"/>
      <w:r w:rsidRPr="00847B60">
        <w:rPr>
          <w:rFonts w:asciiTheme="minorHAnsi" w:eastAsia="Times New Roman" w:hAnsiTheme="minorHAnsi" w:cstheme="minorHAnsi"/>
          <w:color w:val="000000"/>
          <w:spacing w:val="0"/>
          <w:sz w:val="20"/>
          <w:szCs w:val="20"/>
        </w:rPr>
        <w:t xml:space="preserve"> plugin currently being tested in the development environment)</w:t>
      </w:r>
    </w:p>
    <w:p w14:paraId="5C68B3ED" w14:textId="77777777" w:rsidR="005607DB" w:rsidRDefault="005607DB" w:rsidP="002240BF">
      <w:pPr>
        <w:numPr>
          <w:ilvl w:val="1"/>
          <w:numId w:val="1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SCIM</w:t>
      </w:r>
    </w:p>
    <w:p w14:paraId="4BCD414B" w14:textId="77777777" w:rsidR="007F27A3" w:rsidRPr="00847B60" w:rsidRDefault="007F27A3" w:rsidP="007F27A3">
      <w:pPr>
        <w:spacing w:line="240" w:lineRule="auto"/>
        <w:textAlignment w:val="baseline"/>
        <w:rPr>
          <w:rFonts w:asciiTheme="minorHAnsi" w:eastAsia="Times New Roman" w:hAnsiTheme="minorHAnsi" w:cstheme="minorHAnsi"/>
          <w:color w:val="000000"/>
          <w:spacing w:val="0"/>
          <w:sz w:val="20"/>
          <w:szCs w:val="20"/>
        </w:rPr>
      </w:pPr>
    </w:p>
    <w:p w14:paraId="18BA0748" w14:textId="76364780" w:rsidR="005607DB" w:rsidRPr="00847B60" w:rsidRDefault="005607DB" w:rsidP="008758DC">
      <w:pPr>
        <w:pStyle w:val="Heading2"/>
      </w:pPr>
      <w:bookmarkStart w:id="9" w:name="_Toc535836221"/>
      <w:proofErr w:type="spellStart"/>
      <w:proofErr w:type="gramStart"/>
      <w:r w:rsidRPr="00847B60">
        <w:lastRenderedPageBreak/>
        <w:t>eduTEAMS</w:t>
      </w:r>
      <w:bookmarkEnd w:id="9"/>
      <w:proofErr w:type="spellEnd"/>
      <w:proofErr w:type="gramEnd"/>
    </w:p>
    <w:p w14:paraId="3BF63AE4" w14:textId="61AAAC1C"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745237A1"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703E15B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8D3117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eduTEAMS</w:t>
            </w:r>
            <w:proofErr w:type="spellEnd"/>
          </w:p>
        </w:tc>
      </w:tr>
      <w:tr w:rsidR="005607DB" w:rsidRPr="00847B60" w14:paraId="08D16FB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12D122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 xml:space="preserve">Service/Tool </w:t>
            </w:r>
            <w:proofErr w:type="spellStart"/>
            <w:r w:rsidRPr="00847B60">
              <w:rPr>
                <w:rFonts w:asciiTheme="minorHAnsi" w:hAnsiTheme="minorHAnsi" w:cstheme="minorHAnsi"/>
                <w:b/>
                <w:bCs/>
                <w:color w:val="000000"/>
                <w:sz w:val="20"/>
                <w:szCs w:val="20"/>
              </w:rPr>
              <w:t>url</w:t>
            </w:r>
            <w:proofErr w:type="spellEnd"/>
          </w:p>
        </w:tc>
        <w:tc>
          <w:tcPr>
            <w:tcW w:w="6432" w:type="dxa"/>
            <w:tcMar>
              <w:top w:w="100" w:type="dxa"/>
              <w:left w:w="100" w:type="dxa"/>
              <w:bottom w:w="100" w:type="dxa"/>
              <w:right w:w="100" w:type="dxa"/>
            </w:tcMar>
            <w:hideMark/>
          </w:tcPr>
          <w:p w14:paraId="091F1767"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33" w:history="1">
              <w:r w:rsidR="005607DB" w:rsidRPr="00847B60">
                <w:rPr>
                  <w:rStyle w:val="Hyperlink"/>
                  <w:rFonts w:asciiTheme="minorHAnsi" w:eastAsia="MS Gothic" w:hAnsiTheme="minorHAnsi" w:cstheme="minorHAnsi"/>
                  <w:color w:val="1155CC"/>
                  <w:sz w:val="20"/>
                  <w:szCs w:val="20"/>
                </w:rPr>
                <w:t>http://www.eduteams.org</w:t>
              </w:r>
            </w:hyperlink>
            <w:r w:rsidR="005607DB" w:rsidRPr="00847B60">
              <w:rPr>
                <w:rFonts w:asciiTheme="minorHAnsi" w:hAnsiTheme="minorHAnsi" w:cstheme="minorHAnsi"/>
                <w:color w:val="000000"/>
                <w:sz w:val="20"/>
                <w:szCs w:val="20"/>
              </w:rPr>
              <w:t xml:space="preserve"> </w:t>
            </w:r>
          </w:p>
        </w:tc>
      </w:tr>
      <w:tr w:rsidR="005607DB" w:rsidRPr="00847B60" w14:paraId="3D0762C0"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65B8444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69214956"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34"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4439866B"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5F6438E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22E848B1" w14:textId="77777777" w:rsidR="005607DB" w:rsidRPr="00847B60" w:rsidRDefault="005607DB" w:rsidP="00EF3AE8">
            <w:pPr>
              <w:pStyle w:val="NormalWeb"/>
              <w:spacing w:before="0" w:beforeAutospacing="0" w:after="0" w:afterAutospacing="0"/>
              <w:jc w:val="both"/>
              <w:rPr>
                <w:rFonts w:asciiTheme="minorHAnsi" w:hAnsiTheme="minorHAnsi" w:cstheme="minorHAnsi"/>
              </w:rPr>
            </w:pPr>
            <w:proofErr w:type="spellStart"/>
            <w:proofErr w:type="gramStart"/>
            <w:r w:rsidRPr="00847B60">
              <w:rPr>
                <w:rFonts w:asciiTheme="minorHAnsi" w:hAnsiTheme="minorHAnsi" w:cstheme="minorHAnsi"/>
                <w:color w:val="000000"/>
                <w:sz w:val="20"/>
                <w:szCs w:val="20"/>
              </w:rPr>
              <w:t>eduTEAMS</w:t>
            </w:r>
            <w:proofErr w:type="spellEnd"/>
            <w:proofErr w:type="gramEnd"/>
            <w:r w:rsidRPr="00847B60">
              <w:rPr>
                <w:rFonts w:asciiTheme="minorHAnsi" w:hAnsiTheme="minorHAnsi" w:cstheme="minorHAnsi"/>
                <w:color w:val="000000"/>
                <w:sz w:val="20"/>
                <w:szCs w:val="20"/>
              </w:rPr>
              <w:t xml:space="preserve"> enables researchers, students and other members of the research and education community to create and manage virtual teams and securely access and share common resources and services using federated identities from </w:t>
            </w:r>
            <w:proofErr w:type="spellStart"/>
            <w:r w:rsidRPr="00847B60">
              <w:rPr>
                <w:rFonts w:asciiTheme="minorHAnsi" w:hAnsiTheme="minorHAnsi" w:cstheme="minorHAnsi"/>
                <w:color w:val="000000"/>
                <w:sz w:val="20"/>
                <w:szCs w:val="20"/>
              </w:rPr>
              <w:t>eduGAIN</w:t>
            </w:r>
            <w:proofErr w:type="spellEnd"/>
            <w:r w:rsidRPr="00847B60">
              <w:rPr>
                <w:rFonts w:asciiTheme="minorHAnsi" w:hAnsiTheme="minorHAnsi" w:cstheme="minorHAnsi"/>
                <w:color w:val="000000"/>
                <w:sz w:val="20"/>
                <w:szCs w:val="20"/>
              </w:rPr>
              <w:t xml:space="preserve"> and trusted Identity Providers.  </w:t>
            </w:r>
          </w:p>
        </w:tc>
      </w:tr>
      <w:tr w:rsidR="005607DB" w:rsidRPr="00847B60" w14:paraId="3779CFCA"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6DE681B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3F0B81A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w:t>
            </w:r>
            <w:proofErr w:type="spellStart"/>
            <w:r w:rsidRPr="00847B60">
              <w:rPr>
                <w:rFonts w:asciiTheme="minorHAnsi" w:hAnsiTheme="minorHAnsi" w:cstheme="minorHAnsi"/>
                <w:color w:val="000000"/>
                <w:sz w:val="20"/>
                <w:szCs w:val="20"/>
              </w:rPr>
              <w:t>eduTEAMS</w:t>
            </w:r>
            <w:proofErr w:type="spellEnd"/>
            <w:r w:rsidRPr="00847B60">
              <w:rPr>
                <w:rFonts w:asciiTheme="minorHAnsi" w:hAnsiTheme="minorHAnsi" w:cstheme="minorHAnsi"/>
                <w:color w:val="000000"/>
                <w:sz w:val="20"/>
                <w:szCs w:val="20"/>
              </w:rPr>
              <w:t xml:space="preserve"> service enables research communities to securely access and share common resources and services. Leveraging the ubiquitous presence of </w:t>
            </w:r>
            <w:proofErr w:type="spellStart"/>
            <w:r w:rsidRPr="00847B60">
              <w:rPr>
                <w:rFonts w:asciiTheme="minorHAnsi" w:hAnsiTheme="minorHAnsi" w:cstheme="minorHAnsi"/>
                <w:color w:val="000000"/>
                <w:sz w:val="20"/>
                <w:szCs w:val="20"/>
              </w:rPr>
              <w:t>eduGAIN</w:t>
            </w:r>
            <w:proofErr w:type="spellEnd"/>
            <w:r w:rsidRPr="00847B60">
              <w:rPr>
                <w:rFonts w:asciiTheme="minorHAnsi" w:hAnsiTheme="minorHAnsi" w:cstheme="minorHAnsi"/>
                <w:color w:val="000000"/>
                <w:sz w:val="20"/>
                <w:szCs w:val="20"/>
              </w:rPr>
              <w:t xml:space="preserve"> federated identities, </w:t>
            </w:r>
            <w:proofErr w:type="spellStart"/>
            <w:r w:rsidRPr="00847B60">
              <w:rPr>
                <w:rFonts w:asciiTheme="minorHAnsi" w:hAnsiTheme="minorHAnsi" w:cstheme="minorHAnsi"/>
                <w:color w:val="000000"/>
                <w:sz w:val="20"/>
                <w:szCs w:val="20"/>
              </w:rPr>
              <w:t>eduTEAMS</w:t>
            </w:r>
            <w:proofErr w:type="spellEnd"/>
            <w:r w:rsidRPr="00847B60">
              <w:rPr>
                <w:rFonts w:asciiTheme="minorHAnsi" w:hAnsiTheme="minorHAnsi" w:cstheme="minorHAnsi"/>
                <w:color w:val="000000"/>
                <w:sz w:val="20"/>
                <w:szCs w:val="20"/>
              </w:rPr>
              <w:t xml:space="preserve"> enables communities to securely authenticate and identify their users, organize them in groups, assign them roles and centrally manage access rights for using community resources. As research is not confined only in the research institutes and universities, </w:t>
            </w:r>
            <w:proofErr w:type="spellStart"/>
            <w:r w:rsidRPr="00847B60">
              <w:rPr>
                <w:rFonts w:asciiTheme="minorHAnsi" w:hAnsiTheme="minorHAnsi" w:cstheme="minorHAnsi"/>
                <w:color w:val="000000"/>
                <w:sz w:val="20"/>
                <w:szCs w:val="20"/>
              </w:rPr>
              <w:t>eduTEAMS</w:t>
            </w:r>
            <w:proofErr w:type="spellEnd"/>
            <w:r w:rsidRPr="00847B60">
              <w:rPr>
                <w:rFonts w:asciiTheme="minorHAnsi" w:hAnsiTheme="minorHAnsi" w:cstheme="minorHAnsi"/>
                <w:color w:val="000000"/>
                <w:sz w:val="20"/>
                <w:szCs w:val="20"/>
              </w:rPr>
              <w:t xml:space="preserve"> caters also for users coming from the industry or citizen scientists who may not have access to </w:t>
            </w:r>
            <w:proofErr w:type="spellStart"/>
            <w:r w:rsidRPr="00847B60">
              <w:rPr>
                <w:rFonts w:asciiTheme="minorHAnsi" w:hAnsiTheme="minorHAnsi" w:cstheme="minorHAnsi"/>
                <w:color w:val="000000"/>
                <w:sz w:val="20"/>
                <w:szCs w:val="20"/>
              </w:rPr>
              <w:t>eduGAIN</w:t>
            </w:r>
            <w:proofErr w:type="spellEnd"/>
            <w:r w:rsidRPr="00847B60">
              <w:rPr>
                <w:rFonts w:asciiTheme="minorHAnsi" w:hAnsiTheme="minorHAnsi" w:cstheme="minorHAnsi"/>
                <w:color w:val="000000"/>
                <w:sz w:val="20"/>
                <w:szCs w:val="20"/>
              </w:rPr>
              <w:t>. It does so by supporting external (non-</w:t>
            </w:r>
            <w:proofErr w:type="spellStart"/>
            <w:r w:rsidRPr="00847B60">
              <w:rPr>
                <w:rFonts w:asciiTheme="minorHAnsi" w:hAnsiTheme="minorHAnsi" w:cstheme="minorHAnsi"/>
                <w:color w:val="000000"/>
                <w:sz w:val="20"/>
                <w:szCs w:val="20"/>
              </w:rPr>
              <w:t>eduGAIN</w:t>
            </w:r>
            <w:proofErr w:type="spellEnd"/>
            <w:r w:rsidRPr="00847B60">
              <w:rPr>
                <w:rFonts w:asciiTheme="minorHAnsi" w:hAnsiTheme="minorHAnsi" w:cstheme="minorHAnsi"/>
                <w:color w:val="000000"/>
                <w:sz w:val="20"/>
                <w:szCs w:val="20"/>
              </w:rPr>
              <w:t xml:space="preserve">) identity providers, such as social networks providing federated identities, community identity providers and other platforms that can provided federated user identities. Communities can use the </w:t>
            </w:r>
            <w:proofErr w:type="spellStart"/>
            <w:r w:rsidRPr="00847B60">
              <w:rPr>
                <w:rFonts w:asciiTheme="minorHAnsi" w:hAnsiTheme="minorHAnsi" w:cstheme="minorHAnsi"/>
                <w:color w:val="000000"/>
                <w:sz w:val="20"/>
                <w:szCs w:val="20"/>
              </w:rPr>
              <w:t>eduTEAMS</w:t>
            </w:r>
            <w:proofErr w:type="spellEnd"/>
            <w:r w:rsidRPr="00847B60">
              <w:rPr>
                <w:rFonts w:asciiTheme="minorHAnsi" w:hAnsiTheme="minorHAnsi" w:cstheme="minorHAnsi"/>
                <w:color w:val="000000"/>
                <w:sz w:val="20"/>
                <w:szCs w:val="20"/>
              </w:rPr>
              <w:t xml:space="preserve"> service as the community AAI for their virtual collaborations. </w:t>
            </w:r>
          </w:p>
        </w:tc>
      </w:tr>
      <w:tr w:rsidR="005607DB" w:rsidRPr="00847B60" w14:paraId="767DF09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725565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4E6E3F44"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Infrastructures, Research Communities</w:t>
            </w:r>
          </w:p>
        </w:tc>
      </w:tr>
      <w:tr w:rsidR="005607DB" w:rsidRPr="00847B60" w14:paraId="5D042F7F"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88499DD"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720FA39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Community/VO managers, researchers, students, faculty of academic institutions, IT support staff for RIs/RCs </w:t>
            </w:r>
          </w:p>
        </w:tc>
      </w:tr>
      <w:tr w:rsidR="005607DB" w:rsidRPr="00847B60" w14:paraId="55D79C4D"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49F125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658FB9CB"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35"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38EECBC7" w14:textId="77777777" w:rsidTr="007F27A3">
        <w:trPr>
          <w:trHeight w:val="619"/>
        </w:trPr>
        <w:tc>
          <w:tcPr>
            <w:tcW w:w="2794" w:type="dxa"/>
            <w:shd w:val="clear" w:color="auto" w:fill="F2F2F2" w:themeFill="background1" w:themeFillShade="F2"/>
            <w:tcMar>
              <w:top w:w="100" w:type="dxa"/>
              <w:left w:w="100" w:type="dxa"/>
              <w:bottom w:w="100" w:type="dxa"/>
              <w:right w:w="100" w:type="dxa"/>
            </w:tcMar>
            <w:hideMark/>
          </w:tcPr>
          <w:p w14:paraId="4B9423F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0D34AD73"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36"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33DFA667" w14:textId="77777777" w:rsidTr="007F27A3">
        <w:trPr>
          <w:trHeight w:val="372"/>
        </w:trPr>
        <w:tc>
          <w:tcPr>
            <w:tcW w:w="2794" w:type="dxa"/>
            <w:shd w:val="clear" w:color="auto" w:fill="F2F2F2" w:themeFill="background1" w:themeFillShade="F2"/>
            <w:tcMar>
              <w:top w:w="100" w:type="dxa"/>
              <w:left w:w="100" w:type="dxa"/>
              <w:bottom w:w="100" w:type="dxa"/>
              <w:right w:w="100" w:type="dxa"/>
            </w:tcMar>
            <w:hideMark/>
          </w:tcPr>
          <w:p w14:paraId="3C0C5135"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3F9435C5"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GÉANT</w:t>
            </w:r>
          </w:p>
        </w:tc>
      </w:tr>
      <w:tr w:rsidR="005607DB" w:rsidRPr="00847B60" w14:paraId="2C6DADDB"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5FF7D1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556F5DC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Not applicable </w:t>
            </w:r>
          </w:p>
        </w:tc>
      </w:tr>
      <w:tr w:rsidR="005607DB" w:rsidRPr="00847B60" w14:paraId="6EAE77C8"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6B3692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2BD4BDCD"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eduTEAMS</w:t>
            </w:r>
            <w:proofErr w:type="spellEnd"/>
            <w:r w:rsidRPr="00847B60">
              <w:rPr>
                <w:rFonts w:asciiTheme="minorHAnsi" w:hAnsiTheme="minorHAnsi" w:cstheme="minorHAnsi"/>
                <w:color w:val="000000"/>
                <w:sz w:val="20"/>
                <w:szCs w:val="20"/>
              </w:rPr>
              <w:t xml:space="preserve"> is based on open source software:</w:t>
            </w:r>
          </w:p>
          <w:p w14:paraId="1B823EC3" w14:textId="3D4E91B0"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37" w:history="1">
              <w:r w:rsidR="005607DB" w:rsidRPr="00847B60">
                <w:rPr>
                  <w:rStyle w:val="Hyperlink"/>
                  <w:rFonts w:asciiTheme="minorHAnsi" w:eastAsia="MS Gothic" w:hAnsiTheme="minorHAnsi" w:cstheme="minorHAnsi"/>
                  <w:color w:val="1155CC"/>
                  <w:sz w:val="20"/>
                  <w:szCs w:val="20"/>
                </w:rPr>
                <w:t>https://github.com/IdentityPython/</w:t>
              </w:r>
              <w:r w:rsidR="005607DB" w:rsidRPr="00847B60">
                <w:rPr>
                  <w:rFonts w:asciiTheme="minorHAnsi" w:hAnsiTheme="minorHAnsi" w:cstheme="minorHAnsi"/>
                  <w:color w:val="000000"/>
                  <w:sz w:val="20"/>
                  <w:szCs w:val="20"/>
                </w:rPr>
                <w:br/>
              </w:r>
            </w:hyperlink>
            <w:hyperlink r:id="rId38" w:history="1">
              <w:r w:rsidR="005607DB" w:rsidRPr="00847B60">
                <w:rPr>
                  <w:rStyle w:val="Hyperlink"/>
                  <w:rFonts w:asciiTheme="minorHAnsi" w:eastAsia="MS Gothic" w:hAnsiTheme="minorHAnsi" w:cstheme="minorHAnsi"/>
                  <w:color w:val="1155CC"/>
                  <w:sz w:val="20"/>
                  <w:szCs w:val="20"/>
                </w:rPr>
                <w:t>https://spaces.at.internet2.edu/display/COmanage/Home</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39" w:history="1">
              <w:r w:rsidR="005607DB" w:rsidRPr="00847B60">
                <w:rPr>
                  <w:rStyle w:val="Hyperlink"/>
                  <w:rFonts w:asciiTheme="minorHAnsi" w:eastAsia="MS Gothic" w:hAnsiTheme="minorHAnsi" w:cstheme="minorHAnsi"/>
                  <w:color w:val="1155CC"/>
                  <w:sz w:val="20"/>
                  <w:szCs w:val="20"/>
                </w:rPr>
                <w:t>https://github.com/hexaaproject</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40" w:history="1">
              <w:r w:rsidR="005607DB" w:rsidRPr="00847B60">
                <w:rPr>
                  <w:rStyle w:val="Hyperlink"/>
                  <w:rFonts w:asciiTheme="minorHAnsi" w:eastAsia="MS Gothic" w:hAnsiTheme="minorHAnsi" w:cstheme="minorHAnsi"/>
                  <w:color w:val="1155CC"/>
                  <w:sz w:val="20"/>
                  <w:szCs w:val="20"/>
                </w:rPr>
                <w:t>https://github.com/CESNET/perun</w:t>
              </w:r>
            </w:hyperlink>
            <w:r w:rsidR="00166D43" w:rsidRPr="00847B60">
              <w:rPr>
                <w:rFonts w:asciiTheme="minorHAnsi" w:hAnsiTheme="minorHAnsi" w:cstheme="minorHAnsi"/>
              </w:rPr>
              <w:br/>
            </w:r>
            <w:hyperlink r:id="rId41" w:history="1">
              <w:r w:rsidR="005607DB" w:rsidRPr="00847B60">
                <w:rPr>
                  <w:rStyle w:val="Hyperlink"/>
                  <w:rFonts w:asciiTheme="minorHAnsi" w:eastAsia="MS Gothic" w:hAnsiTheme="minorHAnsi" w:cstheme="minorHAnsi"/>
                  <w:color w:val="1155CC"/>
                  <w:sz w:val="20"/>
                  <w:szCs w:val="20"/>
                </w:rPr>
                <w:t>https://github.com/CESNET/perun-services</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42" w:history="1">
              <w:r w:rsidR="005607DB" w:rsidRPr="00847B60">
                <w:rPr>
                  <w:rStyle w:val="Hyperlink"/>
                  <w:rFonts w:asciiTheme="minorHAnsi" w:eastAsia="MS Gothic" w:hAnsiTheme="minorHAnsi" w:cstheme="minorHAnsi"/>
                  <w:color w:val="1155CC"/>
                  <w:sz w:val="20"/>
                  <w:szCs w:val="20"/>
                </w:rPr>
                <w:t>https://github.com/CESNET/perun-wui</w:t>
              </w:r>
            </w:hyperlink>
          </w:p>
        </w:tc>
      </w:tr>
      <w:tr w:rsidR="005607DB" w:rsidRPr="00847B60" w14:paraId="65CC584E"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63635A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Testing</w:t>
            </w:r>
          </w:p>
        </w:tc>
        <w:tc>
          <w:tcPr>
            <w:tcW w:w="6432" w:type="dxa"/>
            <w:tcMar>
              <w:top w:w="100" w:type="dxa"/>
              <w:left w:w="100" w:type="dxa"/>
              <w:bottom w:w="100" w:type="dxa"/>
              <w:right w:w="100" w:type="dxa"/>
            </w:tcMar>
            <w:hideMark/>
          </w:tcPr>
          <w:p w14:paraId="58B54D90"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GÉANT Service Quality Assurance team provides QA testing </w:t>
            </w:r>
            <w:proofErr w:type="gramStart"/>
            <w:r w:rsidRPr="00847B60">
              <w:rPr>
                <w:rFonts w:asciiTheme="minorHAnsi" w:hAnsiTheme="minorHAnsi" w:cstheme="minorHAnsi"/>
                <w:color w:val="000000"/>
                <w:sz w:val="20"/>
                <w:szCs w:val="20"/>
              </w:rPr>
              <w:t>to  the</w:t>
            </w:r>
            <w:proofErr w:type="gramEnd"/>
            <w:r w:rsidRPr="00847B60">
              <w:rPr>
                <w:rFonts w:asciiTheme="minorHAnsi" w:hAnsiTheme="minorHAnsi" w:cstheme="minorHAnsi"/>
                <w:color w:val="000000"/>
                <w:sz w:val="20"/>
                <w:szCs w:val="20"/>
              </w:rPr>
              <w:t xml:space="preserve"> GÉANT service. The QA involves:  </w:t>
            </w:r>
            <w:r w:rsidRPr="00847B60">
              <w:rPr>
                <w:rFonts w:asciiTheme="minorHAnsi" w:hAnsiTheme="minorHAnsi" w:cstheme="minorHAnsi"/>
                <w:color w:val="000000"/>
                <w:sz w:val="20"/>
                <w:szCs w:val="20"/>
              </w:rPr>
              <w:br/>
            </w:r>
            <w:r w:rsidRPr="00847B60">
              <w:rPr>
                <w:rFonts w:asciiTheme="minorHAnsi" w:hAnsiTheme="minorHAnsi" w:cstheme="minorHAnsi"/>
                <w:color w:val="000000"/>
                <w:sz w:val="20"/>
                <w:szCs w:val="20"/>
              </w:rPr>
              <w:br/>
            </w:r>
          </w:p>
          <w:p w14:paraId="3E6D7DDB"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Quality code audit - automatic code review completed by the code inspection (expert analysis) to examine the source code and identify: potential bugs, bad code architecture, duplicated code and similar coding irregularities. </w:t>
            </w:r>
          </w:p>
          <w:p w14:paraId="09820DA8"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Security code audit - automatic code review completed by the code inspection (expert analysis) to examine the source code and identify the largest possible number of source code security flaws and vulnerabilities.</w:t>
            </w:r>
          </w:p>
          <w:p w14:paraId="5D52AA5D"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Vulnerability assessment (aka security testing) - a thorough process of system security testing from a user’s as well as inside and outside (black-box) point of view together with testing of the underlying operating system, other software package dependencies and its configurations.</w:t>
            </w:r>
          </w:p>
          <w:p w14:paraId="475EA4CD"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Documentation evaluation - usually the first sanity check aiming to help to identify early potential risks (</w:t>
            </w:r>
            <w:proofErr w:type="spellStart"/>
            <w:r w:rsidRPr="00847B60">
              <w:rPr>
                <w:rFonts w:asciiTheme="minorHAnsi" w:hAnsiTheme="minorHAnsi" w:cstheme="minorHAnsi"/>
                <w:color w:val="000000"/>
                <w:sz w:val="20"/>
                <w:szCs w:val="20"/>
              </w:rPr>
              <w:t>ie</w:t>
            </w:r>
            <w:proofErr w:type="spellEnd"/>
            <w:r w:rsidRPr="00847B60">
              <w:rPr>
                <w:rFonts w:asciiTheme="minorHAnsi" w:hAnsiTheme="minorHAnsi" w:cstheme="minorHAnsi"/>
                <w:color w:val="000000"/>
                <w:sz w:val="20"/>
                <w:szCs w:val="20"/>
              </w:rPr>
              <w:t>. the required documentation is missing), spaces for improvements and possibilities for optimizing the system (</w:t>
            </w:r>
            <w:proofErr w:type="spellStart"/>
            <w:r w:rsidRPr="00847B60">
              <w:rPr>
                <w:rFonts w:asciiTheme="minorHAnsi" w:hAnsiTheme="minorHAnsi" w:cstheme="minorHAnsi"/>
                <w:color w:val="000000"/>
                <w:sz w:val="20"/>
                <w:szCs w:val="20"/>
              </w:rPr>
              <w:t>ie</w:t>
            </w:r>
            <w:proofErr w:type="spellEnd"/>
            <w:r w:rsidRPr="00847B60">
              <w:rPr>
                <w:rFonts w:asciiTheme="minorHAnsi" w:hAnsiTheme="minorHAnsi" w:cstheme="minorHAnsi"/>
                <w:color w:val="000000"/>
                <w:sz w:val="20"/>
                <w:szCs w:val="20"/>
              </w:rPr>
              <w:t>. desirable documentation is missing).</w:t>
            </w:r>
          </w:p>
          <w:p w14:paraId="14E51F59"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Operational testing - in-depth review of the operational documentation against the completeness, correctness and comprehensiveness. Someone not familiar with the service will try to reproduce all steps listed in the documentation and verifies the outcome.</w:t>
            </w:r>
          </w:p>
          <w:p w14:paraId="34F048C3"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Functional and user interface testing - it is composed of the usability and accessibility testing mixed with some elements of functional tests of the user interface and the web user interface.</w:t>
            </w:r>
          </w:p>
          <w:p w14:paraId="012439DC" w14:textId="77777777" w:rsidR="005607DB" w:rsidRPr="00847B60" w:rsidRDefault="005607DB" w:rsidP="002240BF">
            <w:pPr>
              <w:pStyle w:val="NormalWeb"/>
              <w:numPr>
                <w:ilvl w:val="0"/>
                <w:numId w:val="20"/>
              </w:numPr>
              <w:spacing w:before="0" w:beforeAutospacing="0" w:after="12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Performance testing - to measure how the system behaves in various predefined conditions, to check if the service meets the expected KPI and to identify potential bottlenecks.</w:t>
            </w:r>
          </w:p>
        </w:tc>
      </w:tr>
    </w:tbl>
    <w:p w14:paraId="18119964"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19D8570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201810</w:t>
      </w:r>
    </w:p>
    <w:p w14:paraId="1B8E605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40119137"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Updated privacy policy</w:t>
      </w:r>
    </w:p>
    <w:p w14:paraId="7CFCAEA3"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support for informing the users about the attributes released to the connected services</w:t>
      </w:r>
    </w:p>
    <w:p w14:paraId="04C4A43F"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[Proxy] Improved backend integration with </w:t>
      </w:r>
      <w:proofErr w:type="spellStart"/>
      <w:r w:rsidRPr="00847B60">
        <w:rPr>
          <w:rFonts w:asciiTheme="minorHAnsi" w:eastAsia="Times New Roman" w:hAnsiTheme="minorHAnsi" w:cstheme="minorHAnsi"/>
          <w:color w:val="000000"/>
          <w:spacing w:val="0"/>
          <w:sz w:val="20"/>
          <w:szCs w:val="20"/>
        </w:rPr>
        <w:t>COmanage</w:t>
      </w:r>
      <w:proofErr w:type="spellEnd"/>
      <w:r w:rsidRPr="00847B60">
        <w:rPr>
          <w:rFonts w:asciiTheme="minorHAnsi" w:eastAsia="Times New Roman" w:hAnsiTheme="minorHAnsi" w:cstheme="minorHAnsi"/>
          <w:color w:val="000000"/>
          <w:spacing w:val="0"/>
          <w:sz w:val="20"/>
          <w:szCs w:val="20"/>
        </w:rPr>
        <w:t xml:space="preserve"> and HEXAA</w:t>
      </w:r>
    </w:p>
    <w:p w14:paraId="06DDB046"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Improved support for account linking</w:t>
      </w:r>
    </w:p>
    <w:p w14:paraId="01C0276E" w14:textId="77777777" w:rsidR="005607DB" w:rsidRPr="00847B60" w:rsidRDefault="005607DB" w:rsidP="002240BF">
      <w:pPr>
        <w:numPr>
          <w:ilvl w:val="0"/>
          <w:numId w:val="21"/>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[MMS] UI improvements for </w:t>
      </w:r>
      <w:proofErr w:type="spellStart"/>
      <w:r w:rsidRPr="00847B60">
        <w:rPr>
          <w:rFonts w:asciiTheme="minorHAnsi" w:eastAsia="Times New Roman" w:hAnsiTheme="minorHAnsi" w:cstheme="minorHAnsi"/>
          <w:color w:val="000000"/>
          <w:spacing w:val="0"/>
          <w:sz w:val="20"/>
          <w:szCs w:val="20"/>
        </w:rPr>
        <w:t>COmanage</w:t>
      </w:r>
      <w:proofErr w:type="spellEnd"/>
      <w:r w:rsidRPr="00847B60">
        <w:rPr>
          <w:rFonts w:asciiTheme="minorHAnsi" w:eastAsia="Times New Roman" w:hAnsiTheme="minorHAnsi" w:cstheme="minorHAnsi"/>
          <w:color w:val="000000"/>
          <w:spacing w:val="0"/>
          <w:sz w:val="20"/>
          <w:szCs w:val="20"/>
        </w:rPr>
        <w:t>, HEXAA and Perun</w:t>
      </w:r>
    </w:p>
    <w:p w14:paraId="43B54AB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201809</w:t>
      </w:r>
    </w:p>
    <w:p w14:paraId="1CFFA78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lastRenderedPageBreak/>
        <w:t>Changed</w:t>
      </w:r>
    </w:p>
    <w:p w14:paraId="16CA78C7" w14:textId="77777777" w:rsidR="005607DB" w:rsidRPr="00847B60" w:rsidRDefault="005607DB" w:rsidP="002240BF">
      <w:pPr>
        <w:numPr>
          <w:ilvl w:val="0"/>
          <w:numId w:val="22"/>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[MMS] Improved registration flow for new VOs for </w:t>
      </w:r>
      <w:proofErr w:type="spellStart"/>
      <w:r w:rsidRPr="00847B60">
        <w:rPr>
          <w:rFonts w:asciiTheme="minorHAnsi" w:eastAsia="Times New Roman" w:hAnsiTheme="minorHAnsi" w:cstheme="minorHAnsi"/>
          <w:color w:val="000000"/>
          <w:spacing w:val="0"/>
          <w:sz w:val="20"/>
          <w:szCs w:val="20"/>
        </w:rPr>
        <w:t>COmanage</w:t>
      </w:r>
      <w:proofErr w:type="spellEnd"/>
      <w:r w:rsidRPr="00847B60">
        <w:rPr>
          <w:rFonts w:asciiTheme="minorHAnsi" w:eastAsia="Times New Roman" w:hAnsiTheme="minorHAnsi" w:cstheme="minorHAnsi"/>
          <w:color w:val="000000"/>
          <w:spacing w:val="0"/>
          <w:sz w:val="20"/>
          <w:szCs w:val="20"/>
        </w:rPr>
        <w:t>, HEXAA and Perun</w:t>
      </w:r>
    </w:p>
    <w:p w14:paraId="70882D8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Deprecated</w:t>
      </w:r>
    </w:p>
    <w:p w14:paraId="33468515" w14:textId="77777777" w:rsidR="005607DB" w:rsidRPr="00847B60" w:rsidRDefault="005607DB" w:rsidP="002240BF">
      <w:pPr>
        <w:numPr>
          <w:ilvl w:val="0"/>
          <w:numId w:val="2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[MMS] Self registration of VOs in the demo service will be removed in November. Users can still request new VOs on any of the supported MMSs and the applications will be reviewed by the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team</w:t>
      </w:r>
    </w:p>
    <w:p w14:paraId="336C3A97" w14:textId="77777777" w:rsidR="005607DB" w:rsidRPr="00847B60" w:rsidRDefault="005607DB" w:rsidP="002240BF">
      <w:pPr>
        <w:numPr>
          <w:ilvl w:val="0"/>
          <w:numId w:val="23"/>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[MMS] The separate demo service will be discontinued in December. The ability to demo the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will be incorporated in the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Service itself</w:t>
      </w:r>
    </w:p>
    <w:p w14:paraId="5A108307"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201808</w:t>
      </w:r>
    </w:p>
    <w:p w14:paraId="467F8B0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260512BD" w14:textId="77777777" w:rsidR="005607DB" w:rsidRPr="00847B60" w:rsidRDefault="005607DB" w:rsidP="002240BF">
      <w:pPr>
        <w:numPr>
          <w:ilvl w:val="0"/>
          <w:numId w:val="24"/>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All web user interfaces include a link to the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Privacy Policy  </w:t>
      </w:r>
    </w:p>
    <w:p w14:paraId="2BACA0E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201807</w:t>
      </w:r>
    </w:p>
    <w:p w14:paraId="18A6436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3D7536DD"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Introduction of the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demo service</w:t>
      </w:r>
    </w:p>
    <w:p w14:paraId="54C691B4"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Added support for HA and LB</w:t>
      </w:r>
    </w:p>
    <w:p w14:paraId="60D082ED"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[MMS] Introduction of the Master MMS. User can now register on the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platform and create or join VOs on any of the supported MMS</w:t>
      </w:r>
    </w:p>
    <w:p w14:paraId="3A3BA473" w14:textId="77777777" w:rsidR="005607DB" w:rsidRPr="00847B60" w:rsidRDefault="005607DB" w:rsidP="002240BF">
      <w:pPr>
        <w:numPr>
          <w:ilvl w:val="0"/>
          <w:numId w:val="25"/>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Introduction of the community registry service</w:t>
      </w:r>
    </w:p>
    <w:p w14:paraId="1D20AE4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201806</w:t>
      </w:r>
    </w:p>
    <w:p w14:paraId="09CA1C0E"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9A30527"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[MMS] HEXAA and Perun as options for the Membership Management Service in addition to </w:t>
      </w:r>
      <w:proofErr w:type="spellStart"/>
      <w:r w:rsidRPr="00847B60">
        <w:rPr>
          <w:rFonts w:asciiTheme="minorHAnsi" w:eastAsia="Times New Roman" w:hAnsiTheme="minorHAnsi" w:cstheme="minorHAnsi"/>
          <w:color w:val="000000"/>
          <w:spacing w:val="0"/>
          <w:sz w:val="20"/>
          <w:szCs w:val="20"/>
        </w:rPr>
        <w:t>COmanage</w:t>
      </w:r>
      <w:proofErr w:type="spellEnd"/>
    </w:p>
    <w:p w14:paraId="6E096841"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New UI and visual identity based on the RA21 recommendation</w:t>
      </w:r>
    </w:p>
    <w:p w14:paraId="79F18391"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Improved search performance</w:t>
      </w:r>
    </w:p>
    <w:p w14:paraId="4151388D"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[Proxy] Support for </w:t>
      </w:r>
      <w:proofErr w:type="spellStart"/>
      <w:r w:rsidRPr="00847B60">
        <w:rPr>
          <w:rFonts w:asciiTheme="minorHAnsi" w:eastAsia="Times New Roman" w:hAnsiTheme="minorHAnsi" w:cstheme="minorHAnsi"/>
          <w:color w:val="000000"/>
          <w:spacing w:val="0"/>
          <w:sz w:val="20"/>
          <w:szCs w:val="20"/>
        </w:rPr>
        <w:t>VOPerson</w:t>
      </w:r>
      <w:proofErr w:type="spellEnd"/>
      <w:r w:rsidRPr="00847B60">
        <w:rPr>
          <w:rFonts w:asciiTheme="minorHAnsi" w:eastAsia="Times New Roman" w:hAnsiTheme="minorHAnsi" w:cstheme="minorHAnsi"/>
          <w:color w:val="000000"/>
          <w:spacing w:val="0"/>
          <w:sz w:val="20"/>
          <w:szCs w:val="20"/>
        </w:rPr>
        <w:t xml:space="preserve"> and </w:t>
      </w:r>
      <w:proofErr w:type="spellStart"/>
      <w:r w:rsidRPr="00847B60">
        <w:rPr>
          <w:rFonts w:asciiTheme="minorHAnsi" w:eastAsia="Times New Roman" w:hAnsiTheme="minorHAnsi" w:cstheme="minorHAnsi"/>
          <w:color w:val="000000"/>
          <w:spacing w:val="0"/>
          <w:sz w:val="20"/>
          <w:szCs w:val="20"/>
        </w:rPr>
        <w:t>VOPersonExternalAffiliation</w:t>
      </w:r>
      <w:proofErr w:type="spellEnd"/>
    </w:p>
    <w:p w14:paraId="63F36232"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[Proxy] Support for injecting user attributes based on </w:t>
      </w:r>
      <w:proofErr w:type="spellStart"/>
      <w:r w:rsidRPr="00847B60">
        <w:rPr>
          <w:rFonts w:asciiTheme="minorHAnsi" w:eastAsia="Times New Roman" w:hAnsiTheme="minorHAnsi" w:cstheme="minorHAnsi"/>
          <w:color w:val="000000"/>
          <w:spacing w:val="0"/>
          <w:sz w:val="20"/>
          <w:szCs w:val="20"/>
        </w:rPr>
        <w:t>IdP</w:t>
      </w:r>
      <w:proofErr w:type="spellEnd"/>
      <w:r w:rsidRPr="00847B60">
        <w:rPr>
          <w:rFonts w:asciiTheme="minorHAnsi" w:eastAsia="Times New Roman" w:hAnsiTheme="minorHAnsi" w:cstheme="minorHAnsi"/>
          <w:color w:val="000000"/>
          <w:spacing w:val="0"/>
          <w:sz w:val="20"/>
          <w:szCs w:val="20"/>
        </w:rPr>
        <w:t xml:space="preserve"> and SP metadata</w:t>
      </w:r>
    </w:p>
    <w:p w14:paraId="0B0B045D"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New policy engine for static attributes</w:t>
      </w:r>
    </w:p>
    <w:p w14:paraId="40B3225A" w14:textId="77777777" w:rsidR="005607DB" w:rsidRPr="00847B60" w:rsidRDefault="005607DB" w:rsidP="002240BF">
      <w:pPr>
        <w:numPr>
          <w:ilvl w:val="0"/>
          <w:numId w:val="26"/>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support for ORCID, Google and Facebook as external Identity Providers</w:t>
      </w:r>
    </w:p>
    <w:p w14:paraId="3339A3DF"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201805</w:t>
      </w:r>
    </w:p>
    <w:p w14:paraId="45507F4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3C3065EB" w14:textId="77777777" w:rsidR="005607DB" w:rsidRPr="00847B60" w:rsidRDefault="005607DB" w:rsidP="002240BF">
      <w:pPr>
        <w:numPr>
          <w:ilvl w:val="0"/>
          <w:numId w:val="2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Updated to the latest version of SATOSA</w:t>
      </w:r>
    </w:p>
    <w:p w14:paraId="27C2C403" w14:textId="77777777" w:rsidR="005607DB" w:rsidRPr="00847B60" w:rsidRDefault="005607DB" w:rsidP="002240BF">
      <w:pPr>
        <w:numPr>
          <w:ilvl w:val="0"/>
          <w:numId w:val="27"/>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[DS] Updated to the latest version of </w:t>
      </w:r>
      <w:proofErr w:type="spellStart"/>
      <w:r w:rsidRPr="00847B60">
        <w:rPr>
          <w:rFonts w:asciiTheme="minorHAnsi" w:eastAsia="Times New Roman" w:hAnsiTheme="minorHAnsi" w:cstheme="minorHAnsi"/>
          <w:color w:val="000000"/>
          <w:spacing w:val="0"/>
          <w:sz w:val="20"/>
          <w:szCs w:val="20"/>
        </w:rPr>
        <w:t>PyFF</w:t>
      </w:r>
      <w:proofErr w:type="spellEnd"/>
    </w:p>
    <w:p w14:paraId="75E6602F"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201804</w:t>
      </w:r>
    </w:p>
    <w:p w14:paraId="2204D4A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E5EBB99" w14:textId="77777777" w:rsidR="005607DB" w:rsidRPr="00847B60" w:rsidRDefault="005607DB" w:rsidP="002240BF">
      <w:pPr>
        <w:numPr>
          <w:ilvl w:val="0"/>
          <w:numId w:val="28"/>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[Proxy] Configurable </w:t>
      </w:r>
      <w:proofErr w:type="spellStart"/>
      <w:r w:rsidRPr="00847B60">
        <w:rPr>
          <w:rFonts w:asciiTheme="minorHAnsi" w:eastAsia="Times New Roman" w:hAnsiTheme="minorHAnsi" w:cstheme="minorHAnsi"/>
          <w:color w:val="000000"/>
          <w:spacing w:val="0"/>
          <w:sz w:val="20"/>
          <w:szCs w:val="20"/>
        </w:rPr>
        <w:t>memoization</w:t>
      </w:r>
      <w:proofErr w:type="spellEnd"/>
      <w:r w:rsidRPr="00847B60">
        <w:rPr>
          <w:rFonts w:asciiTheme="minorHAnsi" w:eastAsia="Times New Roman" w:hAnsiTheme="minorHAnsi" w:cstheme="minorHAnsi"/>
          <w:color w:val="000000"/>
          <w:spacing w:val="0"/>
          <w:sz w:val="20"/>
          <w:szCs w:val="20"/>
        </w:rPr>
        <w:t xml:space="preserve"> of </w:t>
      </w:r>
      <w:proofErr w:type="spellStart"/>
      <w:r w:rsidRPr="00847B60">
        <w:rPr>
          <w:rFonts w:asciiTheme="minorHAnsi" w:eastAsia="Times New Roman" w:hAnsiTheme="minorHAnsi" w:cstheme="minorHAnsi"/>
          <w:color w:val="000000"/>
          <w:spacing w:val="0"/>
          <w:sz w:val="20"/>
          <w:szCs w:val="20"/>
        </w:rPr>
        <w:t>IdP</w:t>
      </w:r>
      <w:proofErr w:type="spellEnd"/>
      <w:r w:rsidRPr="00847B60">
        <w:rPr>
          <w:rFonts w:asciiTheme="minorHAnsi" w:eastAsia="Times New Roman" w:hAnsiTheme="minorHAnsi" w:cstheme="minorHAnsi"/>
          <w:color w:val="000000"/>
          <w:spacing w:val="0"/>
          <w:sz w:val="20"/>
          <w:szCs w:val="20"/>
        </w:rPr>
        <w:t xml:space="preserve"> selection when using MDQ</w:t>
      </w:r>
    </w:p>
    <w:p w14:paraId="034FA78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21DA18A5" w14:textId="77777777" w:rsidR="005607DB" w:rsidRPr="00847B60" w:rsidRDefault="005607DB" w:rsidP="002240BF">
      <w:pPr>
        <w:numPr>
          <w:ilvl w:val="0"/>
          <w:numId w:val="2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Updated to the latest version of SATOSA</w:t>
      </w:r>
    </w:p>
    <w:p w14:paraId="46F0336E" w14:textId="07F1EA5E" w:rsidR="005607DB" w:rsidRPr="00847B60" w:rsidRDefault="005607DB" w:rsidP="002240BF">
      <w:pPr>
        <w:numPr>
          <w:ilvl w:val="0"/>
          <w:numId w:val="2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[DS] Updated to the latest version of </w:t>
      </w:r>
      <w:proofErr w:type="spellStart"/>
      <w:r w:rsidRPr="00847B60">
        <w:rPr>
          <w:rFonts w:asciiTheme="minorHAnsi" w:eastAsia="Times New Roman" w:hAnsiTheme="minorHAnsi" w:cstheme="minorHAnsi"/>
          <w:color w:val="000000"/>
          <w:spacing w:val="0"/>
          <w:sz w:val="20"/>
          <w:szCs w:val="20"/>
        </w:rPr>
        <w:t>PyFF</w:t>
      </w:r>
      <w:proofErr w:type="spellEnd"/>
    </w:p>
    <w:p w14:paraId="717FD04D" w14:textId="5F460A00"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Future plans</w:t>
      </w:r>
    </w:p>
    <w:p w14:paraId="557B51E5" w14:textId="77777777" w:rsidR="005607DB" w:rsidRPr="00847B60" w:rsidRDefault="005607DB" w:rsidP="002240BF">
      <w:pPr>
        <w:numPr>
          <w:ilvl w:val="0"/>
          <w:numId w:val="30"/>
        </w:numPr>
        <w:spacing w:line="240" w:lineRule="auto"/>
        <w:textAlignment w:val="baseline"/>
        <w:rPr>
          <w:rFonts w:asciiTheme="minorHAnsi" w:eastAsia="Times New Roman" w:hAnsiTheme="minorHAnsi" w:cstheme="minorHAnsi"/>
          <w:color w:val="000000"/>
          <w:spacing w:val="0"/>
          <w:sz w:val="20"/>
          <w:szCs w:val="20"/>
        </w:rPr>
      </w:pP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Dedicated and Bespoke Service Offering</w:t>
      </w:r>
    </w:p>
    <w:p w14:paraId="7701A6A3" w14:textId="77777777" w:rsidR="005607DB" w:rsidRPr="00847B60" w:rsidRDefault="005607DB" w:rsidP="002240BF">
      <w:pPr>
        <w:numPr>
          <w:ilvl w:val="0"/>
          <w:numId w:val="30"/>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Step-up authentication service</w:t>
      </w:r>
    </w:p>
    <w:p w14:paraId="3A189684" w14:textId="77777777" w:rsidR="005607DB" w:rsidRPr="00847B60" w:rsidRDefault="005607DB" w:rsidP="008758DC">
      <w:pPr>
        <w:pStyle w:val="Heading2"/>
        <w:rPr>
          <w:sz w:val="24"/>
          <w:szCs w:val="24"/>
        </w:rPr>
      </w:pPr>
      <w:bookmarkStart w:id="10" w:name="_Toc535836222"/>
      <w:r w:rsidRPr="00847B60">
        <w:lastRenderedPageBreak/>
        <w:t>Perun</w:t>
      </w:r>
      <w:bookmarkEnd w:id="10"/>
    </w:p>
    <w:p w14:paraId="2A86A6AD" w14:textId="017D0519" w:rsidR="005607DB" w:rsidRPr="00847B60" w:rsidRDefault="005607DB" w:rsidP="00EF3AE8">
      <w:pPr>
        <w:pStyle w:val="Heading3"/>
        <w:rPr>
          <w:rFonts w:asciiTheme="minorHAnsi" w:hAnsiTheme="minorHAnsi" w:cstheme="minorHAnsi"/>
        </w:rPr>
      </w:pPr>
      <w:r w:rsidRPr="00847B60">
        <w:rPr>
          <w:rFonts w:asciiTheme="minorHAnsi" w:hAnsiTheme="minorHAnsi" w:cstheme="minorHAnsi"/>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2C2A900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AB512AB"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5F99D91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w:t>
            </w:r>
          </w:p>
        </w:tc>
      </w:tr>
      <w:tr w:rsidR="005607DB" w:rsidRPr="00847B60" w14:paraId="5F084D7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77E3AD8F"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 xml:space="preserve">Service/Tool </w:t>
            </w:r>
            <w:proofErr w:type="spellStart"/>
            <w:r w:rsidRPr="00847B60">
              <w:rPr>
                <w:rFonts w:asciiTheme="minorHAnsi" w:hAnsiTheme="minorHAnsi" w:cstheme="minorHAnsi"/>
                <w:b/>
                <w:bCs/>
                <w:color w:val="000000"/>
                <w:sz w:val="20"/>
                <w:szCs w:val="20"/>
              </w:rPr>
              <w:t>url</w:t>
            </w:r>
            <w:proofErr w:type="spellEnd"/>
          </w:p>
        </w:tc>
        <w:tc>
          <w:tcPr>
            <w:tcW w:w="6432" w:type="dxa"/>
            <w:tcMar>
              <w:top w:w="100" w:type="dxa"/>
              <w:left w:w="100" w:type="dxa"/>
              <w:bottom w:w="100" w:type="dxa"/>
              <w:right w:w="100" w:type="dxa"/>
            </w:tcMar>
            <w:hideMark/>
          </w:tcPr>
          <w:p w14:paraId="74864B6B"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43" w:history="1">
              <w:r w:rsidR="005607DB" w:rsidRPr="00847B60">
                <w:rPr>
                  <w:rStyle w:val="Hyperlink"/>
                  <w:rFonts w:asciiTheme="minorHAnsi" w:eastAsia="MS Gothic" w:hAnsiTheme="minorHAnsi" w:cstheme="minorHAnsi"/>
                  <w:color w:val="1155CC"/>
                  <w:sz w:val="20"/>
                  <w:szCs w:val="20"/>
                </w:rPr>
                <w:t>https://perun.egi.eu/</w:t>
              </w:r>
            </w:hyperlink>
          </w:p>
        </w:tc>
      </w:tr>
      <w:tr w:rsidR="005607DB" w:rsidRPr="00847B60" w14:paraId="510B7476"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C90C956"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3988D2CA"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44" w:history="1">
              <w:r w:rsidR="005607DB" w:rsidRPr="00847B60">
                <w:rPr>
                  <w:rStyle w:val="Hyperlink"/>
                  <w:rFonts w:asciiTheme="minorHAnsi" w:eastAsia="MS Gothic" w:hAnsiTheme="minorHAnsi" w:cstheme="minorHAnsi"/>
                  <w:color w:val="1155CC"/>
                  <w:sz w:val="20"/>
                  <w:szCs w:val="20"/>
                </w:rPr>
                <w:t>https://perun-aai.org/</w:t>
              </w:r>
            </w:hyperlink>
          </w:p>
        </w:tc>
      </w:tr>
      <w:tr w:rsidR="005607DB" w:rsidRPr="00847B60" w14:paraId="2A4CD021"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3F7FADFB"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20424B3B"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Perun is an Identity and Access management software that covers management of the whole ecosystem around the users' identities, groups, resources and services. Perun is well suited for managing users within organizations and projects, managing access rights to the services. Perun is designed to be flexible and </w:t>
            </w:r>
            <w:proofErr w:type="gramStart"/>
            <w:r w:rsidRPr="00847B60">
              <w:rPr>
                <w:rFonts w:asciiTheme="minorHAnsi" w:hAnsiTheme="minorHAnsi" w:cstheme="minorHAnsi"/>
                <w:color w:val="000000"/>
                <w:sz w:val="20"/>
                <w:szCs w:val="20"/>
              </w:rPr>
              <w:t>customizable,</w:t>
            </w:r>
            <w:proofErr w:type="gramEnd"/>
            <w:r w:rsidRPr="00847B60">
              <w:rPr>
                <w:rFonts w:asciiTheme="minorHAnsi" w:hAnsiTheme="minorHAnsi" w:cstheme="minorHAnsi"/>
                <w:color w:val="000000"/>
                <w:sz w:val="20"/>
                <w:szCs w:val="20"/>
              </w:rPr>
              <w:t xml:space="preserve"> therefore it can be easily integrated with other tools or incorporated into existing workflows. Moreover Perun stresses decentralization of authorization decisions by empowering end users to manage groups within it and delegate this privilege to other users.</w:t>
            </w:r>
          </w:p>
        </w:tc>
      </w:tr>
      <w:tr w:rsidR="005607DB" w:rsidRPr="00847B60" w14:paraId="3E07B88C"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5FD95695"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2FDB6EB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Identity and Access management system that can be offered as </w:t>
            </w:r>
            <w:proofErr w:type="spellStart"/>
            <w:r w:rsidRPr="00847B60">
              <w:rPr>
                <w:rFonts w:asciiTheme="minorHAnsi" w:hAnsiTheme="minorHAnsi" w:cstheme="minorHAnsi"/>
                <w:color w:val="000000"/>
                <w:sz w:val="20"/>
                <w:szCs w:val="20"/>
              </w:rPr>
              <w:t>stand alone</w:t>
            </w:r>
            <w:proofErr w:type="spellEnd"/>
            <w:r w:rsidRPr="00847B60">
              <w:rPr>
                <w:rFonts w:asciiTheme="minorHAnsi" w:hAnsiTheme="minorHAnsi" w:cstheme="minorHAnsi"/>
                <w:color w:val="000000"/>
                <w:sz w:val="20"/>
                <w:szCs w:val="20"/>
              </w:rPr>
              <w:t xml:space="preserve"> tool or it can be integrated with other EOSC-hub components like authentication proxies and delivered as an integrated service offer.</w:t>
            </w:r>
          </w:p>
          <w:p w14:paraId="103435F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 supports advanced features and use-</w:t>
            </w:r>
            <w:proofErr w:type="gramStart"/>
            <w:r w:rsidRPr="00847B60">
              <w:rPr>
                <w:rFonts w:asciiTheme="minorHAnsi" w:hAnsiTheme="minorHAnsi" w:cstheme="minorHAnsi"/>
                <w:color w:val="000000"/>
                <w:sz w:val="20"/>
                <w:szCs w:val="20"/>
              </w:rPr>
              <w:t>cases  like</w:t>
            </w:r>
            <w:proofErr w:type="gramEnd"/>
            <w:r w:rsidRPr="00847B60">
              <w:rPr>
                <w:rFonts w:asciiTheme="minorHAnsi" w:hAnsiTheme="minorHAnsi" w:cstheme="minorHAnsi"/>
                <w:color w:val="000000"/>
                <w:sz w:val="20"/>
                <w:szCs w:val="20"/>
              </w:rPr>
              <w:t xml:space="preserve"> self-service, privilege  delegation, account linking, provisioning and </w:t>
            </w:r>
            <w:proofErr w:type="spellStart"/>
            <w:r w:rsidRPr="00847B60">
              <w:rPr>
                <w:rFonts w:asciiTheme="minorHAnsi" w:hAnsiTheme="minorHAnsi" w:cstheme="minorHAnsi"/>
                <w:color w:val="000000"/>
                <w:sz w:val="20"/>
                <w:szCs w:val="20"/>
              </w:rPr>
              <w:t>deprovisioning</w:t>
            </w:r>
            <w:proofErr w:type="spellEnd"/>
            <w:r w:rsidRPr="00847B60">
              <w:rPr>
                <w:rFonts w:asciiTheme="minorHAnsi" w:hAnsiTheme="minorHAnsi" w:cstheme="minorHAnsi"/>
                <w:color w:val="000000"/>
                <w:sz w:val="20"/>
                <w:szCs w:val="20"/>
              </w:rPr>
              <w:t xml:space="preserve"> or integration with CSIRT.</w:t>
            </w:r>
          </w:p>
        </w:tc>
      </w:tr>
      <w:tr w:rsidR="005607DB" w:rsidRPr="00847B60" w14:paraId="2020B52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493FAEF2"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2B275CD2"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Communities, Research Infrastructures</w:t>
            </w:r>
          </w:p>
        </w:tc>
      </w:tr>
      <w:tr w:rsidR="005607DB" w:rsidRPr="00847B60" w14:paraId="40C821EA"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1D1D92E"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0A858EE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Virtual Organization Managers, Services Managers, Virtual Organization members, Members of CSIRT</w:t>
            </w:r>
          </w:p>
        </w:tc>
      </w:tr>
      <w:tr w:rsidR="005607DB" w:rsidRPr="00847B60" w14:paraId="4AEB56EF"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8C9DA5C"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52CAD8C8"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45" w:history="1">
              <w:r w:rsidR="005607DB" w:rsidRPr="00847B60">
                <w:rPr>
                  <w:rStyle w:val="Hyperlink"/>
                  <w:rFonts w:asciiTheme="minorHAnsi" w:eastAsia="MS Gothic" w:hAnsiTheme="minorHAnsi" w:cstheme="minorHAnsi"/>
                  <w:color w:val="1155CC"/>
                  <w:sz w:val="20"/>
                  <w:szCs w:val="20"/>
                </w:rPr>
                <w:t>https://perun-aai.org/documentation/user-documentation</w:t>
              </w:r>
            </w:hyperlink>
          </w:p>
        </w:tc>
      </w:tr>
      <w:tr w:rsidR="005607DB" w:rsidRPr="00847B60" w14:paraId="1D21E9BE" w14:textId="77777777" w:rsidTr="007F27A3">
        <w:trPr>
          <w:trHeight w:val="573"/>
        </w:trPr>
        <w:tc>
          <w:tcPr>
            <w:tcW w:w="2794" w:type="dxa"/>
            <w:shd w:val="clear" w:color="auto" w:fill="F2F2F2" w:themeFill="background1" w:themeFillShade="F2"/>
            <w:tcMar>
              <w:top w:w="100" w:type="dxa"/>
              <w:left w:w="100" w:type="dxa"/>
              <w:bottom w:w="100" w:type="dxa"/>
              <w:right w:w="100" w:type="dxa"/>
            </w:tcMar>
            <w:hideMark/>
          </w:tcPr>
          <w:p w14:paraId="4172E657"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6FFB7770"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46" w:history="1">
              <w:r w:rsidR="005607DB" w:rsidRPr="00847B60">
                <w:rPr>
                  <w:rStyle w:val="Hyperlink"/>
                  <w:rFonts w:asciiTheme="minorHAnsi" w:eastAsia="MS Gothic" w:hAnsiTheme="minorHAnsi" w:cstheme="minorHAnsi"/>
                  <w:color w:val="1155CC"/>
                  <w:sz w:val="20"/>
                  <w:szCs w:val="20"/>
                </w:rPr>
                <w:t>https://perun-aai.org/documentation/technical-documentation</w:t>
              </w:r>
            </w:hyperlink>
          </w:p>
        </w:tc>
      </w:tr>
      <w:tr w:rsidR="005607DB" w:rsidRPr="00847B60" w14:paraId="3D50EC12"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910E0C9"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578C52C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CESNET</w:t>
            </w:r>
          </w:p>
        </w:tc>
      </w:tr>
      <w:tr w:rsidR="005607DB" w:rsidRPr="00847B60" w14:paraId="2245396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647D3C76"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3385777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BSD 2-Clause</w:t>
            </w:r>
          </w:p>
        </w:tc>
      </w:tr>
      <w:tr w:rsidR="005607DB" w:rsidRPr="00847B60" w14:paraId="5C50A59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4B89D41"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4975A938"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47" w:history="1">
              <w:r w:rsidR="005607DB" w:rsidRPr="00847B60">
                <w:rPr>
                  <w:rStyle w:val="Hyperlink"/>
                  <w:rFonts w:asciiTheme="minorHAnsi" w:eastAsia="MS Gothic" w:hAnsiTheme="minorHAnsi" w:cstheme="minorHAnsi"/>
                  <w:color w:val="1155CC"/>
                  <w:sz w:val="20"/>
                  <w:szCs w:val="20"/>
                </w:rPr>
                <w:t>https://github.com/CESNET/perun</w:t>
              </w:r>
            </w:hyperlink>
          </w:p>
          <w:p w14:paraId="41E9A4AE"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48" w:history="1">
              <w:r w:rsidR="005607DB" w:rsidRPr="00847B60">
                <w:rPr>
                  <w:rStyle w:val="Hyperlink"/>
                  <w:rFonts w:asciiTheme="minorHAnsi" w:eastAsia="MS Gothic" w:hAnsiTheme="minorHAnsi" w:cstheme="minorHAnsi"/>
                  <w:color w:val="1155CC"/>
                  <w:sz w:val="20"/>
                  <w:szCs w:val="20"/>
                </w:rPr>
                <w:t>https://github.com/CESNET/perun-services</w:t>
              </w:r>
            </w:hyperlink>
          </w:p>
          <w:p w14:paraId="3B5F9129"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49" w:history="1">
              <w:r w:rsidR="005607DB" w:rsidRPr="00847B60">
                <w:rPr>
                  <w:rStyle w:val="Hyperlink"/>
                  <w:rFonts w:asciiTheme="minorHAnsi" w:eastAsia="MS Gothic" w:hAnsiTheme="minorHAnsi" w:cstheme="minorHAnsi"/>
                  <w:color w:val="1155CC"/>
                  <w:sz w:val="20"/>
                  <w:szCs w:val="20"/>
                </w:rPr>
                <w:t>https://github.com/CESNET/perun-wui</w:t>
              </w:r>
            </w:hyperlink>
          </w:p>
        </w:tc>
      </w:tr>
      <w:tr w:rsidR="005607DB" w:rsidRPr="00847B60" w14:paraId="776DC5A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CED6793"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Testing</w:t>
            </w:r>
          </w:p>
        </w:tc>
        <w:tc>
          <w:tcPr>
            <w:tcW w:w="6432" w:type="dxa"/>
            <w:tcMar>
              <w:top w:w="100" w:type="dxa"/>
              <w:left w:w="100" w:type="dxa"/>
              <w:bottom w:w="100" w:type="dxa"/>
              <w:right w:w="100" w:type="dxa"/>
            </w:tcMar>
            <w:hideMark/>
          </w:tcPr>
          <w:p w14:paraId="5AAB4473"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Automatic unit and integration tests are part of development and deployment process. The code review is a part of the development process. Regular penetration testing every second year.</w:t>
            </w:r>
          </w:p>
        </w:tc>
      </w:tr>
    </w:tbl>
    <w:p w14:paraId="3BC727DC"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6216FB52"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2018-11-20</w:t>
      </w:r>
    </w:p>
    <w:p w14:paraId="26B4756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74088026"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Gather </w:t>
      </w:r>
      <w:proofErr w:type="spellStart"/>
      <w:proofErr w:type="gramStart"/>
      <w:r w:rsidRPr="00847B60">
        <w:rPr>
          <w:rFonts w:asciiTheme="minorHAnsi" w:eastAsia="Times New Roman" w:hAnsiTheme="minorHAnsi" w:cstheme="minorHAnsi"/>
          <w:color w:val="000000"/>
          <w:spacing w:val="0"/>
          <w:sz w:val="20"/>
          <w:szCs w:val="20"/>
        </w:rPr>
        <w:t>IdP</w:t>
      </w:r>
      <w:proofErr w:type="spellEnd"/>
      <w:proofErr w:type="gramEnd"/>
      <w:r w:rsidRPr="00847B60">
        <w:rPr>
          <w:rFonts w:asciiTheme="minorHAnsi" w:eastAsia="Times New Roman" w:hAnsiTheme="minorHAnsi" w:cstheme="minorHAnsi"/>
          <w:color w:val="000000"/>
          <w:spacing w:val="0"/>
          <w:sz w:val="20"/>
          <w:szCs w:val="20"/>
        </w:rPr>
        <w:t xml:space="preserve"> and </w:t>
      </w:r>
      <w:proofErr w:type="spellStart"/>
      <w:r w:rsidRPr="00847B60">
        <w:rPr>
          <w:rFonts w:asciiTheme="minorHAnsi" w:eastAsia="Times New Roman" w:hAnsiTheme="minorHAnsi" w:cstheme="minorHAnsi"/>
          <w:color w:val="000000"/>
          <w:spacing w:val="0"/>
          <w:sz w:val="20"/>
          <w:szCs w:val="20"/>
        </w:rPr>
        <w:t>IdPs</w:t>
      </w:r>
      <w:proofErr w:type="spellEnd"/>
      <w:r w:rsidRPr="00847B60">
        <w:rPr>
          <w:rFonts w:asciiTheme="minorHAnsi" w:eastAsia="Times New Roman" w:hAnsiTheme="minorHAnsi" w:cstheme="minorHAnsi"/>
          <w:color w:val="000000"/>
          <w:spacing w:val="0"/>
          <w:sz w:val="20"/>
          <w:szCs w:val="20"/>
        </w:rPr>
        <w:t xml:space="preserve"> </w:t>
      </w:r>
      <w:proofErr w:type="spellStart"/>
      <w:r w:rsidRPr="00847B60">
        <w:rPr>
          <w:rFonts w:asciiTheme="minorHAnsi" w:eastAsia="Times New Roman" w:hAnsiTheme="minorHAnsi" w:cstheme="minorHAnsi"/>
          <w:color w:val="000000"/>
          <w:spacing w:val="0"/>
          <w:sz w:val="20"/>
          <w:szCs w:val="20"/>
        </w:rPr>
        <w:t>organzation</w:t>
      </w:r>
      <w:proofErr w:type="spellEnd"/>
      <w:r w:rsidRPr="00847B60">
        <w:rPr>
          <w:rFonts w:asciiTheme="minorHAnsi" w:eastAsia="Times New Roman" w:hAnsiTheme="minorHAnsi" w:cstheme="minorHAnsi"/>
          <w:color w:val="000000"/>
          <w:spacing w:val="0"/>
          <w:sz w:val="20"/>
          <w:szCs w:val="20"/>
        </w:rPr>
        <w:t xml:space="preserve"> name attributes.</w:t>
      </w:r>
    </w:p>
    <w:p w14:paraId="0529378E"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Upgrade to Spring 5.1</w:t>
      </w:r>
    </w:p>
    <w:p w14:paraId="1944FEE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Hide create VO button in GUI is configured for specific instance.</w:t>
      </w:r>
    </w:p>
    <w:p w14:paraId="06F3C63A"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Auto-create </w:t>
      </w:r>
      <w:proofErr w:type="spellStart"/>
      <w:r w:rsidRPr="00847B60">
        <w:rPr>
          <w:rFonts w:asciiTheme="minorHAnsi" w:eastAsia="Times New Roman" w:hAnsiTheme="minorHAnsi" w:cstheme="minorHAnsi"/>
          <w:color w:val="000000"/>
          <w:spacing w:val="0"/>
          <w:sz w:val="20"/>
          <w:szCs w:val="20"/>
        </w:rPr>
        <w:t>member</w:t>
      </w:r>
      <w:proofErr w:type="gramStart"/>
      <w:r w:rsidRPr="00847B60">
        <w:rPr>
          <w:rFonts w:asciiTheme="minorHAnsi" w:eastAsia="Times New Roman" w:hAnsiTheme="minorHAnsi" w:cstheme="minorHAnsi"/>
          <w:color w:val="000000"/>
          <w:spacing w:val="0"/>
          <w:sz w:val="20"/>
          <w:szCs w:val="20"/>
        </w:rPr>
        <w:t>:def:organization</w:t>
      </w:r>
      <w:proofErr w:type="spellEnd"/>
      <w:proofErr w:type="gramEnd"/>
      <w:r w:rsidRPr="00847B60">
        <w:rPr>
          <w:rFonts w:asciiTheme="minorHAnsi" w:eastAsia="Times New Roman" w:hAnsiTheme="minorHAnsi" w:cstheme="minorHAnsi"/>
          <w:color w:val="000000"/>
          <w:spacing w:val="0"/>
          <w:sz w:val="20"/>
          <w:szCs w:val="20"/>
        </w:rPr>
        <w:t xml:space="preserve"> attribute.</w:t>
      </w:r>
    </w:p>
    <w:p w14:paraId="51085E89"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Check input length of user titles.</w:t>
      </w:r>
    </w:p>
    <w:p w14:paraId="491F81D7" w14:textId="095A1DBF"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Perun admin can switch between </w:t>
      </w:r>
      <w:r w:rsidR="007F27A3" w:rsidRPr="00847B60">
        <w:rPr>
          <w:rFonts w:asciiTheme="minorHAnsi" w:eastAsia="Times New Roman" w:hAnsiTheme="minorHAnsi" w:cstheme="minorHAnsi"/>
          <w:color w:val="000000"/>
          <w:spacing w:val="0"/>
          <w:sz w:val="20"/>
          <w:szCs w:val="20"/>
        </w:rPr>
        <w:t>types</w:t>
      </w:r>
      <w:r w:rsidRPr="00847B60">
        <w:rPr>
          <w:rFonts w:asciiTheme="minorHAnsi" w:eastAsia="Times New Roman" w:hAnsiTheme="minorHAnsi" w:cstheme="minorHAnsi"/>
          <w:color w:val="000000"/>
          <w:spacing w:val="0"/>
          <w:sz w:val="20"/>
          <w:szCs w:val="20"/>
        </w:rPr>
        <w:t xml:space="preserve"> of users: sponsored, service and normal users.</w:t>
      </w:r>
    </w:p>
    <w:p w14:paraId="58C4E74D"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Initial support for new ways of auditing (each message is an object, stored as simple </w:t>
      </w:r>
      <w:proofErr w:type="spellStart"/>
      <w:r w:rsidRPr="00847B60">
        <w:rPr>
          <w:rFonts w:asciiTheme="minorHAnsi" w:eastAsia="Times New Roman" w:hAnsiTheme="minorHAnsi" w:cstheme="minorHAnsi"/>
          <w:color w:val="000000"/>
          <w:spacing w:val="0"/>
          <w:sz w:val="20"/>
          <w:szCs w:val="20"/>
        </w:rPr>
        <w:t>json</w:t>
      </w:r>
      <w:proofErr w:type="spellEnd"/>
      <w:r w:rsidRPr="00847B60">
        <w:rPr>
          <w:rFonts w:asciiTheme="minorHAnsi" w:eastAsia="Times New Roman" w:hAnsiTheme="minorHAnsi" w:cstheme="minorHAnsi"/>
          <w:color w:val="000000"/>
          <w:spacing w:val="0"/>
          <w:sz w:val="20"/>
          <w:szCs w:val="20"/>
        </w:rPr>
        <w:t xml:space="preserve"> in new table).</w:t>
      </w:r>
    </w:p>
    <w:p w14:paraId="14EA58C8" w14:textId="1C200764"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w:t>
      </w:r>
      <w:r w:rsidR="007F27A3" w:rsidRPr="00847B60">
        <w:rPr>
          <w:rFonts w:asciiTheme="minorHAnsi" w:eastAsia="Times New Roman" w:hAnsiTheme="minorHAnsi" w:cstheme="minorHAnsi"/>
          <w:color w:val="000000"/>
          <w:spacing w:val="0"/>
          <w:sz w:val="20"/>
          <w:szCs w:val="20"/>
        </w:rPr>
        <w:t>Support for custom template of notification sends</w:t>
      </w:r>
      <w:r w:rsidRPr="00847B60">
        <w:rPr>
          <w:rFonts w:asciiTheme="minorHAnsi" w:eastAsia="Times New Roman" w:hAnsiTheme="minorHAnsi" w:cstheme="minorHAnsi"/>
          <w:color w:val="000000"/>
          <w:spacing w:val="0"/>
          <w:sz w:val="20"/>
          <w:szCs w:val="20"/>
        </w:rPr>
        <w:t xml:space="preserve"> to user to reset password (by </w:t>
      </w:r>
      <w:proofErr w:type="spellStart"/>
      <w:proofErr w:type="gramStart"/>
      <w:r w:rsidRPr="00847B60">
        <w:rPr>
          <w:rFonts w:asciiTheme="minorHAnsi" w:eastAsia="Times New Roman" w:hAnsiTheme="minorHAnsi" w:cstheme="minorHAnsi"/>
          <w:color w:val="000000"/>
          <w:spacing w:val="0"/>
          <w:sz w:val="20"/>
          <w:szCs w:val="20"/>
        </w:rPr>
        <w:t>vo</w:t>
      </w:r>
      <w:proofErr w:type="spellEnd"/>
      <w:proofErr w:type="gramEnd"/>
      <w:r w:rsidRPr="00847B60">
        <w:rPr>
          <w:rFonts w:asciiTheme="minorHAnsi" w:eastAsia="Times New Roman" w:hAnsiTheme="minorHAnsi" w:cstheme="minorHAnsi"/>
          <w:color w:val="000000"/>
          <w:spacing w:val="0"/>
          <w:sz w:val="20"/>
          <w:szCs w:val="20"/>
        </w:rPr>
        <w:t xml:space="preserve"> manager).</w:t>
      </w:r>
    </w:p>
    <w:p w14:paraId="7D5CA20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[REGISTRAR] Registration module for </w:t>
      </w:r>
      <w:proofErr w:type="spellStart"/>
      <w:r w:rsidRPr="00847B60">
        <w:rPr>
          <w:rFonts w:asciiTheme="minorHAnsi" w:eastAsia="Times New Roman" w:hAnsiTheme="minorHAnsi" w:cstheme="minorHAnsi"/>
          <w:color w:val="000000"/>
          <w:spacing w:val="0"/>
          <w:sz w:val="20"/>
          <w:szCs w:val="20"/>
        </w:rPr>
        <w:t>eduTEAMS</w:t>
      </w:r>
      <w:proofErr w:type="spellEnd"/>
      <w:r w:rsidRPr="00847B60">
        <w:rPr>
          <w:rFonts w:asciiTheme="minorHAnsi" w:eastAsia="Times New Roman" w:hAnsiTheme="minorHAnsi" w:cstheme="minorHAnsi"/>
          <w:color w:val="000000"/>
          <w:spacing w:val="0"/>
          <w:sz w:val="20"/>
          <w:szCs w:val="20"/>
        </w:rPr>
        <w:t xml:space="preserve"> nickname.</w:t>
      </w:r>
    </w:p>
    <w:p w14:paraId="65C101A4"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[REGISTRAR] Gather also </w:t>
      </w:r>
      <w:proofErr w:type="spellStart"/>
      <w:r w:rsidRPr="00847B60">
        <w:rPr>
          <w:rFonts w:asciiTheme="minorHAnsi" w:eastAsia="Times New Roman" w:hAnsiTheme="minorHAnsi" w:cstheme="minorHAnsi"/>
          <w:color w:val="000000"/>
          <w:spacing w:val="0"/>
          <w:sz w:val="20"/>
          <w:szCs w:val="20"/>
        </w:rPr>
        <w:t>isCesnetElegibleLastSeen</w:t>
      </w:r>
      <w:proofErr w:type="spellEnd"/>
      <w:r w:rsidRPr="00847B60">
        <w:rPr>
          <w:rFonts w:asciiTheme="minorHAnsi" w:eastAsia="Times New Roman" w:hAnsiTheme="minorHAnsi" w:cstheme="minorHAnsi"/>
          <w:color w:val="000000"/>
          <w:spacing w:val="0"/>
          <w:sz w:val="20"/>
          <w:szCs w:val="20"/>
        </w:rPr>
        <w:t xml:space="preserve"> attribute and use it in registration modules for </w:t>
      </w:r>
      <w:proofErr w:type="spellStart"/>
      <w:r w:rsidRPr="00847B60">
        <w:rPr>
          <w:rFonts w:asciiTheme="minorHAnsi" w:eastAsia="Times New Roman" w:hAnsiTheme="minorHAnsi" w:cstheme="minorHAnsi"/>
          <w:color w:val="000000"/>
          <w:spacing w:val="0"/>
          <w:sz w:val="20"/>
          <w:szCs w:val="20"/>
        </w:rPr>
        <w:t>Metacentrum</w:t>
      </w:r>
      <w:proofErr w:type="spellEnd"/>
      <w:r w:rsidRPr="00847B60">
        <w:rPr>
          <w:rFonts w:asciiTheme="minorHAnsi" w:eastAsia="Times New Roman" w:hAnsiTheme="minorHAnsi" w:cstheme="minorHAnsi"/>
          <w:color w:val="000000"/>
          <w:spacing w:val="0"/>
          <w:sz w:val="20"/>
          <w:szCs w:val="20"/>
        </w:rPr>
        <w:t xml:space="preserve"> and DU.</w:t>
      </w:r>
    </w:p>
    <w:p w14:paraId="3868F0C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Support for foreign proxies (show original identity </w:t>
      </w:r>
      <w:proofErr w:type="spellStart"/>
      <w:proofErr w:type="gramStart"/>
      <w:r w:rsidRPr="00847B60">
        <w:rPr>
          <w:rFonts w:asciiTheme="minorHAnsi" w:eastAsia="Times New Roman" w:hAnsiTheme="minorHAnsi" w:cstheme="minorHAnsi"/>
          <w:color w:val="000000"/>
          <w:spacing w:val="0"/>
          <w:sz w:val="20"/>
          <w:szCs w:val="20"/>
        </w:rPr>
        <w:t>IdP</w:t>
      </w:r>
      <w:proofErr w:type="spellEnd"/>
      <w:proofErr w:type="gramEnd"/>
      <w:r w:rsidRPr="00847B60">
        <w:rPr>
          <w:rFonts w:asciiTheme="minorHAnsi" w:eastAsia="Times New Roman" w:hAnsiTheme="minorHAnsi" w:cstheme="minorHAnsi"/>
          <w:color w:val="000000"/>
          <w:spacing w:val="0"/>
          <w:sz w:val="20"/>
          <w:szCs w:val="20"/>
        </w:rPr>
        <w:t xml:space="preserve"> names) in registrar and profile.</w:t>
      </w:r>
    </w:p>
    <w:p w14:paraId="2CE9FA54"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[API] Allow </w:t>
      </w:r>
      <w:proofErr w:type="gramStart"/>
      <w:r w:rsidRPr="00847B60">
        <w:rPr>
          <w:rFonts w:asciiTheme="minorHAnsi" w:eastAsia="Times New Roman" w:hAnsiTheme="minorHAnsi" w:cstheme="minorHAnsi"/>
          <w:color w:val="000000"/>
          <w:spacing w:val="0"/>
          <w:sz w:val="20"/>
          <w:szCs w:val="20"/>
        </w:rPr>
        <w:t>un/</w:t>
      </w:r>
      <w:proofErr w:type="gramEnd"/>
      <w:r w:rsidRPr="00847B60">
        <w:rPr>
          <w:rFonts w:asciiTheme="minorHAnsi" w:eastAsia="Times New Roman" w:hAnsiTheme="minorHAnsi" w:cstheme="minorHAnsi"/>
          <w:color w:val="000000"/>
          <w:spacing w:val="0"/>
          <w:sz w:val="20"/>
          <w:szCs w:val="20"/>
        </w:rPr>
        <w:t>blocking all services on facility/destination.</w:t>
      </w:r>
    </w:p>
    <w:p w14:paraId="273541E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Support for SCIM protocol in API.</w:t>
      </w:r>
    </w:p>
    <w:p w14:paraId="412E2F82" w14:textId="77777777" w:rsidR="005607DB" w:rsidRPr="00847B60" w:rsidRDefault="005607DB" w:rsidP="002240BF">
      <w:pPr>
        <w:numPr>
          <w:ilvl w:val="0"/>
          <w:numId w:val="31"/>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[Other] Add error message to listing of </w:t>
      </w:r>
      <w:proofErr w:type="spellStart"/>
      <w:r w:rsidRPr="00847B60">
        <w:rPr>
          <w:rFonts w:asciiTheme="minorHAnsi" w:eastAsia="Times New Roman" w:hAnsiTheme="minorHAnsi" w:cstheme="minorHAnsi"/>
          <w:color w:val="000000"/>
          <w:spacing w:val="0"/>
          <w:sz w:val="20"/>
          <w:szCs w:val="20"/>
        </w:rPr>
        <w:t>TaskResults</w:t>
      </w:r>
      <w:proofErr w:type="spellEnd"/>
      <w:r w:rsidRPr="00847B60">
        <w:rPr>
          <w:rFonts w:asciiTheme="minorHAnsi" w:eastAsia="Times New Roman" w:hAnsiTheme="minorHAnsi" w:cstheme="minorHAnsi"/>
          <w:color w:val="000000"/>
          <w:spacing w:val="0"/>
          <w:sz w:val="20"/>
          <w:szCs w:val="20"/>
        </w:rPr>
        <w:t xml:space="preserve"> for destination in CLI.</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23E159FB"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1745BE2A"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Allow Facility deletion, even when blocked service exists.</w:t>
      </w:r>
    </w:p>
    <w:p w14:paraId="699D0BC6"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Move VOMS group names and roles attributes into group-resource like attributes.</w:t>
      </w:r>
    </w:p>
    <w:p w14:paraId="48D9A5D0"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Smart sort hostnames in GUI (hosts, destinations, task results).</w:t>
      </w:r>
    </w:p>
    <w:p w14:paraId="60BAF234" w14:textId="77777777" w:rsidR="005607DB" w:rsidRPr="00847B60" w:rsidRDefault="005607DB" w:rsidP="002240BF">
      <w:pPr>
        <w:numPr>
          <w:ilvl w:val="0"/>
          <w:numId w:val="32"/>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Updated BBMRI registration module.</w:t>
      </w:r>
    </w:p>
    <w:p w14:paraId="7EEAA65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0AFBE4DF"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Comparison of </w:t>
      </w:r>
      <w:proofErr w:type="spellStart"/>
      <w:r w:rsidRPr="00847B60">
        <w:rPr>
          <w:rFonts w:asciiTheme="minorHAnsi" w:eastAsia="Times New Roman" w:hAnsiTheme="minorHAnsi" w:cstheme="minorHAnsi"/>
          <w:color w:val="000000"/>
          <w:spacing w:val="0"/>
          <w:sz w:val="20"/>
          <w:szCs w:val="20"/>
        </w:rPr>
        <w:t>TaskSchedule</w:t>
      </w:r>
      <w:proofErr w:type="spellEnd"/>
      <w:r w:rsidRPr="00847B60">
        <w:rPr>
          <w:rFonts w:asciiTheme="minorHAnsi" w:eastAsia="Times New Roman" w:hAnsiTheme="minorHAnsi" w:cstheme="minorHAnsi"/>
          <w:color w:val="000000"/>
          <w:spacing w:val="0"/>
          <w:sz w:val="20"/>
          <w:szCs w:val="20"/>
        </w:rPr>
        <w:t xml:space="preserve"> improves service provisioning planning.</w:t>
      </w:r>
    </w:p>
    <w:p w14:paraId="7C87F854"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JSON deserialization of </w:t>
      </w:r>
      <w:proofErr w:type="spellStart"/>
      <w:r w:rsidRPr="00847B60">
        <w:rPr>
          <w:rFonts w:asciiTheme="minorHAnsi" w:eastAsia="Times New Roman" w:hAnsiTheme="minorHAnsi" w:cstheme="minorHAnsi"/>
          <w:color w:val="000000"/>
          <w:spacing w:val="0"/>
          <w:sz w:val="20"/>
          <w:szCs w:val="20"/>
        </w:rPr>
        <w:t>RichMember</w:t>
      </w:r>
      <w:proofErr w:type="spellEnd"/>
      <w:r w:rsidRPr="00847B60">
        <w:rPr>
          <w:rFonts w:asciiTheme="minorHAnsi" w:eastAsia="Times New Roman" w:hAnsiTheme="minorHAnsi" w:cstheme="minorHAnsi"/>
          <w:color w:val="000000"/>
          <w:spacing w:val="0"/>
          <w:sz w:val="20"/>
          <w:szCs w:val="20"/>
        </w:rPr>
        <w:t xml:space="preserve"> when synchronizing two </w:t>
      </w:r>
      <w:proofErr w:type="spellStart"/>
      <w:r w:rsidRPr="00847B60">
        <w:rPr>
          <w:rFonts w:asciiTheme="minorHAnsi" w:eastAsia="Times New Roman" w:hAnsiTheme="minorHAnsi" w:cstheme="minorHAnsi"/>
          <w:color w:val="000000"/>
          <w:spacing w:val="0"/>
          <w:sz w:val="20"/>
          <w:szCs w:val="20"/>
        </w:rPr>
        <w:t>perun</w:t>
      </w:r>
      <w:proofErr w:type="spellEnd"/>
      <w:r w:rsidRPr="00847B60">
        <w:rPr>
          <w:rFonts w:asciiTheme="minorHAnsi" w:eastAsia="Times New Roman" w:hAnsiTheme="minorHAnsi" w:cstheme="minorHAnsi"/>
          <w:color w:val="000000"/>
          <w:spacing w:val="0"/>
          <w:sz w:val="20"/>
          <w:szCs w:val="20"/>
        </w:rPr>
        <w:t xml:space="preserve"> instances.</w:t>
      </w:r>
    </w:p>
    <w:p w14:paraId="074EAD00"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Selecting </w:t>
      </w:r>
      <w:proofErr w:type="spellStart"/>
      <w:r w:rsidRPr="00847B60">
        <w:rPr>
          <w:rFonts w:asciiTheme="minorHAnsi" w:eastAsia="Times New Roman" w:hAnsiTheme="minorHAnsi" w:cstheme="minorHAnsi"/>
          <w:color w:val="000000"/>
          <w:spacing w:val="0"/>
          <w:sz w:val="20"/>
          <w:szCs w:val="20"/>
        </w:rPr>
        <w:t>UserExtSource</w:t>
      </w:r>
      <w:proofErr w:type="spellEnd"/>
      <w:r w:rsidRPr="00847B60">
        <w:rPr>
          <w:rFonts w:asciiTheme="minorHAnsi" w:eastAsia="Times New Roman" w:hAnsiTheme="minorHAnsi" w:cstheme="minorHAnsi"/>
          <w:color w:val="000000"/>
          <w:spacing w:val="0"/>
          <w:sz w:val="20"/>
          <w:szCs w:val="20"/>
        </w:rPr>
        <w:t xml:space="preserve"> attributes by their names.</w:t>
      </w:r>
    </w:p>
    <w:p w14:paraId="704F7D7D"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Compatibility with Java 11.</w:t>
      </w:r>
    </w:p>
    <w:p w14:paraId="348E0FDC"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[Other] Running test on current </w:t>
      </w:r>
      <w:proofErr w:type="spellStart"/>
      <w:r w:rsidRPr="00847B60">
        <w:rPr>
          <w:rFonts w:asciiTheme="minorHAnsi" w:eastAsia="Times New Roman" w:hAnsiTheme="minorHAnsi" w:cstheme="minorHAnsi"/>
          <w:color w:val="000000"/>
          <w:spacing w:val="0"/>
          <w:sz w:val="20"/>
          <w:szCs w:val="20"/>
        </w:rPr>
        <w:t>Debian</w:t>
      </w:r>
      <w:proofErr w:type="spellEnd"/>
      <w:r w:rsidRPr="00847B60">
        <w:rPr>
          <w:rFonts w:asciiTheme="minorHAnsi" w:eastAsia="Times New Roman" w:hAnsiTheme="minorHAnsi" w:cstheme="minorHAnsi"/>
          <w:color w:val="000000"/>
          <w:spacing w:val="0"/>
          <w:sz w:val="20"/>
          <w:szCs w:val="20"/>
        </w:rPr>
        <w:t xml:space="preserve"> (broken </w:t>
      </w:r>
      <w:proofErr w:type="spellStart"/>
      <w:r w:rsidRPr="00847B60">
        <w:rPr>
          <w:rFonts w:asciiTheme="minorHAnsi" w:eastAsia="Times New Roman" w:hAnsiTheme="minorHAnsi" w:cstheme="minorHAnsi"/>
          <w:color w:val="000000"/>
          <w:spacing w:val="0"/>
          <w:sz w:val="20"/>
          <w:szCs w:val="20"/>
        </w:rPr>
        <w:t>OpenJDK</w:t>
      </w:r>
      <w:proofErr w:type="spellEnd"/>
      <w:r w:rsidRPr="00847B60">
        <w:rPr>
          <w:rFonts w:asciiTheme="minorHAnsi" w:eastAsia="Times New Roman" w:hAnsiTheme="minorHAnsi" w:cstheme="minorHAnsi"/>
          <w:color w:val="000000"/>
          <w:spacing w:val="0"/>
          <w:sz w:val="20"/>
          <w:szCs w:val="20"/>
        </w:rPr>
        <w:t>).</w:t>
      </w:r>
    </w:p>
    <w:p w14:paraId="490330AE" w14:textId="77777777" w:rsidR="005607DB" w:rsidRPr="00847B60" w:rsidRDefault="005607DB" w:rsidP="002240BF">
      <w:pPr>
        <w:numPr>
          <w:ilvl w:val="0"/>
          <w:numId w:val="33"/>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Overall log levels.</w:t>
      </w:r>
    </w:p>
    <w:p w14:paraId="1A6F612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2018-10-24</w:t>
      </w:r>
    </w:p>
    <w:p w14:paraId="3DEFA648"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DCAF512"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Initial support for group membership expiration.</w:t>
      </w:r>
    </w:p>
    <w:p w14:paraId="5E287001"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Support for entities with descriptions containing newlines in audit events and pushing to LDAP.</w:t>
      </w:r>
    </w:p>
    <w:p w14:paraId="505DC69B"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Possibility to generate graph of attribute dependencies.</w:t>
      </w:r>
    </w:p>
    <w:p w14:paraId="389905E5"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Support for alternative login names passed from original </w:t>
      </w:r>
      <w:proofErr w:type="spellStart"/>
      <w:proofErr w:type="gramStart"/>
      <w:r w:rsidRPr="00847B60">
        <w:rPr>
          <w:rFonts w:asciiTheme="minorHAnsi" w:eastAsia="Times New Roman" w:hAnsiTheme="minorHAnsi" w:cstheme="minorHAnsi"/>
          <w:color w:val="000000"/>
          <w:spacing w:val="0"/>
          <w:sz w:val="20"/>
          <w:szCs w:val="20"/>
        </w:rPr>
        <w:t>IdP</w:t>
      </w:r>
      <w:proofErr w:type="spellEnd"/>
      <w:proofErr w:type="gramEnd"/>
      <w:r w:rsidRPr="00847B60">
        <w:rPr>
          <w:rFonts w:asciiTheme="minorHAnsi" w:eastAsia="Times New Roman" w:hAnsiTheme="minorHAnsi" w:cstheme="minorHAnsi"/>
          <w:color w:val="000000"/>
          <w:spacing w:val="0"/>
          <w:sz w:val="20"/>
          <w:szCs w:val="20"/>
        </w:rPr>
        <w:t>, collected in user attribute.</w:t>
      </w:r>
    </w:p>
    <w:p w14:paraId="6183F702" w14:textId="13FEF3C0"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lastRenderedPageBreak/>
        <w:t xml:space="preserve">[CORE] Changed </w:t>
      </w:r>
      <w:r w:rsidR="007F27A3" w:rsidRPr="00847B60">
        <w:rPr>
          <w:rFonts w:asciiTheme="minorHAnsi" w:eastAsia="Times New Roman" w:hAnsiTheme="minorHAnsi" w:cstheme="minorHAnsi"/>
          <w:color w:val="000000"/>
          <w:spacing w:val="0"/>
          <w:sz w:val="20"/>
          <w:szCs w:val="20"/>
        </w:rPr>
        <w:t>behaviour</w:t>
      </w:r>
      <w:r w:rsidRPr="00847B60">
        <w:rPr>
          <w:rFonts w:asciiTheme="minorHAnsi" w:eastAsia="Times New Roman" w:hAnsiTheme="minorHAnsi" w:cstheme="minorHAnsi"/>
          <w:color w:val="000000"/>
          <w:spacing w:val="0"/>
          <w:sz w:val="20"/>
          <w:szCs w:val="20"/>
        </w:rPr>
        <w:t xml:space="preserve"> of attribute modules for </w:t>
      </w:r>
      <w:proofErr w:type="spellStart"/>
      <w:r w:rsidRPr="00847B60">
        <w:rPr>
          <w:rFonts w:asciiTheme="minorHAnsi" w:eastAsia="Times New Roman" w:hAnsiTheme="minorHAnsi" w:cstheme="minorHAnsi"/>
          <w:color w:val="000000"/>
          <w:spacing w:val="0"/>
          <w:sz w:val="20"/>
          <w:szCs w:val="20"/>
        </w:rPr>
        <w:t>elixirBonaFideStatus</w:t>
      </w:r>
      <w:proofErr w:type="spellEnd"/>
      <w:r w:rsidRPr="00847B60">
        <w:rPr>
          <w:rFonts w:asciiTheme="minorHAnsi" w:eastAsia="Times New Roman" w:hAnsiTheme="minorHAnsi" w:cstheme="minorHAnsi"/>
          <w:color w:val="000000"/>
          <w:spacing w:val="0"/>
          <w:sz w:val="20"/>
          <w:szCs w:val="20"/>
        </w:rPr>
        <w:t xml:space="preserve"> and </w:t>
      </w:r>
      <w:proofErr w:type="spellStart"/>
      <w:r w:rsidRPr="00847B60">
        <w:rPr>
          <w:rFonts w:asciiTheme="minorHAnsi" w:eastAsia="Times New Roman" w:hAnsiTheme="minorHAnsi" w:cstheme="minorHAnsi"/>
          <w:color w:val="000000"/>
          <w:spacing w:val="0"/>
          <w:sz w:val="20"/>
          <w:szCs w:val="20"/>
        </w:rPr>
        <w:t>eduPersonScopedAffiliations</w:t>
      </w:r>
      <w:proofErr w:type="spellEnd"/>
      <w:r w:rsidRPr="00847B60">
        <w:rPr>
          <w:rFonts w:asciiTheme="minorHAnsi" w:eastAsia="Times New Roman" w:hAnsiTheme="minorHAnsi" w:cstheme="minorHAnsi"/>
          <w:color w:val="000000"/>
          <w:spacing w:val="0"/>
          <w:sz w:val="20"/>
          <w:szCs w:val="20"/>
        </w:rPr>
        <w:t>.</w:t>
      </w:r>
    </w:p>
    <w:p w14:paraId="1EA7F93F"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Method to get only direct members of Group.</w:t>
      </w:r>
    </w:p>
    <w:p w14:paraId="2D11A07B"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Allow group synchronization of groups in hierarchy (only direct members are synchronized now).</w:t>
      </w:r>
    </w:p>
    <w:p w14:paraId="18466A2C"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Added support for group extension forms and workflow.</w:t>
      </w:r>
    </w:p>
    <w:p w14:paraId="6063EB81" w14:textId="57D42799"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[REGISTRAR] </w:t>
      </w:r>
      <w:r w:rsidR="007F27A3" w:rsidRPr="00847B60">
        <w:rPr>
          <w:rFonts w:asciiTheme="minorHAnsi" w:eastAsia="Times New Roman" w:hAnsiTheme="minorHAnsi" w:cstheme="minorHAnsi"/>
          <w:color w:val="000000"/>
          <w:spacing w:val="0"/>
          <w:sz w:val="20"/>
          <w:szCs w:val="20"/>
        </w:rPr>
        <w:t>Fullback</w:t>
      </w:r>
      <w:r w:rsidRPr="00847B60">
        <w:rPr>
          <w:rFonts w:asciiTheme="minorHAnsi" w:eastAsia="Times New Roman" w:hAnsiTheme="minorHAnsi" w:cstheme="minorHAnsi"/>
          <w:color w:val="000000"/>
          <w:spacing w:val="0"/>
          <w:sz w:val="20"/>
          <w:szCs w:val="20"/>
        </w:rPr>
        <w:t xml:space="preserve"> on </w:t>
      </w:r>
      <w:r w:rsidR="007F27A3" w:rsidRPr="00847B60">
        <w:rPr>
          <w:rFonts w:asciiTheme="minorHAnsi" w:eastAsia="Times New Roman" w:hAnsiTheme="minorHAnsi" w:cstheme="minorHAnsi"/>
          <w:color w:val="000000"/>
          <w:spacing w:val="0"/>
          <w:sz w:val="20"/>
          <w:szCs w:val="20"/>
        </w:rPr>
        <w:t>English</w:t>
      </w:r>
      <w:r w:rsidRPr="00847B60">
        <w:rPr>
          <w:rFonts w:asciiTheme="minorHAnsi" w:eastAsia="Times New Roman" w:hAnsiTheme="minorHAnsi" w:cstheme="minorHAnsi"/>
          <w:color w:val="000000"/>
          <w:spacing w:val="0"/>
          <w:sz w:val="20"/>
          <w:szCs w:val="20"/>
        </w:rPr>
        <w:t xml:space="preserve"> texts on registration form if native language is not properly set.</w:t>
      </w:r>
    </w:p>
    <w:p w14:paraId="744EA5AD" w14:textId="771ABE5C"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User profile can have native and/or </w:t>
      </w:r>
      <w:r w:rsidR="007F27A3" w:rsidRPr="00847B60">
        <w:rPr>
          <w:rFonts w:asciiTheme="minorHAnsi" w:eastAsia="Times New Roman" w:hAnsiTheme="minorHAnsi" w:cstheme="minorHAnsi"/>
          <w:color w:val="000000"/>
          <w:spacing w:val="0"/>
          <w:sz w:val="20"/>
          <w:szCs w:val="20"/>
        </w:rPr>
        <w:t>English</w:t>
      </w:r>
      <w:r w:rsidRPr="00847B60">
        <w:rPr>
          <w:rFonts w:asciiTheme="minorHAnsi" w:eastAsia="Times New Roman" w:hAnsiTheme="minorHAnsi" w:cstheme="minorHAnsi"/>
          <w:color w:val="000000"/>
          <w:spacing w:val="0"/>
          <w:sz w:val="20"/>
          <w:szCs w:val="20"/>
        </w:rPr>
        <w:t xml:space="preserve"> descriptions for each attribute displayed on profile page.</w:t>
      </w:r>
    </w:p>
    <w:p w14:paraId="0836DAAF"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Link for mail validation during registration can contain "target" </w:t>
      </w:r>
      <w:proofErr w:type="spellStart"/>
      <w:r w:rsidRPr="00847B60">
        <w:rPr>
          <w:rFonts w:asciiTheme="minorHAnsi" w:eastAsia="Times New Roman" w:hAnsiTheme="minorHAnsi" w:cstheme="minorHAnsi"/>
          <w:color w:val="000000"/>
          <w:spacing w:val="0"/>
          <w:sz w:val="20"/>
          <w:szCs w:val="20"/>
        </w:rPr>
        <w:t>param</w:t>
      </w:r>
      <w:proofErr w:type="spellEnd"/>
      <w:r w:rsidRPr="00847B60">
        <w:rPr>
          <w:rFonts w:asciiTheme="minorHAnsi" w:eastAsia="Times New Roman" w:hAnsiTheme="minorHAnsi" w:cstheme="minorHAnsi"/>
          <w:color w:val="000000"/>
          <w:spacing w:val="0"/>
          <w:sz w:val="20"/>
          <w:szCs w:val="20"/>
        </w:rPr>
        <w:t xml:space="preserve"> which will be used to redirect user on success.</w:t>
      </w:r>
    </w:p>
    <w:p w14:paraId="3B70105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Allow custom privacy policy link in admin </w:t>
      </w:r>
      <w:proofErr w:type="spellStart"/>
      <w:proofErr w:type="gramStart"/>
      <w:r w:rsidRPr="00847B60">
        <w:rPr>
          <w:rFonts w:asciiTheme="minorHAnsi" w:eastAsia="Times New Roman" w:hAnsiTheme="minorHAnsi" w:cstheme="minorHAnsi"/>
          <w:color w:val="000000"/>
          <w:spacing w:val="0"/>
          <w:sz w:val="20"/>
          <w:szCs w:val="20"/>
        </w:rPr>
        <w:t>gui</w:t>
      </w:r>
      <w:proofErr w:type="spellEnd"/>
      <w:proofErr w:type="gramEnd"/>
      <w:r w:rsidRPr="00847B60">
        <w:rPr>
          <w:rFonts w:asciiTheme="minorHAnsi" w:eastAsia="Times New Roman" w:hAnsiTheme="minorHAnsi" w:cstheme="minorHAnsi"/>
          <w:color w:val="000000"/>
          <w:spacing w:val="0"/>
          <w:sz w:val="20"/>
          <w:szCs w:val="20"/>
        </w:rPr>
        <w:t xml:space="preserve"> footer.</w:t>
      </w:r>
      <w:r w:rsidRPr="00847B60">
        <w:rPr>
          <w:rFonts w:asciiTheme="minorHAnsi" w:eastAsia="Times New Roman" w:hAnsiTheme="minorHAnsi" w:cstheme="minorHAnsi"/>
          <w:color w:val="000000"/>
          <w:spacing w:val="0"/>
          <w:sz w:val="20"/>
          <w:szCs w:val="20"/>
        </w:rPr>
        <w:br/>
        <w:t>[API] Method to get Facility or Resource attributes by names.</w:t>
      </w:r>
    </w:p>
    <w:p w14:paraId="5530A0BE"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[API] Create methods for all base entities. They take specific </w:t>
      </w:r>
      <w:proofErr w:type="spellStart"/>
      <w:r w:rsidRPr="00847B60">
        <w:rPr>
          <w:rFonts w:asciiTheme="minorHAnsi" w:eastAsia="Times New Roman" w:hAnsiTheme="minorHAnsi" w:cstheme="minorHAnsi"/>
          <w:color w:val="000000"/>
          <w:spacing w:val="0"/>
          <w:sz w:val="20"/>
          <w:szCs w:val="20"/>
        </w:rPr>
        <w:t>params</w:t>
      </w:r>
      <w:proofErr w:type="spellEnd"/>
      <w:r w:rsidRPr="00847B60">
        <w:rPr>
          <w:rFonts w:asciiTheme="minorHAnsi" w:eastAsia="Times New Roman" w:hAnsiTheme="minorHAnsi" w:cstheme="minorHAnsi"/>
          <w:color w:val="000000"/>
          <w:spacing w:val="0"/>
          <w:sz w:val="20"/>
          <w:szCs w:val="20"/>
        </w:rPr>
        <w:t xml:space="preserve"> instead of entity instance itself.</w:t>
      </w:r>
    </w:p>
    <w:p w14:paraId="45937483"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[API] </w:t>
      </w:r>
      <w:proofErr w:type="spellStart"/>
      <w:proofErr w:type="gramStart"/>
      <w:r w:rsidRPr="00847B60">
        <w:rPr>
          <w:rFonts w:asciiTheme="minorHAnsi" w:eastAsia="Times New Roman" w:hAnsiTheme="minorHAnsi" w:cstheme="minorHAnsi"/>
          <w:color w:val="000000"/>
          <w:spacing w:val="0"/>
          <w:sz w:val="20"/>
          <w:szCs w:val="20"/>
        </w:rPr>
        <w:t>GetAllowedRichGroupsWithAttributes</w:t>
      </w:r>
      <w:proofErr w:type="spellEnd"/>
      <w:r w:rsidRPr="00847B60">
        <w:rPr>
          <w:rFonts w:asciiTheme="minorHAnsi" w:eastAsia="Times New Roman" w:hAnsiTheme="minorHAnsi" w:cstheme="minorHAnsi"/>
          <w:color w:val="000000"/>
          <w:spacing w:val="0"/>
          <w:sz w:val="20"/>
          <w:szCs w:val="20"/>
        </w:rPr>
        <w:t>(</w:t>
      </w:r>
      <w:proofErr w:type="gramEnd"/>
      <w:r w:rsidRPr="00847B60">
        <w:rPr>
          <w:rFonts w:asciiTheme="minorHAnsi" w:eastAsia="Times New Roman" w:hAnsiTheme="minorHAnsi" w:cstheme="minorHAnsi"/>
          <w:color w:val="000000"/>
          <w:spacing w:val="0"/>
          <w:sz w:val="20"/>
          <w:szCs w:val="20"/>
        </w:rPr>
        <w:t>) method.</w:t>
      </w:r>
    </w:p>
    <w:p w14:paraId="44E9971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[API] </w:t>
      </w:r>
      <w:proofErr w:type="spellStart"/>
      <w:proofErr w:type="gramStart"/>
      <w:r w:rsidRPr="00847B60">
        <w:rPr>
          <w:rFonts w:asciiTheme="minorHAnsi" w:eastAsia="Times New Roman" w:hAnsiTheme="minorHAnsi" w:cstheme="minorHAnsi"/>
          <w:color w:val="000000"/>
          <w:spacing w:val="0"/>
          <w:sz w:val="20"/>
          <w:szCs w:val="20"/>
        </w:rPr>
        <w:t>GetUserExtSourceByExtLoginAndExtSourceName</w:t>
      </w:r>
      <w:proofErr w:type="spellEnd"/>
      <w:r w:rsidRPr="00847B60">
        <w:rPr>
          <w:rFonts w:asciiTheme="minorHAnsi" w:eastAsia="Times New Roman" w:hAnsiTheme="minorHAnsi" w:cstheme="minorHAnsi"/>
          <w:color w:val="000000"/>
          <w:spacing w:val="0"/>
          <w:sz w:val="20"/>
          <w:szCs w:val="20"/>
        </w:rPr>
        <w:t>(</w:t>
      </w:r>
      <w:proofErr w:type="gramEnd"/>
      <w:r w:rsidRPr="00847B60">
        <w:rPr>
          <w:rFonts w:asciiTheme="minorHAnsi" w:eastAsia="Times New Roman" w:hAnsiTheme="minorHAnsi" w:cstheme="minorHAnsi"/>
          <w:color w:val="000000"/>
          <w:spacing w:val="0"/>
          <w:sz w:val="20"/>
          <w:szCs w:val="20"/>
        </w:rPr>
        <w:t>) method.</w:t>
      </w:r>
    </w:p>
    <w:p w14:paraId="5056FEF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[API] </w:t>
      </w:r>
      <w:proofErr w:type="spellStart"/>
      <w:proofErr w:type="gramStart"/>
      <w:r w:rsidRPr="00847B60">
        <w:rPr>
          <w:rFonts w:asciiTheme="minorHAnsi" w:eastAsia="Times New Roman" w:hAnsiTheme="minorHAnsi" w:cstheme="minorHAnsi"/>
          <w:color w:val="000000"/>
          <w:spacing w:val="0"/>
          <w:sz w:val="20"/>
          <w:szCs w:val="20"/>
        </w:rPr>
        <w:t>GetResourcesWhereUser</w:t>
      </w:r>
      <w:proofErr w:type="spellEnd"/>
      <w:r w:rsidRPr="00847B60">
        <w:rPr>
          <w:rFonts w:asciiTheme="minorHAnsi" w:eastAsia="Times New Roman" w:hAnsiTheme="minorHAnsi" w:cstheme="minorHAnsi"/>
          <w:color w:val="000000"/>
          <w:spacing w:val="0"/>
          <w:sz w:val="20"/>
          <w:szCs w:val="20"/>
        </w:rPr>
        <w:t>(</w:t>
      </w:r>
      <w:proofErr w:type="gramEnd"/>
      <w:r w:rsidRPr="00847B60">
        <w:rPr>
          <w:rFonts w:asciiTheme="minorHAnsi" w:eastAsia="Times New Roman" w:hAnsiTheme="minorHAnsi" w:cstheme="minorHAnsi"/>
          <w:color w:val="000000"/>
          <w:spacing w:val="0"/>
          <w:sz w:val="20"/>
          <w:szCs w:val="20"/>
        </w:rPr>
        <w:t>Group)</w:t>
      </w:r>
      <w:proofErr w:type="spellStart"/>
      <w:r w:rsidRPr="00847B60">
        <w:rPr>
          <w:rFonts w:asciiTheme="minorHAnsi" w:eastAsia="Times New Roman" w:hAnsiTheme="minorHAnsi" w:cstheme="minorHAnsi"/>
          <w:color w:val="000000"/>
          <w:spacing w:val="0"/>
          <w:sz w:val="20"/>
          <w:szCs w:val="20"/>
        </w:rPr>
        <w:t>IsAdmin</w:t>
      </w:r>
      <w:proofErr w:type="spellEnd"/>
      <w:r w:rsidRPr="00847B60">
        <w:rPr>
          <w:rFonts w:asciiTheme="minorHAnsi" w:eastAsia="Times New Roman" w:hAnsiTheme="minorHAnsi" w:cstheme="minorHAnsi"/>
          <w:color w:val="000000"/>
          <w:spacing w:val="0"/>
          <w:sz w:val="20"/>
          <w:szCs w:val="20"/>
        </w:rPr>
        <w:t>() method.</w:t>
      </w:r>
    </w:p>
    <w:p w14:paraId="34810661"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[API] </w:t>
      </w:r>
      <w:proofErr w:type="spellStart"/>
      <w:proofErr w:type="gramStart"/>
      <w:r w:rsidRPr="00847B60">
        <w:rPr>
          <w:rFonts w:asciiTheme="minorHAnsi" w:eastAsia="Times New Roman" w:hAnsiTheme="minorHAnsi" w:cstheme="minorHAnsi"/>
          <w:color w:val="000000"/>
          <w:spacing w:val="0"/>
          <w:sz w:val="20"/>
          <w:szCs w:val="20"/>
        </w:rPr>
        <w:t>RemoveAttributes</w:t>
      </w:r>
      <w:proofErr w:type="spellEnd"/>
      <w:r w:rsidRPr="00847B60">
        <w:rPr>
          <w:rFonts w:asciiTheme="minorHAnsi" w:eastAsia="Times New Roman" w:hAnsiTheme="minorHAnsi" w:cstheme="minorHAnsi"/>
          <w:color w:val="000000"/>
          <w:spacing w:val="0"/>
          <w:sz w:val="20"/>
          <w:szCs w:val="20"/>
        </w:rPr>
        <w:t>(</w:t>
      </w:r>
      <w:proofErr w:type="gramEnd"/>
      <w:r w:rsidRPr="00847B60">
        <w:rPr>
          <w:rFonts w:asciiTheme="minorHAnsi" w:eastAsia="Times New Roman" w:hAnsiTheme="minorHAnsi" w:cstheme="minorHAnsi"/>
          <w:color w:val="000000"/>
          <w:spacing w:val="0"/>
          <w:sz w:val="20"/>
          <w:szCs w:val="20"/>
        </w:rPr>
        <w:t xml:space="preserve">) for member, group and </w:t>
      </w:r>
      <w:proofErr w:type="spellStart"/>
      <w:r w:rsidRPr="00847B60">
        <w:rPr>
          <w:rFonts w:asciiTheme="minorHAnsi" w:eastAsia="Times New Roman" w:hAnsiTheme="minorHAnsi" w:cstheme="minorHAnsi"/>
          <w:color w:val="000000"/>
          <w:spacing w:val="0"/>
          <w:sz w:val="20"/>
          <w:szCs w:val="20"/>
        </w:rPr>
        <w:t>workWithUserAttributes</w:t>
      </w:r>
      <w:proofErr w:type="spellEnd"/>
      <w:r w:rsidRPr="00847B60">
        <w:rPr>
          <w:rFonts w:asciiTheme="minorHAnsi" w:eastAsia="Times New Roman" w:hAnsiTheme="minorHAnsi" w:cstheme="minorHAnsi"/>
          <w:color w:val="000000"/>
          <w:spacing w:val="0"/>
          <w:sz w:val="20"/>
          <w:szCs w:val="20"/>
        </w:rPr>
        <w:t xml:space="preserve"> flag.</w:t>
      </w:r>
    </w:p>
    <w:p w14:paraId="54DE823E"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Generic web-app to create own VO.</w:t>
      </w:r>
    </w:p>
    <w:p w14:paraId="7737578A"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CLI to add/remove members sponsors.</w:t>
      </w:r>
    </w:p>
    <w:p w14:paraId="2126533A"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CLI to manage attribute R/W rights.</w:t>
      </w:r>
    </w:p>
    <w:p w14:paraId="5653A8EB" w14:textId="77777777" w:rsidR="005607DB" w:rsidRPr="00847B60" w:rsidRDefault="005607DB" w:rsidP="007F27A3">
      <w:pPr>
        <w:numPr>
          <w:ilvl w:val="0"/>
          <w:numId w:val="34"/>
        </w:numPr>
        <w:spacing w:line="240" w:lineRule="auto"/>
        <w:jc w:val="left"/>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[Other] Updated </w:t>
      </w:r>
      <w:proofErr w:type="gramStart"/>
      <w:r w:rsidRPr="00847B60">
        <w:rPr>
          <w:rFonts w:asciiTheme="minorHAnsi" w:eastAsia="Times New Roman" w:hAnsiTheme="minorHAnsi" w:cstheme="minorHAnsi"/>
          <w:color w:val="000000"/>
          <w:spacing w:val="0"/>
          <w:sz w:val="20"/>
          <w:szCs w:val="20"/>
        </w:rPr>
        <w:t>Spring</w:t>
      </w:r>
      <w:proofErr w:type="gramEnd"/>
      <w:r w:rsidRPr="00847B60">
        <w:rPr>
          <w:rFonts w:asciiTheme="minorHAnsi" w:eastAsia="Times New Roman" w:hAnsiTheme="minorHAnsi" w:cstheme="minorHAnsi"/>
          <w:color w:val="000000"/>
          <w:spacing w:val="0"/>
          <w:sz w:val="20"/>
          <w:szCs w:val="20"/>
        </w:rPr>
        <w:t xml:space="preserve"> to latest version.</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628418D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00B99EF1" w14:textId="77777777" w:rsidR="005607DB" w:rsidRPr="00847B60" w:rsidRDefault="005607DB" w:rsidP="002240BF">
      <w:pPr>
        <w:numPr>
          <w:ilvl w:val="0"/>
          <w:numId w:val="3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Recalculate attribute dependencies when new attribute is created.</w:t>
      </w:r>
    </w:p>
    <w:p w14:paraId="6C1324D1" w14:textId="77777777" w:rsidR="005607DB" w:rsidRPr="00847B60" w:rsidRDefault="005607DB" w:rsidP="002240BF">
      <w:pPr>
        <w:numPr>
          <w:ilvl w:val="0"/>
          <w:numId w:val="3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[REGISTRAR] Extended registration form items content to exceed 4000 </w:t>
      </w:r>
      <w:proofErr w:type="gramStart"/>
      <w:r w:rsidRPr="00847B60">
        <w:rPr>
          <w:rFonts w:asciiTheme="minorHAnsi" w:eastAsia="Times New Roman" w:hAnsiTheme="minorHAnsi" w:cstheme="minorHAnsi"/>
          <w:color w:val="000000"/>
          <w:spacing w:val="0"/>
          <w:sz w:val="20"/>
          <w:szCs w:val="20"/>
        </w:rPr>
        <w:t>chars</w:t>
      </w:r>
      <w:proofErr w:type="gramEnd"/>
      <w:r w:rsidRPr="00847B60">
        <w:rPr>
          <w:rFonts w:asciiTheme="minorHAnsi" w:eastAsia="Times New Roman" w:hAnsiTheme="minorHAnsi" w:cstheme="minorHAnsi"/>
          <w:color w:val="000000"/>
          <w:spacing w:val="0"/>
          <w:sz w:val="20"/>
          <w:szCs w:val="20"/>
        </w:rPr>
        <w:t xml:space="preserve"> limitation.</w:t>
      </w:r>
    </w:p>
    <w:p w14:paraId="357858A5" w14:textId="77777777" w:rsidR="005607DB" w:rsidRPr="00847B60" w:rsidRDefault="005607DB" w:rsidP="002240BF">
      <w:pPr>
        <w:numPr>
          <w:ilvl w:val="0"/>
          <w:numId w:val="35"/>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[Other] To locally run </w:t>
      </w:r>
      <w:proofErr w:type="spellStart"/>
      <w:r w:rsidRPr="00847B60">
        <w:rPr>
          <w:rFonts w:asciiTheme="minorHAnsi" w:eastAsia="Times New Roman" w:hAnsiTheme="minorHAnsi" w:cstheme="minorHAnsi"/>
          <w:color w:val="000000"/>
          <w:spacing w:val="0"/>
          <w:sz w:val="20"/>
          <w:szCs w:val="20"/>
        </w:rPr>
        <w:t>perun</w:t>
      </w:r>
      <w:proofErr w:type="spellEnd"/>
      <w:r w:rsidRPr="00847B60">
        <w:rPr>
          <w:rFonts w:asciiTheme="minorHAnsi" w:eastAsia="Times New Roman" w:hAnsiTheme="minorHAnsi" w:cstheme="minorHAnsi"/>
          <w:color w:val="000000"/>
          <w:spacing w:val="0"/>
          <w:sz w:val="20"/>
          <w:szCs w:val="20"/>
        </w:rPr>
        <w:t xml:space="preserve"> we now use cargo maven plugin instead of tomcat7.</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64ED748D"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Removed</w:t>
      </w:r>
    </w:p>
    <w:p w14:paraId="049D316C" w14:textId="77777777" w:rsidR="005607DB" w:rsidRPr="00847B60" w:rsidRDefault="005607DB" w:rsidP="002240BF">
      <w:pPr>
        <w:numPr>
          <w:ilvl w:val="0"/>
          <w:numId w:val="36"/>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[Other] All remaining </w:t>
      </w:r>
      <w:proofErr w:type="spellStart"/>
      <w:r w:rsidRPr="00847B60">
        <w:rPr>
          <w:rFonts w:asciiTheme="minorHAnsi" w:eastAsia="Times New Roman" w:hAnsiTheme="minorHAnsi" w:cstheme="minorHAnsi"/>
          <w:color w:val="000000"/>
          <w:spacing w:val="0"/>
          <w:sz w:val="20"/>
          <w:szCs w:val="20"/>
        </w:rPr>
        <w:t>ExecService</w:t>
      </w:r>
      <w:proofErr w:type="spellEnd"/>
      <w:r w:rsidRPr="00847B60">
        <w:rPr>
          <w:rFonts w:asciiTheme="minorHAnsi" w:eastAsia="Times New Roman" w:hAnsiTheme="minorHAnsi" w:cstheme="minorHAnsi"/>
          <w:color w:val="000000"/>
          <w:spacing w:val="0"/>
          <w:sz w:val="20"/>
          <w:szCs w:val="20"/>
        </w:rPr>
        <w:t xml:space="preserve"> mentions and usage from code.</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1D7DBACD"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7B7417A5"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Failing on empty name when generating login.</w:t>
      </w:r>
    </w:p>
    <w:p w14:paraId="2FBC1897"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Equals on User, Candidate and Member objects.</w:t>
      </w:r>
    </w:p>
    <w:p w14:paraId="5E08383D"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SQL for batch processing of more than 1000 entities by their IDs.</w:t>
      </w:r>
    </w:p>
    <w:p w14:paraId="7C625EC3"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Getting facility by attribute value.</w:t>
      </w:r>
    </w:p>
    <w:p w14:paraId="64DA608A"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Passing </w:t>
      </w:r>
      <w:proofErr w:type="spellStart"/>
      <w:proofErr w:type="gramStart"/>
      <w:r w:rsidRPr="00847B60">
        <w:rPr>
          <w:rFonts w:asciiTheme="minorHAnsi" w:eastAsia="Times New Roman" w:hAnsiTheme="minorHAnsi" w:cstheme="minorHAnsi"/>
          <w:color w:val="000000"/>
          <w:spacing w:val="0"/>
          <w:sz w:val="20"/>
          <w:szCs w:val="20"/>
        </w:rPr>
        <w:t>boolean</w:t>
      </w:r>
      <w:proofErr w:type="spellEnd"/>
      <w:proofErr w:type="gramEnd"/>
      <w:r w:rsidRPr="00847B60">
        <w:rPr>
          <w:rFonts w:asciiTheme="minorHAnsi" w:eastAsia="Times New Roman" w:hAnsiTheme="minorHAnsi" w:cstheme="minorHAnsi"/>
          <w:color w:val="000000"/>
          <w:spacing w:val="0"/>
          <w:sz w:val="20"/>
          <w:szCs w:val="20"/>
        </w:rPr>
        <w:t xml:space="preserve"> to </w:t>
      </w:r>
      <w:proofErr w:type="spellStart"/>
      <w:r w:rsidRPr="00847B60">
        <w:rPr>
          <w:rFonts w:asciiTheme="minorHAnsi" w:eastAsia="Times New Roman" w:hAnsiTheme="minorHAnsi" w:cstheme="minorHAnsi"/>
          <w:color w:val="000000"/>
          <w:spacing w:val="0"/>
          <w:sz w:val="20"/>
          <w:szCs w:val="20"/>
        </w:rPr>
        <w:t>jdbc</w:t>
      </w:r>
      <w:proofErr w:type="spellEnd"/>
      <w:r w:rsidRPr="00847B60">
        <w:rPr>
          <w:rFonts w:asciiTheme="minorHAnsi" w:eastAsia="Times New Roman" w:hAnsiTheme="minorHAnsi" w:cstheme="minorHAnsi"/>
          <w:color w:val="000000"/>
          <w:spacing w:val="0"/>
          <w:sz w:val="20"/>
          <w:szCs w:val="20"/>
        </w:rPr>
        <w:t xml:space="preserve"> driver on Oracle DB.</w:t>
      </w:r>
    </w:p>
    <w:p w14:paraId="28B67828"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Setting From to </w:t>
      </w:r>
      <w:proofErr w:type="spellStart"/>
      <w:r w:rsidRPr="00847B60">
        <w:rPr>
          <w:rFonts w:asciiTheme="minorHAnsi" w:eastAsia="Times New Roman" w:hAnsiTheme="minorHAnsi" w:cstheme="minorHAnsi"/>
          <w:color w:val="000000"/>
          <w:spacing w:val="0"/>
          <w:sz w:val="20"/>
          <w:szCs w:val="20"/>
        </w:rPr>
        <w:t>MimeMessages</w:t>
      </w:r>
      <w:proofErr w:type="spellEnd"/>
      <w:r w:rsidRPr="00847B60">
        <w:rPr>
          <w:rFonts w:asciiTheme="minorHAnsi" w:eastAsia="Times New Roman" w:hAnsiTheme="minorHAnsi" w:cstheme="minorHAnsi"/>
          <w:color w:val="000000"/>
          <w:spacing w:val="0"/>
          <w:sz w:val="20"/>
          <w:szCs w:val="20"/>
        </w:rPr>
        <w:t xml:space="preserve"> in notifications.</w:t>
      </w:r>
    </w:p>
    <w:p w14:paraId="7B2C7131"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Escaping input in XML for MU password manager.</w:t>
      </w:r>
    </w:p>
    <w:p w14:paraId="72FF5CC2"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Re-sending of registration notifications from application detail.</w:t>
      </w:r>
    </w:p>
    <w:p w14:paraId="49967756"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Pre-filled mail selection pop-up was covered under other form items.</w:t>
      </w:r>
    </w:p>
    <w:p w14:paraId="2C6CF7A2"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Do not evaluate HTML in user names.</w:t>
      </w:r>
    </w:p>
    <w:p w14:paraId="6B64D013"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Loading default tabs for VO managers without VO.</w:t>
      </w:r>
    </w:p>
    <w:p w14:paraId="158F5B05" w14:textId="5AAA8300"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Resolving authorization when opening group in </w:t>
      </w:r>
      <w:r w:rsidR="007F27A3" w:rsidRPr="00847B60">
        <w:rPr>
          <w:rFonts w:asciiTheme="minorHAnsi" w:eastAsia="Times New Roman" w:hAnsiTheme="minorHAnsi" w:cstheme="minorHAnsi"/>
          <w:color w:val="000000"/>
          <w:spacing w:val="0"/>
          <w:sz w:val="20"/>
          <w:szCs w:val="20"/>
        </w:rPr>
        <w:t>relation</w:t>
      </w:r>
      <w:r w:rsidRPr="00847B60">
        <w:rPr>
          <w:rFonts w:asciiTheme="minorHAnsi" w:eastAsia="Times New Roman" w:hAnsiTheme="minorHAnsi" w:cstheme="minorHAnsi"/>
          <w:color w:val="000000"/>
          <w:spacing w:val="0"/>
          <w:sz w:val="20"/>
          <w:szCs w:val="20"/>
        </w:rPr>
        <w:t xml:space="preserve"> on group detail page.</w:t>
      </w:r>
    </w:p>
    <w:p w14:paraId="37A39ADF"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Loading of Groups from proper VO when copying registration form from other VOs/Groups.</w:t>
      </w:r>
    </w:p>
    <w:p w14:paraId="1A791E80"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[API] Authorization for </w:t>
      </w:r>
      <w:proofErr w:type="spellStart"/>
      <w:proofErr w:type="gramStart"/>
      <w:r w:rsidRPr="00847B60">
        <w:rPr>
          <w:rFonts w:asciiTheme="minorHAnsi" w:eastAsia="Times New Roman" w:hAnsiTheme="minorHAnsi" w:cstheme="minorHAnsi"/>
          <w:color w:val="000000"/>
          <w:spacing w:val="0"/>
          <w:sz w:val="20"/>
          <w:szCs w:val="20"/>
        </w:rPr>
        <w:t>fillAttribute</w:t>
      </w:r>
      <w:proofErr w:type="spellEnd"/>
      <w:r w:rsidRPr="00847B60">
        <w:rPr>
          <w:rFonts w:asciiTheme="minorHAnsi" w:eastAsia="Times New Roman" w:hAnsiTheme="minorHAnsi" w:cstheme="minorHAnsi"/>
          <w:color w:val="000000"/>
          <w:spacing w:val="0"/>
          <w:sz w:val="20"/>
          <w:szCs w:val="20"/>
        </w:rPr>
        <w:t>(</w:t>
      </w:r>
      <w:proofErr w:type="gramEnd"/>
      <w:r w:rsidRPr="00847B60">
        <w:rPr>
          <w:rFonts w:asciiTheme="minorHAnsi" w:eastAsia="Times New Roman" w:hAnsiTheme="minorHAnsi" w:cstheme="minorHAnsi"/>
          <w:color w:val="000000"/>
          <w:spacing w:val="0"/>
          <w:sz w:val="20"/>
          <w:szCs w:val="20"/>
        </w:rPr>
        <w:t>) method.</w:t>
      </w:r>
    </w:p>
    <w:p w14:paraId="3393E4E6" w14:textId="77777777" w:rsidR="005607DB" w:rsidRPr="00847B60" w:rsidRDefault="005607DB" w:rsidP="002240BF">
      <w:pPr>
        <w:numPr>
          <w:ilvl w:val="0"/>
          <w:numId w:val="37"/>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Javadoc and RPC API automatic generation, added missing object and examples.</w:t>
      </w:r>
    </w:p>
    <w:p w14:paraId="4BC12192"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lastRenderedPageBreak/>
        <w:t>2018-01 - 2018-06</w:t>
      </w:r>
    </w:p>
    <w:p w14:paraId="4B31CBF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506A61C0"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OAuth2 authentication to Perun API.</w:t>
      </w:r>
    </w:p>
    <w:p w14:paraId="1C34E43C"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Redundant LDAP endpoint.</w:t>
      </w:r>
    </w:p>
    <w:p w14:paraId="34249156"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Simplified UI when manually adding users to VOs or Groups.</w:t>
      </w:r>
    </w:p>
    <w:p w14:paraId="79E86B47"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Versioning of Perun software.</w:t>
      </w:r>
    </w:p>
    <w:p w14:paraId="6468773B" w14:textId="77777777" w:rsidR="005607DB" w:rsidRPr="00847B60" w:rsidRDefault="005607DB" w:rsidP="002240BF">
      <w:pPr>
        <w:numPr>
          <w:ilvl w:val="0"/>
          <w:numId w:val="38"/>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Released and deployed Perun 3.1.0.</w:t>
      </w:r>
    </w:p>
    <w:p w14:paraId="16B2F6C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6AB178FE"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The syntax of </w:t>
      </w:r>
      <w:proofErr w:type="spellStart"/>
      <w:r w:rsidRPr="00847B60">
        <w:rPr>
          <w:rFonts w:asciiTheme="minorHAnsi" w:eastAsia="Times New Roman" w:hAnsiTheme="minorHAnsi" w:cstheme="minorHAnsi"/>
          <w:color w:val="000000"/>
          <w:spacing w:val="0"/>
          <w:sz w:val="20"/>
          <w:szCs w:val="20"/>
        </w:rPr>
        <w:t>groupNames</w:t>
      </w:r>
      <w:proofErr w:type="spellEnd"/>
      <w:r w:rsidRPr="00847B60">
        <w:rPr>
          <w:rFonts w:asciiTheme="minorHAnsi" w:eastAsia="Times New Roman" w:hAnsiTheme="minorHAnsi" w:cstheme="minorHAnsi"/>
          <w:color w:val="000000"/>
          <w:spacing w:val="0"/>
          <w:sz w:val="20"/>
          <w:szCs w:val="20"/>
        </w:rPr>
        <w:t xml:space="preserve"> OIDC claim follows AARC recommendation.</w:t>
      </w:r>
    </w:p>
    <w:p w14:paraId="357BA687"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Switched from rolling updates of Perun software to periodic releases. </w:t>
      </w:r>
    </w:p>
    <w:p w14:paraId="63B0655A"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Changelog is now maintained per component, providing more detailed information.</w:t>
      </w:r>
    </w:p>
    <w:p w14:paraId="012D2583"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Configurable user-profile page.</w:t>
      </w:r>
    </w:p>
    <w:p w14:paraId="3C04B0B6"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New security measures based on results of penetration testing.</w:t>
      </w:r>
    </w:p>
    <w:p w14:paraId="1AFC10B6" w14:textId="77777777" w:rsidR="005607DB" w:rsidRPr="00847B60" w:rsidRDefault="005607DB" w:rsidP="002240BF">
      <w:pPr>
        <w:numPr>
          <w:ilvl w:val="0"/>
          <w:numId w:val="3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Provisioning engine performance improvements.</w:t>
      </w:r>
    </w:p>
    <w:p w14:paraId="5319C5D8"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1EC7E45C" w14:textId="77777777" w:rsidR="005607DB" w:rsidRPr="00847B60" w:rsidRDefault="005607DB" w:rsidP="002240BF">
      <w:pPr>
        <w:numPr>
          <w:ilvl w:val="0"/>
          <w:numId w:val="40"/>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Partial fix for Chrome on Windows using Kerberos authentication.</w:t>
      </w:r>
    </w:p>
    <w:p w14:paraId="75905EAE" w14:textId="77777777" w:rsidR="005607DB" w:rsidRPr="00847B60" w:rsidRDefault="005607DB" w:rsidP="002240BF">
      <w:pPr>
        <w:numPr>
          <w:ilvl w:val="0"/>
          <w:numId w:val="4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Members are no longer validated if membership expiration is set to future and current status is "disabled".</w:t>
      </w:r>
    </w:p>
    <w:p w14:paraId="3E8D416E" w14:textId="77777777" w:rsidR="005607DB" w:rsidRPr="00847B60" w:rsidRDefault="005607DB" w:rsidP="002240BF">
      <w:pPr>
        <w:numPr>
          <w:ilvl w:val="0"/>
          <w:numId w:val="4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Notifications about future account expiration are no longer sent, if user has submitted (pending) membership extension application.</w:t>
      </w:r>
    </w:p>
    <w:p w14:paraId="70920CB7" w14:textId="77777777" w:rsidR="005607DB" w:rsidRPr="00847B60" w:rsidRDefault="005607DB" w:rsidP="005607DB">
      <w:pPr>
        <w:pStyle w:val="Heading3"/>
        <w:rPr>
          <w:rFonts w:asciiTheme="minorHAnsi" w:hAnsiTheme="minorHAnsi" w:cstheme="minorHAnsi"/>
          <w:sz w:val="27"/>
          <w:szCs w:val="27"/>
        </w:rPr>
      </w:pPr>
      <w:r w:rsidRPr="00847B60">
        <w:rPr>
          <w:rFonts w:asciiTheme="minorHAnsi" w:hAnsiTheme="minorHAnsi" w:cstheme="minorHAnsi"/>
          <w:szCs w:val="24"/>
        </w:rPr>
        <w:t>Future plans</w:t>
      </w:r>
    </w:p>
    <w:p w14:paraId="2DFEC1F1" w14:textId="77777777" w:rsidR="005607DB" w:rsidRPr="00847B60" w:rsidRDefault="005607DB" w:rsidP="002240BF">
      <w:pPr>
        <w:pStyle w:val="NormalWeb"/>
        <w:numPr>
          <w:ilvl w:val="0"/>
          <w:numId w:val="41"/>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Tight integration with Check-in service.</w:t>
      </w:r>
    </w:p>
    <w:p w14:paraId="2162FEF6" w14:textId="77777777" w:rsidR="005607DB" w:rsidRPr="00847B60" w:rsidRDefault="005607DB" w:rsidP="002240BF">
      <w:pPr>
        <w:pStyle w:val="NormalWeb"/>
        <w:numPr>
          <w:ilvl w:val="0"/>
          <w:numId w:val="41"/>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Support user life-cycle within groups</w:t>
      </w:r>
    </w:p>
    <w:p w14:paraId="6DDBF6FC" w14:textId="77777777" w:rsidR="005607DB" w:rsidRPr="00847B60" w:rsidRDefault="005607DB" w:rsidP="002240BF">
      <w:pPr>
        <w:pStyle w:val="NormalWeb"/>
        <w:numPr>
          <w:ilvl w:val="0"/>
          <w:numId w:val="4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New GUI</w:t>
      </w:r>
    </w:p>
    <w:p w14:paraId="2A9F16A9" w14:textId="77777777" w:rsidR="005607DB" w:rsidRPr="00847B60" w:rsidRDefault="005607DB" w:rsidP="002240BF">
      <w:pPr>
        <w:pStyle w:val="NormalWeb"/>
        <w:numPr>
          <w:ilvl w:val="0"/>
          <w:numId w:val="4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Improved UX for the account linking</w:t>
      </w:r>
    </w:p>
    <w:p w14:paraId="3836E9EF" w14:textId="0CC1902B" w:rsidR="005607DB" w:rsidRPr="00847B60" w:rsidRDefault="005607DB" w:rsidP="008758DC">
      <w:pPr>
        <w:pStyle w:val="Heading2"/>
      </w:pPr>
      <w:bookmarkStart w:id="11" w:name="_Toc535836223"/>
      <w:proofErr w:type="spellStart"/>
      <w:r w:rsidRPr="00847B60">
        <w:t>WaTTS</w:t>
      </w:r>
      <w:bookmarkEnd w:id="11"/>
      <w:proofErr w:type="spellEnd"/>
    </w:p>
    <w:p w14:paraId="125CDA68" w14:textId="47F126EE" w:rsidR="005607DB" w:rsidRPr="00847B60" w:rsidRDefault="005607DB"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1731A2A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F337D5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455CE107"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WaTTS</w:t>
            </w:r>
            <w:proofErr w:type="spellEnd"/>
          </w:p>
        </w:tc>
      </w:tr>
      <w:tr w:rsidR="005607DB" w:rsidRPr="00847B60" w14:paraId="138EB60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638F99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 xml:space="preserve">Service/Tool </w:t>
            </w:r>
            <w:proofErr w:type="spellStart"/>
            <w:r w:rsidRPr="00847B60">
              <w:rPr>
                <w:rFonts w:asciiTheme="minorHAnsi" w:hAnsiTheme="minorHAnsi" w:cstheme="minorHAnsi"/>
                <w:b/>
                <w:bCs/>
                <w:color w:val="000000"/>
                <w:sz w:val="20"/>
                <w:szCs w:val="20"/>
              </w:rPr>
              <w:t>url</w:t>
            </w:r>
            <w:proofErr w:type="spellEnd"/>
          </w:p>
        </w:tc>
        <w:tc>
          <w:tcPr>
            <w:tcW w:w="6432" w:type="dxa"/>
            <w:tcMar>
              <w:top w:w="100" w:type="dxa"/>
              <w:left w:w="100" w:type="dxa"/>
              <w:bottom w:w="100" w:type="dxa"/>
              <w:right w:w="100" w:type="dxa"/>
            </w:tcMar>
            <w:hideMark/>
          </w:tcPr>
          <w:p w14:paraId="32CB0BE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Prod: </w:t>
            </w:r>
            <w:hyperlink r:id="rId50" w:history="1">
              <w:r w:rsidRPr="00847B60">
                <w:rPr>
                  <w:rStyle w:val="Hyperlink"/>
                  <w:rFonts w:asciiTheme="minorHAnsi" w:eastAsia="MS Gothic" w:hAnsiTheme="minorHAnsi" w:cstheme="minorHAnsi"/>
                  <w:color w:val="1155CC"/>
                  <w:sz w:val="20"/>
                  <w:szCs w:val="20"/>
                </w:rPr>
                <w:t>https://watts-prod.data.kit.edu</w:t>
              </w:r>
            </w:hyperlink>
          </w:p>
          <w:p w14:paraId="3294DA7D"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Devel</w:t>
            </w:r>
            <w:proofErr w:type="spellEnd"/>
            <w:r w:rsidRPr="00847B60">
              <w:rPr>
                <w:rFonts w:asciiTheme="minorHAnsi" w:hAnsiTheme="minorHAnsi" w:cstheme="minorHAnsi"/>
                <w:color w:val="000000"/>
                <w:sz w:val="20"/>
                <w:szCs w:val="20"/>
              </w:rPr>
              <w:t xml:space="preserve">: </w:t>
            </w:r>
            <w:hyperlink r:id="rId51" w:history="1">
              <w:r w:rsidRPr="00847B60">
                <w:rPr>
                  <w:rStyle w:val="Hyperlink"/>
                  <w:rFonts w:asciiTheme="minorHAnsi" w:eastAsia="MS Gothic" w:hAnsiTheme="minorHAnsi" w:cstheme="minorHAnsi"/>
                  <w:color w:val="1155CC"/>
                  <w:sz w:val="20"/>
                  <w:szCs w:val="20"/>
                </w:rPr>
                <w:t>https://watts.data.kit.edu</w:t>
              </w:r>
            </w:hyperlink>
            <w:r w:rsidRPr="00847B60">
              <w:rPr>
                <w:rFonts w:asciiTheme="minorHAnsi" w:hAnsiTheme="minorHAnsi" w:cstheme="minorHAnsi"/>
                <w:color w:val="000000"/>
                <w:sz w:val="20"/>
                <w:szCs w:val="20"/>
              </w:rPr>
              <w:t xml:space="preserve"> </w:t>
            </w:r>
          </w:p>
        </w:tc>
      </w:tr>
      <w:tr w:rsidR="005607DB" w:rsidRPr="00847B60" w14:paraId="06D1113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4E991A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6F861B45"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52" w:history="1">
              <w:r w:rsidR="005607DB" w:rsidRPr="00847B60">
                <w:rPr>
                  <w:rStyle w:val="Hyperlink"/>
                  <w:rFonts w:asciiTheme="minorHAnsi" w:eastAsia="MS Gothic" w:hAnsiTheme="minorHAnsi" w:cstheme="minorHAnsi"/>
                  <w:color w:val="1155CC"/>
                  <w:sz w:val="20"/>
                  <w:szCs w:val="20"/>
                </w:rPr>
                <w:t>https://watts-prod.data.kit.edu/docs/user/index.html</w:t>
              </w:r>
            </w:hyperlink>
            <w:r w:rsidR="005607DB" w:rsidRPr="00847B60">
              <w:rPr>
                <w:rFonts w:asciiTheme="minorHAnsi" w:hAnsiTheme="minorHAnsi" w:cstheme="minorHAnsi"/>
                <w:color w:val="000000"/>
                <w:sz w:val="20"/>
                <w:szCs w:val="20"/>
              </w:rPr>
              <w:t xml:space="preserve"> </w:t>
            </w:r>
          </w:p>
        </w:tc>
      </w:tr>
      <w:tr w:rsidR="005607DB" w:rsidRPr="00847B60" w14:paraId="62D0ADC0"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1D8E3B3B"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74830E83"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WaTTS</w:t>
            </w:r>
            <w:proofErr w:type="spellEnd"/>
            <w:r w:rsidRPr="00847B60">
              <w:rPr>
                <w:rFonts w:asciiTheme="minorHAnsi" w:hAnsiTheme="minorHAnsi" w:cstheme="minorHAnsi"/>
                <w:color w:val="000000"/>
                <w:sz w:val="20"/>
                <w:szCs w:val="20"/>
              </w:rPr>
              <w:t xml:space="preserve"> is a flexible and scalable Token Translation Service, supporting IGTF compatible (IOTA) X.509 certificates.</w:t>
            </w:r>
          </w:p>
        </w:tc>
      </w:tr>
      <w:tr w:rsidR="005607DB" w:rsidRPr="00847B60" w14:paraId="087CD94A" w14:textId="77777777" w:rsidTr="007F27A3">
        <w:trPr>
          <w:trHeight w:val="883"/>
        </w:trPr>
        <w:tc>
          <w:tcPr>
            <w:tcW w:w="2794" w:type="dxa"/>
            <w:shd w:val="clear" w:color="auto" w:fill="F2F2F2" w:themeFill="background1" w:themeFillShade="F2"/>
            <w:tcMar>
              <w:top w:w="100" w:type="dxa"/>
              <w:left w:w="100" w:type="dxa"/>
              <w:bottom w:w="100" w:type="dxa"/>
              <w:right w:w="100" w:type="dxa"/>
            </w:tcMar>
            <w:hideMark/>
          </w:tcPr>
          <w:p w14:paraId="7AA689D2"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62022CC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Allow to (transparently) create X.509 certificates for a user. This makes usage of grid infrastructures easier (user does not see the certificate). This also makes robot certificates superfluous.</w:t>
            </w:r>
          </w:p>
        </w:tc>
      </w:tr>
      <w:tr w:rsidR="005607DB" w:rsidRPr="00847B60" w14:paraId="038A994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8A89D30"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Customer of the service/tool</w:t>
            </w:r>
          </w:p>
        </w:tc>
        <w:tc>
          <w:tcPr>
            <w:tcW w:w="6432" w:type="dxa"/>
            <w:tcMar>
              <w:top w:w="100" w:type="dxa"/>
              <w:left w:w="100" w:type="dxa"/>
              <w:bottom w:w="100" w:type="dxa"/>
              <w:right w:w="100" w:type="dxa"/>
            </w:tcMar>
            <w:hideMark/>
          </w:tcPr>
          <w:p w14:paraId="37A301D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Communities</w:t>
            </w:r>
          </w:p>
        </w:tc>
      </w:tr>
      <w:tr w:rsidR="005607DB" w:rsidRPr="00847B60" w14:paraId="1F71790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7272284"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3364071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using either PKIX or a combination of PKIX and SSH credentials.</w:t>
            </w:r>
          </w:p>
        </w:tc>
      </w:tr>
      <w:tr w:rsidR="005607DB" w:rsidRPr="00847B60" w14:paraId="259B358E"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F3D537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4EB8E0F7"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53" w:history="1">
              <w:r w:rsidR="005607DB" w:rsidRPr="00847B60">
                <w:rPr>
                  <w:rStyle w:val="Hyperlink"/>
                  <w:rFonts w:asciiTheme="minorHAnsi" w:eastAsia="MS Gothic" w:hAnsiTheme="minorHAnsi" w:cstheme="minorHAnsi"/>
                  <w:color w:val="1155CC"/>
                  <w:sz w:val="20"/>
                  <w:szCs w:val="20"/>
                </w:rPr>
                <w:t>https://watts-prod.data.kit.edu/docs/user/index.html</w:t>
              </w:r>
            </w:hyperlink>
            <w:r w:rsidR="005607DB" w:rsidRPr="00847B60">
              <w:rPr>
                <w:rFonts w:asciiTheme="minorHAnsi" w:hAnsiTheme="minorHAnsi" w:cstheme="minorHAnsi"/>
                <w:color w:val="000000"/>
                <w:sz w:val="20"/>
                <w:szCs w:val="20"/>
              </w:rPr>
              <w:t xml:space="preserve"> </w:t>
            </w:r>
          </w:p>
        </w:tc>
      </w:tr>
      <w:tr w:rsidR="005607DB" w:rsidRPr="00847B60" w14:paraId="10BFF9C2"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4E62498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2BAC6C35"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54" w:history="1">
              <w:r w:rsidR="005607DB" w:rsidRPr="00847B60">
                <w:rPr>
                  <w:rStyle w:val="Hyperlink"/>
                  <w:rFonts w:asciiTheme="minorHAnsi" w:eastAsia="MS Gothic" w:hAnsiTheme="minorHAnsi" w:cstheme="minorHAnsi"/>
                  <w:color w:val="1155CC"/>
                  <w:sz w:val="20"/>
                  <w:szCs w:val="20"/>
                </w:rPr>
                <w:t>https://watts-prod.data.kit.edu/docs/code/index.html</w:t>
              </w:r>
            </w:hyperlink>
            <w:r w:rsidR="005607DB" w:rsidRPr="00847B60">
              <w:rPr>
                <w:rFonts w:asciiTheme="minorHAnsi" w:hAnsiTheme="minorHAnsi" w:cstheme="minorHAnsi"/>
                <w:color w:val="000000"/>
                <w:sz w:val="20"/>
                <w:szCs w:val="20"/>
              </w:rPr>
              <w:t xml:space="preserve"> </w:t>
            </w:r>
          </w:p>
        </w:tc>
      </w:tr>
      <w:tr w:rsidR="005607DB" w:rsidRPr="00847B60" w14:paraId="5D305AF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FDD4C6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57C9362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KIT</w:t>
            </w:r>
          </w:p>
        </w:tc>
      </w:tr>
      <w:tr w:rsidR="005607DB" w:rsidRPr="00847B60" w14:paraId="0F619E1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31F019D"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778DA0E0"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5607DB" w:rsidRPr="00847B60" w14:paraId="579248A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EFAEE23"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6B8E925F" w14:textId="77777777" w:rsidR="005607DB" w:rsidRPr="00847B60" w:rsidRDefault="004A392D" w:rsidP="00EF3AE8">
            <w:pPr>
              <w:pStyle w:val="NormalWeb"/>
              <w:spacing w:before="0" w:beforeAutospacing="0" w:after="120" w:afterAutospacing="0"/>
              <w:jc w:val="both"/>
              <w:rPr>
                <w:rFonts w:asciiTheme="minorHAnsi" w:hAnsiTheme="minorHAnsi" w:cstheme="minorHAnsi"/>
              </w:rPr>
            </w:pPr>
            <w:hyperlink r:id="rId55" w:history="1">
              <w:r w:rsidR="005607DB" w:rsidRPr="00847B60">
                <w:rPr>
                  <w:rStyle w:val="Hyperlink"/>
                  <w:rFonts w:asciiTheme="minorHAnsi" w:eastAsia="MS Gothic" w:hAnsiTheme="minorHAnsi" w:cstheme="minorHAnsi"/>
                  <w:color w:val="1155CC"/>
                  <w:sz w:val="20"/>
                  <w:szCs w:val="20"/>
                </w:rPr>
                <w:t>https://github.com/watts-kit/</w:t>
              </w:r>
            </w:hyperlink>
          </w:p>
        </w:tc>
      </w:tr>
      <w:tr w:rsidR="005607DB" w:rsidRPr="00847B60" w14:paraId="441B738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1FA68D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1E95CE96"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Visit page, use plugins: </w:t>
            </w:r>
          </w:p>
          <w:p w14:paraId="74232456" w14:textId="77777777" w:rsidR="005607DB" w:rsidRPr="00847B60" w:rsidRDefault="005607DB" w:rsidP="002240BF">
            <w:pPr>
              <w:pStyle w:val="NormalWeb"/>
              <w:numPr>
                <w:ilvl w:val="0"/>
                <w:numId w:val="4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Info Plugin for minimal testing</w:t>
            </w:r>
          </w:p>
          <w:p w14:paraId="0335DAE7" w14:textId="77777777" w:rsidR="005607DB" w:rsidRPr="00847B60" w:rsidRDefault="005607DB" w:rsidP="002240BF">
            <w:pPr>
              <w:pStyle w:val="NormalWeb"/>
              <w:numPr>
                <w:ilvl w:val="0"/>
                <w:numId w:val="42"/>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X.509 Plugin for X.509 certificate</w:t>
            </w:r>
          </w:p>
        </w:tc>
      </w:tr>
    </w:tbl>
    <w:p w14:paraId="7276D262" w14:textId="77777777" w:rsidR="005607DB" w:rsidRPr="00847B60" w:rsidRDefault="005607DB" w:rsidP="00B36091">
      <w:pPr>
        <w:pStyle w:val="Heading3"/>
        <w:rPr>
          <w:rFonts w:ascii="Times New Roman" w:hAnsi="Times New Roman"/>
        </w:rPr>
      </w:pPr>
      <w:r w:rsidRPr="00847B60">
        <w:t>Release notes</w:t>
      </w:r>
    </w:p>
    <w:p w14:paraId="284899C9" w14:textId="77777777" w:rsidR="00B36091" w:rsidRPr="00847B60" w:rsidRDefault="004A392D" w:rsidP="00B36091">
      <w:pPr>
        <w:pStyle w:val="NormalWeb"/>
        <w:spacing w:before="0" w:beforeAutospacing="0" w:after="120" w:afterAutospacing="0"/>
        <w:jc w:val="both"/>
        <w:rPr>
          <w:rFonts w:asciiTheme="minorHAnsi" w:hAnsiTheme="minorHAnsi" w:cstheme="minorHAnsi"/>
        </w:rPr>
      </w:pPr>
      <w:hyperlink r:id="rId56" w:history="1">
        <w:r w:rsidR="00B36091" w:rsidRPr="00847B60">
          <w:rPr>
            <w:rStyle w:val="Hyperlink"/>
            <w:rFonts w:asciiTheme="minorHAnsi" w:eastAsia="MS Gothic" w:hAnsiTheme="minorHAnsi" w:cstheme="minorHAnsi"/>
            <w:color w:val="1155CC"/>
            <w:sz w:val="20"/>
            <w:szCs w:val="20"/>
          </w:rPr>
          <w:t>https://github.com/watts-kit/watts/releases</w:t>
        </w:r>
      </w:hyperlink>
    </w:p>
    <w:p w14:paraId="04406E51"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v1.6.2 - 2018-04-04</w:t>
      </w:r>
    </w:p>
    <w:p w14:paraId="36D4D90A"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1E9736A4" w14:textId="77777777" w:rsidR="00B36091" w:rsidRPr="00847B60" w:rsidRDefault="00B36091" w:rsidP="002240BF">
      <w:pPr>
        <w:pStyle w:val="NormalWeb"/>
        <w:numPr>
          <w:ilvl w:val="0"/>
          <w:numId w:val="4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Fix SSLLABS “F” rating by upgrading to latest version of ERLANG VM</w:t>
      </w:r>
    </w:p>
    <w:p w14:paraId="2A17FB89" w14:textId="77777777" w:rsidR="00B36091" w:rsidRPr="00847B60" w:rsidRDefault="00B36091" w:rsidP="002240BF">
      <w:pPr>
        <w:pStyle w:val="NormalWeb"/>
        <w:numPr>
          <w:ilvl w:val="0"/>
          <w:numId w:val="4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Remove bad ciphers to get the “A” rating</w:t>
      </w:r>
    </w:p>
    <w:p w14:paraId="086DAF0C" w14:textId="77777777" w:rsidR="00B36091" w:rsidRPr="00847B60" w:rsidRDefault="00B36091" w:rsidP="00B36091">
      <w:pPr>
        <w:pStyle w:val="Heading3"/>
        <w:rPr>
          <w:rFonts w:ascii="Times New Roman" w:hAnsi="Times New Roman"/>
        </w:rPr>
      </w:pPr>
      <w:r w:rsidRPr="00847B60">
        <w:t>Future plans</w:t>
      </w:r>
    </w:p>
    <w:p w14:paraId="305C81D4" w14:textId="77777777" w:rsidR="00B36091" w:rsidRPr="00847B60" w:rsidRDefault="00B36091" w:rsidP="00B36091">
      <w:pPr>
        <w:spacing w:after="0" w:line="240" w:lineRule="auto"/>
        <w:jc w:val="left"/>
        <w:rPr>
          <w:rFonts w:ascii="Times New Roman" w:eastAsia="Times New Roman" w:hAnsi="Times New Roman"/>
          <w:spacing w:val="0"/>
          <w:sz w:val="24"/>
          <w:szCs w:val="24"/>
        </w:rPr>
      </w:pPr>
      <w:r w:rsidRPr="00847B60">
        <w:rPr>
          <w:rFonts w:eastAsia="Times New Roman" w:cs="Calibri"/>
          <w:color w:val="000000"/>
          <w:spacing w:val="0"/>
          <w:sz w:val="20"/>
          <w:szCs w:val="20"/>
        </w:rPr>
        <w:t>Add fault tolerance, so that operation will not be interrupted, if once instance goes down.</w:t>
      </w:r>
    </w:p>
    <w:p w14:paraId="79CC09F5" w14:textId="77777777" w:rsidR="00B36091" w:rsidRPr="00847B60" w:rsidRDefault="00B36091" w:rsidP="008758DC">
      <w:pPr>
        <w:pStyle w:val="Heading2"/>
        <w:rPr>
          <w:rFonts w:ascii="Times New Roman" w:hAnsi="Times New Roman"/>
          <w:sz w:val="24"/>
          <w:szCs w:val="24"/>
        </w:rPr>
      </w:pPr>
      <w:bookmarkStart w:id="12" w:name="_Toc535836224"/>
      <w:proofErr w:type="spellStart"/>
      <w:r w:rsidRPr="00847B60">
        <w:t>MasterPortal</w:t>
      </w:r>
      <w:bookmarkEnd w:id="12"/>
      <w:proofErr w:type="spellEnd"/>
    </w:p>
    <w:p w14:paraId="652CF27D" w14:textId="5C0E86A9" w:rsidR="00B36091" w:rsidRPr="00847B60" w:rsidRDefault="00B36091" w:rsidP="00B36091">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5" w:type="dxa"/>
          <w:left w:w="15" w:type="dxa"/>
          <w:bottom w:w="15" w:type="dxa"/>
          <w:right w:w="15" w:type="dxa"/>
        </w:tblCellMar>
        <w:tblLook w:val="04A0" w:firstRow="1" w:lastRow="0" w:firstColumn="1" w:lastColumn="0" w:noHBand="0" w:noVBand="1"/>
      </w:tblPr>
      <w:tblGrid>
        <w:gridCol w:w="2794"/>
        <w:gridCol w:w="6432"/>
      </w:tblGrid>
      <w:tr w:rsidR="00B36091" w:rsidRPr="00847B60" w14:paraId="7ABD34E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85F89AB"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543119F2"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MasterPortal</w:t>
            </w:r>
            <w:proofErr w:type="spellEnd"/>
            <w:r w:rsidRPr="00847B60">
              <w:rPr>
                <w:rFonts w:asciiTheme="minorHAnsi" w:hAnsiTheme="minorHAnsi" w:cstheme="minorHAnsi"/>
                <w:color w:val="000000"/>
                <w:sz w:val="20"/>
                <w:szCs w:val="20"/>
              </w:rPr>
              <w:t xml:space="preserve"> (reference service)</w:t>
            </w:r>
          </w:p>
        </w:tc>
      </w:tr>
      <w:tr w:rsidR="00B36091" w:rsidRPr="00847B60" w14:paraId="735534D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7A44409"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 xml:space="preserve">Service/Tool </w:t>
            </w:r>
            <w:proofErr w:type="spellStart"/>
            <w:r w:rsidRPr="00847B60">
              <w:rPr>
                <w:rFonts w:asciiTheme="minorHAnsi" w:hAnsiTheme="minorHAnsi" w:cstheme="minorHAnsi"/>
                <w:b/>
                <w:bCs/>
                <w:color w:val="000000"/>
                <w:sz w:val="20"/>
                <w:szCs w:val="20"/>
              </w:rPr>
              <w:t>url</w:t>
            </w:r>
            <w:proofErr w:type="spellEnd"/>
          </w:p>
        </w:tc>
        <w:tc>
          <w:tcPr>
            <w:tcW w:w="6432" w:type="dxa"/>
            <w:tcMar>
              <w:top w:w="100" w:type="dxa"/>
              <w:left w:w="100" w:type="dxa"/>
              <w:bottom w:w="100" w:type="dxa"/>
              <w:right w:w="100" w:type="dxa"/>
            </w:tcMar>
            <w:hideMark/>
          </w:tcPr>
          <w:p w14:paraId="03D2E251" w14:textId="5180860A" w:rsidR="00B36091" w:rsidRPr="00847B60" w:rsidRDefault="00EF3AE8"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M</w:t>
            </w:r>
            <w:r w:rsidR="00B36091" w:rsidRPr="00847B60">
              <w:rPr>
                <w:rFonts w:asciiTheme="minorHAnsi" w:hAnsiTheme="minorHAnsi" w:cstheme="minorHAnsi"/>
                <w:color w:val="000000"/>
                <w:sz w:val="20"/>
                <w:szCs w:val="20"/>
              </w:rPr>
              <w:t>ultiple</w:t>
            </w:r>
            <w:r w:rsidRPr="00847B60">
              <w:rPr>
                <w:rFonts w:asciiTheme="minorHAnsi" w:hAnsiTheme="minorHAnsi" w:cstheme="minorHAnsi"/>
                <w:color w:val="000000"/>
                <w:sz w:val="20"/>
                <w:szCs w:val="20"/>
              </w:rPr>
              <w:t xml:space="preserve"> </w:t>
            </w:r>
            <w:r w:rsidR="00B36091" w:rsidRPr="00847B60">
              <w:rPr>
                <w:rFonts w:asciiTheme="minorHAnsi" w:hAnsiTheme="minorHAnsi" w:cstheme="minorHAnsi"/>
                <w:color w:val="000000"/>
                <w:sz w:val="20"/>
                <w:szCs w:val="20"/>
              </w:rPr>
              <w:t>instances:</w:t>
            </w:r>
            <w:r w:rsidR="00B36091" w:rsidRPr="00847B60">
              <w:rPr>
                <w:rFonts w:asciiTheme="minorHAnsi" w:hAnsiTheme="minorHAnsi" w:cstheme="minorHAnsi"/>
                <w:color w:val="000000"/>
                <w:sz w:val="20"/>
                <w:szCs w:val="20"/>
              </w:rPr>
              <w:br/>
            </w:r>
            <w:hyperlink r:id="rId57" w:history="1">
              <w:r w:rsidR="00B36091" w:rsidRPr="00847B60">
                <w:rPr>
                  <w:rStyle w:val="Hyperlink"/>
                  <w:rFonts w:asciiTheme="minorHAnsi" w:eastAsia="MS Gothic" w:hAnsiTheme="minorHAnsi" w:cstheme="minorHAnsi"/>
                  <w:color w:val="1155CC"/>
                  <w:sz w:val="20"/>
                  <w:szCs w:val="20"/>
                </w:rPr>
                <w:t>https://aai.egi.eu/</w:t>
              </w:r>
            </w:hyperlink>
            <w:r w:rsidR="00B36091" w:rsidRPr="00847B60">
              <w:rPr>
                <w:rFonts w:asciiTheme="minorHAnsi" w:hAnsiTheme="minorHAnsi" w:cstheme="minorHAnsi"/>
                <w:color w:val="000000"/>
                <w:sz w:val="20"/>
                <w:szCs w:val="20"/>
              </w:rPr>
              <w:t>;</w:t>
            </w:r>
            <w:r w:rsidR="00B36091" w:rsidRPr="00847B60">
              <w:rPr>
                <w:rFonts w:asciiTheme="minorHAnsi" w:hAnsiTheme="minorHAnsi" w:cstheme="minorHAnsi"/>
                <w:color w:val="000000"/>
                <w:sz w:val="20"/>
                <w:szCs w:val="20"/>
              </w:rPr>
              <w:br/>
            </w:r>
            <w:hyperlink r:id="rId58" w:history="1">
              <w:r w:rsidR="00B36091" w:rsidRPr="00847B60">
                <w:rPr>
                  <w:rStyle w:val="Hyperlink"/>
                  <w:rFonts w:asciiTheme="minorHAnsi" w:eastAsia="MS Gothic" w:hAnsiTheme="minorHAnsi" w:cstheme="minorHAnsi"/>
                  <w:color w:val="1155CC"/>
                  <w:sz w:val="20"/>
                  <w:szCs w:val="20"/>
                </w:rPr>
                <w:t>https://masterportal-pilot.aai.egi.eu/</w:t>
              </w:r>
            </w:hyperlink>
            <w:r w:rsidR="00B36091" w:rsidRPr="00847B60">
              <w:rPr>
                <w:rFonts w:asciiTheme="minorHAnsi" w:hAnsiTheme="minorHAnsi" w:cstheme="minorHAnsi"/>
                <w:color w:val="000000"/>
                <w:sz w:val="20"/>
                <w:szCs w:val="20"/>
              </w:rPr>
              <w:t>;</w:t>
            </w:r>
            <w:r w:rsidR="00166D43" w:rsidRPr="00847B60">
              <w:rPr>
                <w:rFonts w:asciiTheme="minorHAnsi" w:hAnsiTheme="minorHAnsi" w:cstheme="minorHAnsi"/>
                <w:color w:val="000000"/>
                <w:sz w:val="20"/>
                <w:szCs w:val="20"/>
              </w:rPr>
              <w:br/>
            </w:r>
            <w:hyperlink r:id="rId59" w:history="1">
              <w:r w:rsidR="00166D43" w:rsidRPr="00847B60">
                <w:rPr>
                  <w:rStyle w:val="Hyperlink"/>
                  <w:rFonts w:asciiTheme="minorHAnsi" w:eastAsia="MS Gothic" w:hAnsiTheme="minorHAnsi" w:cstheme="minorHAnsi"/>
                  <w:sz w:val="20"/>
                  <w:szCs w:val="20"/>
                </w:rPr>
                <w:t>https://</w:t>
              </w:r>
              <w:r w:rsidR="00166D43" w:rsidRPr="00847B60">
                <w:rPr>
                  <w:rStyle w:val="Hyperlink"/>
                  <w:rFonts w:asciiTheme="minorHAnsi" w:eastAsia="MS Gothic" w:hAnsiTheme="minorHAnsi" w:cstheme="minorHAnsi"/>
                  <w:i/>
                  <w:iCs/>
                  <w:sz w:val="20"/>
                  <w:szCs w:val="20"/>
                </w:rPr>
                <w:t>elixir</w:t>
              </w:r>
              <w:r w:rsidR="00166D43" w:rsidRPr="00847B60">
                <w:rPr>
                  <w:rStyle w:val="Hyperlink"/>
                  <w:rFonts w:asciiTheme="minorHAnsi" w:eastAsia="MS Gothic" w:hAnsiTheme="minorHAnsi" w:cstheme="minorHAnsi"/>
                  <w:sz w:val="20"/>
                  <w:szCs w:val="20"/>
                </w:rPr>
                <w:t>-cilogon-mp.grid.cesnet.cz/</w:t>
              </w:r>
            </w:hyperlink>
            <w:r w:rsidR="00B36091" w:rsidRPr="00847B60">
              <w:rPr>
                <w:rFonts w:asciiTheme="minorHAnsi" w:hAnsiTheme="minorHAnsi" w:cstheme="minorHAnsi"/>
                <w:color w:val="000000"/>
                <w:sz w:val="20"/>
                <w:szCs w:val="20"/>
              </w:rPr>
              <w:t>;</w:t>
            </w:r>
            <w:r w:rsidR="00166D43" w:rsidRPr="00847B60">
              <w:rPr>
                <w:rFonts w:asciiTheme="minorHAnsi" w:hAnsiTheme="minorHAnsi" w:cstheme="minorHAnsi"/>
                <w:color w:val="000000"/>
                <w:sz w:val="20"/>
                <w:szCs w:val="20"/>
              </w:rPr>
              <w:br/>
            </w:r>
            <w:r w:rsidR="00B36091" w:rsidRPr="00847B60">
              <w:rPr>
                <w:rFonts w:asciiTheme="minorHAnsi" w:hAnsiTheme="minorHAnsi" w:cstheme="minorHAnsi"/>
                <w:i/>
                <w:iCs/>
                <w:color w:val="000000"/>
                <w:sz w:val="20"/>
                <w:szCs w:val="20"/>
              </w:rPr>
              <w:t>others</w:t>
            </w:r>
          </w:p>
          <w:p w14:paraId="4C40F71F"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lastRenderedPageBreak/>
              <w:t xml:space="preserve">SSH proxy access interface: </w:t>
            </w:r>
            <w:hyperlink r:id="rId60" w:history="1">
              <w:r w:rsidRPr="00847B60">
                <w:rPr>
                  <w:rStyle w:val="Hyperlink"/>
                  <w:rFonts w:asciiTheme="minorHAnsi" w:eastAsia="MS Gothic" w:hAnsiTheme="minorHAnsi" w:cstheme="minorHAnsi"/>
                  <w:color w:val="1155CC"/>
                  <w:sz w:val="20"/>
                  <w:szCs w:val="20"/>
                </w:rPr>
                <w:t>https://aai.egi.eu/sshkeys/</w:t>
              </w:r>
            </w:hyperlink>
            <w:r w:rsidRPr="00847B60">
              <w:rPr>
                <w:rFonts w:asciiTheme="minorHAnsi" w:hAnsiTheme="minorHAnsi" w:cstheme="minorHAnsi"/>
                <w:color w:val="000000"/>
                <w:sz w:val="20"/>
                <w:szCs w:val="20"/>
              </w:rPr>
              <w:t xml:space="preserve"> </w:t>
            </w:r>
          </w:p>
        </w:tc>
      </w:tr>
      <w:tr w:rsidR="00B36091" w:rsidRPr="00847B60" w14:paraId="60CBBFE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6D9922C"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Service/Tool information page</w:t>
            </w:r>
          </w:p>
        </w:tc>
        <w:tc>
          <w:tcPr>
            <w:tcW w:w="6432" w:type="dxa"/>
            <w:tcMar>
              <w:top w:w="100" w:type="dxa"/>
              <w:left w:w="100" w:type="dxa"/>
              <w:bottom w:w="100" w:type="dxa"/>
              <w:right w:w="100" w:type="dxa"/>
            </w:tcMar>
            <w:hideMark/>
          </w:tcPr>
          <w:p w14:paraId="03C968F2"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61" w:history="1">
              <w:r w:rsidR="00B36091" w:rsidRPr="00847B60">
                <w:rPr>
                  <w:rStyle w:val="Hyperlink"/>
                  <w:rFonts w:asciiTheme="minorHAnsi" w:eastAsia="MS Gothic" w:hAnsiTheme="minorHAnsi" w:cstheme="minorHAnsi"/>
                  <w:color w:val="1155CC"/>
                  <w:sz w:val="20"/>
                  <w:szCs w:val="20"/>
                </w:rPr>
                <w:t>https://wiki.nikhef.nl/grid/AARC_Pilot</w:t>
              </w:r>
            </w:hyperlink>
            <w:r w:rsidR="00B36091" w:rsidRPr="00847B60">
              <w:rPr>
                <w:rFonts w:asciiTheme="minorHAnsi" w:hAnsiTheme="minorHAnsi" w:cstheme="minorHAnsi"/>
                <w:color w:val="000000"/>
                <w:sz w:val="20"/>
                <w:szCs w:val="20"/>
              </w:rPr>
              <w:t xml:space="preserve"> </w:t>
            </w:r>
          </w:p>
        </w:tc>
      </w:tr>
      <w:tr w:rsidR="00B36091" w:rsidRPr="00847B60" w14:paraId="4D92AEEC"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038E5019"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05A38BA1"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Provides a Token Translation capability from (primarily) SAML to X.509 leveraging the </w:t>
            </w:r>
            <w:proofErr w:type="spellStart"/>
            <w:r w:rsidRPr="00847B60">
              <w:rPr>
                <w:rFonts w:asciiTheme="minorHAnsi" w:hAnsiTheme="minorHAnsi" w:cstheme="minorHAnsi"/>
                <w:color w:val="000000"/>
                <w:sz w:val="20"/>
                <w:szCs w:val="20"/>
              </w:rPr>
              <w:t>RCauth</w:t>
            </w:r>
            <w:proofErr w:type="spellEnd"/>
            <w:r w:rsidRPr="00847B60">
              <w:rPr>
                <w:rFonts w:asciiTheme="minorHAnsi" w:hAnsiTheme="minorHAnsi" w:cstheme="minorHAnsi"/>
                <w:color w:val="000000"/>
                <w:sz w:val="20"/>
                <w:szCs w:val="20"/>
              </w:rPr>
              <w:t xml:space="preserve"> online CA, and enabling pure web-based portals to access X.509 resources on behalf of their users. Transparent caching service between Science Gateways and the </w:t>
            </w:r>
            <w:proofErr w:type="spellStart"/>
            <w:r w:rsidRPr="00847B60">
              <w:rPr>
                <w:rFonts w:asciiTheme="minorHAnsi" w:hAnsiTheme="minorHAnsi" w:cstheme="minorHAnsi"/>
                <w:color w:val="000000"/>
                <w:sz w:val="20"/>
                <w:szCs w:val="20"/>
              </w:rPr>
              <w:t>RCauth</w:t>
            </w:r>
            <w:proofErr w:type="spellEnd"/>
            <w:r w:rsidRPr="00847B60">
              <w:rPr>
                <w:rFonts w:asciiTheme="minorHAnsi" w:hAnsiTheme="minorHAnsi" w:cstheme="minorHAnsi"/>
                <w:color w:val="000000"/>
                <w:sz w:val="20"/>
                <w:szCs w:val="20"/>
              </w:rPr>
              <w:t xml:space="preserve"> online CA, handling the complexity of obtaining certificates for the Science Gateways and end-users.</w:t>
            </w:r>
          </w:p>
          <w:p w14:paraId="6E3049F8"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Additionally provides capability to upload SSH public keys and retrieving proxy certificates using those.</w:t>
            </w:r>
          </w:p>
        </w:tc>
      </w:tr>
      <w:tr w:rsidR="00B36091" w:rsidRPr="00847B60" w14:paraId="0E916B4F" w14:textId="77777777" w:rsidTr="00F04DAF">
        <w:trPr>
          <w:trHeight w:val="1880"/>
        </w:trPr>
        <w:tc>
          <w:tcPr>
            <w:tcW w:w="2794" w:type="dxa"/>
            <w:shd w:val="clear" w:color="auto" w:fill="F2F2F2" w:themeFill="background1" w:themeFillShade="F2"/>
            <w:tcMar>
              <w:top w:w="100" w:type="dxa"/>
              <w:left w:w="100" w:type="dxa"/>
              <w:bottom w:w="100" w:type="dxa"/>
              <w:right w:w="100" w:type="dxa"/>
            </w:tcMar>
            <w:hideMark/>
          </w:tcPr>
          <w:p w14:paraId="0F4D6915"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27C4F9D6"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Allowing </w:t>
            </w:r>
            <w:proofErr w:type="gramStart"/>
            <w:r w:rsidRPr="00847B60">
              <w:rPr>
                <w:rFonts w:asciiTheme="minorHAnsi" w:hAnsiTheme="minorHAnsi" w:cstheme="minorHAnsi"/>
                <w:color w:val="000000"/>
                <w:sz w:val="20"/>
                <w:szCs w:val="20"/>
              </w:rPr>
              <w:t>to use</w:t>
            </w:r>
            <w:proofErr w:type="gramEnd"/>
            <w:r w:rsidRPr="00847B60">
              <w:rPr>
                <w:rFonts w:asciiTheme="minorHAnsi" w:hAnsiTheme="minorHAnsi" w:cstheme="minorHAnsi"/>
                <w:color w:val="000000"/>
                <w:sz w:val="20"/>
                <w:szCs w:val="20"/>
              </w:rPr>
              <w:t xml:space="preserve"> X.509-based credentials, while hiding all the complexity for the end-users. </w:t>
            </w:r>
          </w:p>
          <w:p w14:paraId="4AB14ADA"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An ancillary capability allows authentication to community portals and science gateways via OpenID Connect for users usually authenticating via SAML (implicit SAML-to-OIDC translation) when used in conjunction with the RCauth.eu operational service.</w:t>
            </w:r>
          </w:p>
        </w:tc>
      </w:tr>
      <w:tr w:rsidR="00B36091" w:rsidRPr="00847B60" w14:paraId="4BEC227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BCE6E91"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3974AB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Either Science Gateways needing X.509 credentials, or ‘power-users’ that can leverage SSH key authentication to obtain proxy certificates.</w:t>
            </w:r>
          </w:p>
        </w:tc>
      </w:tr>
      <w:tr w:rsidR="00B36091" w:rsidRPr="00847B60" w14:paraId="5DA1D15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CF3BFD2"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6E12ADC8"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using either PKIX or a combination of PKIX and SSH credentials.</w:t>
            </w:r>
          </w:p>
        </w:tc>
      </w:tr>
      <w:tr w:rsidR="00B36091" w:rsidRPr="00847B60" w14:paraId="47FA43B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3E89780"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2D08D960"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62" w:history="1">
              <w:r w:rsidR="00B36091" w:rsidRPr="00847B60">
                <w:rPr>
                  <w:rStyle w:val="Hyperlink"/>
                  <w:rFonts w:asciiTheme="minorHAnsi" w:eastAsia="MS Gothic" w:hAnsiTheme="minorHAnsi" w:cstheme="minorHAnsi"/>
                  <w:color w:val="1155CC"/>
                  <w:sz w:val="20"/>
                  <w:szCs w:val="20"/>
                </w:rPr>
                <w:t>https://wiki.nikhef.nl/grid/AARC_Pilot_-_SSH_Key_Portal</w:t>
              </w:r>
            </w:hyperlink>
            <w:r w:rsidR="00B36091" w:rsidRPr="00847B60">
              <w:rPr>
                <w:rFonts w:asciiTheme="minorHAnsi" w:hAnsiTheme="minorHAnsi" w:cstheme="minorHAnsi"/>
                <w:color w:val="000000"/>
                <w:sz w:val="20"/>
                <w:szCs w:val="20"/>
              </w:rPr>
              <w:t xml:space="preserve"> - end-users</w:t>
            </w:r>
          </w:p>
          <w:p w14:paraId="4788037A"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63" w:history="1">
              <w:r w:rsidR="00B36091" w:rsidRPr="00847B60">
                <w:rPr>
                  <w:rStyle w:val="Hyperlink"/>
                  <w:rFonts w:asciiTheme="minorHAnsi" w:eastAsia="MS Gothic" w:hAnsiTheme="minorHAnsi" w:cstheme="minorHAnsi"/>
                  <w:color w:val="1155CC"/>
                  <w:sz w:val="20"/>
                  <w:szCs w:val="20"/>
                </w:rPr>
                <w:t>https://wiki.nikhef.nl/grid/RCAuth.eu_MasterPortal_VOPortal_integration_guide</w:t>
              </w:r>
            </w:hyperlink>
            <w:r w:rsidR="00B36091" w:rsidRPr="00847B60">
              <w:rPr>
                <w:rFonts w:asciiTheme="minorHAnsi" w:hAnsiTheme="minorHAnsi" w:cstheme="minorHAnsi"/>
                <w:color w:val="000000"/>
                <w:sz w:val="20"/>
                <w:szCs w:val="20"/>
              </w:rPr>
              <w:t xml:space="preserve"> - </w:t>
            </w:r>
            <w:proofErr w:type="spellStart"/>
            <w:r w:rsidR="00B36091" w:rsidRPr="00847B60">
              <w:rPr>
                <w:rFonts w:asciiTheme="minorHAnsi" w:hAnsiTheme="minorHAnsi" w:cstheme="minorHAnsi"/>
                <w:color w:val="000000"/>
                <w:sz w:val="20"/>
                <w:szCs w:val="20"/>
              </w:rPr>
              <w:t>VOportal</w:t>
            </w:r>
            <w:proofErr w:type="spellEnd"/>
            <w:r w:rsidR="00B36091" w:rsidRPr="00847B60">
              <w:rPr>
                <w:rFonts w:asciiTheme="minorHAnsi" w:hAnsiTheme="minorHAnsi" w:cstheme="minorHAnsi"/>
                <w:color w:val="000000"/>
                <w:sz w:val="20"/>
                <w:szCs w:val="20"/>
              </w:rPr>
              <w:t xml:space="preserve"> developers/operators</w:t>
            </w:r>
          </w:p>
        </w:tc>
      </w:tr>
      <w:tr w:rsidR="00B36091" w:rsidRPr="00847B60" w14:paraId="148B8DFE" w14:textId="77777777" w:rsidTr="007F27A3">
        <w:trPr>
          <w:trHeight w:val="337"/>
        </w:trPr>
        <w:tc>
          <w:tcPr>
            <w:tcW w:w="2794" w:type="dxa"/>
            <w:shd w:val="clear" w:color="auto" w:fill="F2F2F2" w:themeFill="background1" w:themeFillShade="F2"/>
            <w:tcMar>
              <w:top w:w="100" w:type="dxa"/>
              <w:left w:w="100" w:type="dxa"/>
              <w:bottom w:w="100" w:type="dxa"/>
              <w:right w:w="100" w:type="dxa"/>
            </w:tcMar>
            <w:hideMark/>
          </w:tcPr>
          <w:p w14:paraId="6704F954"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44DE05A6"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64" w:history="1">
              <w:r w:rsidR="00B36091" w:rsidRPr="00847B60">
                <w:rPr>
                  <w:rStyle w:val="Hyperlink"/>
                  <w:rFonts w:asciiTheme="minorHAnsi" w:eastAsia="MS Gothic" w:hAnsiTheme="minorHAnsi" w:cstheme="minorHAnsi"/>
                  <w:color w:val="1155CC"/>
                  <w:sz w:val="20"/>
                  <w:szCs w:val="20"/>
                </w:rPr>
                <w:t>https://wiki.nikhef.nl/grid/AARC_Pilot</w:t>
              </w:r>
            </w:hyperlink>
            <w:r w:rsidR="00B36091" w:rsidRPr="00847B60">
              <w:rPr>
                <w:rFonts w:asciiTheme="minorHAnsi" w:hAnsiTheme="minorHAnsi" w:cstheme="minorHAnsi"/>
                <w:color w:val="000000"/>
                <w:sz w:val="20"/>
                <w:szCs w:val="20"/>
              </w:rPr>
              <w:t xml:space="preserve"> </w:t>
            </w:r>
          </w:p>
        </w:tc>
      </w:tr>
      <w:tr w:rsidR="00B36091" w:rsidRPr="00847B60" w14:paraId="2A6EC30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8D31733"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652DD5C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Nikhef</w:t>
            </w:r>
            <w:proofErr w:type="spellEnd"/>
            <w:r w:rsidRPr="00847B60">
              <w:rPr>
                <w:rFonts w:asciiTheme="minorHAnsi" w:hAnsiTheme="minorHAnsi" w:cstheme="minorHAnsi"/>
                <w:color w:val="000000"/>
                <w:sz w:val="20"/>
                <w:szCs w:val="20"/>
              </w:rPr>
              <w:t>, GRNET</w:t>
            </w:r>
          </w:p>
        </w:tc>
      </w:tr>
      <w:tr w:rsidR="00B36091" w:rsidRPr="00847B60" w14:paraId="19CF34B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63CC2EC"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140EE0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B36091" w:rsidRPr="00847B60" w14:paraId="76D697CE"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D26AD85"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0FDB9B04"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65" w:history="1">
              <w:r w:rsidR="00B36091" w:rsidRPr="00847B60">
                <w:rPr>
                  <w:rStyle w:val="Hyperlink"/>
                  <w:rFonts w:asciiTheme="minorHAnsi" w:eastAsia="MS Gothic" w:hAnsiTheme="minorHAnsi" w:cstheme="minorHAnsi"/>
                  <w:color w:val="1155CC"/>
                  <w:sz w:val="20"/>
                  <w:szCs w:val="20"/>
                </w:rPr>
                <w:t>https://github.com/rcauth-eu</w:t>
              </w:r>
            </w:hyperlink>
            <w:r w:rsidR="00B36091" w:rsidRPr="00847B60">
              <w:rPr>
                <w:rFonts w:asciiTheme="minorHAnsi" w:hAnsiTheme="minorHAnsi" w:cstheme="minorHAnsi"/>
                <w:color w:val="000000"/>
                <w:sz w:val="20"/>
                <w:szCs w:val="20"/>
              </w:rPr>
              <w:t xml:space="preserve"> </w:t>
            </w:r>
          </w:p>
        </w:tc>
      </w:tr>
      <w:tr w:rsidR="00B36091" w:rsidRPr="00847B60" w14:paraId="49F7DBF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18AB23F"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60E4F0D4"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Each subcomponent comes with </w:t>
            </w:r>
            <w:proofErr w:type="spellStart"/>
            <w:r w:rsidRPr="00847B60">
              <w:rPr>
                <w:rFonts w:asciiTheme="minorHAnsi" w:hAnsiTheme="minorHAnsi" w:cstheme="minorHAnsi"/>
                <w:color w:val="000000"/>
                <w:sz w:val="20"/>
                <w:szCs w:val="20"/>
              </w:rPr>
              <w:t>junit</w:t>
            </w:r>
            <w:proofErr w:type="spellEnd"/>
            <w:r w:rsidRPr="00847B60">
              <w:rPr>
                <w:rFonts w:asciiTheme="minorHAnsi" w:hAnsiTheme="minorHAnsi" w:cstheme="minorHAnsi"/>
                <w:color w:val="000000"/>
                <w:sz w:val="20"/>
                <w:szCs w:val="20"/>
              </w:rPr>
              <w:t xml:space="preserve"> tests that are run after each release candidate build. The integration test is performed using a </w:t>
            </w:r>
            <w:proofErr w:type="spellStart"/>
            <w:r w:rsidRPr="00847B60">
              <w:rPr>
                <w:rFonts w:asciiTheme="minorHAnsi" w:hAnsiTheme="minorHAnsi" w:cstheme="minorHAnsi"/>
                <w:color w:val="000000"/>
                <w:sz w:val="20"/>
                <w:szCs w:val="20"/>
              </w:rPr>
              <w:t>ansibleised</w:t>
            </w:r>
            <w:proofErr w:type="spellEnd"/>
            <w:r w:rsidRPr="00847B60">
              <w:rPr>
                <w:rFonts w:asciiTheme="minorHAnsi" w:hAnsiTheme="minorHAnsi" w:cstheme="minorHAnsi"/>
                <w:color w:val="000000"/>
                <w:sz w:val="20"/>
                <w:szCs w:val="20"/>
              </w:rPr>
              <w:t xml:space="preserve"> virtual container environment (accessibility testing of the operational is performed with </w:t>
            </w:r>
            <w:proofErr w:type="spellStart"/>
            <w:r w:rsidRPr="00847B60">
              <w:rPr>
                <w:rFonts w:asciiTheme="minorHAnsi" w:hAnsiTheme="minorHAnsi" w:cstheme="minorHAnsi"/>
                <w:color w:val="000000"/>
                <w:sz w:val="20"/>
                <w:szCs w:val="20"/>
              </w:rPr>
              <w:t>nagios</w:t>
            </w:r>
            <w:proofErr w:type="spellEnd"/>
            <w:r w:rsidRPr="00847B60">
              <w:rPr>
                <w:rFonts w:asciiTheme="minorHAnsi" w:hAnsiTheme="minorHAnsi" w:cstheme="minorHAnsi"/>
                <w:color w:val="000000"/>
                <w:sz w:val="20"/>
                <w:szCs w:val="20"/>
              </w:rPr>
              <w:t xml:space="preserve"> from within the operating site)</w:t>
            </w:r>
          </w:p>
        </w:tc>
      </w:tr>
    </w:tbl>
    <w:p w14:paraId="7A3F1DBA" w14:textId="77777777" w:rsidR="00B36091" w:rsidRPr="00847B60" w:rsidRDefault="00B36091" w:rsidP="00B36091">
      <w:pPr>
        <w:pStyle w:val="Heading3"/>
        <w:rPr>
          <w:rFonts w:ascii="Times New Roman" w:hAnsi="Times New Roman"/>
        </w:rPr>
      </w:pPr>
      <w:r w:rsidRPr="00847B60">
        <w:t>Release notes</w:t>
      </w:r>
    </w:p>
    <w:p w14:paraId="43A746A3" w14:textId="77777777" w:rsidR="00B36091" w:rsidRPr="00847B60" w:rsidRDefault="004A392D" w:rsidP="00B36091">
      <w:pPr>
        <w:pStyle w:val="NormalWeb"/>
        <w:spacing w:before="0" w:beforeAutospacing="0" w:after="120" w:afterAutospacing="0"/>
        <w:jc w:val="both"/>
        <w:rPr>
          <w:rFonts w:asciiTheme="minorHAnsi" w:hAnsiTheme="minorHAnsi" w:cstheme="minorHAnsi"/>
        </w:rPr>
      </w:pPr>
      <w:hyperlink r:id="rId66" w:history="1">
        <w:r w:rsidR="00B36091" w:rsidRPr="00847B60">
          <w:rPr>
            <w:rStyle w:val="Hyperlink"/>
            <w:rFonts w:asciiTheme="minorHAnsi" w:eastAsia="MS Gothic" w:hAnsiTheme="minorHAnsi" w:cstheme="minorHAnsi"/>
            <w:color w:val="1155CC"/>
            <w:sz w:val="20"/>
            <w:szCs w:val="20"/>
          </w:rPr>
          <w:t>https://github.com/rcauth-eu/aarc-master-portal/releases</w:t>
        </w:r>
      </w:hyperlink>
    </w:p>
    <w:p w14:paraId="034DC1F2"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lastRenderedPageBreak/>
        <w:t>2018-09-06</w:t>
      </w:r>
    </w:p>
    <w:p w14:paraId="59161583"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3F443010" w14:textId="77777777" w:rsidR="00B36091" w:rsidRPr="00847B60" w:rsidRDefault="00B36091" w:rsidP="002240BF">
      <w:pPr>
        <w:pStyle w:val="NormalWeb"/>
        <w:numPr>
          <w:ilvl w:val="0"/>
          <w:numId w:val="44"/>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Add new client auto-registration endpoint (by default disabled) </w:t>
      </w:r>
    </w:p>
    <w:p w14:paraId="679813BB" w14:textId="77777777" w:rsidR="00B36091" w:rsidRPr="00847B60" w:rsidRDefault="00B36091" w:rsidP="00B36091">
      <w:pPr>
        <w:pStyle w:val="Heading3"/>
        <w:rPr>
          <w:rFonts w:ascii="Times New Roman" w:hAnsi="Times New Roman"/>
        </w:rPr>
      </w:pPr>
      <w:r w:rsidRPr="00847B60">
        <w:t>Future plans</w:t>
      </w:r>
    </w:p>
    <w:p w14:paraId="12325F45" w14:textId="77777777" w:rsidR="00B36091" w:rsidRPr="00847B60" w:rsidRDefault="00B36091" w:rsidP="00B36091">
      <w:pPr>
        <w:spacing w:after="0" w:line="240" w:lineRule="auto"/>
        <w:jc w:val="left"/>
        <w:rPr>
          <w:rFonts w:ascii="Times New Roman" w:eastAsia="Times New Roman" w:hAnsi="Times New Roman"/>
          <w:spacing w:val="0"/>
          <w:sz w:val="24"/>
          <w:szCs w:val="24"/>
        </w:rPr>
      </w:pPr>
      <w:r w:rsidRPr="00847B60">
        <w:rPr>
          <w:rFonts w:eastAsia="Times New Roman" w:cs="Calibri"/>
          <w:color w:val="000000"/>
          <w:spacing w:val="0"/>
          <w:sz w:val="20"/>
          <w:szCs w:val="20"/>
        </w:rPr>
        <w:t xml:space="preserve">Service capability alignment with </w:t>
      </w:r>
      <w:proofErr w:type="spellStart"/>
      <w:r w:rsidRPr="00847B60">
        <w:rPr>
          <w:rFonts w:eastAsia="Times New Roman" w:cs="Calibri"/>
          <w:color w:val="000000"/>
          <w:spacing w:val="0"/>
          <w:sz w:val="20"/>
          <w:szCs w:val="20"/>
        </w:rPr>
        <w:t>WaTTS</w:t>
      </w:r>
      <w:proofErr w:type="spellEnd"/>
      <w:r w:rsidRPr="00847B60">
        <w:rPr>
          <w:rFonts w:eastAsia="Times New Roman" w:cs="Calibri"/>
          <w:color w:val="000000"/>
          <w:spacing w:val="0"/>
          <w:sz w:val="20"/>
          <w:szCs w:val="20"/>
        </w:rPr>
        <w:t xml:space="preserve"> is ongoing, and although at this point the two token translation services provide slightly different capabilities and a different focus (with the </w:t>
      </w:r>
      <w:proofErr w:type="spellStart"/>
      <w:r w:rsidRPr="00847B60">
        <w:rPr>
          <w:rFonts w:eastAsia="Times New Roman" w:cs="Calibri"/>
          <w:color w:val="000000"/>
          <w:spacing w:val="0"/>
          <w:sz w:val="20"/>
          <w:szCs w:val="20"/>
        </w:rPr>
        <w:t>MasterPortal</w:t>
      </w:r>
      <w:proofErr w:type="spellEnd"/>
      <w:r w:rsidRPr="00847B60">
        <w:rPr>
          <w:rFonts w:eastAsia="Times New Roman" w:cs="Calibri"/>
          <w:color w:val="000000"/>
          <w:spacing w:val="0"/>
          <w:sz w:val="20"/>
          <w:szCs w:val="20"/>
        </w:rPr>
        <w:t xml:space="preserve"> being primarily targeted at community proxy operators that will connect multiple science gateways to a single </w:t>
      </w:r>
      <w:proofErr w:type="spellStart"/>
      <w:r w:rsidRPr="00847B60">
        <w:rPr>
          <w:rFonts w:eastAsia="Times New Roman" w:cs="Calibri"/>
          <w:color w:val="000000"/>
          <w:spacing w:val="0"/>
          <w:sz w:val="20"/>
          <w:szCs w:val="20"/>
        </w:rPr>
        <w:t>MasterPortal</w:t>
      </w:r>
      <w:proofErr w:type="spellEnd"/>
      <w:r w:rsidRPr="00847B60">
        <w:rPr>
          <w:rFonts w:eastAsia="Times New Roman" w:cs="Calibri"/>
          <w:color w:val="000000"/>
          <w:spacing w:val="0"/>
          <w:sz w:val="20"/>
          <w:szCs w:val="20"/>
        </w:rPr>
        <w:t xml:space="preserve">), it is feasible that both tools evolve in a way that allows merger of the services. </w:t>
      </w:r>
    </w:p>
    <w:p w14:paraId="1D2DD867" w14:textId="77777777" w:rsidR="00B36091" w:rsidRPr="00847B60" w:rsidRDefault="00B36091" w:rsidP="008758DC">
      <w:pPr>
        <w:pStyle w:val="Heading2"/>
        <w:rPr>
          <w:rFonts w:ascii="Times New Roman" w:hAnsi="Times New Roman"/>
          <w:sz w:val="24"/>
          <w:szCs w:val="24"/>
        </w:rPr>
      </w:pPr>
      <w:bookmarkStart w:id="13" w:name="_Toc535836225"/>
      <w:proofErr w:type="spellStart"/>
      <w:r w:rsidRPr="00847B60">
        <w:t>RCauth</w:t>
      </w:r>
      <w:proofErr w:type="spellEnd"/>
      <w:r w:rsidRPr="00847B60">
        <w:t xml:space="preserve"> - Online CA</w:t>
      </w:r>
      <w:bookmarkEnd w:id="13"/>
    </w:p>
    <w:p w14:paraId="283FB069" w14:textId="58D5D579" w:rsidR="00B36091" w:rsidRPr="00847B60" w:rsidRDefault="00B36091"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5" w:type="dxa"/>
          <w:left w:w="15" w:type="dxa"/>
          <w:bottom w:w="15" w:type="dxa"/>
          <w:right w:w="15" w:type="dxa"/>
        </w:tblCellMar>
        <w:tblLook w:val="04A0" w:firstRow="1" w:lastRow="0" w:firstColumn="1" w:lastColumn="0" w:noHBand="0" w:noVBand="1"/>
      </w:tblPr>
      <w:tblGrid>
        <w:gridCol w:w="2794"/>
        <w:gridCol w:w="6432"/>
      </w:tblGrid>
      <w:tr w:rsidR="00B36091" w:rsidRPr="00847B60" w14:paraId="74FA61E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E5F756D"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F28A2CD"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RCauth.eu</w:t>
            </w:r>
          </w:p>
        </w:tc>
      </w:tr>
      <w:tr w:rsidR="00B36091" w:rsidRPr="00847B60" w14:paraId="7F332CD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48A7CB6"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 xml:space="preserve">Service/Tool </w:t>
            </w:r>
            <w:proofErr w:type="spellStart"/>
            <w:r w:rsidRPr="00847B60">
              <w:rPr>
                <w:rFonts w:asciiTheme="minorHAnsi" w:hAnsiTheme="minorHAnsi" w:cstheme="minorHAnsi"/>
                <w:b/>
                <w:bCs/>
                <w:color w:val="000000"/>
                <w:sz w:val="20"/>
                <w:szCs w:val="20"/>
              </w:rPr>
              <w:t>url</w:t>
            </w:r>
            <w:proofErr w:type="spellEnd"/>
          </w:p>
        </w:tc>
        <w:tc>
          <w:tcPr>
            <w:tcW w:w="6432" w:type="dxa"/>
            <w:tcMar>
              <w:top w:w="100" w:type="dxa"/>
              <w:left w:w="100" w:type="dxa"/>
              <w:bottom w:w="100" w:type="dxa"/>
              <w:right w:w="100" w:type="dxa"/>
            </w:tcMar>
            <w:hideMark/>
          </w:tcPr>
          <w:p w14:paraId="0FDF28F6"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67" w:history="1">
              <w:r w:rsidR="00B36091" w:rsidRPr="00847B60">
                <w:rPr>
                  <w:rStyle w:val="Hyperlink"/>
                  <w:rFonts w:asciiTheme="minorHAnsi" w:eastAsia="MS Gothic" w:hAnsiTheme="minorHAnsi" w:cstheme="minorHAnsi"/>
                  <w:color w:val="1155CC"/>
                  <w:sz w:val="20"/>
                  <w:szCs w:val="20"/>
                </w:rPr>
                <w:t>http://pilot-ca1.rcauth.eu/</w:t>
              </w:r>
            </w:hyperlink>
          </w:p>
        </w:tc>
      </w:tr>
      <w:tr w:rsidR="00B36091" w:rsidRPr="00847B60" w14:paraId="4837FDD4"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94C659C"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32E2F75A"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68" w:history="1">
              <w:r w:rsidR="00B36091" w:rsidRPr="00847B60">
                <w:rPr>
                  <w:rStyle w:val="Hyperlink"/>
                  <w:rFonts w:asciiTheme="minorHAnsi" w:eastAsia="MS Gothic" w:hAnsiTheme="minorHAnsi" w:cstheme="minorHAnsi"/>
                  <w:color w:val="1155CC"/>
                  <w:sz w:val="20"/>
                  <w:szCs w:val="20"/>
                </w:rPr>
                <w:t>https://rcauth.eu/</w:t>
              </w:r>
            </w:hyperlink>
          </w:p>
        </w:tc>
      </w:tr>
      <w:tr w:rsidR="00B36091" w:rsidRPr="00847B60" w14:paraId="097D35F4"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2711887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66ACAD32" w14:textId="27D0AC54"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RCauth.eu service is </w:t>
            </w:r>
            <w:r w:rsidR="007F27A3" w:rsidRPr="00847B60">
              <w:rPr>
                <w:rFonts w:asciiTheme="minorHAnsi" w:hAnsiTheme="minorHAnsi" w:cstheme="minorHAnsi"/>
                <w:color w:val="000000"/>
                <w:sz w:val="20"/>
                <w:szCs w:val="20"/>
              </w:rPr>
              <w:t>token translation services</w:t>
            </w:r>
            <w:r w:rsidRPr="00847B60">
              <w:rPr>
                <w:rFonts w:asciiTheme="minorHAnsi" w:hAnsiTheme="minorHAnsi" w:cstheme="minorHAnsi"/>
                <w:color w:val="000000"/>
                <w:sz w:val="20"/>
                <w:szCs w:val="20"/>
              </w:rPr>
              <w:t xml:space="preserve"> (TTS) that can on-the-fly identify entities based on federated credentials and issue to them PKIX credentials in real-time, focussing on converting SAML-to-PKIX. Primarily intended as an operational resource for user and community-facing credential management portals, such as </w:t>
            </w:r>
            <w:proofErr w:type="spellStart"/>
            <w:r w:rsidRPr="00847B60">
              <w:rPr>
                <w:rFonts w:asciiTheme="minorHAnsi" w:hAnsiTheme="minorHAnsi" w:cstheme="minorHAnsi"/>
                <w:color w:val="000000"/>
                <w:sz w:val="20"/>
                <w:szCs w:val="20"/>
              </w:rPr>
              <w:t>WaTTS</w:t>
            </w:r>
            <w:proofErr w:type="spellEnd"/>
            <w:r w:rsidRPr="00847B60">
              <w:rPr>
                <w:rFonts w:asciiTheme="minorHAnsi" w:hAnsiTheme="minorHAnsi" w:cstheme="minorHAnsi"/>
                <w:color w:val="000000"/>
                <w:sz w:val="20"/>
                <w:szCs w:val="20"/>
              </w:rPr>
              <w:t xml:space="preserve"> and other 'master portals', it provides an OpenID Connect authenticated capability to provide globally trusted PKIX credentials at the DOGWOOD [RFC6711] assurance profile.</w:t>
            </w:r>
          </w:p>
        </w:tc>
      </w:tr>
      <w:tr w:rsidR="00B36091" w:rsidRPr="00847B60" w14:paraId="1D67A601" w14:textId="77777777" w:rsidTr="007F27A3">
        <w:trPr>
          <w:trHeight w:val="586"/>
        </w:trPr>
        <w:tc>
          <w:tcPr>
            <w:tcW w:w="2794" w:type="dxa"/>
            <w:shd w:val="clear" w:color="auto" w:fill="F2F2F2" w:themeFill="background1" w:themeFillShade="F2"/>
            <w:tcMar>
              <w:top w:w="100" w:type="dxa"/>
              <w:left w:w="100" w:type="dxa"/>
              <w:bottom w:w="100" w:type="dxa"/>
              <w:right w:w="100" w:type="dxa"/>
            </w:tcMar>
            <w:hideMark/>
          </w:tcPr>
          <w:p w14:paraId="238B7C80"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39341072"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Allows token translation services and BPA proxy components to completely hide the use of PKIX credential issuance from the end-user.</w:t>
            </w:r>
          </w:p>
        </w:tc>
      </w:tr>
      <w:tr w:rsidR="00B36091" w:rsidRPr="00847B60" w14:paraId="4DBC2B8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C583DDF"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504A4EC1"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AARC BPA Proxy and token translation service operators on behalf of both Research and generic e-Infrastructures.</w:t>
            </w:r>
          </w:p>
        </w:tc>
      </w:tr>
      <w:tr w:rsidR="00B36091" w:rsidRPr="00847B60" w14:paraId="78CD918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6DF166A"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776BAC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by means of PKIX credentials</w:t>
            </w:r>
          </w:p>
        </w:tc>
      </w:tr>
      <w:tr w:rsidR="00B36091" w:rsidRPr="00847B60" w14:paraId="4001B9C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15549A8"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3FF76283"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MasterPortal</w:t>
            </w:r>
            <w:proofErr w:type="spellEnd"/>
            <w:r w:rsidRPr="00847B60">
              <w:rPr>
                <w:rFonts w:asciiTheme="minorHAnsi" w:hAnsiTheme="minorHAnsi" w:cstheme="minorHAnsi"/>
                <w:color w:val="000000"/>
                <w:sz w:val="20"/>
                <w:szCs w:val="20"/>
              </w:rPr>
              <w:t xml:space="preserve"> operators: </w:t>
            </w:r>
            <w:hyperlink r:id="rId69" w:history="1">
              <w:r w:rsidRPr="00847B60">
                <w:rPr>
                  <w:rStyle w:val="Hyperlink"/>
                  <w:rFonts w:asciiTheme="minorHAnsi" w:eastAsia="MS Gothic" w:hAnsiTheme="minorHAnsi" w:cstheme="minorHAnsi"/>
                  <w:color w:val="1155CC"/>
                  <w:sz w:val="20"/>
                  <w:szCs w:val="20"/>
                </w:rPr>
                <w:t>https://wiki.nikhef.nl/grid/AARC_Pilot_-_Master_Portal_Administrator_Guide</w:t>
              </w:r>
              <w:r w:rsidRPr="00847B60">
                <w:rPr>
                  <w:rFonts w:asciiTheme="minorHAnsi" w:hAnsiTheme="minorHAnsi" w:cstheme="minorHAnsi"/>
                  <w:color w:val="000000"/>
                  <w:sz w:val="20"/>
                  <w:szCs w:val="20"/>
                </w:rPr>
                <w:br/>
              </w:r>
            </w:hyperlink>
            <w:r w:rsidRPr="00847B60">
              <w:rPr>
                <w:rFonts w:asciiTheme="minorHAnsi" w:hAnsiTheme="minorHAnsi" w:cstheme="minorHAnsi"/>
                <w:color w:val="000000"/>
                <w:sz w:val="20"/>
                <w:szCs w:val="20"/>
              </w:rPr>
              <w:t xml:space="preserve">Science </w:t>
            </w:r>
            <w:proofErr w:type="spellStart"/>
            <w:r w:rsidRPr="00847B60">
              <w:rPr>
                <w:rFonts w:asciiTheme="minorHAnsi" w:hAnsiTheme="minorHAnsi" w:cstheme="minorHAnsi"/>
                <w:color w:val="000000"/>
                <w:sz w:val="20"/>
                <w:szCs w:val="20"/>
              </w:rPr>
              <w:t>GateWay</w:t>
            </w:r>
            <w:proofErr w:type="spellEnd"/>
            <w:r w:rsidRPr="00847B60">
              <w:rPr>
                <w:rFonts w:asciiTheme="minorHAnsi" w:hAnsiTheme="minorHAnsi" w:cstheme="minorHAnsi"/>
                <w:color w:val="000000"/>
                <w:sz w:val="20"/>
                <w:szCs w:val="20"/>
              </w:rPr>
              <w:t xml:space="preserve"> operators/developers: </w:t>
            </w:r>
            <w:hyperlink r:id="rId70" w:history="1">
              <w:r w:rsidRPr="00847B60">
                <w:rPr>
                  <w:rStyle w:val="Hyperlink"/>
                  <w:rFonts w:asciiTheme="minorHAnsi" w:eastAsia="MS Gothic" w:hAnsiTheme="minorHAnsi" w:cstheme="minorHAnsi"/>
                  <w:color w:val="1155CC"/>
                  <w:sz w:val="20"/>
                  <w:szCs w:val="20"/>
                </w:rPr>
                <w:t>https://wiki.nikhef.nl/grid/RCAuth.eu_MasterPortal_VOPortal_integration_guide</w:t>
              </w:r>
            </w:hyperlink>
          </w:p>
          <w:p w14:paraId="108B0313"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Not applicable</w:t>
            </w:r>
          </w:p>
        </w:tc>
      </w:tr>
      <w:tr w:rsidR="00B36091" w:rsidRPr="00847B60" w14:paraId="6CEDE11F" w14:textId="77777777" w:rsidTr="007F27A3">
        <w:trPr>
          <w:trHeight w:val="577"/>
        </w:trPr>
        <w:tc>
          <w:tcPr>
            <w:tcW w:w="2794" w:type="dxa"/>
            <w:shd w:val="clear" w:color="auto" w:fill="F2F2F2" w:themeFill="background1" w:themeFillShade="F2"/>
            <w:tcMar>
              <w:top w:w="100" w:type="dxa"/>
              <w:left w:w="100" w:type="dxa"/>
              <w:bottom w:w="100" w:type="dxa"/>
              <w:right w:w="100" w:type="dxa"/>
            </w:tcMar>
            <w:hideMark/>
          </w:tcPr>
          <w:p w14:paraId="1D410B3E"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63591E57"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71" w:history="1">
              <w:r w:rsidR="00B36091" w:rsidRPr="00847B60">
                <w:rPr>
                  <w:rStyle w:val="Hyperlink"/>
                  <w:rFonts w:asciiTheme="minorHAnsi" w:eastAsia="MS Gothic" w:hAnsiTheme="minorHAnsi" w:cstheme="minorHAnsi"/>
                  <w:color w:val="1155CC"/>
                  <w:sz w:val="20"/>
                  <w:szCs w:val="20"/>
                </w:rPr>
                <w:t>https://www.rcauth.eu/tech-resources</w:t>
              </w:r>
            </w:hyperlink>
            <w:r w:rsidR="00B36091" w:rsidRPr="00847B60">
              <w:rPr>
                <w:rFonts w:asciiTheme="minorHAnsi" w:hAnsiTheme="minorHAnsi" w:cstheme="minorHAnsi"/>
                <w:color w:val="000000"/>
                <w:sz w:val="20"/>
                <w:szCs w:val="20"/>
              </w:rPr>
              <w:t xml:space="preserve"> </w:t>
            </w:r>
          </w:p>
        </w:tc>
      </w:tr>
      <w:tr w:rsidR="00B36091" w:rsidRPr="00847B60" w14:paraId="2F61FAB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CE24337"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Product team</w:t>
            </w:r>
          </w:p>
        </w:tc>
        <w:tc>
          <w:tcPr>
            <w:tcW w:w="6432" w:type="dxa"/>
            <w:tcMar>
              <w:top w:w="100" w:type="dxa"/>
              <w:left w:w="100" w:type="dxa"/>
              <w:bottom w:w="100" w:type="dxa"/>
              <w:right w:w="100" w:type="dxa"/>
            </w:tcMar>
            <w:hideMark/>
          </w:tcPr>
          <w:p w14:paraId="0F3996FC"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proofErr w:type="spellStart"/>
            <w:r w:rsidRPr="00847B60">
              <w:rPr>
                <w:rFonts w:asciiTheme="minorHAnsi" w:hAnsiTheme="minorHAnsi" w:cstheme="minorHAnsi"/>
                <w:color w:val="000000"/>
                <w:sz w:val="20"/>
                <w:szCs w:val="20"/>
              </w:rPr>
              <w:t>Nikhef</w:t>
            </w:r>
            <w:proofErr w:type="spellEnd"/>
            <w:r w:rsidRPr="00847B60">
              <w:rPr>
                <w:rFonts w:asciiTheme="minorHAnsi" w:hAnsiTheme="minorHAnsi" w:cstheme="minorHAnsi"/>
                <w:color w:val="000000"/>
                <w:sz w:val="20"/>
                <w:szCs w:val="20"/>
              </w:rPr>
              <w:t>, GRNET, STFC</w:t>
            </w:r>
          </w:p>
        </w:tc>
      </w:tr>
      <w:tr w:rsidR="00B36091" w:rsidRPr="00847B60" w14:paraId="011D842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CDC2F0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0604CC47"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B36091" w:rsidRPr="00847B60" w14:paraId="01BFED0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462B2A3"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396C1073" w14:textId="77777777" w:rsidR="00B36091" w:rsidRPr="00847B60" w:rsidRDefault="004A392D" w:rsidP="00EF3AE8">
            <w:pPr>
              <w:pStyle w:val="NormalWeb"/>
              <w:spacing w:before="0" w:beforeAutospacing="0" w:after="120" w:afterAutospacing="0"/>
              <w:jc w:val="both"/>
              <w:rPr>
                <w:rFonts w:asciiTheme="minorHAnsi" w:hAnsiTheme="minorHAnsi" w:cstheme="minorHAnsi"/>
              </w:rPr>
            </w:pPr>
            <w:hyperlink r:id="rId72" w:history="1">
              <w:r w:rsidR="00B36091" w:rsidRPr="00847B60">
                <w:rPr>
                  <w:rStyle w:val="Hyperlink"/>
                  <w:rFonts w:asciiTheme="minorHAnsi" w:eastAsia="MS Gothic" w:hAnsiTheme="minorHAnsi" w:cstheme="minorHAnsi"/>
                  <w:color w:val="1155CC"/>
                  <w:sz w:val="20"/>
                  <w:szCs w:val="20"/>
                </w:rPr>
                <w:t>https://github.com/rcauth-eu</w:t>
              </w:r>
            </w:hyperlink>
            <w:r w:rsidR="00B36091" w:rsidRPr="00847B60">
              <w:rPr>
                <w:rFonts w:asciiTheme="minorHAnsi" w:hAnsiTheme="minorHAnsi" w:cstheme="minorHAnsi"/>
                <w:color w:val="000000"/>
                <w:sz w:val="20"/>
                <w:szCs w:val="20"/>
              </w:rPr>
              <w:t xml:space="preserve"> </w:t>
            </w:r>
          </w:p>
        </w:tc>
      </w:tr>
      <w:tr w:rsidR="00B36091" w:rsidRPr="00847B60" w14:paraId="3A0D42C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AF5434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6E226F1B"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Each subcomponent comes with </w:t>
            </w:r>
            <w:proofErr w:type="spellStart"/>
            <w:r w:rsidRPr="00847B60">
              <w:rPr>
                <w:rFonts w:asciiTheme="minorHAnsi" w:hAnsiTheme="minorHAnsi" w:cstheme="minorHAnsi"/>
                <w:color w:val="000000"/>
                <w:sz w:val="20"/>
                <w:szCs w:val="20"/>
              </w:rPr>
              <w:t>junit</w:t>
            </w:r>
            <w:proofErr w:type="spellEnd"/>
            <w:r w:rsidRPr="00847B60">
              <w:rPr>
                <w:rFonts w:asciiTheme="minorHAnsi" w:hAnsiTheme="minorHAnsi" w:cstheme="minorHAnsi"/>
                <w:color w:val="000000"/>
                <w:sz w:val="20"/>
                <w:szCs w:val="20"/>
              </w:rPr>
              <w:t xml:space="preserve"> tests that are run after each release candidate build. The integration test is performed using a </w:t>
            </w:r>
            <w:proofErr w:type="spellStart"/>
            <w:r w:rsidRPr="00847B60">
              <w:rPr>
                <w:rFonts w:asciiTheme="minorHAnsi" w:hAnsiTheme="minorHAnsi" w:cstheme="minorHAnsi"/>
                <w:color w:val="000000"/>
                <w:sz w:val="20"/>
                <w:szCs w:val="20"/>
              </w:rPr>
              <w:t>ansibleised</w:t>
            </w:r>
            <w:proofErr w:type="spellEnd"/>
            <w:r w:rsidRPr="00847B60">
              <w:rPr>
                <w:rFonts w:asciiTheme="minorHAnsi" w:hAnsiTheme="minorHAnsi" w:cstheme="minorHAnsi"/>
                <w:color w:val="000000"/>
                <w:sz w:val="20"/>
                <w:szCs w:val="20"/>
              </w:rPr>
              <w:t xml:space="preserve"> virtual container environment (accessibility testing of the operational is performed with </w:t>
            </w:r>
            <w:proofErr w:type="spellStart"/>
            <w:r w:rsidRPr="00847B60">
              <w:rPr>
                <w:rFonts w:asciiTheme="minorHAnsi" w:hAnsiTheme="minorHAnsi" w:cstheme="minorHAnsi"/>
                <w:color w:val="000000"/>
                <w:sz w:val="20"/>
                <w:szCs w:val="20"/>
              </w:rPr>
              <w:t>nagios</w:t>
            </w:r>
            <w:proofErr w:type="spellEnd"/>
            <w:r w:rsidRPr="00847B60">
              <w:rPr>
                <w:rFonts w:asciiTheme="minorHAnsi" w:hAnsiTheme="minorHAnsi" w:cstheme="minorHAnsi"/>
                <w:color w:val="000000"/>
                <w:sz w:val="20"/>
                <w:szCs w:val="20"/>
              </w:rPr>
              <w:t xml:space="preserve"> from within the operating site)</w:t>
            </w:r>
          </w:p>
        </w:tc>
      </w:tr>
    </w:tbl>
    <w:p w14:paraId="44204B1F" w14:textId="25EEBDF4" w:rsidR="00B36091" w:rsidRPr="00847B60" w:rsidRDefault="00B36091" w:rsidP="00B36091">
      <w:pPr>
        <w:pStyle w:val="Heading3"/>
      </w:pPr>
      <w:r w:rsidRPr="00847B60">
        <w:t>Release notes</w:t>
      </w:r>
    </w:p>
    <w:p w14:paraId="3256DB96" w14:textId="77777777" w:rsidR="00B36091" w:rsidRPr="00847B60" w:rsidRDefault="00B36091" w:rsidP="00B36091">
      <w:pPr>
        <w:spacing w:after="0" w:line="240" w:lineRule="auto"/>
        <w:jc w:val="left"/>
        <w:rPr>
          <w:spacing w:val="0"/>
          <w:sz w:val="24"/>
          <w:szCs w:val="24"/>
        </w:rPr>
      </w:pPr>
      <w:r w:rsidRPr="00847B60">
        <w:rPr>
          <w:rFonts w:cs="Calibri"/>
          <w:color w:val="000000"/>
          <w:sz w:val="20"/>
          <w:szCs w:val="20"/>
        </w:rPr>
        <w:t>All changes will be logged in the Certificate Practice Statement [</w:t>
      </w:r>
      <w:hyperlink r:id="rId73" w:history="1">
        <w:r w:rsidRPr="00847B60">
          <w:rPr>
            <w:rStyle w:val="Hyperlink"/>
            <w:rFonts w:cs="Calibri"/>
            <w:color w:val="1155CC"/>
            <w:sz w:val="20"/>
            <w:szCs w:val="20"/>
          </w:rPr>
          <w:t>R4</w:t>
        </w:r>
      </w:hyperlink>
      <w:r w:rsidRPr="00847B60">
        <w:rPr>
          <w:rFonts w:cs="Calibri"/>
          <w:color w:val="000000"/>
          <w:sz w:val="20"/>
          <w:szCs w:val="20"/>
        </w:rPr>
        <w:t>] of the RCauth.eu service (see Revision History section).</w:t>
      </w:r>
    </w:p>
    <w:p w14:paraId="1C343A78" w14:textId="77777777" w:rsidR="00B36091" w:rsidRPr="00847B60" w:rsidRDefault="00B36091" w:rsidP="00B36091">
      <w:pPr>
        <w:pStyle w:val="Heading3"/>
        <w:rPr>
          <w:rFonts w:ascii="Times New Roman" w:hAnsi="Times New Roman"/>
        </w:rPr>
      </w:pPr>
      <w:r w:rsidRPr="00847B60">
        <w:t>Future plans</w:t>
      </w:r>
    </w:p>
    <w:p w14:paraId="737C9983" w14:textId="3C8EB06C" w:rsidR="001465E3" w:rsidRPr="00847B60" w:rsidRDefault="00B36091" w:rsidP="00166D43">
      <w:pPr>
        <w:spacing w:after="0" w:line="240" w:lineRule="auto"/>
        <w:jc w:val="left"/>
      </w:pPr>
      <w:r w:rsidRPr="00847B60">
        <w:rPr>
          <w:rFonts w:eastAsia="Times New Roman" w:cs="Calibri"/>
          <w:color w:val="000000"/>
          <w:spacing w:val="0"/>
          <w:sz w:val="20"/>
          <w:szCs w:val="20"/>
        </w:rPr>
        <w:t xml:space="preserve">The currently-operational RCauth.eu instance is single-homed at </w:t>
      </w:r>
      <w:proofErr w:type="spellStart"/>
      <w:r w:rsidRPr="00847B60">
        <w:rPr>
          <w:rFonts w:eastAsia="Times New Roman" w:cs="Calibri"/>
          <w:color w:val="000000"/>
          <w:spacing w:val="0"/>
          <w:sz w:val="20"/>
          <w:szCs w:val="20"/>
        </w:rPr>
        <w:t>Nikhef</w:t>
      </w:r>
      <w:proofErr w:type="spellEnd"/>
      <w:r w:rsidRPr="00847B60">
        <w:rPr>
          <w:rFonts w:eastAsia="Times New Roman" w:cs="Calibri"/>
          <w:color w:val="000000"/>
          <w:spacing w:val="0"/>
          <w:sz w:val="20"/>
          <w:szCs w:val="20"/>
        </w:rPr>
        <w:t xml:space="preserve">, where a local cold-standby system is available. To reach the desired service level, it is necessary to distribute the service geographically and move to a full active-active redundant set-up across the federated operators GRNET, STFC, and </w:t>
      </w:r>
      <w:proofErr w:type="spellStart"/>
      <w:r w:rsidRPr="00847B60">
        <w:rPr>
          <w:rFonts w:eastAsia="Times New Roman" w:cs="Calibri"/>
          <w:color w:val="000000"/>
          <w:spacing w:val="0"/>
          <w:sz w:val="20"/>
          <w:szCs w:val="20"/>
        </w:rPr>
        <w:t>Nikhef</w:t>
      </w:r>
      <w:proofErr w:type="spellEnd"/>
      <w:r w:rsidRPr="00847B60">
        <w:rPr>
          <w:rFonts w:eastAsia="Times New Roman" w:cs="Calibri"/>
          <w:color w:val="000000"/>
          <w:spacing w:val="0"/>
          <w:sz w:val="20"/>
          <w:szCs w:val="20"/>
        </w:rPr>
        <w:t>. The software platform (“delegation service”) will be re-engineered to allow for state consistency between a geogr</w:t>
      </w:r>
      <w:r w:rsidR="007F27A3">
        <w:rPr>
          <w:rFonts w:eastAsia="Times New Roman" w:cs="Calibri"/>
          <w:color w:val="000000"/>
          <w:spacing w:val="0"/>
          <w:sz w:val="20"/>
          <w:szCs w:val="20"/>
        </w:rPr>
        <w:t>aphically distributed set of ins</w:t>
      </w:r>
      <w:r w:rsidR="007F27A3" w:rsidRPr="00847B60">
        <w:rPr>
          <w:rFonts w:eastAsia="Times New Roman" w:cs="Calibri"/>
          <w:color w:val="000000"/>
          <w:spacing w:val="0"/>
          <w:sz w:val="20"/>
          <w:szCs w:val="20"/>
        </w:rPr>
        <w:t>tance</w:t>
      </w:r>
      <w:r w:rsidRPr="00847B60">
        <w:rPr>
          <w:rFonts w:eastAsia="Times New Roman" w:cs="Calibri"/>
          <w:color w:val="000000"/>
          <w:spacing w:val="0"/>
          <w:sz w:val="20"/>
          <w:szCs w:val="20"/>
        </w:rPr>
        <w:t xml:space="preserve"> machines, assuming dedicated, secure, </w:t>
      </w:r>
      <w:r w:rsidR="007F27A3" w:rsidRPr="00847B60">
        <w:rPr>
          <w:rFonts w:eastAsia="Times New Roman" w:cs="Calibri"/>
          <w:color w:val="000000"/>
          <w:spacing w:val="0"/>
          <w:sz w:val="20"/>
          <w:szCs w:val="20"/>
        </w:rPr>
        <w:t>and low</w:t>
      </w:r>
      <w:r w:rsidRPr="00847B60">
        <w:rPr>
          <w:rFonts w:eastAsia="Times New Roman" w:cs="Calibri"/>
          <w:color w:val="000000"/>
          <w:spacing w:val="0"/>
          <w:sz w:val="20"/>
          <w:szCs w:val="20"/>
        </w:rPr>
        <w:t>-latency virtual private circuits between the hosting sites. The system software for the secure CA has been adapted to support independent distributed operation for up to 256 parallel issuance systems.</w:t>
      </w:r>
      <w:r w:rsidR="001465E3" w:rsidRPr="00847B60">
        <w:br w:type="page"/>
      </w:r>
    </w:p>
    <w:p w14:paraId="0E1A2EA1" w14:textId="5D2DD5A8" w:rsidR="001465E3" w:rsidRPr="00847B60" w:rsidRDefault="00C60656" w:rsidP="0050346D">
      <w:pPr>
        <w:pStyle w:val="Heading1"/>
      </w:pPr>
      <w:bookmarkStart w:id="14" w:name="_Toc535836226"/>
      <w:r w:rsidRPr="00847B60">
        <w:lastRenderedPageBreak/>
        <w:t>Marketplace and Order Management tools</w:t>
      </w:r>
      <w:bookmarkEnd w:id="14"/>
    </w:p>
    <w:p w14:paraId="1DBDF045" w14:textId="77777777" w:rsidR="00C60656" w:rsidRPr="00847B60" w:rsidRDefault="00C60656" w:rsidP="008758DC">
      <w:pPr>
        <w:pStyle w:val="Heading2"/>
        <w:rPr>
          <w:rFonts w:ascii="Times New Roman" w:hAnsi="Times New Roman"/>
          <w:sz w:val="24"/>
          <w:szCs w:val="24"/>
        </w:rPr>
      </w:pPr>
      <w:bookmarkStart w:id="15" w:name="_Toc535836227"/>
      <w:r w:rsidRPr="00847B60">
        <w:t>Overview</w:t>
      </w:r>
      <w:bookmarkEnd w:id="15"/>
    </w:p>
    <w:p w14:paraId="4CA0D445" w14:textId="77777777" w:rsidR="00C60656" w:rsidRPr="00847B60" w:rsidRDefault="00C60656" w:rsidP="00C60656">
      <w:pPr>
        <w:spacing w:before="160" w:after="0" w:line="240" w:lineRule="auto"/>
        <w:rPr>
          <w:rFonts w:ascii="Times New Roman" w:eastAsia="Times New Roman" w:hAnsi="Times New Roman"/>
          <w:spacing w:val="0"/>
          <w:sz w:val="24"/>
          <w:szCs w:val="24"/>
        </w:rPr>
      </w:pPr>
      <w:r w:rsidRPr="00847B60">
        <w:rPr>
          <w:rFonts w:eastAsia="Times New Roman"/>
          <w:color w:val="000000"/>
          <w:spacing w:val="0"/>
          <w:sz w:val="20"/>
          <w:szCs w:val="20"/>
        </w:rPr>
        <w:t>This chapter provides information on the EOSC-hub business tools in support of the service portfolio management, the order management, the presentation of service level agreements (SLAs, OLAs) to the users and the service reporting.</w:t>
      </w:r>
    </w:p>
    <w:p w14:paraId="50FC49BC" w14:textId="671A5295" w:rsidR="00C60656" w:rsidRPr="00847B60" w:rsidRDefault="00C60656" w:rsidP="00C60656">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 xml:space="preserve">The Service Portfolio Management Tool (SPMT) provides a full list of services and allows </w:t>
      </w:r>
      <w:r w:rsidR="007F27A3" w:rsidRPr="00847B60">
        <w:rPr>
          <w:rFonts w:eastAsia="Times New Roman"/>
          <w:color w:val="000000"/>
          <w:spacing w:val="0"/>
          <w:sz w:val="20"/>
          <w:szCs w:val="20"/>
        </w:rPr>
        <w:t>managing</w:t>
      </w:r>
      <w:r w:rsidRPr="00847B60">
        <w:rPr>
          <w:rFonts w:eastAsia="Times New Roman"/>
          <w:color w:val="000000"/>
          <w:spacing w:val="0"/>
          <w:sz w:val="20"/>
          <w:szCs w:val="20"/>
        </w:rPr>
        <w:t xml:space="preserve"> service descriptions according to the service management guidelines of </w:t>
      </w:r>
      <w:proofErr w:type="spellStart"/>
      <w:r w:rsidRPr="00847B60">
        <w:rPr>
          <w:rFonts w:eastAsia="Times New Roman"/>
          <w:color w:val="000000"/>
          <w:spacing w:val="0"/>
          <w:sz w:val="20"/>
          <w:szCs w:val="20"/>
        </w:rPr>
        <w:t>FitSM</w:t>
      </w:r>
      <w:proofErr w:type="spellEnd"/>
      <w:r w:rsidRPr="00847B60">
        <w:rPr>
          <w:rFonts w:eastAsia="Times New Roman"/>
          <w:color w:val="000000"/>
          <w:spacing w:val="0"/>
          <w:sz w:val="20"/>
          <w:szCs w:val="20"/>
        </w:rPr>
        <w:t xml:space="preserve">. SPMT manages service descriptions to the granularity of service components and it is designed for following the </w:t>
      </w:r>
      <w:proofErr w:type="spellStart"/>
      <w:r w:rsidRPr="00847B60">
        <w:rPr>
          <w:rFonts w:eastAsia="Times New Roman"/>
          <w:color w:val="000000"/>
          <w:spacing w:val="0"/>
          <w:sz w:val="20"/>
          <w:szCs w:val="20"/>
        </w:rPr>
        <w:t>FitSM</w:t>
      </w:r>
      <w:proofErr w:type="spellEnd"/>
      <w:r w:rsidRPr="00847B60">
        <w:rPr>
          <w:rFonts w:eastAsia="Times New Roman"/>
          <w:color w:val="000000"/>
          <w:spacing w:val="0"/>
          <w:sz w:val="20"/>
          <w:szCs w:val="20"/>
        </w:rPr>
        <w:t xml:space="preserve"> service portfolio management process. The SPMT also allows </w:t>
      </w:r>
      <w:r w:rsidR="007F27A3" w:rsidRPr="00847B60">
        <w:rPr>
          <w:rFonts w:eastAsia="Times New Roman"/>
          <w:color w:val="000000"/>
          <w:spacing w:val="0"/>
          <w:sz w:val="20"/>
          <w:szCs w:val="20"/>
        </w:rPr>
        <w:t>exporting</w:t>
      </w:r>
      <w:r w:rsidRPr="00847B60">
        <w:rPr>
          <w:rFonts w:eastAsia="Times New Roman"/>
          <w:color w:val="000000"/>
          <w:spacing w:val="0"/>
          <w:sz w:val="20"/>
          <w:szCs w:val="20"/>
        </w:rPr>
        <w:t xml:space="preserve"> service descriptions to other tools and service catalogues, such as the one to be established by the </w:t>
      </w:r>
      <w:proofErr w:type="spellStart"/>
      <w:r w:rsidRPr="00847B60">
        <w:rPr>
          <w:rFonts w:eastAsia="Times New Roman"/>
          <w:color w:val="000000"/>
          <w:spacing w:val="0"/>
          <w:sz w:val="20"/>
          <w:szCs w:val="20"/>
        </w:rPr>
        <w:t>eInfraCentral</w:t>
      </w:r>
      <w:proofErr w:type="spellEnd"/>
      <w:r w:rsidRPr="00847B60">
        <w:rPr>
          <w:rFonts w:eastAsia="Times New Roman"/>
          <w:color w:val="000000"/>
          <w:spacing w:val="0"/>
          <w:sz w:val="20"/>
          <w:szCs w:val="20"/>
        </w:rPr>
        <w:t xml:space="preserve"> project. Production services of EOSC-hub can be displayed by the Marketplace, to be consumed by customers that gather information about available service options and submit an order for a specific service instance or combination of service instances. SLAs are shown basing on the integration with the Operations Portal- Marketplace </w:t>
      </w:r>
      <w:proofErr w:type="spellStart"/>
      <w:r w:rsidRPr="00847B60">
        <w:rPr>
          <w:rFonts w:eastAsia="Times New Roman"/>
          <w:color w:val="000000"/>
          <w:spacing w:val="0"/>
          <w:sz w:val="20"/>
          <w:szCs w:val="20"/>
        </w:rPr>
        <w:t>Backoffice</w:t>
      </w:r>
      <w:proofErr w:type="spellEnd"/>
      <w:r w:rsidRPr="00847B60">
        <w:rPr>
          <w:rFonts w:eastAsia="Times New Roman"/>
          <w:color w:val="000000"/>
          <w:spacing w:val="0"/>
          <w:sz w:val="20"/>
          <w:szCs w:val="20"/>
        </w:rPr>
        <w:t xml:space="preserve"> </w:t>
      </w:r>
      <w:r w:rsidR="007F27A3" w:rsidRPr="00847B60">
        <w:rPr>
          <w:rFonts w:eastAsia="Times New Roman"/>
          <w:color w:val="000000"/>
          <w:spacing w:val="0"/>
          <w:sz w:val="20"/>
          <w:szCs w:val="20"/>
        </w:rPr>
        <w:t>component (</w:t>
      </w:r>
      <w:r w:rsidRPr="00847B60">
        <w:rPr>
          <w:rFonts w:eastAsia="Times New Roman"/>
          <w:color w:val="000000"/>
          <w:spacing w:val="0"/>
          <w:sz w:val="20"/>
          <w:szCs w:val="20"/>
        </w:rPr>
        <w:t>see Section 4.2)</w:t>
      </w:r>
      <w:r w:rsidRPr="00847B60">
        <w:rPr>
          <w:rFonts w:ascii="Arial" w:eastAsia="Times New Roman" w:hAnsi="Arial" w:cs="Arial"/>
          <w:color w:val="333333"/>
          <w:spacing w:val="0"/>
          <w:sz w:val="21"/>
          <w:szCs w:val="21"/>
        </w:rPr>
        <w:t>.</w:t>
      </w:r>
    </w:p>
    <w:p w14:paraId="07CDAE0C" w14:textId="77777777" w:rsidR="00C60656" w:rsidRPr="00847B60" w:rsidRDefault="00C60656" w:rsidP="008758DC">
      <w:pPr>
        <w:pStyle w:val="Heading2"/>
        <w:rPr>
          <w:rFonts w:ascii="Times New Roman" w:hAnsi="Times New Roman"/>
          <w:sz w:val="24"/>
          <w:szCs w:val="24"/>
        </w:rPr>
      </w:pPr>
      <w:bookmarkStart w:id="16" w:name="_Toc535836228"/>
      <w:r w:rsidRPr="00847B60">
        <w:t>Marketplace</w:t>
      </w:r>
      <w:bookmarkEnd w:id="16"/>
    </w:p>
    <w:p w14:paraId="3C73D63B" w14:textId="48D8E61F" w:rsidR="00C60656" w:rsidRPr="00847B60" w:rsidRDefault="00C60656" w:rsidP="00C60656">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C60656" w:rsidRPr="00847B60" w14:paraId="07E197B9"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42EE60F6"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4E0A9ACD"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Marketplace</w:t>
            </w:r>
          </w:p>
        </w:tc>
      </w:tr>
      <w:tr w:rsidR="00C60656" w:rsidRPr="00847B60" w14:paraId="511875AE"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7486413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5D81A15E" w14:textId="77777777" w:rsidR="00C60656" w:rsidRPr="00847B60" w:rsidRDefault="004A392D" w:rsidP="00EF3AE8">
            <w:pPr>
              <w:pStyle w:val="NormalWeb"/>
              <w:spacing w:before="0" w:beforeAutospacing="0" w:after="120" w:afterAutospacing="0"/>
              <w:jc w:val="both"/>
              <w:rPr>
                <w:rFonts w:asciiTheme="minorHAnsi" w:hAnsiTheme="minorHAnsi"/>
              </w:rPr>
            </w:pPr>
            <w:hyperlink r:id="rId74" w:history="1">
              <w:r w:rsidR="00C60656" w:rsidRPr="00847B60">
                <w:rPr>
                  <w:rStyle w:val="Hyperlink"/>
                  <w:rFonts w:asciiTheme="minorHAnsi" w:eastAsia="MS Gothic" w:hAnsiTheme="minorHAnsi"/>
                  <w:color w:val="1155CC"/>
                  <w:sz w:val="20"/>
                  <w:szCs w:val="20"/>
                </w:rPr>
                <w:t>https://marketplace.eosc-portal.eu</w:t>
              </w:r>
            </w:hyperlink>
          </w:p>
        </w:tc>
      </w:tr>
      <w:tr w:rsidR="00C60656" w:rsidRPr="00847B60" w14:paraId="2FE85C10"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32676895"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4423E3D6" w14:textId="77777777" w:rsidR="00C60656" w:rsidRPr="00847B60" w:rsidRDefault="004A392D" w:rsidP="00EF3AE8">
            <w:pPr>
              <w:pStyle w:val="NormalWeb"/>
              <w:spacing w:before="0" w:beforeAutospacing="0" w:after="120" w:afterAutospacing="0"/>
              <w:jc w:val="both"/>
              <w:rPr>
                <w:rFonts w:asciiTheme="minorHAnsi" w:hAnsiTheme="minorHAnsi"/>
              </w:rPr>
            </w:pPr>
            <w:hyperlink r:id="rId75" w:history="1">
              <w:r w:rsidR="00C60656" w:rsidRPr="00847B60">
                <w:rPr>
                  <w:rStyle w:val="Hyperlink"/>
                  <w:rFonts w:asciiTheme="minorHAnsi" w:eastAsia="MS Gothic" w:hAnsiTheme="minorHAnsi"/>
                  <w:color w:val="1155CC"/>
                  <w:sz w:val="20"/>
                  <w:szCs w:val="20"/>
                </w:rPr>
                <w:t>https://wiki.eosc-hub.eu/display/EOSC/Marketplace</w:t>
              </w:r>
            </w:hyperlink>
          </w:p>
        </w:tc>
      </w:tr>
      <w:tr w:rsidR="00C60656" w:rsidRPr="00847B60" w14:paraId="709B4EDE" w14:textId="77777777" w:rsidTr="006C5A88">
        <w:trPr>
          <w:trHeight w:val="760"/>
        </w:trPr>
        <w:tc>
          <w:tcPr>
            <w:tcW w:w="2794" w:type="dxa"/>
            <w:shd w:val="clear" w:color="auto" w:fill="F2F2F2" w:themeFill="background1" w:themeFillShade="F2"/>
            <w:tcMar>
              <w:top w:w="100" w:type="dxa"/>
              <w:left w:w="100" w:type="dxa"/>
              <w:bottom w:w="100" w:type="dxa"/>
              <w:right w:w="100" w:type="dxa"/>
            </w:tcMar>
            <w:hideMark/>
          </w:tcPr>
          <w:p w14:paraId="0020AB0E"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004EF861"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Marketplace (MP) is a user-facing platform where </w:t>
            </w:r>
            <w:proofErr w:type="spellStart"/>
            <w:r w:rsidRPr="00847B60">
              <w:rPr>
                <w:rFonts w:asciiTheme="minorHAnsi" w:hAnsiTheme="minorHAnsi"/>
                <w:color w:val="000000"/>
                <w:sz w:val="20"/>
                <w:szCs w:val="20"/>
              </w:rPr>
              <w:t>productional</w:t>
            </w:r>
            <w:proofErr w:type="spellEnd"/>
            <w:r w:rsidRPr="00847B60">
              <w:rPr>
                <w:rFonts w:asciiTheme="minorHAnsi" w:hAnsiTheme="minorHAnsi"/>
                <w:color w:val="000000"/>
                <w:sz w:val="20"/>
                <w:szCs w:val="20"/>
              </w:rPr>
              <w:t xml:space="preserve"> EOSC-hub services can be promoted, discovered, ordered and accessed. A set of functionalities implemented in Marketplace supports efficient order management and facilitates the interactions of user with e-infrastructures.</w:t>
            </w:r>
          </w:p>
        </w:tc>
      </w:tr>
      <w:tr w:rsidR="00C60656" w:rsidRPr="00847B60" w14:paraId="6BB4E694" w14:textId="77777777" w:rsidTr="006C5A88">
        <w:trPr>
          <w:trHeight w:val="1880"/>
        </w:trPr>
        <w:tc>
          <w:tcPr>
            <w:tcW w:w="2794" w:type="dxa"/>
            <w:shd w:val="clear" w:color="auto" w:fill="F2F2F2" w:themeFill="background1" w:themeFillShade="F2"/>
            <w:tcMar>
              <w:top w:w="100" w:type="dxa"/>
              <w:left w:w="100" w:type="dxa"/>
              <w:bottom w:w="100" w:type="dxa"/>
              <w:right w:w="100" w:type="dxa"/>
            </w:tcMar>
            <w:hideMark/>
          </w:tcPr>
          <w:p w14:paraId="112D9A9E"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1D91569F"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Common platform to facilitate activities of service users, customers and providers in scope of EOSC services. It provides functionality to support full user path between service discovery and service access. It brings an environment for service providers to appropriately manage offers of their resources and services. It follows best practices of UX to ensure best user experience.</w:t>
            </w:r>
          </w:p>
        </w:tc>
      </w:tr>
      <w:tr w:rsidR="00C60656" w:rsidRPr="00847B60" w14:paraId="53BE07E4"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15FEAD4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64A8430"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Research Groups, Business Representative</w:t>
            </w:r>
          </w:p>
        </w:tc>
      </w:tr>
      <w:tr w:rsidR="00C60656" w:rsidRPr="00847B60" w14:paraId="1F1FB74F"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3C41A998"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E13F80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Research Groups, Business Representatives, Service Owners, Service Providers</w:t>
            </w:r>
          </w:p>
        </w:tc>
      </w:tr>
      <w:tr w:rsidR="00C60656" w:rsidRPr="00847B60" w14:paraId="36FFF7F1"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1EC8081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7AEB7BF9" w14:textId="77777777" w:rsidR="00C60656" w:rsidRPr="00847B60" w:rsidRDefault="004A392D" w:rsidP="00EF3AE8">
            <w:pPr>
              <w:pStyle w:val="NormalWeb"/>
              <w:spacing w:before="0" w:beforeAutospacing="0" w:after="120" w:afterAutospacing="0"/>
              <w:jc w:val="both"/>
              <w:rPr>
                <w:rFonts w:asciiTheme="minorHAnsi" w:hAnsiTheme="minorHAnsi"/>
              </w:rPr>
            </w:pPr>
            <w:hyperlink r:id="rId76" w:history="1">
              <w:r w:rsidR="00C60656" w:rsidRPr="00847B60">
                <w:rPr>
                  <w:rStyle w:val="Hyperlink"/>
                  <w:rFonts w:asciiTheme="minorHAnsi" w:eastAsia="MS Gothic" w:hAnsiTheme="minorHAnsi"/>
                  <w:color w:val="1155CC"/>
                  <w:sz w:val="20"/>
                  <w:szCs w:val="20"/>
                </w:rPr>
                <w:t>https://wiki.eosc-hub.eu/display/EOSC/User+manual</w:t>
              </w:r>
            </w:hyperlink>
            <w:r w:rsidR="00C60656" w:rsidRPr="00847B60">
              <w:rPr>
                <w:rFonts w:asciiTheme="minorHAnsi" w:hAnsiTheme="minorHAnsi"/>
                <w:color w:val="000000"/>
                <w:sz w:val="20"/>
                <w:szCs w:val="20"/>
              </w:rPr>
              <w:t xml:space="preserve"> (Work In Progress)</w:t>
            </w:r>
          </w:p>
        </w:tc>
      </w:tr>
      <w:tr w:rsidR="00C60656" w:rsidRPr="00847B60" w14:paraId="397FFD04" w14:textId="77777777" w:rsidTr="007F27A3">
        <w:trPr>
          <w:trHeight w:val="453"/>
        </w:trPr>
        <w:tc>
          <w:tcPr>
            <w:tcW w:w="2794" w:type="dxa"/>
            <w:shd w:val="clear" w:color="auto" w:fill="F2F2F2" w:themeFill="background1" w:themeFillShade="F2"/>
            <w:tcMar>
              <w:top w:w="100" w:type="dxa"/>
              <w:left w:w="100" w:type="dxa"/>
              <w:bottom w:w="100" w:type="dxa"/>
              <w:right w:w="100" w:type="dxa"/>
            </w:tcMar>
            <w:hideMark/>
          </w:tcPr>
          <w:p w14:paraId="14D7B564"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325672D4" w14:textId="77777777" w:rsidR="00C60656" w:rsidRPr="00847B60" w:rsidRDefault="004A392D" w:rsidP="00EF3AE8">
            <w:pPr>
              <w:pStyle w:val="NormalWeb"/>
              <w:spacing w:before="0" w:beforeAutospacing="0" w:after="120" w:afterAutospacing="0"/>
              <w:jc w:val="both"/>
              <w:rPr>
                <w:rFonts w:asciiTheme="minorHAnsi" w:hAnsiTheme="minorHAnsi"/>
              </w:rPr>
            </w:pPr>
            <w:hyperlink r:id="rId77" w:history="1">
              <w:r w:rsidR="00C60656" w:rsidRPr="00847B60">
                <w:rPr>
                  <w:rStyle w:val="Hyperlink"/>
                  <w:rFonts w:asciiTheme="minorHAnsi" w:eastAsia="MS Gothic" w:hAnsiTheme="minorHAnsi"/>
                  <w:color w:val="1155CC"/>
                  <w:sz w:val="20"/>
                  <w:szCs w:val="20"/>
                </w:rPr>
                <w:t>https://github.com/cyfronet-fid/marketplace</w:t>
              </w:r>
            </w:hyperlink>
          </w:p>
        </w:tc>
      </w:tr>
      <w:tr w:rsidR="00C60656" w:rsidRPr="00847B60" w14:paraId="03FFFFEB"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7E1A5FA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54D4D51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ACC </w:t>
            </w:r>
            <w:proofErr w:type="spellStart"/>
            <w:r w:rsidRPr="00847B60">
              <w:rPr>
                <w:rFonts w:asciiTheme="minorHAnsi" w:hAnsiTheme="minorHAnsi"/>
                <w:color w:val="000000"/>
                <w:sz w:val="20"/>
                <w:szCs w:val="20"/>
              </w:rPr>
              <w:t>Cyfronet</w:t>
            </w:r>
            <w:proofErr w:type="spellEnd"/>
            <w:r w:rsidRPr="00847B60">
              <w:rPr>
                <w:rFonts w:asciiTheme="minorHAnsi" w:hAnsiTheme="minorHAnsi"/>
                <w:color w:val="000000"/>
                <w:sz w:val="20"/>
                <w:szCs w:val="20"/>
              </w:rPr>
              <w:t xml:space="preserve"> AGH</w:t>
            </w:r>
          </w:p>
        </w:tc>
      </w:tr>
      <w:tr w:rsidR="00C60656" w:rsidRPr="00847B60" w14:paraId="7ACA8D6D"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0F099A10"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7E681A6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C60656" w:rsidRPr="00847B60" w14:paraId="68FD1C84"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47A099E4"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773C8D13" w14:textId="77777777" w:rsidR="00C60656" w:rsidRPr="00847B60" w:rsidRDefault="004A392D" w:rsidP="00EF3AE8">
            <w:pPr>
              <w:pStyle w:val="NormalWeb"/>
              <w:spacing w:before="0" w:beforeAutospacing="0" w:after="120" w:afterAutospacing="0"/>
              <w:jc w:val="both"/>
              <w:rPr>
                <w:rFonts w:asciiTheme="minorHAnsi" w:hAnsiTheme="minorHAnsi"/>
              </w:rPr>
            </w:pPr>
            <w:hyperlink r:id="rId78" w:history="1">
              <w:r w:rsidR="00C60656" w:rsidRPr="00847B60">
                <w:rPr>
                  <w:rStyle w:val="Hyperlink"/>
                  <w:rFonts w:asciiTheme="minorHAnsi" w:eastAsia="MS Gothic" w:hAnsiTheme="minorHAnsi"/>
                  <w:color w:val="1155CC"/>
                  <w:sz w:val="20"/>
                  <w:szCs w:val="20"/>
                </w:rPr>
                <w:t>https://github.com/cyfronet-fid/marketplace</w:t>
              </w:r>
            </w:hyperlink>
          </w:p>
        </w:tc>
      </w:tr>
      <w:tr w:rsidR="00C60656" w:rsidRPr="00847B60" w14:paraId="22068470"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513BF5A7"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44BF19F"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Unit and Integration testing integrated within the MP </w:t>
            </w:r>
            <w:proofErr w:type="spellStart"/>
            <w:r w:rsidRPr="00847B60">
              <w:rPr>
                <w:rFonts w:asciiTheme="minorHAnsi" w:hAnsiTheme="minorHAnsi"/>
                <w:color w:val="000000"/>
                <w:sz w:val="20"/>
                <w:szCs w:val="20"/>
              </w:rPr>
              <w:t>RoR</w:t>
            </w:r>
            <w:proofErr w:type="spellEnd"/>
            <w:r w:rsidRPr="00847B60">
              <w:rPr>
                <w:rFonts w:asciiTheme="minorHAnsi" w:hAnsiTheme="minorHAnsi"/>
                <w:color w:val="000000"/>
                <w:sz w:val="20"/>
                <w:szCs w:val="20"/>
              </w:rPr>
              <w:t xml:space="preserve"> application is a part of development and deployment process (Travis CI based). The code review is a part of the development process. </w:t>
            </w:r>
          </w:p>
          <w:p w14:paraId="70810E17"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Functional and user interface testing is being held before every release. New features are approved by WP2 &amp; WP4 before being released in Production.</w:t>
            </w:r>
          </w:p>
        </w:tc>
      </w:tr>
    </w:tbl>
    <w:p w14:paraId="7B605285" w14:textId="77777777" w:rsidR="006C5A88" w:rsidRPr="00847B60" w:rsidRDefault="006C5A88" w:rsidP="006C5A88">
      <w:pPr>
        <w:pStyle w:val="Heading3"/>
        <w:rPr>
          <w:rFonts w:ascii="Times New Roman" w:hAnsi="Times New Roman"/>
        </w:rPr>
      </w:pPr>
      <w:r w:rsidRPr="00847B60">
        <w:t>Release notes</w:t>
      </w:r>
    </w:p>
    <w:p w14:paraId="4EF939C1" w14:textId="77777777" w:rsidR="006C5A88" w:rsidRPr="00847B60" w:rsidRDefault="004A392D" w:rsidP="006C5A88">
      <w:pPr>
        <w:pStyle w:val="NormalWeb"/>
        <w:spacing w:before="0" w:beforeAutospacing="0" w:after="120" w:afterAutospacing="0"/>
        <w:jc w:val="both"/>
        <w:rPr>
          <w:rFonts w:asciiTheme="minorHAnsi" w:hAnsiTheme="minorHAnsi"/>
        </w:rPr>
      </w:pPr>
      <w:hyperlink r:id="rId79" w:history="1">
        <w:r w:rsidR="006C5A88" w:rsidRPr="00847B60">
          <w:rPr>
            <w:rStyle w:val="Hyperlink"/>
            <w:rFonts w:asciiTheme="minorHAnsi" w:eastAsia="MS Gothic" w:hAnsiTheme="minorHAnsi"/>
            <w:color w:val="1155CC"/>
            <w:sz w:val="20"/>
            <w:szCs w:val="20"/>
          </w:rPr>
          <w:t>https://github.com/cyfronet-fid/marketplace/blob/master/CHANGELOG.md</w:t>
        </w:r>
      </w:hyperlink>
    </w:p>
    <w:p w14:paraId="4A29872A"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1.0.0 - 2018-12-20</w:t>
      </w:r>
    </w:p>
    <w:p w14:paraId="36333F3C"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Added</w:t>
      </w:r>
    </w:p>
    <w:p w14:paraId="670DA6A1"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visual identity (EOSC Portal)</w:t>
      </w:r>
    </w:p>
    <w:p w14:paraId="11BE536B"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Service Ranking functionality</w:t>
      </w:r>
    </w:p>
    <w:p w14:paraId="4D92FD0C"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JIRA integration</w:t>
      </w:r>
    </w:p>
    <w:p w14:paraId="1B0292A6"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Filtering functionality based on static attributes</w:t>
      </w:r>
    </w:p>
    <w:p w14:paraId="4CC0A340"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Project Item artefact - custom view to manage service order after issuing (communication with the service provider)</w:t>
      </w:r>
    </w:p>
    <w:p w14:paraId="1543A9E4" w14:textId="77777777" w:rsidR="006C5A88" w:rsidRPr="00847B60" w:rsidRDefault="006C5A88" w:rsidP="002240BF">
      <w:pPr>
        <w:pStyle w:val="NormalWeb"/>
        <w:numPr>
          <w:ilvl w:val="0"/>
          <w:numId w:val="45"/>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“Ask a Question about the Service” functionality</w:t>
      </w:r>
    </w:p>
    <w:p w14:paraId="5FD948EC"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Changed</w:t>
      </w:r>
    </w:p>
    <w:p w14:paraId="2DCF6F4F" w14:textId="77777777" w:rsidR="006C5A88" w:rsidRPr="00847B60" w:rsidRDefault="006C5A88" w:rsidP="002240BF">
      <w:pPr>
        <w:pStyle w:val="NormalWeb"/>
        <w:numPr>
          <w:ilvl w:val="0"/>
          <w:numId w:val="4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3-step ordering process</w:t>
      </w:r>
    </w:p>
    <w:p w14:paraId="09EE00EB" w14:textId="77777777" w:rsidR="006C5A88" w:rsidRPr="00847B60" w:rsidRDefault="006C5A88" w:rsidP="002240BF">
      <w:pPr>
        <w:pStyle w:val="NormalWeb"/>
        <w:numPr>
          <w:ilvl w:val="0"/>
          <w:numId w:val="4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implementation of service offers (service options)</w:t>
      </w:r>
    </w:p>
    <w:p w14:paraId="0AA5FB56" w14:textId="77777777" w:rsidR="006C5A88" w:rsidRPr="00847B60" w:rsidRDefault="006C5A88" w:rsidP="002240BF">
      <w:pPr>
        <w:pStyle w:val="NormalWeb"/>
        <w:numPr>
          <w:ilvl w:val="0"/>
          <w:numId w:val="4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categorisation model: 1-level categorisation tree + filters within the service category</w:t>
      </w:r>
    </w:p>
    <w:p w14:paraId="3969696B" w14:textId="77777777" w:rsidR="006C5A88" w:rsidRPr="00847B60" w:rsidRDefault="006C5A88" w:rsidP="006C5A88">
      <w:pPr>
        <w:pStyle w:val="Heading3"/>
        <w:rPr>
          <w:rFonts w:ascii="Times New Roman" w:hAnsi="Times New Roman"/>
        </w:rPr>
      </w:pPr>
      <w:r w:rsidRPr="00847B60">
        <w:t>Future plans</w:t>
      </w:r>
    </w:p>
    <w:p w14:paraId="1F0EAD6D"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SPMT</w:t>
      </w:r>
    </w:p>
    <w:p w14:paraId="111FECA4"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GOCDB</w:t>
      </w:r>
    </w:p>
    <w:p w14:paraId="10C61258"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DPMT</w:t>
      </w:r>
    </w:p>
    <w:p w14:paraId="19BA6761"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in JIRA integration</w:t>
      </w:r>
    </w:p>
    <w:p w14:paraId="1F1CAA90" w14:textId="77777777" w:rsidR="006C5A88" w:rsidRPr="00847B60" w:rsidRDefault="006C5A88" w:rsidP="002240BF">
      <w:pPr>
        <w:numPr>
          <w:ilvl w:val="0"/>
          <w:numId w:val="4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in the ordering process</w:t>
      </w:r>
    </w:p>
    <w:p w14:paraId="29C8243D"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GUI enhancements basing on users’ feedback</w:t>
      </w:r>
    </w:p>
    <w:p w14:paraId="1477B3E7" w14:textId="77777777" w:rsidR="006C5A88" w:rsidRPr="00847B60" w:rsidRDefault="006C5A88" w:rsidP="008758DC">
      <w:pPr>
        <w:pStyle w:val="Heading2"/>
        <w:rPr>
          <w:rFonts w:ascii="Times New Roman" w:hAnsi="Times New Roman"/>
          <w:sz w:val="24"/>
          <w:szCs w:val="24"/>
        </w:rPr>
      </w:pPr>
      <w:bookmarkStart w:id="17" w:name="_Toc535836229"/>
      <w:r w:rsidRPr="00847B60">
        <w:lastRenderedPageBreak/>
        <w:t>Service Portfolio Management Tool (AGORA)</w:t>
      </w:r>
      <w:bookmarkEnd w:id="17"/>
    </w:p>
    <w:p w14:paraId="224FC8DF" w14:textId="30999A73" w:rsidR="006C5A88" w:rsidRPr="00847B60" w:rsidRDefault="006C5A88"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6C5A88" w:rsidRPr="00847B60" w14:paraId="50B6B16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9D9E0E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66972D6E"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AGORA/SPMT</w:t>
            </w:r>
          </w:p>
        </w:tc>
      </w:tr>
      <w:tr w:rsidR="006C5A88" w:rsidRPr="00847B60" w14:paraId="44B4C4B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BC15B9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13E49F02" w14:textId="77777777" w:rsidR="006C5A88" w:rsidRPr="00847B60" w:rsidRDefault="004A392D">
            <w:pPr>
              <w:pStyle w:val="NormalWeb"/>
              <w:spacing w:before="0" w:beforeAutospacing="0" w:after="120" w:afterAutospacing="0"/>
              <w:jc w:val="both"/>
              <w:rPr>
                <w:rFonts w:asciiTheme="minorHAnsi" w:hAnsiTheme="minorHAnsi"/>
              </w:rPr>
            </w:pPr>
            <w:hyperlink r:id="rId80" w:history="1">
              <w:r w:rsidR="006C5A88" w:rsidRPr="00847B60">
                <w:rPr>
                  <w:rStyle w:val="Hyperlink"/>
                  <w:rFonts w:asciiTheme="minorHAnsi" w:eastAsia="MS Gothic" w:hAnsiTheme="minorHAnsi"/>
                  <w:color w:val="1155CC"/>
                  <w:sz w:val="20"/>
                  <w:szCs w:val="20"/>
                </w:rPr>
                <w:t>https://eosc.agora.grnet.gr</w:t>
              </w:r>
            </w:hyperlink>
            <w:r w:rsidR="006C5A88" w:rsidRPr="00847B60">
              <w:rPr>
                <w:rFonts w:asciiTheme="minorHAnsi" w:hAnsiTheme="minorHAnsi"/>
                <w:color w:val="000000"/>
                <w:sz w:val="20"/>
                <w:szCs w:val="20"/>
              </w:rPr>
              <w:t xml:space="preserve"> &amp; </w:t>
            </w:r>
            <w:hyperlink r:id="rId81" w:history="1">
              <w:r w:rsidR="006C5A88" w:rsidRPr="00847B60">
                <w:rPr>
                  <w:rStyle w:val="Hyperlink"/>
                  <w:rFonts w:asciiTheme="minorHAnsi" w:eastAsia="MS Gothic" w:hAnsiTheme="minorHAnsi"/>
                  <w:color w:val="1155CC"/>
                  <w:sz w:val="20"/>
                  <w:szCs w:val="20"/>
                </w:rPr>
                <w:t>https://eosc-hub-devel.agora.grnet.gr</w:t>
              </w:r>
            </w:hyperlink>
            <w:r w:rsidR="006C5A88" w:rsidRPr="00847B60">
              <w:rPr>
                <w:rFonts w:asciiTheme="minorHAnsi" w:hAnsiTheme="minorHAnsi"/>
                <w:color w:val="000000"/>
                <w:sz w:val="20"/>
                <w:szCs w:val="20"/>
              </w:rPr>
              <w:t xml:space="preserve"> </w:t>
            </w:r>
          </w:p>
        </w:tc>
      </w:tr>
      <w:tr w:rsidR="006C5A88" w:rsidRPr="00847B60" w14:paraId="7C07EFA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5EAF0F9"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12B7A85" w14:textId="77777777" w:rsidR="006C5A88" w:rsidRPr="00847B60" w:rsidRDefault="004A392D">
            <w:pPr>
              <w:pStyle w:val="NormalWeb"/>
              <w:spacing w:before="0" w:beforeAutospacing="0" w:after="120" w:afterAutospacing="0"/>
              <w:jc w:val="both"/>
              <w:rPr>
                <w:rFonts w:asciiTheme="minorHAnsi" w:hAnsiTheme="minorHAnsi"/>
              </w:rPr>
            </w:pPr>
            <w:hyperlink r:id="rId82" w:history="1">
              <w:r w:rsidR="006C5A88" w:rsidRPr="00847B60">
                <w:rPr>
                  <w:rStyle w:val="Hyperlink"/>
                  <w:rFonts w:asciiTheme="minorHAnsi" w:eastAsia="MS Gothic" w:hAnsiTheme="minorHAnsi"/>
                  <w:color w:val="1155CC"/>
                  <w:sz w:val="20"/>
                  <w:szCs w:val="20"/>
                </w:rPr>
                <w:t>https://grnet.github.io/agora-sp/</w:t>
              </w:r>
            </w:hyperlink>
            <w:r w:rsidR="006C5A88" w:rsidRPr="00847B60">
              <w:rPr>
                <w:rFonts w:asciiTheme="minorHAnsi" w:hAnsiTheme="minorHAnsi"/>
                <w:color w:val="000000"/>
                <w:sz w:val="20"/>
                <w:szCs w:val="20"/>
              </w:rPr>
              <w:t xml:space="preserve"> </w:t>
            </w:r>
          </w:p>
        </w:tc>
      </w:tr>
      <w:tr w:rsidR="006C5A88" w:rsidRPr="00847B60" w14:paraId="3974E75E"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57826B88"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16421E3"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Service Portfolio Management Tool (SPMT/AGORA) provides a full list of services and allows managing service descriptions according to the service management guidelines of </w:t>
            </w:r>
            <w:proofErr w:type="spellStart"/>
            <w:r w:rsidRPr="00847B60">
              <w:rPr>
                <w:rFonts w:asciiTheme="minorHAnsi" w:hAnsiTheme="minorHAnsi"/>
                <w:color w:val="000000"/>
                <w:sz w:val="20"/>
                <w:szCs w:val="20"/>
              </w:rPr>
              <w:t>FitSM</w:t>
            </w:r>
            <w:proofErr w:type="spellEnd"/>
            <w:r w:rsidRPr="00847B60">
              <w:rPr>
                <w:rFonts w:asciiTheme="minorHAnsi" w:hAnsiTheme="minorHAnsi"/>
                <w:color w:val="000000"/>
                <w:sz w:val="20"/>
                <w:szCs w:val="20"/>
              </w:rPr>
              <w:t xml:space="preserve">. </w:t>
            </w:r>
          </w:p>
        </w:tc>
      </w:tr>
      <w:tr w:rsidR="006C5A88" w:rsidRPr="00847B60" w14:paraId="3D12E4C5" w14:textId="77777777" w:rsidTr="007F27A3">
        <w:trPr>
          <w:trHeight w:val="1411"/>
        </w:trPr>
        <w:tc>
          <w:tcPr>
            <w:tcW w:w="2794" w:type="dxa"/>
            <w:shd w:val="clear" w:color="auto" w:fill="F2F2F2" w:themeFill="background1" w:themeFillShade="F2"/>
            <w:tcMar>
              <w:top w:w="100" w:type="dxa"/>
              <w:left w:w="100" w:type="dxa"/>
              <w:bottom w:w="100" w:type="dxa"/>
              <w:right w:w="100" w:type="dxa"/>
            </w:tcMar>
            <w:hideMark/>
          </w:tcPr>
          <w:p w14:paraId="54DCDC2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7F7EB83" w14:textId="3C3A086C" w:rsidR="006C5A88" w:rsidRPr="00847B60" w:rsidRDefault="006C5A88" w:rsidP="007F27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It manages service descriptions to the granularity of service components and according to the service management guidelines of </w:t>
            </w:r>
            <w:proofErr w:type="spellStart"/>
            <w:r w:rsidRPr="00847B60">
              <w:rPr>
                <w:rFonts w:asciiTheme="minorHAnsi" w:hAnsiTheme="minorHAnsi"/>
                <w:color w:val="000000"/>
                <w:sz w:val="20"/>
                <w:szCs w:val="20"/>
              </w:rPr>
              <w:t>FitSM</w:t>
            </w:r>
            <w:proofErr w:type="spellEnd"/>
            <w:r w:rsidRPr="00847B60">
              <w:rPr>
                <w:rFonts w:asciiTheme="minorHAnsi" w:hAnsiTheme="minorHAnsi"/>
                <w:color w:val="000000"/>
                <w:sz w:val="20"/>
                <w:szCs w:val="20"/>
              </w:rPr>
              <w:t xml:space="preserve">. The SPMT also allows to export service descriptions to other tools and service catalogues, such as the one to be established by the </w:t>
            </w:r>
            <w:proofErr w:type="spellStart"/>
            <w:r w:rsidRPr="00847B60">
              <w:rPr>
                <w:rFonts w:asciiTheme="minorHAnsi" w:hAnsiTheme="minorHAnsi"/>
                <w:color w:val="000000"/>
                <w:sz w:val="20"/>
                <w:szCs w:val="20"/>
              </w:rPr>
              <w:t>eInfraCentral</w:t>
            </w:r>
            <w:proofErr w:type="spellEnd"/>
            <w:r w:rsidRPr="00847B60">
              <w:rPr>
                <w:rFonts w:asciiTheme="minorHAnsi" w:hAnsiTheme="minorHAnsi"/>
                <w:color w:val="000000"/>
                <w:sz w:val="20"/>
                <w:szCs w:val="20"/>
              </w:rPr>
              <w:t xml:space="preserve"> project and </w:t>
            </w:r>
            <w:hyperlink r:id="rId83" w:history="1">
              <w:r w:rsidRPr="00847B60">
                <w:rPr>
                  <w:rStyle w:val="Hyperlink"/>
                  <w:rFonts w:asciiTheme="minorHAnsi" w:eastAsia="MS Gothic" w:hAnsiTheme="minorHAnsi"/>
                  <w:color w:val="1155CC"/>
                  <w:sz w:val="20"/>
                  <w:szCs w:val="20"/>
                </w:rPr>
                <w:t>https://www.eosc-hub.eu/catalogue</w:t>
              </w:r>
            </w:hyperlink>
          </w:p>
        </w:tc>
      </w:tr>
      <w:tr w:rsidR="006C5A88" w:rsidRPr="00847B60" w14:paraId="39FEABB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18DF2DCA"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44EC5827"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Resource Provider; Research Communities</w:t>
            </w:r>
          </w:p>
        </w:tc>
      </w:tr>
      <w:tr w:rsidR="006C5A88" w:rsidRPr="00847B60" w14:paraId="7079524D"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A0EFD6C"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C1D05EE"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Service Portfolio Managers</w:t>
            </w:r>
          </w:p>
        </w:tc>
      </w:tr>
      <w:tr w:rsidR="006C5A88" w:rsidRPr="00847B60" w14:paraId="39C045CF"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95741D0"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384D3DB" w14:textId="578C065B" w:rsidR="006C5A88" w:rsidRPr="00847B60" w:rsidRDefault="007F27A3">
            <w:pPr>
              <w:pStyle w:val="NormalWeb"/>
              <w:spacing w:before="0" w:beforeAutospacing="0" w:after="120" w:afterAutospacing="0"/>
              <w:jc w:val="both"/>
              <w:rPr>
                <w:rFonts w:asciiTheme="minorHAnsi" w:hAnsiTheme="minorHAnsi"/>
              </w:rPr>
            </w:pPr>
            <w:hyperlink r:id="rId84" w:history="1">
              <w:r w:rsidRPr="00D70060">
                <w:rPr>
                  <w:rStyle w:val="Hyperlink"/>
                  <w:rFonts w:asciiTheme="minorHAnsi" w:hAnsiTheme="minorHAnsi"/>
                  <w:sz w:val="20"/>
                  <w:szCs w:val="20"/>
                </w:rPr>
                <w:t>https://grnet.github.io/agora-sp/</w:t>
              </w:r>
            </w:hyperlink>
            <w:r>
              <w:rPr>
                <w:rFonts w:asciiTheme="minorHAnsi" w:hAnsiTheme="minorHAnsi"/>
                <w:color w:val="000000"/>
                <w:sz w:val="20"/>
                <w:szCs w:val="20"/>
              </w:rPr>
              <w:t xml:space="preserve"> </w:t>
            </w:r>
          </w:p>
        </w:tc>
      </w:tr>
      <w:tr w:rsidR="006C5A88" w:rsidRPr="00847B60" w14:paraId="3F4BE587" w14:textId="77777777" w:rsidTr="007F27A3">
        <w:trPr>
          <w:trHeight w:val="486"/>
        </w:trPr>
        <w:tc>
          <w:tcPr>
            <w:tcW w:w="2794" w:type="dxa"/>
            <w:shd w:val="clear" w:color="auto" w:fill="F2F2F2" w:themeFill="background1" w:themeFillShade="F2"/>
            <w:tcMar>
              <w:top w:w="100" w:type="dxa"/>
              <w:left w:w="100" w:type="dxa"/>
              <w:bottom w:w="100" w:type="dxa"/>
              <w:right w:w="100" w:type="dxa"/>
            </w:tcMar>
            <w:hideMark/>
          </w:tcPr>
          <w:p w14:paraId="2042FA75"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448F0F54" w14:textId="77BF8EA2" w:rsidR="006C5A88" w:rsidRPr="00847B60" w:rsidRDefault="007F27A3">
            <w:pPr>
              <w:pStyle w:val="NormalWeb"/>
              <w:spacing w:before="0" w:beforeAutospacing="0" w:after="120" w:afterAutospacing="0"/>
              <w:jc w:val="both"/>
              <w:rPr>
                <w:rFonts w:asciiTheme="minorHAnsi" w:hAnsiTheme="minorHAnsi"/>
              </w:rPr>
            </w:pPr>
            <w:hyperlink r:id="rId85" w:history="1">
              <w:r w:rsidRPr="00D70060">
                <w:rPr>
                  <w:rStyle w:val="Hyperlink"/>
                  <w:rFonts w:asciiTheme="minorHAnsi" w:hAnsiTheme="minorHAnsi"/>
                  <w:sz w:val="20"/>
                  <w:szCs w:val="20"/>
                </w:rPr>
                <w:t>https://grnet.github.io/agora-sp/</w:t>
              </w:r>
            </w:hyperlink>
            <w:r>
              <w:rPr>
                <w:rFonts w:asciiTheme="minorHAnsi" w:hAnsiTheme="minorHAnsi"/>
                <w:color w:val="000000"/>
                <w:sz w:val="20"/>
                <w:szCs w:val="20"/>
              </w:rPr>
              <w:t xml:space="preserve"> </w:t>
            </w:r>
          </w:p>
        </w:tc>
      </w:tr>
      <w:tr w:rsidR="006C5A88" w:rsidRPr="00847B60" w14:paraId="63EDDA41"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DB147FA"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5233D26"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w:t>
            </w:r>
          </w:p>
        </w:tc>
      </w:tr>
      <w:tr w:rsidR="006C5A88" w:rsidRPr="00847B60" w14:paraId="04DD5A8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6DAEEC4"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806B869"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AGPL-3.0 </w:t>
            </w:r>
          </w:p>
        </w:tc>
      </w:tr>
      <w:tr w:rsidR="006C5A88" w:rsidRPr="00847B60" w14:paraId="01A85DB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AE5CFD8"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D63682A" w14:textId="77777777" w:rsidR="006C5A88" w:rsidRPr="00847B60" w:rsidRDefault="004A392D">
            <w:pPr>
              <w:pStyle w:val="NormalWeb"/>
              <w:spacing w:before="0" w:beforeAutospacing="0" w:after="120" w:afterAutospacing="0"/>
              <w:jc w:val="both"/>
              <w:rPr>
                <w:rFonts w:asciiTheme="minorHAnsi" w:hAnsiTheme="minorHAnsi"/>
              </w:rPr>
            </w:pPr>
            <w:hyperlink r:id="rId86" w:history="1">
              <w:r w:rsidR="006C5A88" w:rsidRPr="00847B60">
                <w:rPr>
                  <w:rStyle w:val="Hyperlink"/>
                  <w:rFonts w:asciiTheme="minorHAnsi" w:eastAsia="MS Gothic" w:hAnsiTheme="minorHAnsi"/>
                  <w:color w:val="1155CC"/>
                  <w:sz w:val="20"/>
                  <w:szCs w:val="20"/>
                </w:rPr>
                <w:t>https://github.com/grnet/agora-sp</w:t>
              </w:r>
            </w:hyperlink>
            <w:r w:rsidR="006C5A88" w:rsidRPr="00847B60">
              <w:rPr>
                <w:rFonts w:asciiTheme="minorHAnsi" w:hAnsiTheme="minorHAnsi"/>
                <w:color w:val="000000"/>
                <w:sz w:val="20"/>
                <w:szCs w:val="20"/>
              </w:rPr>
              <w:t xml:space="preserve"> </w:t>
            </w:r>
          </w:p>
          <w:p w14:paraId="099FCCCE" w14:textId="77777777" w:rsidR="006C5A88" w:rsidRPr="00847B60" w:rsidRDefault="004A392D">
            <w:pPr>
              <w:pStyle w:val="NormalWeb"/>
              <w:spacing w:before="0" w:beforeAutospacing="0" w:after="120" w:afterAutospacing="0"/>
              <w:jc w:val="both"/>
              <w:rPr>
                <w:rFonts w:asciiTheme="minorHAnsi" w:hAnsiTheme="minorHAnsi"/>
              </w:rPr>
            </w:pPr>
            <w:hyperlink r:id="rId87" w:history="1">
              <w:r w:rsidR="006C5A88" w:rsidRPr="00847B60">
                <w:rPr>
                  <w:rStyle w:val="Hyperlink"/>
                  <w:rFonts w:asciiTheme="minorHAnsi" w:eastAsia="MS Gothic" w:hAnsiTheme="minorHAnsi"/>
                  <w:color w:val="1155CC"/>
                  <w:sz w:val="20"/>
                  <w:szCs w:val="20"/>
                </w:rPr>
                <w:t>https://github.com/grnet/agora-sp-admin</w:t>
              </w:r>
            </w:hyperlink>
            <w:r w:rsidR="006C5A88" w:rsidRPr="00847B60">
              <w:rPr>
                <w:rFonts w:asciiTheme="minorHAnsi" w:hAnsiTheme="minorHAnsi"/>
                <w:color w:val="000000"/>
                <w:sz w:val="20"/>
                <w:szCs w:val="20"/>
              </w:rPr>
              <w:t xml:space="preserve"> </w:t>
            </w:r>
          </w:p>
          <w:p w14:paraId="5280C17E" w14:textId="77777777" w:rsidR="006C5A88" w:rsidRPr="00847B60" w:rsidRDefault="004A392D">
            <w:pPr>
              <w:pStyle w:val="NormalWeb"/>
              <w:spacing w:before="0" w:beforeAutospacing="0" w:after="120" w:afterAutospacing="0"/>
              <w:jc w:val="both"/>
              <w:rPr>
                <w:rFonts w:asciiTheme="minorHAnsi" w:hAnsiTheme="minorHAnsi"/>
              </w:rPr>
            </w:pPr>
            <w:hyperlink r:id="rId88" w:history="1">
              <w:r w:rsidR="006C5A88" w:rsidRPr="00847B60">
                <w:rPr>
                  <w:rStyle w:val="Hyperlink"/>
                  <w:rFonts w:asciiTheme="minorHAnsi" w:eastAsia="MS Gothic" w:hAnsiTheme="minorHAnsi"/>
                  <w:color w:val="1155CC"/>
                  <w:sz w:val="20"/>
                  <w:szCs w:val="20"/>
                </w:rPr>
                <w:t>https://github.com/grnet/agora-probes</w:t>
              </w:r>
            </w:hyperlink>
            <w:r w:rsidR="006C5A88" w:rsidRPr="00847B60">
              <w:rPr>
                <w:rFonts w:asciiTheme="minorHAnsi" w:hAnsiTheme="minorHAnsi"/>
                <w:color w:val="000000"/>
                <w:sz w:val="20"/>
                <w:szCs w:val="20"/>
              </w:rPr>
              <w:t xml:space="preserve"> </w:t>
            </w:r>
          </w:p>
          <w:p w14:paraId="308BE3A1" w14:textId="77777777" w:rsidR="006C5A88" w:rsidRPr="00847B60" w:rsidRDefault="004A392D">
            <w:pPr>
              <w:pStyle w:val="NormalWeb"/>
              <w:spacing w:before="0" w:beforeAutospacing="0" w:after="120" w:afterAutospacing="0"/>
              <w:jc w:val="both"/>
              <w:rPr>
                <w:rFonts w:asciiTheme="minorHAnsi" w:hAnsiTheme="minorHAnsi"/>
              </w:rPr>
            </w:pPr>
            <w:hyperlink r:id="rId89" w:history="1">
              <w:r w:rsidR="006C5A88" w:rsidRPr="00847B60">
                <w:rPr>
                  <w:rStyle w:val="Hyperlink"/>
                  <w:rFonts w:asciiTheme="minorHAnsi" w:eastAsia="MS Gothic" w:hAnsiTheme="minorHAnsi"/>
                  <w:color w:val="1155CC"/>
                  <w:sz w:val="20"/>
                  <w:szCs w:val="20"/>
                </w:rPr>
                <w:t>https://github.com/grnet/agora-catalogue-react-view</w:t>
              </w:r>
            </w:hyperlink>
            <w:r w:rsidR="006C5A88" w:rsidRPr="00847B60">
              <w:rPr>
                <w:rFonts w:asciiTheme="minorHAnsi" w:hAnsiTheme="minorHAnsi"/>
                <w:color w:val="000000"/>
                <w:sz w:val="20"/>
                <w:szCs w:val="20"/>
              </w:rPr>
              <w:t xml:space="preserve"> </w:t>
            </w:r>
          </w:p>
        </w:tc>
      </w:tr>
      <w:tr w:rsidR="006C5A88" w:rsidRPr="00847B60" w14:paraId="2E0E71B6"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31F5712"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45C2C79"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Unit and Integration testing is performed on the Staging instance </w:t>
            </w:r>
          </w:p>
          <w:p w14:paraId="6F23089D"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w:t>
            </w:r>
            <w:hyperlink r:id="rId90" w:history="1">
              <w:r w:rsidRPr="007F27A3">
                <w:rPr>
                  <w:rStyle w:val="Hyperlink"/>
                  <w:rFonts w:eastAsia="MS Gothic"/>
                  <w:sz w:val="20"/>
                </w:rPr>
                <w:t>https://eosc-hub-devel.agora.grnet.gr</w:t>
              </w:r>
            </w:hyperlink>
            <w:r w:rsidRPr="00847B60">
              <w:rPr>
                <w:rFonts w:asciiTheme="minorHAnsi" w:hAnsiTheme="minorHAnsi"/>
                <w:color w:val="000000"/>
                <w:sz w:val="20"/>
                <w:szCs w:val="20"/>
              </w:rPr>
              <w:t>) New features are approved by WP2 &amp; WP4 before being released in Production.</w:t>
            </w:r>
          </w:p>
        </w:tc>
      </w:tr>
    </w:tbl>
    <w:p w14:paraId="48682D2F" w14:textId="575F286D" w:rsidR="00C60656" w:rsidRPr="00847B60" w:rsidRDefault="006C5A88" w:rsidP="006C5A88">
      <w:pPr>
        <w:pStyle w:val="Heading3"/>
        <w:rPr>
          <w:rFonts w:ascii="Times New Roman" w:hAnsi="Times New Roman"/>
        </w:rPr>
      </w:pPr>
      <w:r w:rsidRPr="00847B60">
        <w:lastRenderedPageBreak/>
        <w:t>Release notes</w:t>
      </w:r>
    </w:p>
    <w:p w14:paraId="7A50BAD4" w14:textId="77777777" w:rsidR="006C5A88" w:rsidRPr="00847B60" w:rsidRDefault="006C5A88" w:rsidP="006C5A88">
      <w:pPr>
        <w:spacing w:after="0" w:line="240" w:lineRule="auto"/>
        <w:jc w:val="left"/>
        <w:rPr>
          <w:rFonts w:ascii="Times New Roman" w:eastAsia="Times New Roman" w:hAnsi="Times New Roman"/>
          <w:spacing w:val="0"/>
          <w:sz w:val="24"/>
          <w:szCs w:val="24"/>
        </w:rPr>
      </w:pPr>
      <w:r w:rsidRPr="00847B60">
        <w:rPr>
          <w:rFonts w:eastAsia="Times New Roman"/>
          <w:b/>
          <w:bCs/>
          <w:color w:val="1C3046"/>
          <w:spacing w:val="0"/>
          <w:sz w:val="24"/>
          <w:szCs w:val="24"/>
        </w:rPr>
        <w:t>Agora Backend</w:t>
      </w:r>
    </w:p>
    <w:p w14:paraId="62A27558"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Unreleased</w:t>
      </w:r>
    </w:p>
    <w:p w14:paraId="0D7C9C6B"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00897A7C" w14:textId="77777777" w:rsidR="006C5A88" w:rsidRPr="00847B60" w:rsidRDefault="006C5A88" w:rsidP="002240BF">
      <w:pPr>
        <w:pStyle w:val="NormalWeb"/>
        <w:numPr>
          <w:ilvl w:val="0"/>
          <w:numId w:val="4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service-types endpoint.</w:t>
      </w:r>
    </w:p>
    <w:p w14:paraId="352C90B5" w14:textId="77777777" w:rsidR="006C5A88" w:rsidRPr="00847B60" w:rsidRDefault="006C5A88" w:rsidP="002240BF">
      <w:pPr>
        <w:pStyle w:val="NormalWeb"/>
        <w:numPr>
          <w:ilvl w:val="0"/>
          <w:numId w:val="4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Push messages using Argo Messaging Service</w:t>
      </w:r>
    </w:p>
    <w:p w14:paraId="09B8494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Changed</w:t>
      </w:r>
    </w:p>
    <w:p w14:paraId="7DE0A9E8" w14:textId="77777777" w:rsidR="006C5A88" w:rsidRPr="00847B60" w:rsidRDefault="006C5A88" w:rsidP="002240BF">
      <w:pPr>
        <w:pStyle w:val="NormalWeb"/>
        <w:numPr>
          <w:ilvl w:val="0"/>
          <w:numId w:val="4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Expose </w:t>
      </w:r>
      <w:proofErr w:type="spellStart"/>
      <w:r w:rsidRPr="00847B60">
        <w:rPr>
          <w:rFonts w:ascii="Calibri" w:hAnsi="Calibri"/>
          <w:color w:val="000000"/>
          <w:sz w:val="20"/>
          <w:szCs w:val="20"/>
        </w:rPr>
        <w:t>funders_for_service</w:t>
      </w:r>
      <w:proofErr w:type="spellEnd"/>
      <w:r w:rsidRPr="00847B60">
        <w:rPr>
          <w:rFonts w:ascii="Calibri" w:hAnsi="Calibri"/>
          <w:color w:val="000000"/>
          <w:sz w:val="20"/>
          <w:szCs w:val="20"/>
        </w:rPr>
        <w:t xml:space="preserve"> to </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/v1</w:t>
      </w:r>
    </w:p>
    <w:p w14:paraId="2EE321CE" w14:textId="77777777" w:rsidR="006C5A88" w:rsidRPr="00847B60" w:rsidRDefault="006C5A88" w:rsidP="002240BF">
      <w:pPr>
        <w:pStyle w:val="NormalWeb"/>
        <w:numPr>
          <w:ilvl w:val="0"/>
          <w:numId w:val="4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Enable filtering of service versions by </w:t>
      </w:r>
      <w:proofErr w:type="spellStart"/>
      <w:r w:rsidRPr="00847B60">
        <w:rPr>
          <w:rFonts w:ascii="Calibri" w:hAnsi="Calibri"/>
          <w:color w:val="000000"/>
          <w:sz w:val="20"/>
          <w:szCs w:val="20"/>
        </w:rPr>
        <w:t>is_in_catalogue</w:t>
      </w:r>
      <w:proofErr w:type="spellEnd"/>
    </w:p>
    <w:p w14:paraId="5A94A91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Security</w:t>
      </w:r>
    </w:p>
    <w:p w14:paraId="14279540" w14:textId="77777777" w:rsidR="006C5A88" w:rsidRPr="00847B60" w:rsidRDefault="006C5A88" w:rsidP="002240BF">
      <w:pPr>
        <w:pStyle w:val="NormalWeb"/>
        <w:numPr>
          <w:ilvl w:val="0"/>
          <w:numId w:val="5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Upgrade Django to 1.11.16.</w:t>
      </w:r>
    </w:p>
    <w:p w14:paraId="4D956D13"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0.9.6 - 2018-09-25</w:t>
      </w:r>
    </w:p>
    <w:p w14:paraId="78864DE9"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Added</w:t>
      </w:r>
    </w:p>
    <w:p w14:paraId="5367E5F2" w14:textId="77777777" w:rsidR="006C5A88" w:rsidRPr="00847B60" w:rsidRDefault="006C5A88" w:rsidP="002240BF">
      <w:pPr>
        <w:pStyle w:val="NormalWeb"/>
        <w:numPr>
          <w:ilvl w:val="0"/>
          <w:numId w:val="5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Clean html feature for rich text </w:t>
      </w:r>
      <w:proofErr w:type="spellStart"/>
      <w:r w:rsidRPr="00847B60">
        <w:rPr>
          <w:rFonts w:ascii="Calibri" w:hAnsi="Calibri"/>
          <w:color w:val="000000"/>
          <w:sz w:val="20"/>
          <w:szCs w:val="20"/>
        </w:rPr>
        <w:t>textarea</w:t>
      </w:r>
      <w:proofErr w:type="spellEnd"/>
      <w:r w:rsidRPr="00847B60">
        <w:rPr>
          <w:rFonts w:ascii="Calibri" w:hAnsi="Calibri"/>
          <w:color w:val="000000"/>
          <w:sz w:val="20"/>
          <w:szCs w:val="20"/>
        </w:rPr>
        <w:t xml:space="preserve"> fields.</w:t>
      </w:r>
    </w:p>
    <w:p w14:paraId="53ED49F5"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0.9.5 - 2018-08-28</w:t>
      </w:r>
    </w:p>
    <w:p w14:paraId="513B1C1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63B06668" w14:textId="77777777" w:rsidR="006C5A88" w:rsidRPr="00847B60" w:rsidRDefault="006C5A88" w:rsidP="002240BF">
      <w:pPr>
        <w:pStyle w:val="NormalWeb"/>
        <w:numPr>
          <w:ilvl w:val="0"/>
          <w:numId w:val="5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field "</w:t>
      </w:r>
      <w:proofErr w:type="spellStart"/>
      <w:r w:rsidRPr="00847B60">
        <w:rPr>
          <w:rFonts w:ascii="Calibri" w:hAnsi="Calibri"/>
          <w:color w:val="000000"/>
          <w:sz w:val="20"/>
          <w:szCs w:val="20"/>
        </w:rPr>
        <w:t>service_type</w:t>
      </w:r>
      <w:proofErr w:type="spellEnd"/>
      <w:r w:rsidRPr="00847B60">
        <w:rPr>
          <w:rFonts w:ascii="Calibri" w:hAnsi="Calibri"/>
          <w:color w:val="000000"/>
          <w:sz w:val="20"/>
          <w:szCs w:val="20"/>
        </w:rPr>
        <w:t>" in CIDL model.</w:t>
      </w:r>
    </w:p>
    <w:p w14:paraId="0155806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482B69A6" w14:textId="77777777" w:rsidR="006C5A88" w:rsidRPr="00847B60" w:rsidRDefault="006C5A88" w:rsidP="002240BF">
      <w:pPr>
        <w:pStyle w:val="NormalWeb"/>
        <w:numPr>
          <w:ilvl w:val="0"/>
          <w:numId w:val="5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forgotten migration file.</w:t>
      </w:r>
    </w:p>
    <w:p w14:paraId="4480DFAB"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0.9.4 - 2018-07-06</w:t>
      </w:r>
    </w:p>
    <w:p w14:paraId="1F118AAD"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7F01C35E" w14:textId="77777777" w:rsidR="006C5A88" w:rsidRPr="00847B60" w:rsidRDefault="006C5A88" w:rsidP="002240BF">
      <w:pPr>
        <w:pStyle w:val="NormalWeb"/>
        <w:numPr>
          <w:ilvl w:val="0"/>
          <w:numId w:val="5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Upgrade APIMAS</w:t>
      </w:r>
    </w:p>
    <w:p w14:paraId="01B0FA05" w14:textId="77777777" w:rsidR="006C5A88" w:rsidRPr="00847B60" w:rsidRDefault="006C5A88" w:rsidP="002240BF">
      <w:pPr>
        <w:pStyle w:val="NormalWeb"/>
        <w:numPr>
          <w:ilvl w:val="0"/>
          <w:numId w:val="5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spec and permissions file according to new APIMAS</w:t>
      </w:r>
    </w:p>
    <w:p w14:paraId="7D74318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6D9C420F"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w:t>
      </w:r>
      <w:proofErr w:type="spellStart"/>
      <w:r w:rsidRPr="00847B60">
        <w:rPr>
          <w:rFonts w:ascii="Calibri" w:hAnsi="Calibri"/>
          <w:color w:val="000000"/>
          <w:sz w:val="20"/>
          <w:szCs w:val="20"/>
        </w:rPr>
        <w:t>serviceowner</w:t>
      </w:r>
      <w:proofErr w:type="spellEnd"/>
      <w:r w:rsidRPr="00847B60">
        <w:rPr>
          <w:rFonts w:ascii="Calibri" w:hAnsi="Calibri"/>
          <w:color w:val="000000"/>
          <w:sz w:val="20"/>
          <w:szCs w:val="20"/>
        </w:rPr>
        <w:t xml:space="preserve"> role</w:t>
      </w:r>
    </w:p>
    <w:p w14:paraId="1E9F37B5"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 ownership functionality</w:t>
      </w:r>
    </w:p>
    <w:p w14:paraId="5D28D0C7"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service filtering for user customers</w:t>
      </w:r>
    </w:p>
    <w:p w14:paraId="01DE3AB6"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Expose service </w:t>
      </w:r>
      <w:proofErr w:type="spellStart"/>
      <w:r w:rsidRPr="00847B60">
        <w:rPr>
          <w:rFonts w:ascii="Calibri" w:hAnsi="Calibri"/>
          <w:color w:val="000000"/>
          <w:sz w:val="20"/>
          <w:szCs w:val="20"/>
        </w:rPr>
        <w:t>customer_facing</w:t>
      </w:r>
      <w:proofErr w:type="spellEnd"/>
      <w:r w:rsidRPr="00847B60">
        <w:rPr>
          <w:rFonts w:ascii="Calibri" w:hAnsi="Calibri"/>
          <w:color w:val="000000"/>
          <w:sz w:val="20"/>
          <w:szCs w:val="20"/>
        </w:rPr>
        <w:t>/internal attributes</w:t>
      </w:r>
    </w:p>
    <w:p w14:paraId="457F187B" w14:textId="77777777" w:rsidR="006C5A88" w:rsidRPr="00847B60" w:rsidRDefault="006C5A88" w:rsidP="002240BF">
      <w:pPr>
        <w:pStyle w:val="NormalWeb"/>
        <w:numPr>
          <w:ilvl w:val="0"/>
          <w:numId w:val="5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Expose external services in </w:t>
      </w:r>
      <w:proofErr w:type="spellStart"/>
      <w:r w:rsidRPr="00847B60">
        <w:rPr>
          <w:rFonts w:ascii="Calibri" w:hAnsi="Calibri"/>
          <w:color w:val="000000"/>
          <w:sz w:val="20"/>
          <w:szCs w:val="20"/>
        </w:rPr>
        <w:t>api</w:t>
      </w:r>
      <w:proofErr w:type="spellEnd"/>
    </w:p>
    <w:p w14:paraId="37DB01A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67DB1B6A" w14:textId="77777777" w:rsidR="006C5A88" w:rsidRPr="00847B60" w:rsidRDefault="006C5A88" w:rsidP="002240BF">
      <w:pPr>
        <w:pStyle w:val="NormalWeb"/>
        <w:numPr>
          <w:ilvl w:val="0"/>
          <w:numId w:val="5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duplicate code from spec.</w:t>
      </w:r>
    </w:p>
    <w:p w14:paraId="5BB790BE" w14:textId="77777777" w:rsidR="006C5A88" w:rsidRPr="00847B60" w:rsidRDefault="006C5A88" w:rsidP="002240BF">
      <w:pPr>
        <w:pStyle w:val="NormalWeb"/>
        <w:numPr>
          <w:ilvl w:val="0"/>
          <w:numId w:val="5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custom user creation from UI</w:t>
      </w:r>
    </w:p>
    <w:p w14:paraId="2C389DB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0.9.3 - 2018-04-11</w:t>
      </w:r>
    </w:p>
    <w:p w14:paraId="130672E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79720AEF"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w:t>
      </w:r>
      <w:proofErr w:type="spellStart"/>
      <w:r w:rsidRPr="00847B60">
        <w:rPr>
          <w:rFonts w:ascii="Calibri" w:hAnsi="Calibri"/>
          <w:color w:val="000000"/>
          <w:sz w:val="20"/>
          <w:szCs w:val="20"/>
        </w:rPr>
        <w:t>superadmin</w:t>
      </w:r>
      <w:proofErr w:type="spellEnd"/>
      <w:r w:rsidRPr="00847B60">
        <w:rPr>
          <w:rFonts w:ascii="Calibri" w:hAnsi="Calibri"/>
          <w:color w:val="000000"/>
          <w:sz w:val="20"/>
          <w:szCs w:val="20"/>
        </w:rPr>
        <w:t xml:space="preserve"> role.</w:t>
      </w:r>
    </w:p>
    <w:p w14:paraId="271A73ED"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service logo upload.</w:t>
      </w:r>
    </w:p>
    <w:p w14:paraId="3CDE23BD"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Dockerize</w:t>
      </w:r>
      <w:proofErr w:type="spellEnd"/>
      <w:r w:rsidRPr="00847B60">
        <w:rPr>
          <w:rFonts w:ascii="Calibri" w:hAnsi="Calibri"/>
          <w:color w:val="000000"/>
          <w:sz w:val="20"/>
          <w:szCs w:val="20"/>
        </w:rPr>
        <w:t xml:space="preserve"> app.</w:t>
      </w:r>
    </w:p>
    <w:p w14:paraId="310DDEEE" w14:textId="77777777" w:rsidR="006C5A88" w:rsidRPr="00847B60" w:rsidRDefault="006C5A88" w:rsidP="002240BF">
      <w:pPr>
        <w:pStyle w:val="NormalWeb"/>
        <w:numPr>
          <w:ilvl w:val="0"/>
          <w:numId w:val="5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tests.</w:t>
      </w:r>
    </w:p>
    <w:p w14:paraId="7C2E1F0F"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106A710C" w14:textId="77777777" w:rsidR="006C5A88" w:rsidRPr="00847B60" w:rsidRDefault="006C5A88" w:rsidP="002240BF">
      <w:pPr>
        <w:pStyle w:val="NormalWeb"/>
        <w:numPr>
          <w:ilvl w:val="0"/>
          <w:numId w:val="5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set up permissions for admin/observers.</w:t>
      </w:r>
    </w:p>
    <w:p w14:paraId="5E7F90BB"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lastRenderedPageBreak/>
        <w:t>Fixed</w:t>
      </w:r>
    </w:p>
    <w:p w14:paraId="5EE038B0" w14:textId="77777777" w:rsidR="006C5A88" w:rsidRPr="00847B60" w:rsidRDefault="006C5A88" w:rsidP="002240BF">
      <w:pPr>
        <w:pStyle w:val="NormalWeb"/>
        <w:numPr>
          <w:ilvl w:val="0"/>
          <w:numId w:val="5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unused settings.</w:t>
      </w:r>
    </w:p>
    <w:p w14:paraId="5AEBA136"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0.9.2 - 2018-01-31</w:t>
      </w:r>
    </w:p>
    <w:p w14:paraId="1C947653"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068C229A" w14:textId="77777777" w:rsidR="006C5A88" w:rsidRPr="00847B60" w:rsidRDefault="006C5A88" w:rsidP="002240BF">
      <w:pPr>
        <w:pStyle w:val="NormalWeb"/>
        <w:numPr>
          <w:ilvl w:val="0"/>
          <w:numId w:val="6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Clean up unsafe code</w:t>
      </w:r>
    </w:p>
    <w:p w14:paraId="4918164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Added</w:t>
      </w:r>
    </w:p>
    <w:p w14:paraId="3C1AB12D"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 login via shibboleth.</w:t>
      </w:r>
    </w:p>
    <w:p w14:paraId="670BE4F6"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Send email when a new user is created.</w:t>
      </w:r>
    </w:p>
    <w:p w14:paraId="4E5B947F"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Expose </w:t>
      </w:r>
      <w:proofErr w:type="spellStart"/>
      <w:r w:rsidRPr="00847B60">
        <w:rPr>
          <w:rFonts w:ascii="Calibri" w:hAnsi="Calibri"/>
          <w:color w:val="000000"/>
          <w:sz w:val="20"/>
          <w:szCs w:val="20"/>
        </w:rPr>
        <w:t>shibboleth_id</w:t>
      </w:r>
      <w:proofErr w:type="spellEnd"/>
      <w:r w:rsidRPr="00847B60">
        <w:rPr>
          <w:rFonts w:ascii="Calibri" w:hAnsi="Calibri"/>
          <w:color w:val="000000"/>
          <w:sz w:val="20"/>
          <w:szCs w:val="20"/>
        </w:rPr>
        <w:t xml:space="preserve"> in </w:t>
      </w:r>
      <w:proofErr w:type="spellStart"/>
      <w:proofErr w:type="gramStart"/>
      <w:r w:rsidRPr="00847B60">
        <w:rPr>
          <w:rFonts w:ascii="Calibri" w:hAnsi="Calibri"/>
          <w:color w:val="000000"/>
          <w:sz w:val="20"/>
          <w:szCs w:val="20"/>
        </w:rPr>
        <w:t>api</w:t>
      </w:r>
      <w:proofErr w:type="spellEnd"/>
      <w:proofErr w:type="gramEnd"/>
      <w:r w:rsidRPr="00847B60">
        <w:rPr>
          <w:rFonts w:ascii="Calibri" w:hAnsi="Calibri"/>
          <w:color w:val="000000"/>
          <w:sz w:val="20"/>
          <w:szCs w:val="20"/>
        </w:rPr>
        <w:t>.</w:t>
      </w:r>
    </w:p>
    <w:p w14:paraId="2A5CB1E4"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component-implementation-detail-link endpoint.</w:t>
      </w:r>
    </w:p>
    <w:p w14:paraId="412144EE" w14:textId="77777777" w:rsidR="006C5A88" w:rsidRPr="00847B60" w:rsidRDefault="006C5A88" w:rsidP="002240BF">
      <w:pPr>
        <w:pStyle w:val="NormalWeb"/>
        <w:numPr>
          <w:ilvl w:val="0"/>
          <w:numId w:val="6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Expose service component in </w:t>
      </w:r>
      <w:proofErr w:type="spellStart"/>
      <w:proofErr w:type="gramStart"/>
      <w:r w:rsidRPr="00847B60">
        <w:rPr>
          <w:rFonts w:ascii="Calibri" w:hAnsi="Calibri"/>
          <w:color w:val="000000"/>
          <w:sz w:val="20"/>
          <w:szCs w:val="20"/>
        </w:rPr>
        <w:t>api</w:t>
      </w:r>
      <w:proofErr w:type="spellEnd"/>
      <w:proofErr w:type="gramEnd"/>
      <w:r w:rsidRPr="00847B60">
        <w:rPr>
          <w:rFonts w:ascii="Calibri" w:hAnsi="Calibri"/>
          <w:color w:val="000000"/>
          <w:sz w:val="20"/>
          <w:szCs w:val="20"/>
        </w:rPr>
        <w:t>.</w:t>
      </w:r>
    </w:p>
    <w:p w14:paraId="345E34C8"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1D1B99BA" w14:textId="77777777" w:rsidR="006C5A88" w:rsidRPr="00847B60" w:rsidRDefault="006C5A88" w:rsidP="002240BF">
      <w:pPr>
        <w:pStyle w:val="NormalWeb"/>
        <w:numPr>
          <w:ilvl w:val="0"/>
          <w:numId w:val="6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Expose user </w:t>
      </w:r>
      <w:proofErr w:type="spellStart"/>
      <w:r w:rsidRPr="00847B60">
        <w:rPr>
          <w:rFonts w:ascii="Calibri" w:hAnsi="Calibri"/>
          <w:color w:val="000000"/>
          <w:sz w:val="20"/>
          <w:szCs w:val="20"/>
        </w:rPr>
        <w:t>shibboleth_id</w:t>
      </w:r>
      <w:proofErr w:type="spellEnd"/>
      <w:r w:rsidRPr="00847B60">
        <w:rPr>
          <w:rFonts w:ascii="Calibri" w:hAnsi="Calibri"/>
          <w:color w:val="000000"/>
          <w:sz w:val="20"/>
          <w:szCs w:val="20"/>
        </w:rPr>
        <w:t xml:space="preserve"> in </w:t>
      </w:r>
      <w:proofErr w:type="spellStart"/>
      <w:proofErr w:type="gramStart"/>
      <w:r w:rsidRPr="00847B60">
        <w:rPr>
          <w:rFonts w:ascii="Calibri" w:hAnsi="Calibri"/>
          <w:color w:val="000000"/>
          <w:sz w:val="20"/>
          <w:szCs w:val="20"/>
        </w:rPr>
        <w:t>api</w:t>
      </w:r>
      <w:proofErr w:type="spellEnd"/>
      <w:proofErr w:type="gramEnd"/>
      <w:r w:rsidRPr="00847B60">
        <w:rPr>
          <w:rFonts w:ascii="Calibri" w:hAnsi="Calibri"/>
          <w:color w:val="000000"/>
          <w:sz w:val="20"/>
          <w:szCs w:val="20"/>
        </w:rPr>
        <w:t>.</w:t>
      </w:r>
    </w:p>
    <w:p w14:paraId="46E52978" w14:textId="77777777" w:rsidR="006C5A88" w:rsidRPr="00847B60" w:rsidRDefault="006C5A88" w:rsidP="002240BF">
      <w:pPr>
        <w:pStyle w:val="NormalWeb"/>
        <w:numPr>
          <w:ilvl w:val="0"/>
          <w:numId w:val="6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Allow filtering of resources.</w:t>
      </w:r>
    </w:p>
    <w:p w14:paraId="6074C393" w14:textId="77777777" w:rsidR="006C5A88" w:rsidRPr="00847B60" w:rsidRDefault="006C5A88" w:rsidP="006C5A88">
      <w:pPr>
        <w:pStyle w:val="Heading4"/>
        <w:spacing w:before="360"/>
        <w:ind w:hanging="720"/>
        <w:rPr>
          <w:rFonts w:ascii="Times New Roman" w:hAnsi="Times New Roman"/>
          <w:color w:val="auto"/>
          <w:sz w:val="24"/>
          <w:szCs w:val="24"/>
        </w:rPr>
      </w:pPr>
      <w:r w:rsidRPr="00847B60">
        <w:t>Agora Admin-UI</w:t>
      </w:r>
    </w:p>
    <w:p w14:paraId="7A7FB637"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Unreleased</w:t>
      </w:r>
    </w:p>
    <w:p w14:paraId="107E57B1"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Deprecated</w:t>
      </w:r>
    </w:p>
    <w:p w14:paraId="59F6D094" w14:textId="77777777" w:rsidR="006C5A88" w:rsidRPr="00847B60" w:rsidRDefault="006C5A88" w:rsidP="002240BF">
      <w:pPr>
        <w:pStyle w:val="NormalWeb"/>
        <w:numPr>
          <w:ilvl w:val="0"/>
          <w:numId w:val="6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Migrate away from bower</w:t>
      </w:r>
    </w:p>
    <w:p w14:paraId="6CACAF3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37CA5E3E" w14:textId="77777777" w:rsidR="006C5A88" w:rsidRPr="00847B60" w:rsidRDefault="006C5A88" w:rsidP="002240BF">
      <w:pPr>
        <w:pStyle w:val="NormalWeb"/>
        <w:numPr>
          <w:ilvl w:val="0"/>
          <w:numId w:val="6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Enable filtering of service versions by </w:t>
      </w:r>
      <w:proofErr w:type="spellStart"/>
      <w:r w:rsidRPr="00847B60">
        <w:rPr>
          <w:rFonts w:ascii="Calibri" w:hAnsi="Calibri"/>
          <w:color w:val="000000"/>
          <w:sz w:val="20"/>
          <w:szCs w:val="20"/>
        </w:rPr>
        <w:t>is_in_catalogue</w:t>
      </w:r>
      <w:proofErr w:type="spellEnd"/>
    </w:p>
    <w:p w14:paraId="698E5034"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0.9.4 - 2018-08-28</w:t>
      </w:r>
    </w:p>
    <w:p w14:paraId="13A7D95F"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294ADC5E" w14:textId="77777777" w:rsidR="006C5A88" w:rsidRPr="00847B60" w:rsidRDefault="006C5A88" w:rsidP="002240BF">
      <w:pPr>
        <w:pStyle w:val="NormalWeb"/>
        <w:numPr>
          <w:ilvl w:val="0"/>
          <w:numId w:val="6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"View source" mode in </w:t>
      </w:r>
      <w:proofErr w:type="spellStart"/>
      <w:r w:rsidRPr="00847B60">
        <w:rPr>
          <w:rFonts w:ascii="Calibri" w:hAnsi="Calibri"/>
          <w:color w:val="000000"/>
          <w:sz w:val="20"/>
          <w:szCs w:val="20"/>
        </w:rPr>
        <w:t>textarea</w:t>
      </w:r>
      <w:proofErr w:type="spellEnd"/>
      <w:r w:rsidRPr="00847B60">
        <w:rPr>
          <w:rFonts w:ascii="Calibri" w:hAnsi="Calibri"/>
          <w:color w:val="000000"/>
          <w:sz w:val="20"/>
          <w:szCs w:val="20"/>
        </w:rPr>
        <w:t xml:space="preserve"> fields.</w:t>
      </w:r>
    </w:p>
    <w:p w14:paraId="37F4C73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448C0E68" w14:textId="77777777" w:rsidR="006C5A88" w:rsidRPr="00847B60" w:rsidRDefault="006C5A88" w:rsidP="002240BF">
      <w:pPr>
        <w:pStyle w:val="NormalWeb"/>
        <w:numPr>
          <w:ilvl w:val="0"/>
          <w:numId w:val="6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field "</w:t>
      </w:r>
      <w:proofErr w:type="spellStart"/>
      <w:r w:rsidRPr="00847B60">
        <w:rPr>
          <w:rFonts w:ascii="Calibri" w:hAnsi="Calibri"/>
          <w:color w:val="000000"/>
          <w:sz w:val="20"/>
          <w:szCs w:val="20"/>
        </w:rPr>
        <w:t>service_type</w:t>
      </w:r>
      <w:proofErr w:type="spellEnd"/>
      <w:r w:rsidRPr="00847B60">
        <w:rPr>
          <w:rFonts w:ascii="Calibri" w:hAnsi="Calibri"/>
          <w:color w:val="000000"/>
          <w:sz w:val="20"/>
          <w:szCs w:val="20"/>
        </w:rPr>
        <w:t>" in CIDL model</w:t>
      </w:r>
    </w:p>
    <w:p w14:paraId="4C117BCE" w14:textId="77777777" w:rsidR="006C5A88" w:rsidRPr="00847B60" w:rsidRDefault="006C5A88" w:rsidP="002240BF">
      <w:pPr>
        <w:pStyle w:val="NormalWeb"/>
        <w:numPr>
          <w:ilvl w:val="0"/>
          <w:numId w:val="6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menu labels in "Service Components" section</w:t>
      </w:r>
    </w:p>
    <w:p w14:paraId="55C7676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5DD5AA09" w14:textId="77777777" w:rsidR="006C5A88" w:rsidRPr="00847B60" w:rsidRDefault="006C5A88" w:rsidP="002240BF">
      <w:pPr>
        <w:pStyle w:val="NormalWeb"/>
        <w:numPr>
          <w:ilvl w:val="0"/>
          <w:numId w:val="6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duplicate code from CIDL.</w:t>
      </w:r>
    </w:p>
    <w:p w14:paraId="68E90524" w14:textId="77777777" w:rsidR="006C5A88" w:rsidRPr="00847B60" w:rsidRDefault="006C5A88" w:rsidP="002240BF">
      <w:pPr>
        <w:pStyle w:val="NormalWeb"/>
        <w:numPr>
          <w:ilvl w:val="0"/>
          <w:numId w:val="67"/>
        </w:numPr>
        <w:spacing w:before="0" w:beforeAutospacing="0" w:after="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Eslint</w:t>
      </w:r>
      <w:proofErr w:type="spellEnd"/>
      <w:r w:rsidRPr="00847B60">
        <w:rPr>
          <w:rFonts w:ascii="Calibri" w:hAnsi="Calibri"/>
          <w:color w:val="000000"/>
          <w:sz w:val="20"/>
          <w:szCs w:val="20"/>
        </w:rPr>
        <w:t xml:space="preserve"> fixes.</w:t>
      </w:r>
    </w:p>
    <w:p w14:paraId="4E77292B" w14:textId="77777777" w:rsidR="006C5A88" w:rsidRPr="00847B60" w:rsidRDefault="006C5A88" w:rsidP="002240BF">
      <w:pPr>
        <w:pStyle w:val="NormalWeb"/>
        <w:numPr>
          <w:ilvl w:val="0"/>
          <w:numId w:val="6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Bug concerning user creation.</w:t>
      </w:r>
    </w:p>
    <w:p w14:paraId="4C733076"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0.9.3 - 2018-07-06</w:t>
      </w:r>
    </w:p>
    <w:p w14:paraId="7A16F089"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5D16B785" w14:textId="77777777" w:rsidR="006C5A88" w:rsidRPr="00847B60" w:rsidRDefault="006C5A88" w:rsidP="002240BF">
      <w:pPr>
        <w:pStyle w:val="NormalWeb"/>
        <w:numPr>
          <w:ilvl w:val="0"/>
          <w:numId w:val="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custom-user create/edit.</w:t>
      </w:r>
    </w:p>
    <w:p w14:paraId="4B8B5DFB" w14:textId="77777777" w:rsidR="006C5A88" w:rsidRPr="00847B60" w:rsidRDefault="006C5A88" w:rsidP="002240BF">
      <w:pPr>
        <w:pStyle w:val="NormalWeb"/>
        <w:numPr>
          <w:ilvl w:val="0"/>
          <w:numId w:val="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role </w:t>
      </w:r>
      <w:proofErr w:type="spellStart"/>
      <w:r w:rsidRPr="00847B60">
        <w:rPr>
          <w:rFonts w:ascii="Calibri" w:hAnsi="Calibri"/>
          <w:color w:val="000000"/>
          <w:sz w:val="20"/>
          <w:szCs w:val="20"/>
        </w:rPr>
        <w:t>serviceowner</w:t>
      </w:r>
      <w:proofErr w:type="spellEnd"/>
      <w:r w:rsidRPr="00847B60">
        <w:rPr>
          <w:rFonts w:ascii="Calibri" w:hAnsi="Calibri"/>
          <w:color w:val="000000"/>
          <w:sz w:val="20"/>
          <w:szCs w:val="20"/>
        </w:rPr>
        <w:t>.</w:t>
      </w:r>
    </w:p>
    <w:p w14:paraId="3CA138E8" w14:textId="77777777" w:rsidR="006C5A88" w:rsidRPr="00847B60" w:rsidRDefault="006C5A88" w:rsidP="002240BF">
      <w:pPr>
        <w:pStyle w:val="NormalWeb"/>
        <w:numPr>
          <w:ilvl w:val="0"/>
          <w:numId w:val="6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Implement service ownership functionality.</w:t>
      </w:r>
    </w:p>
    <w:p w14:paraId="1010E42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730CF3F8" w14:textId="77777777" w:rsidR="006C5A88" w:rsidRPr="00847B60" w:rsidRDefault="006C5A88" w:rsidP="002240BF">
      <w:pPr>
        <w:pStyle w:val="NormalWeb"/>
        <w:numPr>
          <w:ilvl w:val="0"/>
          <w:numId w:val="6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PATCH to upload image to backend</w:t>
      </w:r>
    </w:p>
    <w:p w14:paraId="52F8687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1ECC119E" w14:textId="77777777" w:rsidR="006C5A88" w:rsidRPr="00847B60" w:rsidRDefault="006C5A88" w:rsidP="002240BF">
      <w:pPr>
        <w:pStyle w:val="NormalWeb"/>
        <w:numPr>
          <w:ilvl w:val="0"/>
          <w:numId w:val="7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Fix typos</w:t>
      </w:r>
    </w:p>
    <w:p w14:paraId="15CCAE5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0.9.2 - 2018-04-11</w:t>
      </w:r>
    </w:p>
    <w:p w14:paraId="6848440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37676C68"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service-item logo upload.</w:t>
      </w:r>
    </w:p>
    <w:p w14:paraId="15B6A8C7"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role field to custom-user.</w:t>
      </w:r>
    </w:p>
    <w:p w14:paraId="1B75895A"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w:t>
      </w:r>
      <w:proofErr w:type="spellStart"/>
      <w:r w:rsidRPr="00847B60">
        <w:rPr>
          <w:rFonts w:ascii="Calibri" w:hAnsi="Calibri"/>
          <w:color w:val="000000"/>
          <w:sz w:val="20"/>
          <w:szCs w:val="20"/>
        </w:rPr>
        <w:t>superadmin</w:t>
      </w:r>
      <w:proofErr w:type="spellEnd"/>
      <w:r w:rsidRPr="00847B60">
        <w:rPr>
          <w:rFonts w:ascii="Calibri" w:hAnsi="Calibri"/>
          <w:color w:val="000000"/>
          <w:sz w:val="20"/>
          <w:szCs w:val="20"/>
        </w:rPr>
        <w:t>/admin roles.</w:t>
      </w:r>
    </w:p>
    <w:p w14:paraId="0722F7DF" w14:textId="77777777" w:rsidR="006C5A88" w:rsidRPr="00847B60" w:rsidRDefault="006C5A88" w:rsidP="002240BF">
      <w:pPr>
        <w:pStyle w:val="NormalWeb"/>
        <w:numPr>
          <w:ilvl w:val="0"/>
          <w:numId w:val="7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w:t>
      </w:r>
      <w:proofErr w:type="spellStart"/>
      <w:r w:rsidRPr="00847B60">
        <w:rPr>
          <w:rFonts w:ascii="Calibri" w:hAnsi="Calibri"/>
          <w:color w:val="000000"/>
          <w:sz w:val="20"/>
          <w:szCs w:val="20"/>
        </w:rPr>
        <w:t>customer_facing</w:t>
      </w:r>
      <w:proofErr w:type="spellEnd"/>
      <w:r w:rsidRPr="00847B60">
        <w:rPr>
          <w:rFonts w:ascii="Calibri" w:hAnsi="Calibri"/>
          <w:color w:val="000000"/>
          <w:sz w:val="20"/>
          <w:szCs w:val="20"/>
        </w:rPr>
        <w:t>/external attributes to services.</w:t>
      </w:r>
    </w:p>
    <w:p w14:paraId="638BE60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09036C7D" w14:textId="77777777" w:rsidR="006C5A88" w:rsidRPr="00847B60" w:rsidRDefault="006C5A88" w:rsidP="002240BF">
      <w:pPr>
        <w:pStyle w:val="NormalWeb"/>
        <w:numPr>
          <w:ilvl w:val="0"/>
          <w:numId w:val="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Replace </w:t>
      </w:r>
      <w:proofErr w:type="spellStart"/>
      <w:r w:rsidRPr="00847B60">
        <w:rPr>
          <w:rFonts w:ascii="Calibri" w:hAnsi="Calibri"/>
          <w:color w:val="000000"/>
          <w:sz w:val="20"/>
          <w:szCs w:val="20"/>
        </w:rPr>
        <w:t>froala</w:t>
      </w:r>
      <w:proofErr w:type="spellEnd"/>
      <w:r w:rsidRPr="00847B60">
        <w:rPr>
          <w:rFonts w:ascii="Calibri" w:hAnsi="Calibri"/>
          <w:color w:val="000000"/>
          <w:sz w:val="20"/>
          <w:szCs w:val="20"/>
        </w:rPr>
        <w:t xml:space="preserve"> text editor with </w:t>
      </w:r>
      <w:proofErr w:type="spellStart"/>
      <w:r w:rsidRPr="00847B60">
        <w:rPr>
          <w:rFonts w:ascii="Calibri" w:hAnsi="Calibri"/>
          <w:color w:val="000000"/>
          <w:sz w:val="20"/>
          <w:szCs w:val="20"/>
        </w:rPr>
        <w:t>tinyMCE</w:t>
      </w:r>
      <w:proofErr w:type="spellEnd"/>
    </w:p>
    <w:p w14:paraId="6365ACC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0.9.1 - 2018-01-26</w:t>
      </w:r>
    </w:p>
    <w:p w14:paraId="4EA174E7"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230EA75F" w14:textId="77777777" w:rsidR="006C5A88" w:rsidRPr="00847B60" w:rsidRDefault="006C5A88" w:rsidP="002240BF">
      <w:pPr>
        <w:pStyle w:val="NormalWeb"/>
        <w:numPr>
          <w:ilvl w:val="0"/>
          <w:numId w:val="7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Initial version for EOSC-HUB</w:t>
      </w:r>
    </w:p>
    <w:p w14:paraId="0437BF1B" w14:textId="77777777" w:rsidR="006C5A88" w:rsidRPr="00847B60" w:rsidRDefault="006C5A88" w:rsidP="002240BF">
      <w:pPr>
        <w:pStyle w:val="NormalWeb"/>
        <w:numPr>
          <w:ilvl w:val="0"/>
          <w:numId w:val="7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Implement file upload</w:t>
      </w:r>
    </w:p>
    <w:p w14:paraId="69AB2F3F" w14:textId="77777777" w:rsidR="006C5A88" w:rsidRPr="00847B60" w:rsidRDefault="006C5A88" w:rsidP="002240BF">
      <w:pPr>
        <w:pStyle w:val="NormalWeb"/>
        <w:numPr>
          <w:ilvl w:val="0"/>
          <w:numId w:val="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shibboleth login</w:t>
      </w:r>
    </w:p>
    <w:p w14:paraId="674065D1" w14:textId="77777777" w:rsidR="006C5A88" w:rsidRPr="00847B60" w:rsidRDefault="006C5A88" w:rsidP="006C5A88">
      <w:pPr>
        <w:pStyle w:val="Heading4"/>
        <w:spacing w:before="360"/>
        <w:ind w:hanging="720"/>
        <w:rPr>
          <w:rFonts w:ascii="Times New Roman" w:hAnsi="Times New Roman"/>
          <w:color w:val="auto"/>
          <w:sz w:val="24"/>
          <w:szCs w:val="24"/>
        </w:rPr>
      </w:pPr>
      <w:r w:rsidRPr="00847B60">
        <w:t>Agora Drupal-Connector</w:t>
      </w:r>
    </w:p>
    <w:p w14:paraId="2C8EEC47"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1.3 - 2018-10-25</w:t>
      </w:r>
    </w:p>
    <w:p w14:paraId="020B221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00283623" w14:textId="77777777" w:rsidR="006C5A88" w:rsidRPr="00847B60" w:rsidRDefault="006C5A88" w:rsidP="002240BF">
      <w:pPr>
        <w:pStyle w:val="NormalWeb"/>
        <w:numPr>
          <w:ilvl w:val="0"/>
          <w:numId w:val="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React plugin to latest changes</w:t>
      </w:r>
    </w:p>
    <w:p w14:paraId="21B18568"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1.2 - 2018-07-20</w:t>
      </w:r>
    </w:p>
    <w:p w14:paraId="3257A318"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6718A1C3" w14:textId="77777777" w:rsidR="006C5A88" w:rsidRPr="00847B60" w:rsidRDefault="006C5A88" w:rsidP="002240BF">
      <w:pPr>
        <w:pStyle w:val="NormalWeb"/>
        <w:numPr>
          <w:ilvl w:val="0"/>
          <w:numId w:val="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Multiple Feeds</w:t>
      </w:r>
    </w:p>
    <w:p w14:paraId="3702B212" w14:textId="77777777" w:rsidR="006C5A88" w:rsidRPr="00847B60" w:rsidRDefault="006C5A88" w:rsidP="006C5A88">
      <w:pPr>
        <w:pStyle w:val="Heading4"/>
        <w:spacing w:before="360"/>
        <w:ind w:hanging="720"/>
        <w:rPr>
          <w:rFonts w:ascii="Times New Roman" w:hAnsi="Times New Roman"/>
          <w:color w:val="auto"/>
          <w:sz w:val="24"/>
          <w:szCs w:val="24"/>
        </w:rPr>
      </w:pPr>
      <w:proofErr w:type="gramStart"/>
      <w:r w:rsidRPr="00847B60">
        <w:rPr>
          <w:b/>
          <w:bCs w:val="0"/>
        </w:rPr>
        <w:t>agora-catalogue-react-view</w:t>
      </w:r>
      <w:proofErr w:type="gramEnd"/>
    </w:p>
    <w:p w14:paraId="7D763C85"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1.0.0 - 2018-09-27</w:t>
      </w:r>
    </w:p>
    <w:p w14:paraId="3BFCAE4E"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Security </w:t>
      </w:r>
    </w:p>
    <w:p w14:paraId="67B7C711" w14:textId="77777777" w:rsidR="006C5A88" w:rsidRPr="00847B60" w:rsidRDefault="006C5A88" w:rsidP="002240BF">
      <w:pPr>
        <w:pStyle w:val="NormalWeb"/>
        <w:numPr>
          <w:ilvl w:val="0"/>
          <w:numId w:val="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Updated </w:t>
      </w:r>
      <w:proofErr w:type="spellStart"/>
      <w:r w:rsidRPr="00847B60">
        <w:rPr>
          <w:rFonts w:ascii="Calibri" w:hAnsi="Calibri"/>
          <w:color w:val="000000"/>
          <w:sz w:val="20"/>
          <w:szCs w:val="20"/>
        </w:rPr>
        <w:t>lodash</w:t>
      </w:r>
      <w:proofErr w:type="spellEnd"/>
      <w:r w:rsidRPr="00847B60">
        <w:rPr>
          <w:rFonts w:ascii="Calibri" w:hAnsi="Calibri"/>
          <w:color w:val="000000"/>
          <w:sz w:val="20"/>
          <w:szCs w:val="20"/>
        </w:rPr>
        <w:t xml:space="preserve"> version to 4.17.11</w:t>
      </w:r>
    </w:p>
    <w:p w14:paraId="105CC420"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0.9.0 - 2018-07-20</w:t>
      </w:r>
    </w:p>
    <w:p w14:paraId="51DCB725"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1B6AF723" w14:textId="77777777" w:rsidR="006C5A88" w:rsidRPr="00847B60" w:rsidRDefault="006C5A88" w:rsidP="002240BF">
      <w:pPr>
        <w:pStyle w:val="NormalWeb"/>
        <w:numPr>
          <w:ilvl w:val="0"/>
          <w:numId w:val="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Multiple Feeds</w:t>
      </w:r>
    </w:p>
    <w:p w14:paraId="0011CC4B" w14:textId="77777777" w:rsidR="006C5A88" w:rsidRPr="00847B60" w:rsidRDefault="006C5A88" w:rsidP="006C5A88">
      <w:pPr>
        <w:pStyle w:val="Heading3"/>
        <w:rPr>
          <w:rFonts w:ascii="Times New Roman" w:hAnsi="Times New Roman"/>
        </w:rPr>
      </w:pPr>
      <w:r w:rsidRPr="00847B60">
        <w:t>Future plans</w:t>
      </w:r>
    </w:p>
    <w:p w14:paraId="528268C5" w14:textId="77777777" w:rsidR="006C5A88"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Provide an </w:t>
      </w:r>
      <w:proofErr w:type="spellStart"/>
      <w:r w:rsidRPr="00847B60">
        <w:rPr>
          <w:rFonts w:eastAsia="Times New Roman"/>
          <w:color w:val="000000"/>
          <w:spacing w:val="0"/>
          <w:sz w:val="20"/>
          <w:szCs w:val="20"/>
        </w:rPr>
        <w:t>api</w:t>
      </w:r>
      <w:proofErr w:type="spellEnd"/>
      <w:r w:rsidRPr="00847B60">
        <w:rPr>
          <w:rFonts w:eastAsia="Times New Roman"/>
          <w:color w:val="000000"/>
          <w:spacing w:val="0"/>
          <w:sz w:val="20"/>
          <w:szCs w:val="20"/>
        </w:rPr>
        <w:t xml:space="preserve"> for the CMDBs (GOCDB and DMPT) to get list of approved the </w:t>
      </w:r>
      <w:proofErr w:type="spellStart"/>
      <w:r w:rsidRPr="00847B60">
        <w:rPr>
          <w:rFonts w:eastAsia="Times New Roman"/>
          <w:color w:val="000000"/>
          <w:spacing w:val="0"/>
          <w:sz w:val="20"/>
          <w:szCs w:val="20"/>
        </w:rPr>
        <w:t>service_types</w:t>
      </w:r>
      <w:proofErr w:type="spellEnd"/>
    </w:p>
    <w:p w14:paraId="6FFA2335" w14:textId="77777777" w:rsidR="006C5A88"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Integrate with Marketplace, </w:t>
      </w:r>
    </w:p>
    <w:p w14:paraId="6A2599B1" w14:textId="77777777" w:rsidR="006C5A88" w:rsidRPr="00847B60" w:rsidRDefault="006C5A88" w:rsidP="002240BF">
      <w:pPr>
        <w:numPr>
          <w:ilvl w:val="0"/>
          <w:numId w:val="7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Add </w:t>
      </w:r>
      <w:proofErr w:type="spellStart"/>
      <w:r w:rsidRPr="00847B60">
        <w:rPr>
          <w:rFonts w:eastAsia="Times New Roman"/>
          <w:color w:val="000000"/>
          <w:spacing w:val="0"/>
          <w:sz w:val="20"/>
          <w:szCs w:val="20"/>
        </w:rPr>
        <w:t>In_Marketplace</w:t>
      </w:r>
      <w:proofErr w:type="spellEnd"/>
      <w:r w:rsidRPr="00847B60">
        <w:rPr>
          <w:rFonts w:eastAsia="Times New Roman"/>
          <w:color w:val="000000"/>
          <w:spacing w:val="0"/>
          <w:sz w:val="20"/>
          <w:szCs w:val="20"/>
        </w:rPr>
        <w:t xml:space="preserve"> flag to Service Versions.</w:t>
      </w:r>
    </w:p>
    <w:p w14:paraId="42E703FA" w14:textId="571930CD" w:rsidR="00F23220"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Adapt service model according to the instructions of WP2</w:t>
      </w:r>
    </w:p>
    <w:p w14:paraId="33905994" w14:textId="2102ADED" w:rsidR="00F23220" w:rsidRPr="00847B60" w:rsidRDefault="00525931" w:rsidP="0050346D">
      <w:pPr>
        <w:pStyle w:val="Heading1"/>
      </w:pPr>
      <w:bookmarkStart w:id="18" w:name="_Toc535836230"/>
      <w:r w:rsidRPr="00847B60">
        <w:lastRenderedPageBreak/>
        <w:t>Integrated Business and Operations Support Systems</w:t>
      </w:r>
      <w:bookmarkEnd w:id="18"/>
    </w:p>
    <w:p w14:paraId="5680BE63" w14:textId="77777777" w:rsidR="00525931" w:rsidRPr="00847B60" w:rsidRDefault="00525931" w:rsidP="008758DC">
      <w:pPr>
        <w:pStyle w:val="Heading2"/>
        <w:rPr>
          <w:rFonts w:ascii="Times New Roman" w:hAnsi="Times New Roman"/>
          <w:sz w:val="24"/>
          <w:szCs w:val="24"/>
        </w:rPr>
      </w:pPr>
      <w:bookmarkStart w:id="19" w:name="_Toc535836231"/>
      <w:r w:rsidRPr="00847B60">
        <w:t>Overview</w:t>
      </w:r>
      <w:bookmarkEnd w:id="19"/>
    </w:p>
    <w:p w14:paraId="23176196" w14:textId="47EC9EBC" w:rsidR="00525931" w:rsidRPr="00847B60" w:rsidRDefault="00525931" w:rsidP="00525931">
      <w:pPr>
        <w:pStyle w:val="NormalWeb"/>
        <w:spacing w:before="0" w:beforeAutospacing="0" w:after="120" w:afterAutospacing="0"/>
        <w:jc w:val="both"/>
      </w:pPr>
      <w:r w:rsidRPr="00847B60">
        <w:rPr>
          <w:rFonts w:ascii="Calibri" w:hAnsi="Calibri"/>
          <w:color w:val="000000"/>
          <w:sz w:val="20"/>
          <w:szCs w:val="20"/>
        </w:rPr>
        <w:t>This chapter provides the overview, release notes and future plans for the Operations Portal, the Data Project Management Tool (DPMT), the Data Management Planning Tool (DMPT), the information repository (GOCDB) and th</w:t>
      </w:r>
      <w:r w:rsidR="00EE1C92">
        <w:rPr>
          <w:rFonts w:ascii="Calibri" w:hAnsi="Calibri"/>
          <w:color w:val="000000"/>
          <w:sz w:val="20"/>
          <w:szCs w:val="20"/>
        </w:rPr>
        <w:t>e Service Versions Monitoring (</w:t>
      </w:r>
      <w:r w:rsidRPr="00847B60">
        <w:rPr>
          <w:rFonts w:ascii="Calibri" w:hAnsi="Calibri"/>
          <w:color w:val="000000"/>
          <w:sz w:val="20"/>
          <w:szCs w:val="20"/>
        </w:rPr>
        <w:t xml:space="preserve">SVMON). </w:t>
      </w:r>
    </w:p>
    <w:p w14:paraId="53078950" w14:textId="56BA29C2" w:rsidR="00525931" w:rsidRPr="00847B60" w:rsidRDefault="00525931" w:rsidP="00525931">
      <w:pPr>
        <w:pStyle w:val="NormalWeb"/>
        <w:spacing w:before="0" w:beforeAutospacing="0" w:after="120" w:afterAutospacing="0"/>
        <w:jc w:val="both"/>
      </w:pPr>
      <w:r w:rsidRPr="00847B60">
        <w:rPr>
          <w:rFonts w:ascii="Calibri" w:hAnsi="Calibri"/>
          <w:color w:val="000000"/>
          <w:sz w:val="20"/>
          <w:szCs w:val="20"/>
        </w:rPr>
        <w:t xml:space="preserve">The services discussed in this chapter facilitate the EOSC-hub operations, configuration and change management as well as distributed order management processes. The main objective during the initial period of the project was the establishment of work plans for integration of these services with other services within work package 5 like Service Portfolio Management Tool, Marketplace, </w:t>
      </w:r>
      <w:r w:rsidR="00EE1C92" w:rsidRPr="00847B60">
        <w:rPr>
          <w:rFonts w:ascii="Calibri" w:hAnsi="Calibri"/>
          <w:color w:val="000000"/>
          <w:sz w:val="20"/>
          <w:szCs w:val="20"/>
        </w:rPr>
        <w:t>and Accounting</w:t>
      </w:r>
      <w:r w:rsidRPr="00847B60">
        <w:rPr>
          <w:rFonts w:ascii="Calibri" w:hAnsi="Calibri"/>
          <w:color w:val="000000"/>
          <w:sz w:val="20"/>
          <w:szCs w:val="20"/>
        </w:rPr>
        <w:t xml:space="preserve"> Repository etc. Many integration plans have been successfully implemented and the integration goals have been achieved. The detailed results and achievements will be given in the next deliverable D5.3. </w:t>
      </w:r>
    </w:p>
    <w:p w14:paraId="3921F918" w14:textId="77777777" w:rsidR="00525931" w:rsidRPr="00847B60" w:rsidRDefault="00525931" w:rsidP="008758DC">
      <w:pPr>
        <w:pStyle w:val="Heading2"/>
        <w:rPr>
          <w:rFonts w:ascii="Times New Roman" w:hAnsi="Times New Roman"/>
          <w:sz w:val="24"/>
          <w:szCs w:val="24"/>
        </w:rPr>
      </w:pPr>
      <w:bookmarkStart w:id="20" w:name="_Toc535836232"/>
      <w:r w:rsidRPr="00847B60">
        <w:t>Operations Portal</w:t>
      </w:r>
      <w:bookmarkEnd w:id="20"/>
    </w:p>
    <w:p w14:paraId="054228ED" w14:textId="2F3FA6E1" w:rsidR="00525931" w:rsidRPr="00847B60" w:rsidRDefault="00525931" w:rsidP="00525931">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25931" w:rsidRPr="00847B60" w14:paraId="437539A6"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5628BBE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73BD6269"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Operations Portal</w:t>
            </w:r>
          </w:p>
        </w:tc>
      </w:tr>
      <w:tr w:rsidR="00525931" w:rsidRPr="00847B60" w14:paraId="4DDB7D09"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331778A"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1BC3A1A2" w14:textId="77777777" w:rsidR="00525931" w:rsidRPr="00847B60" w:rsidRDefault="004A392D">
            <w:pPr>
              <w:pStyle w:val="NormalWeb"/>
              <w:spacing w:before="0" w:beforeAutospacing="0" w:after="120" w:afterAutospacing="0"/>
              <w:jc w:val="both"/>
              <w:rPr>
                <w:rFonts w:asciiTheme="minorHAnsi" w:hAnsiTheme="minorHAnsi"/>
              </w:rPr>
            </w:pPr>
            <w:hyperlink r:id="rId91" w:history="1">
              <w:r w:rsidR="00525931" w:rsidRPr="00847B60">
                <w:rPr>
                  <w:rStyle w:val="Hyperlink"/>
                  <w:rFonts w:asciiTheme="minorHAnsi" w:eastAsia="MS Gothic" w:hAnsiTheme="minorHAnsi"/>
                  <w:color w:val="1155CC"/>
                  <w:sz w:val="20"/>
                  <w:szCs w:val="20"/>
                </w:rPr>
                <w:t>http://operations-portal.egi.eu</w:t>
              </w:r>
            </w:hyperlink>
          </w:p>
          <w:p w14:paraId="3B1C75AF" w14:textId="77777777" w:rsidR="00525931" w:rsidRPr="00847B60" w:rsidRDefault="004A392D">
            <w:pPr>
              <w:pStyle w:val="NormalWeb"/>
              <w:spacing w:before="0" w:beforeAutospacing="0" w:after="120" w:afterAutospacing="0"/>
              <w:jc w:val="both"/>
              <w:rPr>
                <w:rFonts w:asciiTheme="minorHAnsi" w:hAnsiTheme="minorHAnsi"/>
              </w:rPr>
            </w:pPr>
            <w:hyperlink r:id="rId92" w:history="1">
              <w:r w:rsidR="00525931" w:rsidRPr="00847B60">
                <w:rPr>
                  <w:rStyle w:val="Hyperlink"/>
                  <w:rFonts w:asciiTheme="minorHAnsi" w:eastAsia="MS Gothic" w:hAnsiTheme="minorHAnsi"/>
                  <w:color w:val="1155CC"/>
                  <w:sz w:val="20"/>
                  <w:szCs w:val="20"/>
                </w:rPr>
                <w:t>http://operations-portal.egi.eu/vapor</w:t>
              </w:r>
            </w:hyperlink>
          </w:p>
        </w:tc>
      </w:tr>
      <w:tr w:rsidR="00525931" w:rsidRPr="00847B60" w14:paraId="2DC6327C"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7858A08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B134836" w14:textId="77777777" w:rsidR="00525931" w:rsidRPr="00847B60" w:rsidRDefault="004A392D">
            <w:pPr>
              <w:pStyle w:val="NormalWeb"/>
              <w:spacing w:before="0" w:beforeAutospacing="0" w:after="120" w:afterAutospacing="0"/>
              <w:jc w:val="both"/>
              <w:rPr>
                <w:rFonts w:asciiTheme="minorHAnsi" w:hAnsiTheme="minorHAnsi"/>
              </w:rPr>
            </w:pPr>
            <w:hyperlink r:id="rId93" w:history="1">
              <w:r w:rsidR="00525931" w:rsidRPr="00847B60">
                <w:rPr>
                  <w:rStyle w:val="Hyperlink"/>
                  <w:rFonts w:asciiTheme="minorHAnsi" w:eastAsia="MS Gothic" w:hAnsiTheme="minorHAnsi"/>
                  <w:color w:val="1155CC"/>
                  <w:sz w:val="20"/>
                  <w:szCs w:val="20"/>
                </w:rPr>
                <w:t>https://wiki.egi.eu/wiki/Operations_Portal</w:t>
              </w:r>
            </w:hyperlink>
          </w:p>
        </w:tc>
      </w:tr>
      <w:tr w:rsidR="00525931" w:rsidRPr="00847B60" w14:paraId="32353080" w14:textId="77777777" w:rsidTr="00922099">
        <w:trPr>
          <w:trHeight w:val="760"/>
        </w:trPr>
        <w:tc>
          <w:tcPr>
            <w:tcW w:w="2794" w:type="dxa"/>
            <w:shd w:val="clear" w:color="auto" w:fill="F2F2F2" w:themeFill="background1" w:themeFillShade="F2"/>
            <w:tcMar>
              <w:top w:w="100" w:type="dxa"/>
              <w:left w:w="100" w:type="dxa"/>
              <w:bottom w:w="100" w:type="dxa"/>
              <w:right w:w="100" w:type="dxa"/>
            </w:tcMar>
            <w:hideMark/>
          </w:tcPr>
          <w:p w14:paraId="278B840F"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E55F217"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different dashboards that are used to display information about failing monitoring probes and to open tickets to the Resource Centres affected. The dashboards also support the central grid oversight activities. It is fully interfaced with the EGI Helpdesk and the monitoring system through messaging. The Operations Portal provides tools supporting the daily running of operations of the entire infrastructure: Infrastructure oversight, security operations, VO management, broadcast, availability reporting. </w:t>
            </w:r>
          </w:p>
        </w:tc>
      </w:tr>
      <w:tr w:rsidR="00525931" w:rsidRPr="00847B60" w14:paraId="760BFC7A" w14:textId="77777777" w:rsidTr="00EE1C92">
        <w:trPr>
          <w:trHeight w:val="1166"/>
        </w:trPr>
        <w:tc>
          <w:tcPr>
            <w:tcW w:w="2794" w:type="dxa"/>
            <w:shd w:val="clear" w:color="auto" w:fill="F2F2F2" w:themeFill="background1" w:themeFillShade="F2"/>
            <w:tcMar>
              <w:top w:w="100" w:type="dxa"/>
              <w:left w:w="100" w:type="dxa"/>
              <w:bottom w:w="100" w:type="dxa"/>
              <w:right w:w="100" w:type="dxa"/>
            </w:tcMar>
            <w:hideMark/>
          </w:tcPr>
          <w:p w14:paraId="3D9277AA"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7059471" w14:textId="77777777" w:rsidR="00525931" w:rsidRPr="00847B60" w:rsidRDefault="00525931" w:rsidP="002240BF">
            <w:pPr>
              <w:pStyle w:val="NormalWeb"/>
              <w:numPr>
                <w:ilvl w:val="0"/>
                <w:numId w:val="7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Improve and enrich existing tools</w:t>
            </w:r>
          </w:p>
          <w:p w14:paraId="6C1C8B2A" w14:textId="77777777" w:rsidR="00525931" w:rsidRPr="00847B60" w:rsidRDefault="00525931" w:rsidP="002240BF">
            <w:pPr>
              <w:pStyle w:val="NormalWeb"/>
              <w:numPr>
                <w:ilvl w:val="0"/>
                <w:numId w:val="7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Adapt or develop tools with needs expressed by new communities</w:t>
            </w:r>
          </w:p>
          <w:p w14:paraId="1E13BB7A" w14:textId="77777777" w:rsidR="00525931" w:rsidRPr="00847B60" w:rsidRDefault="00525931" w:rsidP="002240BF">
            <w:pPr>
              <w:pStyle w:val="NormalWeb"/>
              <w:numPr>
                <w:ilvl w:val="0"/>
                <w:numId w:val="79"/>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Adapt or develop tools within the evolution of the EOSC environment</w:t>
            </w:r>
          </w:p>
        </w:tc>
      </w:tr>
      <w:tr w:rsidR="00525931" w:rsidRPr="00847B60" w14:paraId="145BE12F"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44E1C743"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lastRenderedPageBreak/>
              <w:t>Customer of the service/tool</w:t>
            </w:r>
          </w:p>
        </w:tc>
        <w:tc>
          <w:tcPr>
            <w:tcW w:w="6432" w:type="dxa"/>
            <w:tcMar>
              <w:top w:w="100" w:type="dxa"/>
              <w:left w:w="100" w:type="dxa"/>
              <w:bottom w:w="100" w:type="dxa"/>
              <w:right w:w="100" w:type="dxa"/>
            </w:tcMar>
            <w:hideMark/>
          </w:tcPr>
          <w:p w14:paraId="24A62165"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 Virtual Organisations</w:t>
            </w:r>
          </w:p>
        </w:tc>
      </w:tr>
      <w:tr w:rsidR="00525931" w:rsidRPr="00847B60" w14:paraId="7221895B"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23DA721C"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0E587231"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Virtual Organisations; large research group</w:t>
            </w:r>
          </w:p>
        </w:tc>
      </w:tr>
      <w:tr w:rsidR="00525931" w:rsidRPr="00847B60" w14:paraId="25E2B412"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B9F53CF"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7A5EE777" w14:textId="77777777" w:rsidR="00525931" w:rsidRPr="00847B60" w:rsidRDefault="004A392D">
            <w:pPr>
              <w:pStyle w:val="NormalWeb"/>
              <w:spacing w:before="0" w:beforeAutospacing="0" w:after="120" w:afterAutospacing="0"/>
              <w:jc w:val="both"/>
              <w:rPr>
                <w:rFonts w:asciiTheme="minorHAnsi" w:hAnsiTheme="minorHAnsi"/>
              </w:rPr>
            </w:pPr>
            <w:hyperlink r:id="rId94" w:history="1">
              <w:r w:rsidR="00525931" w:rsidRPr="00847B60">
                <w:rPr>
                  <w:rStyle w:val="Hyperlink"/>
                  <w:rFonts w:asciiTheme="minorHAnsi" w:eastAsia="MS Gothic" w:hAnsiTheme="minorHAnsi"/>
                  <w:color w:val="1155CC"/>
                  <w:sz w:val="20"/>
                  <w:szCs w:val="20"/>
                </w:rPr>
                <w:t>https://forge.in2p3.fr/projects/opsportalmaster?jump=wiki</w:t>
              </w:r>
            </w:hyperlink>
          </w:p>
        </w:tc>
      </w:tr>
      <w:tr w:rsidR="00525931" w:rsidRPr="00847B60" w14:paraId="45CBD818" w14:textId="77777777" w:rsidTr="00EE1C92">
        <w:trPr>
          <w:trHeight w:val="347"/>
        </w:trPr>
        <w:tc>
          <w:tcPr>
            <w:tcW w:w="2794" w:type="dxa"/>
            <w:shd w:val="clear" w:color="auto" w:fill="F2F2F2" w:themeFill="background1" w:themeFillShade="F2"/>
            <w:tcMar>
              <w:top w:w="100" w:type="dxa"/>
              <w:left w:w="100" w:type="dxa"/>
              <w:bottom w:w="100" w:type="dxa"/>
              <w:right w:w="100" w:type="dxa"/>
            </w:tcMar>
            <w:hideMark/>
          </w:tcPr>
          <w:p w14:paraId="0522E97D"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76416CF" w14:textId="77777777" w:rsidR="00525931" w:rsidRPr="00847B60" w:rsidRDefault="004A392D">
            <w:pPr>
              <w:pStyle w:val="NormalWeb"/>
              <w:spacing w:before="0" w:beforeAutospacing="0" w:after="120" w:afterAutospacing="0"/>
              <w:jc w:val="both"/>
              <w:rPr>
                <w:rFonts w:asciiTheme="minorHAnsi" w:hAnsiTheme="minorHAnsi"/>
              </w:rPr>
            </w:pPr>
            <w:hyperlink r:id="rId95" w:history="1">
              <w:r w:rsidR="00525931" w:rsidRPr="00847B60">
                <w:rPr>
                  <w:rStyle w:val="Hyperlink"/>
                  <w:rFonts w:asciiTheme="minorHAnsi" w:eastAsia="MS Gothic" w:hAnsiTheme="minorHAnsi"/>
                  <w:color w:val="1155CC"/>
                  <w:sz w:val="20"/>
                  <w:szCs w:val="20"/>
                </w:rPr>
                <w:t>https://forge.in2p3.fr/projects/opsportalmaster?jump=wiki</w:t>
              </w:r>
            </w:hyperlink>
          </w:p>
        </w:tc>
      </w:tr>
      <w:tr w:rsidR="00525931" w:rsidRPr="00847B60" w14:paraId="4569AF6A"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382DE2D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53642EF1"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CNRS</w:t>
            </w:r>
          </w:p>
        </w:tc>
      </w:tr>
      <w:tr w:rsidR="00525931" w:rsidRPr="00847B60" w14:paraId="332C3408"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27B4383"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DD9AF70"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525931" w:rsidRPr="00847B60" w14:paraId="4E9B779D"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41D4E74E"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FBA715B" w14:textId="7FBB3CEF" w:rsidR="00525931" w:rsidRPr="00847B60" w:rsidRDefault="00EE1C92">
            <w:pPr>
              <w:pStyle w:val="NormalWeb"/>
              <w:spacing w:before="0" w:beforeAutospacing="0" w:after="120" w:afterAutospacing="0"/>
              <w:jc w:val="both"/>
              <w:rPr>
                <w:rFonts w:asciiTheme="minorHAnsi" w:hAnsiTheme="minorHAnsi"/>
              </w:rPr>
            </w:pPr>
            <w:hyperlink r:id="rId96" w:history="1">
              <w:r w:rsidRPr="00D70060">
                <w:rPr>
                  <w:rStyle w:val="Hyperlink"/>
                  <w:rFonts w:asciiTheme="minorHAnsi" w:hAnsiTheme="minorHAnsi"/>
                  <w:sz w:val="20"/>
                  <w:szCs w:val="20"/>
                </w:rPr>
                <w:t>https://gitlab.in2p3.fr/opsportal/sf3</w:t>
              </w:r>
            </w:hyperlink>
            <w:r>
              <w:rPr>
                <w:rFonts w:asciiTheme="minorHAnsi" w:hAnsiTheme="minorHAnsi"/>
                <w:color w:val="000000"/>
                <w:sz w:val="20"/>
                <w:szCs w:val="20"/>
              </w:rPr>
              <w:t xml:space="preserve"> </w:t>
            </w:r>
          </w:p>
        </w:tc>
      </w:tr>
      <w:tr w:rsidR="00525931" w:rsidRPr="00847B60" w14:paraId="503E2770"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3D48ADC8"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83FB324" w14:textId="31B0F209"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Automated Tests : </w:t>
            </w:r>
            <w:hyperlink r:id="rId97" w:history="1">
              <w:r w:rsidR="00EE1C92" w:rsidRPr="00D70060">
                <w:rPr>
                  <w:rStyle w:val="Hyperlink"/>
                  <w:rFonts w:asciiTheme="minorHAnsi" w:hAnsiTheme="minorHAnsi"/>
                  <w:sz w:val="20"/>
                  <w:szCs w:val="20"/>
                </w:rPr>
                <w:t>https://forge.in2p3.fr/projects/opsportaluser/wiki/Continuous_Integration</w:t>
              </w:r>
            </w:hyperlink>
            <w:r w:rsidR="00EE1C92">
              <w:rPr>
                <w:rFonts w:asciiTheme="minorHAnsi" w:hAnsiTheme="minorHAnsi"/>
                <w:color w:val="000000"/>
                <w:sz w:val="20"/>
                <w:szCs w:val="20"/>
              </w:rPr>
              <w:t xml:space="preserve"> </w:t>
            </w:r>
          </w:p>
          <w:p w14:paraId="2EC82B9E" w14:textId="052D05BA"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Release procedure : </w:t>
            </w:r>
            <w:hyperlink r:id="rId98" w:history="1">
              <w:r w:rsidR="00EE1C92" w:rsidRPr="00D70060">
                <w:rPr>
                  <w:rStyle w:val="Hyperlink"/>
                  <w:rFonts w:asciiTheme="minorHAnsi" w:hAnsiTheme="minorHAnsi"/>
                  <w:sz w:val="20"/>
                  <w:szCs w:val="20"/>
                </w:rPr>
                <w:t>https://wiki.egi.eu/wiki/PROC23</w:t>
              </w:r>
            </w:hyperlink>
            <w:r w:rsidR="00EE1C92">
              <w:rPr>
                <w:rFonts w:asciiTheme="minorHAnsi" w:hAnsiTheme="minorHAnsi"/>
                <w:color w:val="000000"/>
                <w:sz w:val="20"/>
                <w:szCs w:val="20"/>
              </w:rPr>
              <w:t xml:space="preserve"> </w:t>
            </w:r>
          </w:p>
        </w:tc>
      </w:tr>
    </w:tbl>
    <w:p w14:paraId="33FD6C66" w14:textId="77777777" w:rsidR="000A0DA3" w:rsidRPr="00847B60" w:rsidRDefault="000A0DA3" w:rsidP="000A0DA3">
      <w:pPr>
        <w:pStyle w:val="Heading3"/>
        <w:rPr>
          <w:rFonts w:ascii="Times New Roman" w:hAnsi="Times New Roman"/>
        </w:rPr>
      </w:pPr>
      <w:r w:rsidRPr="00847B60">
        <w:t>Release notes</w:t>
      </w:r>
    </w:p>
    <w:p w14:paraId="47673883"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VAPOR_2.5 - 2018-11-20</w:t>
      </w:r>
    </w:p>
    <w:p w14:paraId="5DEFC471" w14:textId="77777777" w:rsidR="000A0DA3" w:rsidRPr="00847B60" w:rsidRDefault="000A0DA3" w:rsidP="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Fixed</w:t>
      </w:r>
    </w:p>
    <w:p w14:paraId="52500E7F" w14:textId="77777777" w:rsidR="000A0DA3" w:rsidRPr="00847B60" w:rsidRDefault="004A392D"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99" w:history="1">
        <w:r w:rsidR="000A0DA3" w:rsidRPr="00847B60">
          <w:rPr>
            <w:rStyle w:val="Hyperlink"/>
            <w:rFonts w:asciiTheme="minorHAnsi" w:eastAsia="MS Gothic" w:hAnsiTheme="minorHAnsi"/>
            <w:color w:val="1155CC"/>
            <w:sz w:val="20"/>
            <w:szCs w:val="20"/>
          </w:rPr>
          <w:t>issue_6205</w:t>
        </w:r>
      </w:hyperlink>
      <w:r w:rsidR="000A0DA3" w:rsidRPr="00847B60">
        <w:rPr>
          <w:rFonts w:asciiTheme="minorHAnsi" w:hAnsiTheme="minorHAnsi"/>
          <w:color w:val="000000"/>
          <w:sz w:val="20"/>
          <w:szCs w:val="20"/>
        </w:rPr>
        <w:t xml:space="preserve"> Problem with icons in the tree</w:t>
      </w:r>
    </w:p>
    <w:p w14:paraId="64490A1B" w14:textId="77777777" w:rsidR="000A0DA3" w:rsidRPr="00847B60" w:rsidRDefault="004A392D"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0" w:history="1">
        <w:r w:rsidR="000A0DA3" w:rsidRPr="00847B60">
          <w:rPr>
            <w:rStyle w:val="Hyperlink"/>
            <w:rFonts w:asciiTheme="minorHAnsi" w:eastAsia="MS Gothic" w:hAnsiTheme="minorHAnsi"/>
            <w:color w:val="1155CC"/>
            <w:sz w:val="20"/>
            <w:szCs w:val="20"/>
          </w:rPr>
          <w:t>issue_6204</w:t>
        </w:r>
      </w:hyperlink>
      <w:r w:rsidR="000A0DA3" w:rsidRPr="00847B60">
        <w:rPr>
          <w:rFonts w:asciiTheme="minorHAnsi" w:hAnsiTheme="minorHAnsi"/>
          <w:color w:val="000000"/>
          <w:sz w:val="20"/>
          <w:szCs w:val="20"/>
        </w:rPr>
        <w:t xml:space="preserve"> Resources Explorer for the Top </w:t>
      </w:r>
      <w:proofErr w:type="spellStart"/>
      <w:r w:rsidR="000A0DA3" w:rsidRPr="00847B60">
        <w:rPr>
          <w:rFonts w:asciiTheme="minorHAnsi" w:hAnsiTheme="minorHAnsi"/>
          <w:color w:val="000000"/>
          <w:sz w:val="20"/>
          <w:szCs w:val="20"/>
        </w:rPr>
        <w:t>Bdii</w:t>
      </w:r>
      <w:proofErr w:type="spellEnd"/>
      <w:r w:rsidR="000A0DA3" w:rsidRPr="00847B60">
        <w:rPr>
          <w:rFonts w:asciiTheme="minorHAnsi" w:hAnsiTheme="minorHAnsi"/>
          <w:color w:val="000000"/>
          <w:sz w:val="20"/>
          <w:szCs w:val="20"/>
        </w:rPr>
        <w:t xml:space="preserve"> is not working properly</w:t>
      </w:r>
    </w:p>
    <w:p w14:paraId="6115A432" w14:textId="77777777" w:rsidR="000A0DA3" w:rsidRPr="00847B60" w:rsidRDefault="004A392D"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1" w:history="1">
        <w:r w:rsidR="000A0DA3" w:rsidRPr="00847B60">
          <w:rPr>
            <w:rStyle w:val="Hyperlink"/>
            <w:rFonts w:asciiTheme="minorHAnsi" w:eastAsia="MS Gothic" w:hAnsiTheme="minorHAnsi"/>
            <w:color w:val="1155CC"/>
            <w:sz w:val="20"/>
            <w:szCs w:val="20"/>
          </w:rPr>
          <w:t>issue_6203</w:t>
        </w:r>
      </w:hyperlink>
      <w:r w:rsidR="000A0DA3" w:rsidRPr="00847B60">
        <w:rPr>
          <w:rFonts w:asciiTheme="minorHAnsi" w:hAnsiTheme="minorHAnsi"/>
          <w:color w:val="000000"/>
          <w:sz w:val="20"/>
          <w:szCs w:val="20"/>
        </w:rPr>
        <w:t xml:space="preserve"> Sites details in Figures page - the breadcrumb is broken</w:t>
      </w:r>
    </w:p>
    <w:p w14:paraId="1648EBB5" w14:textId="77777777" w:rsidR="000A0DA3" w:rsidRPr="00847B60" w:rsidRDefault="004A392D"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2" w:history="1">
        <w:r w:rsidR="000A0DA3" w:rsidRPr="00847B60">
          <w:rPr>
            <w:rStyle w:val="Hyperlink"/>
            <w:rFonts w:asciiTheme="minorHAnsi" w:eastAsia="MS Gothic" w:hAnsiTheme="minorHAnsi"/>
            <w:color w:val="1155CC"/>
            <w:sz w:val="20"/>
            <w:szCs w:val="20"/>
          </w:rPr>
          <w:t>issue_6186</w:t>
        </w:r>
      </w:hyperlink>
      <w:r w:rsidR="000A0DA3" w:rsidRPr="00847B60">
        <w:rPr>
          <w:rFonts w:asciiTheme="minorHAnsi" w:hAnsiTheme="minorHAnsi"/>
          <w:color w:val="000000"/>
          <w:sz w:val="20"/>
          <w:szCs w:val="20"/>
        </w:rPr>
        <w:t xml:space="preserve"> "View errors" button is not visible into </w:t>
      </w:r>
      <w:proofErr w:type="spellStart"/>
      <w:r w:rsidR="000A0DA3" w:rsidRPr="00847B60">
        <w:rPr>
          <w:rFonts w:asciiTheme="minorHAnsi" w:hAnsiTheme="minorHAnsi"/>
          <w:color w:val="000000"/>
          <w:sz w:val="20"/>
          <w:szCs w:val="20"/>
        </w:rPr>
        <w:t>JobMonitoring</w:t>
      </w:r>
      <w:proofErr w:type="spellEnd"/>
      <w:r w:rsidR="000A0DA3" w:rsidRPr="00847B60">
        <w:rPr>
          <w:rFonts w:asciiTheme="minorHAnsi" w:hAnsiTheme="minorHAnsi"/>
          <w:color w:val="000000"/>
          <w:sz w:val="20"/>
          <w:szCs w:val="20"/>
        </w:rPr>
        <w:t xml:space="preserve"> </w:t>
      </w:r>
    </w:p>
    <w:p w14:paraId="0687348E" w14:textId="77777777" w:rsidR="000A0DA3" w:rsidRPr="00847B60" w:rsidRDefault="004A392D"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3" w:history="1">
        <w:r w:rsidR="000A0DA3" w:rsidRPr="00847B60">
          <w:rPr>
            <w:rStyle w:val="Hyperlink"/>
            <w:rFonts w:asciiTheme="minorHAnsi" w:eastAsia="MS Gothic" w:hAnsiTheme="minorHAnsi"/>
            <w:color w:val="1155CC"/>
            <w:sz w:val="20"/>
            <w:szCs w:val="20"/>
          </w:rPr>
          <w:t>issue_6185</w:t>
        </w:r>
      </w:hyperlink>
      <w:r w:rsidR="000A0DA3" w:rsidRPr="00847B60">
        <w:rPr>
          <w:rFonts w:asciiTheme="minorHAnsi" w:hAnsiTheme="minorHAnsi"/>
          <w:color w:val="000000"/>
          <w:sz w:val="20"/>
          <w:szCs w:val="20"/>
        </w:rPr>
        <w:t xml:space="preserve"> Headers of cards are broken into </w:t>
      </w:r>
      <w:proofErr w:type="spellStart"/>
      <w:r w:rsidR="000A0DA3" w:rsidRPr="00847B60">
        <w:rPr>
          <w:rFonts w:asciiTheme="minorHAnsi" w:hAnsiTheme="minorHAnsi"/>
          <w:color w:val="000000"/>
          <w:sz w:val="20"/>
          <w:szCs w:val="20"/>
        </w:rPr>
        <w:t>JobMonitoring</w:t>
      </w:r>
      <w:proofErr w:type="spellEnd"/>
    </w:p>
    <w:p w14:paraId="0BF7EF1A" w14:textId="77777777" w:rsidR="000A0DA3" w:rsidRPr="00847B60" w:rsidRDefault="004A392D"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4" w:history="1">
        <w:r w:rsidR="000A0DA3" w:rsidRPr="00847B60">
          <w:rPr>
            <w:rStyle w:val="Hyperlink"/>
            <w:rFonts w:asciiTheme="minorHAnsi" w:eastAsia="MS Gothic" w:hAnsiTheme="minorHAnsi"/>
            <w:color w:val="1155CC"/>
            <w:sz w:val="20"/>
            <w:szCs w:val="20"/>
          </w:rPr>
          <w:t>issue_6184</w:t>
        </w:r>
      </w:hyperlink>
      <w:r w:rsidR="000A0DA3" w:rsidRPr="00847B60">
        <w:rPr>
          <w:rFonts w:asciiTheme="minorHAnsi" w:hAnsiTheme="minorHAnsi"/>
          <w:color w:val="000000"/>
          <w:sz w:val="20"/>
          <w:szCs w:val="20"/>
        </w:rPr>
        <w:t xml:space="preserve"> Differences into the form Job Monitoring </w:t>
      </w:r>
    </w:p>
    <w:p w14:paraId="419C5ECF" w14:textId="77777777" w:rsidR="000A0DA3" w:rsidRPr="00847B60" w:rsidRDefault="004A392D" w:rsidP="002240BF">
      <w:pPr>
        <w:pStyle w:val="NormalWeb"/>
        <w:numPr>
          <w:ilvl w:val="0"/>
          <w:numId w:val="80"/>
        </w:numPr>
        <w:spacing w:before="0" w:beforeAutospacing="0" w:after="120" w:afterAutospacing="0"/>
        <w:jc w:val="both"/>
        <w:textAlignment w:val="baseline"/>
        <w:rPr>
          <w:rFonts w:asciiTheme="minorHAnsi" w:hAnsiTheme="minorHAnsi"/>
          <w:color w:val="000000"/>
          <w:sz w:val="20"/>
          <w:szCs w:val="20"/>
        </w:rPr>
      </w:pPr>
      <w:hyperlink r:id="rId105" w:history="1">
        <w:r w:rsidR="000A0DA3" w:rsidRPr="00847B60">
          <w:rPr>
            <w:rStyle w:val="Hyperlink"/>
            <w:rFonts w:asciiTheme="minorHAnsi" w:eastAsia="MS Gothic" w:hAnsiTheme="minorHAnsi"/>
            <w:color w:val="1155CC"/>
            <w:sz w:val="20"/>
            <w:szCs w:val="20"/>
          </w:rPr>
          <w:t>issue_5575</w:t>
        </w:r>
      </w:hyperlink>
      <w:r w:rsidR="000A0DA3" w:rsidRPr="00847B60">
        <w:rPr>
          <w:rFonts w:asciiTheme="minorHAnsi" w:hAnsiTheme="minorHAnsi"/>
          <w:color w:val="000000"/>
          <w:sz w:val="20"/>
          <w:szCs w:val="20"/>
        </w:rPr>
        <w:t xml:space="preserve"> Fix the problem with the shifted table layout</w:t>
      </w:r>
    </w:p>
    <w:p w14:paraId="26EE050A" w14:textId="77777777" w:rsidR="000A0DA3" w:rsidRPr="00847B60" w:rsidRDefault="000A0DA3" w:rsidP="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Changed</w:t>
      </w:r>
    </w:p>
    <w:p w14:paraId="1444224F" w14:textId="77777777" w:rsidR="000A0DA3" w:rsidRPr="00847B60" w:rsidRDefault="004A392D" w:rsidP="002240BF">
      <w:pPr>
        <w:pStyle w:val="NormalWeb"/>
        <w:numPr>
          <w:ilvl w:val="0"/>
          <w:numId w:val="81"/>
        </w:numPr>
        <w:spacing w:before="0" w:beforeAutospacing="0" w:after="0" w:afterAutospacing="0"/>
        <w:jc w:val="both"/>
        <w:textAlignment w:val="baseline"/>
        <w:rPr>
          <w:rFonts w:asciiTheme="minorHAnsi" w:hAnsiTheme="minorHAnsi"/>
          <w:color w:val="000000"/>
          <w:sz w:val="20"/>
          <w:szCs w:val="20"/>
        </w:rPr>
      </w:pPr>
      <w:hyperlink r:id="rId106" w:history="1">
        <w:r w:rsidR="000A0DA3" w:rsidRPr="00847B60">
          <w:rPr>
            <w:rStyle w:val="Hyperlink"/>
            <w:rFonts w:asciiTheme="minorHAnsi" w:eastAsia="MS Gothic" w:hAnsiTheme="minorHAnsi"/>
            <w:color w:val="1155CC"/>
            <w:sz w:val="20"/>
            <w:szCs w:val="20"/>
          </w:rPr>
          <w:t>issue_6651</w:t>
        </w:r>
      </w:hyperlink>
      <w:r w:rsidR="000A0DA3" w:rsidRPr="00847B60">
        <w:rPr>
          <w:rFonts w:asciiTheme="minorHAnsi" w:hAnsiTheme="minorHAnsi"/>
          <w:color w:val="000000"/>
          <w:sz w:val="20"/>
          <w:szCs w:val="20"/>
        </w:rPr>
        <w:t xml:space="preserve"> Upgrade Lavoisier Server</w:t>
      </w:r>
    </w:p>
    <w:p w14:paraId="14E4E3BA" w14:textId="77777777" w:rsidR="000A0DA3" w:rsidRPr="00847B60" w:rsidRDefault="004A392D" w:rsidP="002240BF">
      <w:pPr>
        <w:pStyle w:val="NormalWeb"/>
        <w:numPr>
          <w:ilvl w:val="0"/>
          <w:numId w:val="81"/>
        </w:numPr>
        <w:spacing w:before="0" w:beforeAutospacing="0" w:after="0" w:afterAutospacing="0"/>
        <w:jc w:val="both"/>
        <w:textAlignment w:val="baseline"/>
        <w:rPr>
          <w:rFonts w:asciiTheme="minorHAnsi" w:hAnsiTheme="minorHAnsi"/>
          <w:color w:val="000000"/>
          <w:sz w:val="20"/>
          <w:szCs w:val="20"/>
        </w:rPr>
      </w:pPr>
      <w:hyperlink r:id="rId107" w:history="1">
        <w:r w:rsidR="000A0DA3" w:rsidRPr="00847B60">
          <w:rPr>
            <w:rStyle w:val="Hyperlink"/>
            <w:rFonts w:asciiTheme="minorHAnsi" w:eastAsia="MS Gothic" w:hAnsiTheme="minorHAnsi"/>
            <w:color w:val="1155CC"/>
            <w:sz w:val="20"/>
            <w:szCs w:val="20"/>
          </w:rPr>
          <w:t>issue_6187</w:t>
        </w:r>
      </w:hyperlink>
      <w:r w:rsidR="000A0DA3" w:rsidRPr="00847B60">
        <w:rPr>
          <w:rFonts w:asciiTheme="minorHAnsi" w:hAnsiTheme="minorHAnsi"/>
          <w:color w:val="000000"/>
          <w:sz w:val="20"/>
          <w:szCs w:val="20"/>
        </w:rPr>
        <w:t xml:space="preserve"> Improve </w:t>
      </w:r>
      <w:proofErr w:type="spellStart"/>
      <w:r w:rsidR="000A0DA3" w:rsidRPr="00847B60">
        <w:rPr>
          <w:rFonts w:asciiTheme="minorHAnsi" w:hAnsiTheme="minorHAnsi"/>
          <w:color w:val="000000"/>
          <w:sz w:val="20"/>
          <w:szCs w:val="20"/>
        </w:rPr>
        <w:t>DataManagement</w:t>
      </w:r>
      <w:proofErr w:type="spellEnd"/>
      <w:r w:rsidR="000A0DA3" w:rsidRPr="00847B60">
        <w:rPr>
          <w:rFonts w:asciiTheme="minorHAnsi" w:hAnsiTheme="minorHAnsi"/>
          <w:color w:val="000000"/>
          <w:sz w:val="20"/>
          <w:szCs w:val="20"/>
        </w:rPr>
        <w:t xml:space="preserve"> pages  </w:t>
      </w:r>
    </w:p>
    <w:p w14:paraId="24131180" w14:textId="77777777" w:rsidR="000A0DA3" w:rsidRPr="00847B60" w:rsidRDefault="004A392D" w:rsidP="002240BF">
      <w:pPr>
        <w:pStyle w:val="NormalWeb"/>
        <w:numPr>
          <w:ilvl w:val="0"/>
          <w:numId w:val="81"/>
        </w:numPr>
        <w:spacing w:before="0" w:beforeAutospacing="0" w:after="120" w:afterAutospacing="0"/>
        <w:jc w:val="both"/>
        <w:textAlignment w:val="baseline"/>
        <w:rPr>
          <w:rFonts w:asciiTheme="minorHAnsi" w:hAnsiTheme="minorHAnsi"/>
          <w:color w:val="000000"/>
          <w:sz w:val="20"/>
          <w:szCs w:val="20"/>
        </w:rPr>
      </w:pPr>
      <w:hyperlink r:id="rId108" w:history="1">
        <w:r w:rsidR="000A0DA3" w:rsidRPr="00847B60">
          <w:rPr>
            <w:rStyle w:val="Hyperlink"/>
            <w:rFonts w:asciiTheme="minorHAnsi" w:eastAsia="MS Gothic" w:hAnsiTheme="minorHAnsi"/>
            <w:color w:val="1155CC"/>
            <w:sz w:val="20"/>
            <w:szCs w:val="20"/>
          </w:rPr>
          <w:t>issue_5574</w:t>
        </w:r>
      </w:hyperlink>
      <w:r w:rsidR="000A0DA3" w:rsidRPr="00847B60">
        <w:rPr>
          <w:rFonts w:asciiTheme="minorHAnsi" w:hAnsiTheme="minorHAnsi"/>
          <w:color w:val="000000"/>
          <w:sz w:val="20"/>
          <w:szCs w:val="20"/>
        </w:rPr>
        <w:t xml:space="preserve"> Upgrade Bootstrap Cyril </w:t>
      </w:r>
      <w:proofErr w:type="spellStart"/>
      <w:r w:rsidR="000A0DA3" w:rsidRPr="00847B60">
        <w:rPr>
          <w:rFonts w:asciiTheme="minorHAnsi" w:hAnsiTheme="minorHAnsi"/>
          <w:color w:val="000000"/>
          <w:sz w:val="20"/>
          <w:szCs w:val="20"/>
        </w:rPr>
        <w:t>L'Orphelin</w:t>
      </w:r>
      <w:proofErr w:type="spellEnd"/>
      <w:r w:rsidR="000A0DA3" w:rsidRPr="00847B60">
        <w:rPr>
          <w:rFonts w:asciiTheme="minorHAnsi" w:hAnsiTheme="minorHAnsi"/>
          <w:color w:val="000000"/>
          <w:sz w:val="20"/>
          <w:szCs w:val="20"/>
        </w:rPr>
        <w:t xml:space="preserve"> closed </w:t>
      </w:r>
    </w:p>
    <w:p w14:paraId="42ED71DD" w14:textId="60865B3A" w:rsidR="000A0DA3" w:rsidRPr="00847B60" w:rsidRDefault="004A392D" w:rsidP="002240BF">
      <w:pPr>
        <w:pStyle w:val="NormalWeb"/>
        <w:numPr>
          <w:ilvl w:val="0"/>
          <w:numId w:val="81"/>
        </w:numPr>
        <w:spacing w:before="0" w:beforeAutospacing="0" w:after="120" w:afterAutospacing="0"/>
        <w:jc w:val="both"/>
        <w:textAlignment w:val="baseline"/>
        <w:rPr>
          <w:rFonts w:asciiTheme="minorHAnsi" w:hAnsiTheme="minorHAnsi"/>
          <w:color w:val="000000"/>
          <w:sz w:val="20"/>
          <w:szCs w:val="20"/>
        </w:rPr>
      </w:pPr>
      <w:hyperlink r:id="rId109" w:history="1">
        <w:r w:rsidR="000A0DA3" w:rsidRPr="00847B60">
          <w:rPr>
            <w:rStyle w:val="Hyperlink"/>
            <w:rFonts w:asciiTheme="minorHAnsi" w:eastAsia="MS Gothic" w:hAnsiTheme="minorHAnsi"/>
            <w:color w:val="1155CC"/>
            <w:sz w:val="20"/>
            <w:szCs w:val="20"/>
          </w:rPr>
          <w:t>issue_5573</w:t>
        </w:r>
      </w:hyperlink>
      <w:r w:rsidR="000A0DA3" w:rsidRPr="00847B60">
        <w:rPr>
          <w:rFonts w:asciiTheme="minorHAnsi" w:hAnsiTheme="minorHAnsi"/>
          <w:color w:val="000000"/>
          <w:sz w:val="20"/>
          <w:szCs w:val="20"/>
        </w:rPr>
        <w:t xml:space="preserve"> Add the selection of the numbers of entries in the Job Monitoring</w:t>
      </w:r>
    </w:p>
    <w:p w14:paraId="6ECF2A2C" w14:textId="77777777" w:rsidR="000A0DA3" w:rsidRPr="00847B60" w:rsidRDefault="000A0DA3" w:rsidP="000A0DA3">
      <w:pPr>
        <w:pStyle w:val="Heading3"/>
        <w:rPr>
          <w:rFonts w:ascii="Times New Roman" w:hAnsi="Times New Roman"/>
        </w:rPr>
      </w:pPr>
      <w:r w:rsidRPr="00847B60">
        <w:t>Future plans</w:t>
      </w:r>
    </w:p>
    <w:p w14:paraId="354C68AD" w14:textId="77777777" w:rsidR="000A0DA3" w:rsidRPr="00847B60" w:rsidRDefault="000A0DA3" w:rsidP="002240BF">
      <w:pPr>
        <w:pStyle w:val="NormalWeb"/>
        <w:numPr>
          <w:ilvl w:val="0"/>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Achieve the Operations Dashboard to replace the different existing dashboards [</w:t>
      </w:r>
      <w:hyperlink r:id="rId110" w:history="1">
        <w:r w:rsidRPr="00847B60">
          <w:rPr>
            <w:rStyle w:val="Hyperlink"/>
            <w:rFonts w:eastAsia="MS Gothic"/>
            <w:color w:val="1155CC"/>
            <w:sz w:val="20"/>
            <w:szCs w:val="20"/>
          </w:rPr>
          <w:t>R5</w:t>
        </w:r>
      </w:hyperlink>
      <w:r w:rsidRPr="00847B60">
        <w:rPr>
          <w:rFonts w:ascii="Calibri" w:hAnsi="Calibri"/>
          <w:color w:val="000000"/>
          <w:sz w:val="20"/>
          <w:szCs w:val="20"/>
        </w:rPr>
        <w:t>]</w:t>
      </w:r>
    </w:p>
    <w:p w14:paraId="4F587AAE" w14:textId="77777777" w:rsidR="000A0DA3" w:rsidRPr="00847B60" w:rsidRDefault="000A0DA3" w:rsidP="002240BF">
      <w:pPr>
        <w:pStyle w:val="NormalWeb"/>
        <w:numPr>
          <w:ilvl w:val="0"/>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Achieve the AAI integration </w:t>
      </w:r>
    </w:p>
    <w:p w14:paraId="10674A24" w14:textId="77777777" w:rsidR="000A0DA3" w:rsidRPr="00847B60" w:rsidRDefault="000A0DA3" w:rsidP="002240BF">
      <w:pPr>
        <w:pStyle w:val="NormalWeb"/>
        <w:numPr>
          <w:ilvl w:val="1"/>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integrate new authorization rules - especially for users from EUDAT B2ACCESS, VO Membership</w:t>
      </w:r>
    </w:p>
    <w:p w14:paraId="7C3CF339" w14:textId="77777777" w:rsidR="000A0DA3" w:rsidRPr="00847B60" w:rsidRDefault="000A0DA3" w:rsidP="002240BF">
      <w:pPr>
        <w:pStyle w:val="NormalWeb"/>
        <w:numPr>
          <w:ilvl w:val="1"/>
          <w:numId w:val="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the unique identifier as reference</w:t>
      </w:r>
    </w:p>
    <w:p w14:paraId="7CD9DEE5" w14:textId="1D590C63" w:rsidR="000A0DA3" w:rsidRPr="00847B60" w:rsidRDefault="000A0DA3" w:rsidP="002240BF">
      <w:pPr>
        <w:pStyle w:val="NormalWeb"/>
        <w:numPr>
          <w:ilvl w:val="0"/>
          <w:numId w:val="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Service Order Management Tool [</w:t>
      </w:r>
      <w:hyperlink r:id="rId111" w:history="1">
        <w:r w:rsidRPr="00847B60">
          <w:rPr>
            <w:rStyle w:val="Hyperlink"/>
            <w:rFonts w:eastAsia="MS Gothic"/>
            <w:color w:val="1155CC"/>
            <w:sz w:val="20"/>
            <w:szCs w:val="20"/>
          </w:rPr>
          <w:t>R6</w:t>
        </w:r>
      </w:hyperlink>
      <w:r w:rsidRPr="00847B60">
        <w:rPr>
          <w:rFonts w:ascii="Calibri" w:hAnsi="Calibri"/>
          <w:color w:val="000000"/>
          <w:sz w:val="20"/>
          <w:szCs w:val="20"/>
        </w:rPr>
        <w:t>]</w:t>
      </w:r>
    </w:p>
    <w:p w14:paraId="73A9AA83" w14:textId="77777777" w:rsidR="000A0DA3" w:rsidRPr="00847B60" w:rsidRDefault="000A0DA3" w:rsidP="008758DC">
      <w:pPr>
        <w:pStyle w:val="Heading2"/>
        <w:rPr>
          <w:rFonts w:ascii="Times New Roman" w:hAnsi="Times New Roman"/>
          <w:sz w:val="24"/>
          <w:szCs w:val="24"/>
        </w:rPr>
      </w:pPr>
      <w:bookmarkStart w:id="21" w:name="_Toc535836233"/>
      <w:r w:rsidRPr="00847B60">
        <w:lastRenderedPageBreak/>
        <w:t>GOCDB</w:t>
      </w:r>
      <w:bookmarkEnd w:id="21"/>
    </w:p>
    <w:p w14:paraId="6E0D26C7" w14:textId="3C409761"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1603AF9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9958932"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48BD020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w:t>
            </w:r>
          </w:p>
        </w:tc>
      </w:tr>
      <w:tr w:rsidR="000A0DA3" w:rsidRPr="00847B60" w14:paraId="7FD586AC"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6742706"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5109CB9F" w14:textId="77777777" w:rsidR="000A0DA3" w:rsidRPr="00847B60" w:rsidRDefault="004A392D">
            <w:pPr>
              <w:pStyle w:val="NormalWeb"/>
              <w:spacing w:before="0" w:beforeAutospacing="0" w:after="120" w:afterAutospacing="0"/>
              <w:jc w:val="both"/>
              <w:rPr>
                <w:rFonts w:asciiTheme="minorHAnsi" w:hAnsiTheme="minorHAnsi"/>
              </w:rPr>
            </w:pPr>
            <w:hyperlink r:id="rId112" w:history="1">
              <w:r w:rsidR="000A0DA3" w:rsidRPr="00847B60">
                <w:rPr>
                  <w:rStyle w:val="Hyperlink"/>
                  <w:rFonts w:asciiTheme="minorHAnsi" w:eastAsia="MS Gothic" w:hAnsiTheme="minorHAnsi"/>
                  <w:color w:val="1155CC"/>
                  <w:sz w:val="20"/>
                  <w:szCs w:val="20"/>
                </w:rPr>
                <w:t>https://goc.egi.eu</w:t>
              </w:r>
            </w:hyperlink>
          </w:p>
        </w:tc>
      </w:tr>
      <w:tr w:rsidR="000A0DA3" w:rsidRPr="00847B60" w14:paraId="48E170E9"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D9C749D"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63275E4" w14:textId="77777777" w:rsidR="000A0DA3" w:rsidRPr="00847B60" w:rsidRDefault="004A392D">
            <w:pPr>
              <w:pStyle w:val="NormalWeb"/>
              <w:spacing w:before="0" w:beforeAutospacing="0" w:after="120" w:afterAutospacing="0"/>
              <w:jc w:val="both"/>
              <w:rPr>
                <w:rFonts w:asciiTheme="minorHAnsi" w:hAnsiTheme="minorHAnsi"/>
              </w:rPr>
            </w:pPr>
            <w:hyperlink r:id="rId113"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1160A7C7"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0BB5869F"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DFA2B6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GOCDB is a central registry to record information about the topology of an e-Infrastructure. This includes entities such as resource </w:t>
            </w:r>
            <w:proofErr w:type="spellStart"/>
            <w:r w:rsidRPr="00847B60">
              <w:rPr>
                <w:rFonts w:asciiTheme="minorHAnsi" w:hAnsiTheme="minorHAnsi"/>
                <w:color w:val="000000"/>
                <w:sz w:val="20"/>
                <w:szCs w:val="20"/>
              </w:rPr>
              <w:t>centers</w:t>
            </w:r>
            <w:proofErr w:type="spellEnd"/>
            <w:r w:rsidRPr="00847B60">
              <w:rPr>
                <w:rFonts w:asciiTheme="minorHAnsi" w:hAnsiTheme="minorHAnsi"/>
                <w:color w:val="000000"/>
                <w:sz w:val="20"/>
                <w:szCs w:val="20"/>
              </w:rPr>
              <w:t xml:space="preserve">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0A0DA3" w:rsidRPr="00847B60" w14:paraId="0ED71B2A" w14:textId="77777777" w:rsidTr="00EE1C92">
        <w:trPr>
          <w:trHeight w:val="1425"/>
        </w:trPr>
        <w:tc>
          <w:tcPr>
            <w:tcW w:w="2794" w:type="dxa"/>
            <w:shd w:val="clear" w:color="auto" w:fill="F2F2F2" w:themeFill="background1" w:themeFillShade="F2"/>
            <w:tcMar>
              <w:top w:w="100" w:type="dxa"/>
              <w:left w:w="100" w:type="dxa"/>
              <w:bottom w:w="100" w:type="dxa"/>
              <w:right w:w="100" w:type="dxa"/>
            </w:tcMar>
            <w:hideMark/>
          </w:tcPr>
          <w:p w14:paraId="44113317"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2E1E33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 is a key tool for the configuration management of the EGI Federation and WLCG. It is a definitive information source, with the emphasis on user communities to maintain their own data. It is intentionally designed to have no dependencies on other operational tools for information.</w:t>
            </w:r>
          </w:p>
        </w:tc>
      </w:tr>
      <w:tr w:rsidR="000A0DA3" w:rsidRPr="00847B60" w14:paraId="705EE1A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D39CDBB"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5D9676F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Operations and WLCG</w:t>
            </w:r>
          </w:p>
        </w:tc>
      </w:tr>
      <w:tr w:rsidR="000A0DA3" w:rsidRPr="00847B60" w14:paraId="075BDC3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302E004"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058BD1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Site/service admins, NGI managers and Security teams</w:t>
            </w:r>
          </w:p>
        </w:tc>
      </w:tr>
      <w:tr w:rsidR="000A0DA3" w:rsidRPr="00847B60" w14:paraId="7133F32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A1B7920"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B02B058" w14:textId="77777777" w:rsidR="000A0DA3" w:rsidRPr="00847B60" w:rsidRDefault="004A392D">
            <w:pPr>
              <w:pStyle w:val="NormalWeb"/>
              <w:spacing w:before="0" w:beforeAutospacing="0" w:after="120" w:afterAutospacing="0"/>
              <w:jc w:val="both"/>
              <w:rPr>
                <w:rFonts w:asciiTheme="minorHAnsi" w:hAnsiTheme="minorHAnsi"/>
              </w:rPr>
            </w:pPr>
            <w:hyperlink r:id="rId114"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1B72D28C" w14:textId="77777777" w:rsidTr="00EE1C92">
        <w:trPr>
          <w:trHeight w:val="486"/>
        </w:trPr>
        <w:tc>
          <w:tcPr>
            <w:tcW w:w="2794" w:type="dxa"/>
            <w:shd w:val="clear" w:color="auto" w:fill="F2F2F2" w:themeFill="background1" w:themeFillShade="F2"/>
            <w:tcMar>
              <w:top w:w="100" w:type="dxa"/>
              <w:left w:w="100" w:type="dxa"/>
              <w:bottom w:w="100" w:type="dxa"/>
              <w:right w:w="100" w:type="dxa"/>
            </w:tcMar>
            <w:hideMark/>
          </w:tcPr>
          <w:p w14:paraId="71037761"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D07B335" w14:textId="77777777" w:rsidR="000A0DA3" w:rsidRPr="00847B60" w:rsidRDefault="004A392D">
            <w:pPr>
              <w:pStyle w:val="NormalWeb"/>
              <w:spacing w:before="0" w:beforeAutospacing="0" w:after="120" w:afterAutospacing="0"/>
              <w:jc w:val="both"/>
              <w:rPr>
                <w:rFonts w:asciiTheme="minorHAnsi" w:hAnsiTheme="minorHAnsi"/>
              </w:rPr>
            </w:pPr>
            <w:hyperlink r:id="rId115"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711FF74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F03F39E"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5A5B50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UKRI-STFC</w:t>
            </w:r>
          </w:p>
        </w:tc>
      </w:tr>
      <w:tr w:rsidR="000A0DA3" w:rsidRPr="00847B60" w14:paraId="2A41413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25E88A7"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2FAD667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0A0DA3" w:rsidRPr="00847B60" w14:paraId="24D5A2A2"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470C915"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5DEF124" w14:textId="77777777" w:rsidR="000A0DA3" w:rsidRPr="00847B60" w:rsidRDefault="004A392D">
            <w:pPr>
              <w:pStyle w:val="NormalWeb"/>
              <w:spacing w:before="0" w:beforeAutospacing="0" w:after="120" w:afterAutospacing="0"/>
              <w:jc w:val="both"/>
              <w:rPr>
                <w:rFonts w:asciiTheme="minorHAnsi" w:hAnsiTheme="minorHAnsi"/>
              </w:rPr>
            </w:pPr>
            <w:hyperlink r:id="rId116" w:history="1">
              <w:r w:rsidR="000A0DA3" w:rsidRPr="00847B60">
                <w:rPr>
                  <w:rStyle w:val="Hyperlink"/>
                  <w:rFonts w:asciiTheme="minorHAnsi" w:eastAsia="MS Gothic" w:hAnsiTheme="minorHAnsi"/>
                  <w:color w:val="1155CC"/>
                  <w:sz w:val="20"/>
                  <w:szCs w:val="20"/>
                </w:rPr>
                <w:t>https://github.com/GOCDB/gocdb</w:t>
              </w:r>
            </w:hyperlink>
          </w:p>
        </w:tc>
      </w:tr>
      <w:tr w:rsidR="000A0DA3" w:rsidRPr="00847B60" w14:paraId="131A2F78" w14:textId="77777777" w:rsidTr="00EE1C92">
        <w:trPr>
          <w:trHeight w:val="457"/>
        </w:trPr>
        <w:tc>
          <w:tcPr>
            <w:tcW w:w="2794" w:type="dxa"/>
            <w:shd w:val="clear" w:color="auto" w:fill="F2F2F2" w:themeFill="background1" w:themeFillShade="F2"/>
            <w:tcMar>
              <w:top w:w="100" w:type="dxa"/>
              <w:left w:w="100" w:type="dxa"/>
              <w:bottom w:w="100" w:type="dxa"/>
              <w:right w:w="100" w:type="dxa"/>
            </w:tcMar>
            <w:hideMark/>
          </w:tcPr>
          <w:p w14:paraId="32CCEF4D"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7B053DA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Before every production release, GOCDB development is frozen and a period of testing is announced that lasts for approximately two weeks to one month using the GOCDB test instance. This testing phase is widely disseminated using the relevant mail lists, and all operational tools and </w:t>
            </w:r>
            <w:r w:rsidRPr="00847B60">
              <w:rPr>
                <w:rFonts w:asciiTheme="minorHAnsi" w:hAnsiTheme="minorHAnsi"/>
                <w:color w:val="000000"/>
                <w:sz w:val="20"/>
                <w:szCs w:val="20"/>
              </w:rPr>
              <w:lastRenderedPageBreak/>
              <w:t>users are invited to perform tests against this instance.</w:t>
            </w:r>
          </w:p>
        </w:tc>
      </w:tr>
    </w:tbl>
    <w:p w14:paraId="3C33AF26" w14:textId="13AE3076" w:rsidR="000A0DA3" w:rsidRPr="00847B60" w:rsidRDefault="000A0DA3" w:rsidP="000A0DA3">
      <w:pPr>
        <w:pStyle w:val="Heading3"/>
      </w:pPr>
      <w:r w:rsidRPr="00847B60">
        <w:lastRenderedPageBreak/>
        <w:t>Release notes</w:t>
      </w:r>
    </w:p>
    <w:p w14:paraId="0CC3DC3E"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5.7.2.2 - 2018-05-11</w:t>
      </w:r>
    </w:p>
    <w:p w14:paraId="50E4E2F5"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77E39FD3" w14:textId="77777777" w:rsidR="000A0DA3" w:rsidRPr="00847B60" w:rsidRDefault="000A0DA3" w:rsidP="002240BF">
      <w:pPr>
        <w:numPr>
          <w:ilvl w:val="0"/>
          <w:numId w:val="8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Validation of service host DNs</w:t>
      </w:r>
    </w:p>
    <w:p w14:paraId="72776526"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5.7.2.0 - 2018-04-03</w:t>
      </w:r>
    </w:p>
    <w:p w14:paraId="69705A9D"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165123F6" w14:textId="77777777" w:rsidR="000A0DA3" w:rsidRPr="00847B60" w:rsidRDefault="000A0DA3" w:rsidP="002240BF">
      <w:pPr>
        <w:numPr>
          <w:ilvl w:val="0"/>
          <w:numId w:val="8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Notify flag on sites and services</w:t>
      </w:r>
    </w:p>
    <w:p w14:paraId="41DD4F90"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5.7.1.0 - 2018-02-02</w:t>
      </w:r>
    </w:p>
    <w:p w14:paraId="62420DD1"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B190835" w14:textId="77777777" w:rsidR="000A0DA3" w:rsidRPr="00847B60" w:rsidRDefault="000A0DA3" w:rsidP="002240BF">
      <w:pPr>
        <w:numPr>
          <w:ilvl w:val="0"/>
          <w:numId w:val="8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Documentation updates</w:t>
      </w:r>
    </w:p>
    <w:p w14:paraId="2A5CA7B5"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3F9A850C" w14:textId="77777777" w:rsidR="000A0DA3" w:rsidRPr="00847B60" w:rsidRDefault="000A0DA3" w:rsidP="002240BF">
      <w:pPr>
        <w:numPr>
          <w:ilvl w:val="0"/>
          <w:numId w:val="8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Patch for minor issue</w:t>
      </w:r>
    </w:p>
    <w:p w14:paraId="2892680B" w14:textId="77777777" w:rsidR="000A0DA3" w:rsidRPr="00847B60" w:rsidRDefault="000A0DA3" w:rsidP="000A0DA3">
      <w:pPr>
        <w:pStyle w:val="Heading3"/>
        <w:rPr>
          <w:rFonts w:ascii="Times New Roman" w:hAnsi="Times New Roman"/>
        </w:rPr>
      </w:pPr>
      <w:r w:rsidRPr="00847B60">
        <w:t>Future plans</w:t>
      </w:r>
    </w:p>
    <w:p w14:paraId="3DFCEC38" w14:textId="77777777" w:rsidR="000A0DA3" w:rsidRPr="00847B60" w:rsidRDefault="000A0DA3" w:rsidP="002240BF">
      <w:pPr>
        <w:numPr>
          <w:ilvl w:val="0"/>
          <w:numId w:val="8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Development of an EOSC-hub specific view on the data in GOCDB.</w:t>
      </w:r>
    </w:p>
    <w:p w14:paraId="2AFEF10B" w14:textId="77777777" w:rsidR="000A0DA3" w:rsidRPr="00847B60" w:rsidRDefault="000A0DA3" w:rsidP="002240BF">
      <w:pPr>
        <w:numPr>
          <w:ilvl w:val="0"/>
          <w:numId w:val="8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Change in the underlying infrastructure of GOCDB to improve reliability.</w:t>
      </w:r>
    </w:p>
    <w:p w14:paraId="117209FE" w14:textId="77777777" w:rsidR="000A0DA3" w:rsidRPr="00847B60" w:rsidRDefault="000A0DA3" w:rsidP="002240BF">
      <w:pPr>
        <w:numPr>
          <w:ilvl w:val="0"/>
          <w:numId w:val="8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Update to site map on main page.</w:t>
      </w:r>
    </w:p>
    <w:p w14:paraId="787DA346" w14:textId="77777777" w:rsidR="000A0DA3" w:rsidRPr="00847B60" w:rsidRDefault="000A0DA3" w:rsidP="008758DC">
      <w:pPr>
        <w:pStyle w:val="Heading2"/>
        <w:rPr>
          <w:rFonts w:ascii="Times New Roman" w:hAnsi="Times New Roman"/>
          <w:sz w:val="24"/>
          <w:szCs w:val="24"/>
        </w:rPr>
      </w:pPr>
      <w:bookmarkStart w:id="22" w:name="_Toc535836234"/>
      <w:r w:rsidRPr="00847B60">
        <w:t>Data Project Management Tool</w:t>
      </w:r>
      <w:bookmarkEnd w:id="22"/>
    </w:p>
    <w:p w14:paraId="6CB03D86" w14:textId="5C9C9074"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68D0549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0353FC1"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5DBB58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Data Project Management Tool (DPMT)</w:t>
            </w:r>
          </w:p>
        </w:tc>
      </w:tr>
      <w:tr w:rsidR="000A0DA3" w:rsidRPr="00847B60" w14:paraId="6BB0BFE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B49D61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7AA6CA6D" w14:textId="77777777" w:rsidR="000A0DA3" w:rsidRPr="00847B60" w:rsidRDefault="004A392D">
            <w:pPr>
              <w:pStyle w:val="NormalWeb"/>
              <w:spacing w:before="0" w:beforeAutospacing="0" w:after="120" w:afterAutospacing="0"/>
              <w:jc w:val="both"/>
              <w:rPr>
                <w:rFonts w:asciiTheme="minorHAnsi" w:hAnsiTheme="minorHAnsi"/>
              </w:rPr>
            </w:pPr>
            <w:hyperlink r:id="rId117" w:history="1">
              <w:r w:rsidR="000A0DA3" w:rsidRPr="00847B60">
                <w:rPr>
                  <w:rStyle w:val="Hyperlink"/>
                  <w:rFonts w:asciiTheme="minorHAnsi" w:eastAsia="MS Gothic" w:hAnsiTheme="minorHAnsi"/>
                  <w:color w:val="1155CC"/>
                  <w:sz w:val="20"/>
                  <w:szCs w:val="20"/>
                </w:rPr>
                <w:t>https://dp.eudat.eu</w:t>
              </w:r>
            </w:hyperlink>
            <w:r w:rsidR="000A0DA3" w:rsidRPr="00847B60">
              <w:rPr>
                <w:rFonts w:asciiTheme="minorHAnsi" w:hAnsiTheme="minorHAnsi"/>
                <w:color w:val="000000"/>
                <w:sz w:val="20"/>
                <w:szCs w:val="20"/>
              </w:rPr>
              <w:t xml:space="preserve"> </w:t>
            </w:r>
          </w:p>
        </w:tc>
      </w:tr>
      <w:tr w:rsidR="000A0DA3" w:rsidRPr="00847B60" w14:paraId="6CAB1A5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6BE774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3F1C1F9" w14:textId="77777777" w:rsidR="000A0DA3" w:rsidRPr="00847B60" w:rsidRDefault="004A392D">
            <w:pPr>
              <w:pStyle w:val="NormalWeb"/>
              <w:spacing w:before="0" w:beforeAutospacing="0" w:after="120" w:afterAutospacing="0"/>
              <w:jc w:val="both"/>
              <w:rPr>
                <w:rFonts w:asciiTheme="minorHAnsi" w:hAnsiTheme="minorHAnsi"/>
              </w:rPr>
            </w:pPr>
            <w:hyperlink r:id="rId118"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w:t>
            </w:r>
          </w:p>
        </w:tc>
      </w:tr>
      <w:tr w:rsidR="000A0DA3" w:rsidRPr="00847B60" w14:paraId="5E06C63D"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7B1E4DE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549E754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DPMT is EUDAT’s internal coordination tool. Information about providers and customers as well as the projects that they are engaged in are documented in DPMT. EUDAT’s currently running services, service components and resources provided through them are registered with the DPMT. </w:t>
            </w:r>
          </w:p>
        </w:tc>
      </w:tr>
      <w:tr w:rsidR="000A0DA3" w:rsidRPr="00847B60" w14:paraId="24E260F0" w14:textId="77777777" w:rsidTr="000A0DA3">
        <w:trPr>
          <w:trHeight w:val="1880"/>
        </w:trPr>
        <w:tc>
          <w:tcPr>
            <w:tcW w:w="2794" w:type="dxa"/>
            <w:shd w:val="clear" w:color="auto" w:fill="F2F2F2" w:themeFill="background1" w:themeFillShade="F2"/>
            <w:tcMar>
              <w:top w:w="100" w:type="dxa"/>
              <w:left w:w="100" w:type="dxa"/>
              <w:bottom w:w="100" w:type="dxa"/>
              <w:right w:w="100" w:type="dxa"/>
            </w:tcMar>
            <w:hideMark/>
          </w:tcPr>
          <w:p w14:paraId="44F0060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Value proposition</w:t>
            </w:r>
          </w:p>
        </w:tc>
        <w:tc>
          <w:tcPr>
            <w:tcW w:w="6432" w:type="dxa"/>
            <w:tcMar>
              <w:top w:w="100" w:type="dxa"/>
              <w:left w:w="100" w:type="dxa"/>
              <w:bottom w:w="100" w:type="dxa"/>
              <w:right w:w="100" w:type="dxa"/>
            </w:tcMar>
            <w:hideMark/>
          </w:tcPr>
          <w:p w14:paraId="472300C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DPMT is a web-based portal application designed to allow new and existing data projects to be enabled, managed and monitored with the help of the partners of the EUDAT CDI. Machine agents can gather information about all EUDAT services, service components and resources through an API that is compatible with the GOCDB API (see above). A central deployment of the DPMT serves the entire EUDAT CDI reducing the maintenance costs. Through multiple, </w:t>
            </w:r>
            <w:proofErr w:type="spellStart"/>
            <w:r w:rsidRPr="00847B60">
              <w:rPr>
                <w:rFonts w:asciiTheme="minorHAnsi" w:hAnsiTheme="minorHAnsi"/>
                <w:color w:val="000000"/>
                <w:sz w:val="20"/>
                <w:szCs w:val="20"/>
              </w:rPr>
              <w:t>taylormade</w:t>
            </w:r>
            <w:proofErr w:type="spellEnd"/>
            <w:r w:rsidRPr="00847B60">
              <w:rPr>
                <w:rFonts w:asciiTheme="minorHAnsi" w:hAnsiTheme="minorHAnsi"/>
                <w:color w:val="000000"/>
                <w:sz w:val="20"/>
                <w:szCs w:val="20"/>
              </w:rPr>
              <w:t xml:space="preserve"> interfaces it supports easy and effective interoperability with EOSC’s operational tools.</w:t>
            </w:r>
          </w:p>
        </w:tc>
      </w:tr>
      <w:tr w:rsidR="000A0DA3" w:rsidRPr="00847B60" w14:paraId="6B66218A"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BAD8DF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C2BE7BD"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EUDAT’s Service and Resource Providers; Research Communities</w:t>
            </w:r>
          </w:p>
        </w:tc>
      </w:tr>
      <w:tr w:rsidR="000A0DA3" w:rsidRPr="00847B60" w14:paraId="3842F60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82189E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9B4CDA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Project PIs; Community Managers</w:t>
            </w:r>
          </w:p>
        </w:tc>
      </w:tr>
      <w:tr w:rsidR="000A0DA3" w:rsidRPr="00847B60" w14:paraId="0D4702D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BE573B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C95E38A" w14:textId="77777777" w:rsidR="000A0DA3" w:rsidRPr="00847B60" w:rsidRDefault="004A392D">
            <w:pPr>
              <w:pStyle w:val="NormalWeb"/>
              <w:spacing w:before="0" w:beforeAutospacing="0" w:after="120" w:afterAutospacing="0"/>
              <w:jc w:val="both"/>
              <w:rPr>
                <w:rFonts w:asciiTheme="minorHAnsi" w:hAnsiTheme="minorHAnsi"/>
              </w:rPr>
            </w:pPr>
            <w:hyperlink r:id="rId119" w:history="1">
              <w:r w:rsidR="000A0DA3" w:rsidRPr="00847B60">
                <w:rPr>
                  <w:rStyle w:val="Hyperlink"/>
                  <w:rFonts w:asciiTheme="minorHAnsi" w:eastAsia="MS Gothic" w:hAnsiTheme="minorHAnsi"/>
                  <w:color w:val="1155CC"/>
                  <w:sz w:val="20"/>
                  <w:szCs w:val="20"/>
                </w:rPr>
                <w:t>https://dp.eudat.eu/help/</w:t>
              </w:r>
            </w:hyperlink>
            <w:r w:rsidR="000A0DA3" w:rsidRPr="00847B60">
              <w:rPr>
                <w:rFonts w:asciiTheme="minorHAnsi" w:hAnsiTheme="minorHAnsi"/>
                <w:color w:val="000000"/>
                <w:sz w:val="20"/>
                <w:szCs w:val="20"/>
              </w:rPr>
              <w:t xml:space="preserve"> </w:t>
            </w:r>
          </w:p>
        </w:tc>
      </w:tr>
      <w:tr w:rsidR="000A0DA3" w:rsidRPr="00847B60" w14:paraId="0E7E0916"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7845E16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BE515B2" w14:textId="77777777" w:rsidR="000A0DA3" w:rsidRPr="00847B60" w:rsidRDefault="004A392D">
            <w:pPr>
              <w:pStyle w:val="NormalWeb"/>
              <w:spacing w:before="0" w:beforeAutospacing="0" w:after="120" w:afterAutospacing="0"/>
              <w:jc w:val="both"/>
              <w:rPr>
                <w:rFonts w:asciiTheme="minorHAnsi" w:hAnsiTheme="minorHAnsi"/>
              </w:rPr>
            </w:pPr>
            <w:hyperlink r:id="rId120"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and </w:t>
            </w:r>
            <w:hyperlink r:id="rId121" w:history="1">
              <w:r w:rsidR="000A0DA3" w:rsidRPr="00847B60">
                <w:rPr>
                  <w:rStyle w:val="Hyperlink"/>
                  <w:rFonts w:asciiTheme="minorHAnsi" w:eastAsia="MS Gothic" w:hAnsiTheme="minorHAnsi"/>
                  <w:color w:val="1155CC"/>
                  <w:sz w:val="20"/>
                  <w:szCs w:val="20"/>
                </w:rPr>
                <w:t>https://gitlab.mpcdf.mpg.de/rjr/dpmt-config/wikis/operation</w:t>
              </w:r>
            </w:hyperlink>
            <w:r w:rsidR="000A0DA3" w:rsidRPr="00847B60">
              <w:rPr>
                <w:rFonts w:asciiTheme="minorHAnsi" w:hAnsiTheme="minorHAnsi"/>
                <w:color w:val="000000"/>
                <w:sz w:val="20"/>
                <w:szCs w:val="20"/>
              </w:rPr>
              <w:t xml:space="preserve"> (not public)</w:t>
            </w:r>
          </w:p>
        </w:tc>
      </w:tr>
      <w:tr w:rsidR="000A0DA3" w:rsidRPr="00847B60" w14:paraId="0DCC96C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42F460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49EDE8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MPCDF</w:t>
            </w:r>
          </w:p>
        </w:tc>
      </w:tr>
      <w:tr w:rsidR="000A0DA3" w:rsidRPr="00847B60" w14:paraId="11E6C91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CC1E659"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5AEE72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GPL Version 2.0</w:t>
            </w:r>
          </w:p>
        </w:tc>
      </w:tr>
      <w:tr w:rsidR="000A0DA3" w:rsidRPr="00847B60" w14:paraId="6E4613D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5DBC5B5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E098528" w14:textId="77777777" w:rsidR="000A0DA3" w:rsidRPr="00847B60" w:rsidRDefault="004A392D">
            <w:pPr>
              <w:pStyle w:val="NormalWeb"/>
              <w:spacing w:before="0" w:beforeAutospacing="0" w:after="120" w:afterAutospacing="0"/>
              <w:jc w:val="both"/>
              <w:rPr>
                <w:rFonts w:asciiTheme="minorHAnsi" w:hAnsiTheme="minorHAnsi"/>
              </w:rPr>
            </w:pPr>
            <w:hyperlink r:id="rId122"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w:t>
            </w:r>
          </w:p>
        </w:tc>
      </w:tr>
      <w:tr w:rsidR="000A0DA3" w:rsidRPr="00847B60" w14:paraId="28A03822"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174F84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F6674E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MPCDF operates a development instance of the DPMT where all new features and components can be demonstrated and tested before they are rolled out in production. </w:t>
            </w:r>
          </w:p>
        </w:tc>
      </w:tr>
    </w:tbl>
    <w:p w14:paraId="179D0082" w14:textId="77777777" w:rsidR="000A0DA3" w:rsidRPr="00847B60" w:rsidRDefault="000A0DA3" w:rsidP="000A0DA3">
      <w:pPr>
        <w:pStyle w:val="Heading3"/>
        <w:rPr>
          <w:rFonts w:ascii="Times New Roman" w:hAnsi="Times New Roman"/>
        </w:rPr>
      </w:pPr>
      <w:r w:rsidRPr="00847B60">
        <w:t>Release notes</w:t>
      </w:r>
    </w:p>
    <w:p w14:paraId="5F7F1B84"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 xml:space="preserve">The DPMT is based on the </w:t>
      </w:r>
      <w:proofErr w:type="spellStart"/>
      <w:r w:rsidRPr="00847B60">
        <w:rPr>
          <w:rFonts w:ascii="Calibri" w:hAnsi="Calibri"/>
          <w:color w:val="000000"/>
          <w:sz w:val="20"/>
          <w:szCs w:val="20"/>
        </w:rPr>
        <w:t>Plone</w:t>
      </w:r>
      <w:proofErr w:type="spellEnd"/>
      <w:r w:rsidRPr="00847B60">
        <w:rPr>
          <w:rFonts w:ascii="Calibri" w:hAnsi="Calibri"/>
          <w:color w:val="000000"/>
          <w:sz w:val="20"/>
          <w:szCs w:val="20"/>
        </w:rPr>
        <w:t xml:space="preserve"> [</w:t>
      </w:r>
      <w:hyperlink r:id="rId123" w:history="1">
        <w:r w:rsidRPr="00847B60">
          <w:rPr>
            <w:rStyle w:val="Hyperlink"/>
            <w:rFonts w:eastAsia="MS Gothic"/>
            <w:color w:val="1155CC"/>
            <w:sz w:val="20"/>
            <w:szCs w:val="20"/>
          </w:rPr>
          <w:t>R7</w:t>
        </w:r>
      </w:hyperlink>
      <w:r w:rsidRPr="00847B60">
        <w:rPr>
          <w:rFonts w:ascii="Calibri" w:hAnsi="Calibri"/>
          <w:color w:val="000000"/>
          <w:sz w:val="20"/>
          <w:szCs w:val="20"/>
        </w:rPr>
        <w:t xml:space="preserve">] content management system. The custom content types used to describe the main DPMT concepts are defined in a </w:t>
      </w:r>
      <w:proofErr w:type="spellStart"/>
      <w:r w:rsidRPr="00847B60">
        <w:rPr>
          <w:rFonts w:ascii="Calibri" w:hAnsi="Calibri"/>
          <w:color w:val="000000"/>
          <w:sz w:val="20"/>
          <w:szCs w:val="20"/>
        </w:rPr>
        <w:t>Plone</w:t>
      </w:r>
      <w:proofErr w:type="spellEnd"/>
      <w:r w:rsidRPr="00847B60">
        <w:rPr>
          <w:rFonts w:ascii="Calibri" w:hAnsi="Calibri"/>
          <w:color w:val="000000"/>
          <w:sz w:val="20"/>
          <w:szCs w:val="20"/>
        </w:rPr>
        <w:t xml:space="preserve"> add-on called </w:t>
      </w:r>
      <w:proofErr w:type="spellStart"/>
      <w:r w:rsidRPr="00847B60">
        <w:rPr>
          <w:rFonts w:ascii="Calibri" w:hAnsi="Calibri"/>
          <w:color w:val="000000"/>
          <w:sz w:val="20"/>
          <w:szCs w:val="20"/>
        </w:rPr>
        <w:t>pcp.contenttypes</w:t>
      </w:r>
      <w:proofErr w:type="spellEnd"/>
      <w:r w:rsidRPr="00847B60">
        <w:rPr>
          <w:rFonts w:ascii="Calibri" w:hAnsi="Calibri"/>
          <w:color w:val="000000"/>
          <w:sz w:val="20"/>
          <w:szCs w:val="20"/>
        </w:rPr>
        <w:t xml:space="preserve"> which is available from GitHub [</w:t>
      </w:r>
      <w:hyperlink r:id="rId124" w:history="1">
        <w:r w:rsidRPr="00847B60">
          <w:rPr>
            <w:rStyle w:val="Hyperlink"/>
            <w:rFonts w:eastAsia="MS Gothic"/>
            <w:color w:val="1155CC"/>
            <w:sz w:val="20"/>
            <w:szCs w:val="20"/>
          </w:rPr>
          <w:t>R8</w:t>
        </w:r>
      </w:hyperlink>
      <w:r w:rsidRPr="00847B60">
        <w:rPr>
          <w:rFonts w:ascii="Calibri" w:hAnsi="Calibri"/>
          <w:color w:val="000000"/>
          <w:sz w:val="20"/>
          <w:szCs w:val="20"/>
        </w:rPr>
        <w:t>].</w:t>
      </w:r>
    </w:p>
    <w:p w14:paraId="2A4F7151"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2018-06-27</w:t>
      </w:r>
    </w:p>
    <w:p w14:paraId="44BB0C8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56DBE07E" w14:textId="77777777" w:rsidR="000A0DA3" w:rsidRPr="00847B60" w:rsidRDefault="000A0DA3" w:rsidP="002240BF">
      <w:pPr>
        <w:pStyle w:val="NormalWeb"/>
        <w:numPr>
          <w:ilvl w:val="0"/>
          <w:numId w:val="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Suppress right column on accounting view for RSR.</w:t>
      </w:r>
    </w:p>
    <w:p w14:paraId="4C4038FC"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2018-06-20</w:t>
      </w:r>
    </w:p>
    <w:p w14:paraId="56D6F50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F824949" w14:textId="77777777" w:rsidR="000A0DA3" w:rsidRPr="00847B60" w:rsidRDefault="000A0DA3" w:rsidP="002240BF">
      <w:pPr>
        <w:pStyle w:val="NormalWeb"/>
        <w:numPr>
          <w:ilvl w:val="0"/>
          <w:numId w:val="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Turning stuff like '6.92e+14' into '692000000000000'</w:t>
      </w:r>
    </w:p>
    <w:p w14:paraId="14423D27"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2018-06-19</w:t>
      </w:r>
    </w:p>
    <w:p w14:paraId="4C30CD85"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74944AE" w14:textId="77777777" w:rsidR="000A0DA3" w:rsidRPr="00847B60" w:rsidRDefault="000A0DA3" w:rsidP="002240BF">
      <w:pPr>
        <w:pStyle w:val="NormalWeb"/>
        <w:numPr>
          <w:ilvl w:val="0"/>
          <w:numId w:val="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Adding site information to star record.</w:t>
      </w:r>
    </w:p>
    <w:p w14:paraId="20DC8721" w14:textId="77777777" w:rsidR="000A0DA3" w:rsidRPr="00847B60" w:rsidRDefault="000A0DA3" w:rsidP="002240BF">
      <w:pPr>
        <w:pStyle w:val="NormalWeb"/>
        <w:numPr>
          <w:ilvl w:val="0"/>
          <w:numId w:val="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Convert all storage usage values to byte</w:t>
      </w:r>
    </w:p>
    <w:p w14:paraId="4738AE2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2018-05-29</w:t>
      </w:r>
    </w:p>
    <w:p w14:paraId="647D7AE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3CE122B3" w14:textId="77777777" w:rsidR="000A0DA3" w:rsidRPr="00847B60" w:rsidRDefault="000A0DA3" w:rsidP="002240BF">
      <w:pPr>
        <w:pStyle w:val="NormalWeb"/>
        <w:numPr>
          <w:ilvl w:val="0"/>
          <w:numId w:val="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review state to extensions and be a bit more defensive against missing vocab entries</w:t>
      </w:r>
    </w:p>
    <w:p w14:paraId="23FCEFA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2018-05-16</w:t>
      </w:r>
    </w:p>
    <w:p w14:paraId="39822C6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51EE9D12" w14:textId="77777777" w:rsidR="000A0DA3" w:rsidRPr="00847B60" w:rsidRDefault="000A0DA3" w:rsidP="002240BF">
      <w:pPr>
        <w:pStyle w:val="NormalWeb"/>
        <w:numPr>
          <w:ilvl w:val="0"/>
          <w:numId w:val="9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Match ARGO's expectation of what's where</w:t>
      </w:r>
    </w:p>
    <w:p w14:paraId="4A0CAF1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2018-04-26</w:t>
      </w:r>
    </w:p>
    <w:p w14:paraId="63A56F8D"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 xml:space="preserve">Changed </w:t>
      </w:r>
    </w:p>
    <w:p w14:paraId="5CB55388" w14:textId="77777777" w:rsidR="000A0DA3" w:rsidRPr="00847B60" w:rsidRDefault="000A0DA3" w:rsidP="002240BF">
      <w:pPr>
        <w:pStyle w:val="NormalWeb"/>
        <w:numPr>
          <w:ilvl w:val="0"/>
          <w:numId w:val="9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Adding classification and severity to GOCB view of downtimes</w:t>
      </w:r>
    </w:p>
    <w:p w14:paraId="3352640B" w14:textId="77777777" w:rsidR="000A0DA3" w:rsidRPr="00847B60" w:rsidRDefault="000A0DA3" w:rsidP="002240BF">
      <w:pPr>
        <w:pStyle w:val="NormalWeb"/>
        <w:numPr>
          <w:ilvl w:val="0"/>
          <w:numId w:val="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Further compatibility tweaks</w:t>
      </w:r>
    </w:p>
    <w:p w14:paraId="7AD4D97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2018-04-25</w:t>
      </w:r>
    </w:p>
    <w:p w14:paraId="52A720B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709EE3C5" w14:textId="77777777" w:rsidR="000A0DA3" w:rsidRPr="00847B60" w:rsidRDefault="000A0DA3" w:rsidP="002240BF">
      <w:pPr>
        <w:pStyle w:val="NormalWeb"/>
        <w:numPr>
          <w:ilvl w:val="0"/>
          <w:numId w:val="9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Further improvements towards GOCDB compatibility</w:t>
      </w:r>
    </w:p>
    <w:p w14:paraId="1A94EDDC" w14:textId="77777777" w:rsidR="000A0DA3" w:rsidRPr="00847B60" w:rsidRDefault="000A0DA3" w:rsidP="002240BF">
      <w:pPr>
        <w:pStyle w:val="NormalWeb"/>
        <w:numPr>
          <w:ilvl w:val="0"/>
          <w:numId w:val="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Introducing a typo (sic) to become compatible with GOCDB</w:t>
      </w:r>
    </w:p>
    <w:p w14:paraId="5E75DCF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6AAB244E" w14:textId="77777777" w:rsidR="000A0DA3" w:rsidRPr="00847B60" w:rsidRDefault="000A0DA3" w:rsidP="002240BF">
      <w:pPr>
        <w:pStyle w:val="NormalWeb"/>
        <w:numPr>
          <w:ilvl w:val="0"/>
          <w:numId w:val="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Fixing typo in classification</w:t>
      </w:r>
    </w:p>
    <w:p w14:paraId="429CBB19"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2018-04-13</w:t>
      </w:r>
    </w:p>
    <w:p w14:paraId="11C2841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6E52A100" w14:textId="77777777" w:rsidR="000A0DA3" w:rsidRPr="00847B60" w:rsidRDefault="000A0DA3" w:rsidP="002240BF">
      <w:pPr>
        <w:pStyle w:val="NormalWeb"/>
        <w:numPr>
          <w:ilvl w:val="0"/>
          <w:numId w:val="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Correct typo</w:t>
      </w:r>
    </w:p>
    <w:p w14:paraId="72F768BE"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187A4905" w14:textId="77777777" w:rsidR="000A0DA3" w:rsidRPr="00847B60" w:rsidRDefault="000A0DA3" w:rsidP="002240BF">
      <w:pPr>
        <w:pStyle w:val="NormalWeb"/>
        <w:numPr>
          <w:ilvl w:val="0"/>
          <w:numId w:val="9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Extend provider overview to include more info</w:t>
      </w:r>
    </w:p>
    <w:p w14:paraId="2650125E" w14:textId="77777777" w:rsidR="000A0DA3" w:rsidRPr="00847B60" w:rsidRDefault="000A0DA3" w:rsidP="002240BF">
      <w:pPr>
        <w:pStyle w:val="NormalWeb"/>
        <w:numPr>
          <w:ilvl w:val="0"/>
          <w:numId w:val="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Extending downtime schema. Expects vocabularies '</w:t>
      </w:r>
      <w:proofErr w:type="spellStart"/>
      <w:r w:rsidRPr="00847B60">
        <w:rPr>
          <w:rFonts w:ascii="Calibri" w:hAnsi="Calibri"/>
          <w:color w:val="000000"/>
          <w:sz w:val="20"/>
          <w:szCs w:val="20"/>
        </w:rPr>
        <w:t>severity_levels</w:t>
      </w:r>
      <w:proofErr w:type="spellEnd"/>
      <w:r w:rsidRPr="00847B60">
        <w:rPr>
          <w:rFonts w:ascii="Calibri" w:hAnsi="Calibri"/>
          <w:color w:val="000000"/>
          <w:sz w:val="20"/>
          <w:szCs w:val="20"/>
        </w:rPr>
        <w:t>' and '</w:t>
      </w:r>
      <w:proofErr w:type="spellStart"/>
      <w:r w:rsidRPr="00847B60">
        <w:rPr>
          <w:rFonts w:ascii="Calibri" w:hAnsi="Calibri"/>
          <w:color w:val="000000"/>
          <w:sz w:val="20"/>
          <w:szCs w:val="20"/>
        </w:rPr>
        <w:t>downtime_classes</w:t>
      </w:r>
      <w:proofErr w:type="spellEnd"/>
      <w:r w:rsidRPr="00847B60">
        <w:rPr>
          <w:rFonts w:ascii="Calibri" w:hAnsi="Calibri"/>
          <w:color w:val="000000"/>
          <w:sz w:val="20"/>
          <w:szCs w:val="20"/>
        </w:rPr>
        <w:t>' to be around.</w:t>
      </w:r>
    </w:p>
    <w:p w14:paraId="68DD79E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139AD0B7" w14:textId="77777777" w:rsidR="000A0DA3" w:rsidRPr="00847B60" w:rsidRDefault="000A0DA3" w:rsidP="002240BF">
      <w:pPr>
        <w:pStyle w:val="NormalWeb"/>
        <w:numPr>
          <w:ilvl w:val="0"/>
          <w:numId w:val="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Adding provider to downtime overview</w:t>
      </w:r>
    </w:p>
    <w:p w14:paraId="3545B3A1"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2018-04-11</w:t>
      </w:r>
    </w:p>
    <w:p w14:paraId="4E08F55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8B8D9E1" w14:textId="77777777" w:rsidR="000A0DA3" w:rsidRPr="00847B60" w:rsidRDefault="000A0DA3" w:rsidP="002240BF">
      <w:pPr>
        <w:pStyle w:val="NormalWeb"/>
        <w:numPr>
          <w:ilvl w:val="0"/>
          <w:numId w:val="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List star records for all RSR on site root</w:t>
      </w:r>
    </w:p>
    <w:p w14:paraId="768B6D51"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5DEDC1CC" w14:textId="77777777" w:rsidR="000A0DA3" w:rsidRPr="00847B60" w:rsidRDefault="000A0DA3" w:rsidP="002240BF">
      <w:pPr>
        <w:pStyle w:val="NormalWeb"/>
        <w:numPr>
          <w:ilvl w:val="0"/>
          <w:numId w:val="1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Substructure template and don't break on missing records</w:t>
      </w:r>
    </w:p>
    <w:p w14:paraId="0530953E"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2018-04-06</w:t>
      </w:r>
    </w:p>
    <w:p w14:paraId="33DA0EBE"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F7450BC" w14:textId="77777777" w:rsidR="000A0DA3" w:rsidRPr="00847B60" w:rsidRDefault="000A0DA3" w:rsidP="002240BF">
      <w:pPr>
        <w:pStyle w:val="NormalWeb"/>
        <w:numPr>
          <w:ilvl w:val="0"/>
          <w:numId w:val="1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Don't break if no contact is specified</w:t>
      </w:r>
    </w:p>
    <w:p w14:paraId="3C4A219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2F7DA9B" w14:textId="77777777" w:rsidR="000A0DA3" w:rsidRPr="00847B60" w:rsidRDefault="000A0DA3" w:rsidP="002240BF">
      <w:pPr>
        <w:pStyle w:val="NormalWeb"/>
        <w:numPr>
          <w:ilvl w:val="0"/>
          <w:numId w:val="1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When displaying a term from a vocabulary - here for service types - use the title rather than the id.</w:t>
      </w:r>
    </w:p>
    <w:p w14:paraId="798A0E9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405FF14F" w14:textId="77777777" w:rsidR="000A0DA3" w:rsidRPr="00847B60" w:rsidRDefault="000A0DA3" w:rsidP="002240BF">
      <w:pPr>
        <w:pStyle w:val="NormalWeb"/>
        <w:numPr>
          <w:ilvl w:val="0"/>
          <w:numId w:val="1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First pass at adding further content. May need to become a bit more defensive.</w:t>
      </w:r>
    </w:p>
    <w:p w14:paraId="3BB944BB" w14:textId="77777777" w:rsidR="000A0DA3" w:rsidRPr="00847B60" w:rsidRDefault="000A0DA3" w:rsidP="002240BF">
      <w:pPr>
        <w:pStyle w:val="NormalWeb"/>
        <w:numPr>
          <w:ilvl w:val="0"/>
          <w:numId w:val="1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There is now a minimal star record for registered storage resources</w:t>
      </w:r>
    </w:p>
    <w:p w14:paraId="4D8E9C64" w14:textId="77777777" w:rsidR="000A0DA3" w:rsidRPr="00847B60" w:rsidRDefault="000A0DA3" w:rsidP="002240BF">
      <w:pPr>
        <w:pStyle w:val="NormalWeb"/>
        <w:numPr>
          <w:ilvl w:val="0"/>
          <w:numId w:val="1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Basic skeleton of 'star' view for registered storage resources</w:t>
      </w:r>
    </w:p>
    <w:p w14:paraId="731275BA" w14:textId="77777777" w:rsidR="000A0DA3" w:rsidRPr="00847B60" w:rsidRDefault="000A0DA3" w:rsidP="002240BF">
      <w:pPr>
        <w:pStyle w:val="NormalWeb"/>
        <w:numPr>
          <w:ilvl w:val="0"/>
          <w:numId w:val="1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Basic skeleton for 'service group view' a la GOCDB</w:t>
      </w:r>
    </w:p>
    <w:p w14:paraId="074714CF" w14:textId="77777777" w:rsidR="000A0DA3" w:rsidRPr="00847B60" w:rsidRDefault="000A0DA3" w:rsidP="000A0DA3">
      <w:pPr>
        <w:pStyle w:val="Heading3"/>
        <w:rPr>
          <w:rFonts w:ascii="Times New Roman" w:hAnsi="Times New Roman"/>
        </w:rPr>
      </w:pPr>
      <w:r w:rsidRPr="00847B60">
        <w:t>Future plans</w:t>
      </w:r>
    </w:p>
    <w:p w14:paraId="313B30BC" w14:textId="77777777" w:rsidR="000A0DA3" w:rsidRPr="00847B60" w:rsidRDefault="000A0DA3" w:rsidP="000A0DA3">
      <w:pPr>
        <w:spacing w:after="0" w:line="240" w:lineRule="auto"/>
        <w:jc w:val="left"/>
        <w:rPr>
          <w:spacing w:val="0"/>
          <w:sz w:val="24"/>
          <w:szCs w:val="24"/>
        </w:rPr>
      </w:pPr>
      <w:r w:rsidRPr="00847B60">
        <w:rPr>
          <w:color w:val="000000"/>
          <w:sz w:val="20"/>
          <w:szCs w:val="20"/>
        </w:rPr>
        <w:t xml:space="preserve">Deeper integration of DPMT into the forthcoming EOSC operational infrastructure requires more functionality of the DPMT to be accessible by machine agents; most notably write operations. To this end it is planned to incorporate (and adjust where necessary) an add-on to the underlying web framework </w:t>
      </w:r>
      <w:proofErr w:type="spellStart"/>
      <w:r w:rsidRPr="00847B60">
        <w:rPr>
          <w:color w:val="000000"/>
          <w:sz w:val="20"/>
          <w:szCs w:val="20"/>
        </w:rPr>
        <w:t>Plone</w:t>
      </w:r>
      <w:proofErr w:type="spellEnd"/>
      <w:r w:rsidRPr="00847B60">
        <w:rPr>
          <w:color w:val="000000"/>
          <w:sz w:val="20"/>
          <w:szCs w:val="20"/>
        </w:rPr>
        <w:t xml:space="preserve"> that exposes the full functionality through a hypermedia style REST API [</w:t>
      </w:r>
      <w:hyperlink r:id="rId125" w:history="1">
        <w:r w:rsidRPr="00847B60">
          <w:rPr>
            <w:rStyle w:val="Hyperlink"/>
            <w:color w:val="1155CC"/>
            <w:sz w:val="20"/>
            <w:szCs w:val="20"/>
          </w:rPr>
          <w:t>R9</w:t>
        </w:r>
      </w:hyperlink>
      <w:r w:rsidRPr="00847B60">
        <w:rPr>
          <w:color w:val="000000"/>
          <w:sz w:val="20"/>
          <w:szCs w:val="20"/>
        </w:rPr>
        <w:t xml:space="preserve">]. </w:t>
      </w:r>
    </w:p>
    <w:p w14:paraId="45DC1344" w14:textId="77777777" w:rsidR="000A0DA3" w:rsidRPr="00847B60" w:rsidRDefault="000A0DA3" w:rsidP="008758DC">
      <w:pPr>
        <w:pStyle w:val="Heading2"/>
        <w:rPr>
          <w:rFonts w:ascii="Times New Roman" w:hAnsi="Times New Roman"/>
          <w:sz w:val="24"/>
          <w:szCs w:val="24"/>
        </w:rPr>
      </w:pPr>
      <w:bookmarkStart w:id="23" w:name="_Toc535836235"/>
      <w:r w:rsidRPr="00847B60">
        <w:t>Data Management Planning Tool</w:t>
      </w:r>
      <w:bookmarkEnd w:id="23"/>
    </w:p>
    <w:p w14:paraId="513B12EF" w14:textId="02101FA0"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093E298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252369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0705EC12" w14:textId="77777777" w:rsidR="000A0DA3" w:rsidRPr="00847B60" w:rsidRDefault="000A0DA3">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EasyDMP</w:t>
            </w:r>
            <w:proofErr w:type="spellEnd"/>
          </w:p>
        </w:tc>
      </w:tr>
      <w:tr w:rsidR="000A0DA3" w:rsidRPr="00847B60" w14:paraId="121259F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0CB383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7F379314" w14:textId="77777777" w:rsidR="000A0DA3" w:rsidRPr="00847B60" w:rsidRDefault="004A392D">
            <w:pPr>
              <w:pStyle w:val="NormalWeb"/>
              <w:spacing w:before="0" w:beforeAutospacing="0" w:after="120" w:afterAutospacing="0"/>
              <w:jc w:val="both"/>
              <w:rPr>
                <w:rFonts w:asciiTheme="minorHAnsi" w:hAnsiTheme="minorHAnsi"/>
              </w:rPr>
            </w:pPr>
            <w:hyperlink r:id="rId126" w:history="1">
              <w:r w:rsidR="000A0DA3" w:rsidRPr="00847B60">
                <w:rPr>
                  <w:rStyle w:val="Hyperlink"/>
                  <w:rFonts w:asciiTheme="minorHAnsi" w:eastAsia="MS Gothic" w:hAnsiTheme="minorHAnsi"/>
                  <w:color w:val="1155CC"/>
                  <w:sz w:val="20"/>
                  <w:szCs w:val="20"/>
                </w:rPr>
                <w:t>https://easydmp.eudat.eu</w:t>
              </w:r>
            </w:hyperlink>
          </w:p>
        </w:tc>
      </w:tr>
      <w:tr w:rsidR="000A0DA3" w:rsidRPr="00847B60" w14:paraId="7EB6AA1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511D0D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7868559" w14:textId="77777777" w:rsidR="000A0DA3" w:rsidRPr="00847B60" w:rsidRDefault="004A392D">
            <w:pPr>
              <w:pStyle w:val="NormalWeb"/>
              <w:spacing w:before="0" w:beforeAutospacing="0" w:after="120" w:afterAutospacing="0"/>
              <w:jc w:val="both"/>
              <w:rPr>
                <w:rFonts w:asciiTheme="minorHAnsi" w:hAnsiTheme="minorHAnsi"/>
              </w:rPr>
            </w:pPr>
            <w:hyperlink r:id="rId127" w:history="1">
              <w:r w:rsidR="000A0DA3" w:rsidRPr="00847B60">
                <w:rPr>
                  <w:rStyle w:val="Hyperlink"/>
                  <w:rFonts w:asciiTheme="minorHAnsi" w:eastAsia="MS Gothic" w:hAnsiTheme="minorHAnsi"/>
                  <w:color w:val="1155CC"/>
                  <w:sz w:val="20"/>
                  <w:szCs w:val="20"/>
                </w:rPr>
                <w:t>https://www.sigma2.no/content/easydmp</w:t>
              </w:r>
            </w:hyperlink>
          </w:p>
        </w:tc>
      </w:tr>
      <w:tr w:rsidR="000A0DA3" w:rsidRPr="00847B60" w14:paraId="62F879EE"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40A7C01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E822CAA" w14:textId="77777777" w:rsidR="000A0DA3" w:rsidRPr="00847B60" w:rsidRDefault="000A0DA3">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EasyDMP</w:t>
            </w:r>
            <w:proofErr w:type="spellEnd"/>
            <w:r w:rsidRPr="00847B60">
              <w:rPr>
                <w:rFonts w:asciiTheme="minorHAnsi" w:hAnsiTheme="minorHAnsi"/>
                <w:color w:val="000000"/>
                <w:sz w:val="20"/>
                <w:szCs w:val="20"/>
              </w:rPr>
              <w:t xml:space="preserve"> is </w:t>
            </w:r>
            <w:proofErr w:type="gramStart"/>
            <w:r w:rsidRPr="00847B60">
              <w:rPr>
                <w:rFonts w:asciiTheme="minorHAnsi" w:hAnsiTheme="minorHAnsi"/>
                <w:color w:val="000000"/>
                <w:sz w:val="20"/>
                <w:szCs w:val="20"/>
              </w:rPr>
              <w:t>an</w:t>
            </w:r>
            <w:proofErr w:type="gramEnd"/>
            <w:r w:rsidRPr="00847B60">
              <w:rPr>
                <w:rFonts w:asciiTheme="minorHAnsi" w:hAnsiTheme="minorHAnsi"/>
                <w:color w:val="000000"/>
                <w:sz w:val="20"/>
                <w:szCs w:val="20"/>
              </w:rPr>
              <w:t xml:space="preserve"> EUDAT tool for creating data management plans. The tool also makes use of the EESTORE that is a service providing a uniform interface to information from third-party registries that are required when completing a data management plan.</w:t>
            </w:r>
          </w:p>
        </w:tc>
      </w:tr>
      <w:tr w:rsidR="000A0DA3" w:rsidRPr="00847B60" w14:paraId="51BE544D" w14:textId="77777777" w:rsidTr="00EE1C92">
        <w:trPr>
          <w:trHeight w:val="1726"/>
        </w:trPr>
        <w:tc>
          <w:tcPr>
            <w:tcW w:w="2794" w:type="dxa"/>
            <w:shd w:val="clear" w:color="auto" w:fill="F2F2F2" w:themeFill="background1" w:themeFillShade="F2"/>
            <w:tcMar>
              <w:top w:w="100" w:type="dxa"/>
              <w:left w:w="100" w:type="dxa"/>
              <w:bottom w:w="100" w:type="dxa"/>
              <w:right w:w="100" w:type="dxa"/>
            </w:tcMar>
            <w:hideMark/>
          </w:tcPr>
          <w:p w14:paraId="716A892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1F1DB53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Provides a configurable web interface that makes it easier for researchers to create data management plans. The intention is to further integrate with EUDAT services to allow provision of services as part of the creation of the data management plan rather than having the two activities (creating a plan and provisioning services) separated. This will also enable the plan to be verified at a later date (</w:t>
            </w:r>
            <w:proofErr w:type="spellStart"/>
            <w:r w:rsidRPr="00847B60">
              <w:rPr>
                <w:rFonts w:asciiTheme="minorHAnsi" w:hAnsiTheme="minorHAnsi"/>
                <w:color w:val="000000"/>
                <w:sz w:val="20"/>
                <w:szCs w:val="20"/>
              </w:rPr>
              <w:t>ie</w:t>
            </w:r>
            <w:proofErr w:type="spellEnd"/>
            <w:r w:rsidRPr="00847B60">
              <w:rPr>
                <w:rFonts w:asciiTheme="minorHAnsi" w:hAnsiTheme="minorHAnsi"/>
                <w:color w:val="000000"/>
                <w:sz w:val="20"/>
                <w:szCs w:val="20"/>
              </w:rPr>
              <w:t xml:space="preserve"> is the project following the approved plan).</w:t>
            </w:r>
          </w:p>
        </w:tc>
      </w:tr>
      <w:tr w:rsidR="000A0DA3" w:rsidRPr="00847B60" w14:paraId="08A0D5D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DB4ECD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70EE7F91"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Resource providers</w:t>
            </w:r>
          </w:p>
        </w:tc>
      </w:tr>
      <w:tr w:rsidR="000A0DA3" w:rsidRPr="00847B60" w14:paraId="3A36D34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D39404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8629D3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w:t>
            </w:r>
          </w:p>
        </w:tc>
      </w:tr>
      <w:tr w:rsidR="000A0DA3" w:rsidRPr="00847B60" w14:paraId="580832B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454F5E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A6AA351" w14:textId="00A34D51" w:rsidR="000A0DA3" w:rsidRPr="00847B60" w:rsidRDefault="00EE1C92">
            <w:pPr>
              <w:pStyle w:val="NormalWeb"/>
              <w:spacing w:before="0" w:beforeAutospacing="0" w:after="120" w:afterAutospacing="0"/>
              <w:jc w:val="both"/>
              <w:rPr>
                <w:rFonts w:asciiTheme="minorHAnsi" w:hAnsiTheme="minorHAnsi"/>
              </w:rPr>
            </w:pPr>
            <w:hyperlink r:id="rId128" w:history="1">
              <w:r w:rsidRPr="00D70060">
                <w:rPr>
                  <w:rStyle w:val="Hyperlink"/>
                  <w:rFonts w:asciiTheme="minorHAnsi" w:hAnsiTheme="minorHAnsi"/>
                  <w:sz w:val="20"/>
                  <w:szCs w:val="20"/>
                </w:rPr>
                <w:t>https://www.sigma2.no/easydmp/how-to</w:t>
              </w:r>
            </w:hyperlink>
            <w:r>
              <w:rPr>
                <w:rFonts w:asciiTheme="minorHAnsi" w:hAnsiTheme="minorHAnsi"/>
                <w:color w:val="000000"/>
                <w:sz w:val="20"/>
                <w:szCs w:val="20"/>
              </w:rPr>
              <w:t xml:space="preserve"> </w:t>
            </w:r>
          </w:p>
        </w:tc>
      </w:tr>
      <w:tr w:rsidR="000A0DA3" w:rsidRPr="00847B60" w14:paraId="4B5CAB77"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4D8D891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49D11A8F" w14:textId="77777777" w:rsidR="000A0DA3" w:rsidRPr="00847B60" w:rsidRDefault="004A392D">
            <w:pPr>
              <w:pStyle w:val="NormalWeb"/>
              <w:spacing w:before="0" w:beforeAutospacing="0" w:after="120" w:afterAutospacing="0"/>
              <w:jc w:val="both"/>
              <w:rPr>
                <w:rFonts w:asciiTheme="minorHAnsi" w:hAnsiTheme="minorHAnsi"/>
              </w:rPr>
            </w:pPr>
            <w:hyperlink r:id="rId129" w:history="1">
              <w:r w:rsidR="000A0DA3" w:rsidRPr="00847B60">
                <w:rPr>
                  <w:rStyle w:val="Hyperlink"/>
                  <w:rFonts w:asciiTheme="minorHAnsi" w:eastAsia="MS Gothic" w:hAnsiTheme="minorHAnsi"/>
                  <w:color w:val="1155CC"/>
                  <w:sz w:val="20"/>
                  <w:szCs w:val="20"/>
                </w:rPr>
                <w:t>https://github.com/hmpf/easydmp</w:t>
              </w:r>
            </w:hyperlink>
          </w:p>
          <w:p w14:paraId="75F4CCAB" w14:textId="77777777" w:rsidR="000A0DA3" w:rsidRPr="00847B60" w:rsidRDefault="004A392D">
            <w:pPr>
              <w:pStyle w:val="NormalWeb"/>
              <w:spacing w:before="0" w:beforeAutospacing="0" w:after="120" w:afterAutospacing="0"/>
              <w:jc w:val="both"/>
              <w:rPr>
                <w:rFonts w:asciiTheme="minorHAnsi" w:hAnsiTheme="minorHAnsi"/>
              </w:rPr>
            </w:pPr>
            <w:hyperlink r:id="rId130" w:history="1">
              <w:r w:rsidR="000A0DA3" w:rsidRPr="00847B60">
                <w:rPr>
                  <w:rStyle w:val="Hyperlink"/>
                  <w:rFonts w:asciiTheme="minorHAnsi" w:eastAsia="MS Gothic" w:hAnsiTheme="minorHAnsi"/>
                  <w:color w:val="1155CC"/>
                  <w:sz w:val="20"/>
                  <w:szCs w:val="20"/>
                </w:rPr>
                <w:t>https://gitlab.eudat.eu/dmp/eestore</w:t>
              </w:r>
            </w:hyperlink>
          </w:p>
        </w:tc>
      </w:tr>
      <w:tr w:rsidR="000A0DA3" w:rsidRPr="00847B60" w14:paraId="5501176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D2ACB1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2DBD5F6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Sigma2 (EOSC-Hub), Athena Research and Innovation Centre ( </w:t>
            </w:r>
            <w:proofErr w:type="spellStart"/>
            <w:r w:rsidRPr="00847B60">
              <w:rPr>
                <w:rFonts w:asciiTheme="minorHAnsi" w:hAnsiTheme="minorHAnsi"/>
                <w:color w:val="000000"/>
                <w:sz w:val="20"/>
                <w:szCs w:val="20"/>
              </w:rPr>
              <w:t>OpenAIRE</w:t>
            </w:r>
            <w:proofErr w:type="spellEnd"/>
            <w:r w:rsidRPr="00847B60">
              <w:rPr>
                <w:rFonts w:asciiTheme="minorHAnsi" w:hAnsiTheme="minorHAnsi"/>
                <w:color w:val="000000"/>
                <w:sz w:val="20"/>
                <w:szCs w:val="20"/>
              </w:rPr>
              <w:t>)</w:t>
            </w:r>
          </w:p>
        </w:tc>
      </w:tr>
      <w:tr w:rsidR="000A0DA3" w:rsidRPr="00847B60" w14:paraId="3F937F69"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5EAC9D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License</w:t>
            </w:r>
          </w:p>
        </w:tc>
        <w:tc>
          <w:tcPr>
            <w:tcW w:w="6432" w:type="dxa"/>
            <w:tcMar>
              <w:top w:w="100" w:type="dxa"/>
              <w:left w:w="100" w:type="dxa"/>
              <w:bottom w:w="100" w:type="dxa"/>
              <w:right w:w="100" w:type="dxa"/>
            </w:tcMar>
            <w:hideMark/>
          </w:tcPr>
          <w:p w14:paraId="3B4E22A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MIT</w:t>
            </w:r>
          </w:p>
        </w:tc>
      </w:tr>
      <w:tr w:rsidR="000A0DA3" w:rsidRPr="00847B60" w14:paraId="0793A5D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88BC1D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4979DF5" w14:textId="1DD9CF44" w:rsidR="000A0DA3" w:rsidRPr="00847B60" w:rsidRDefault="004A392D">
            <w:pPr>
              <w:pStyle w:val="NormalWeb"/>
              <w:spacing w:before="0" w:beforeAutospacing="0" w:after="120" w:afterAutospacing="0"/>
              <w:jc w:val="both"/>
              <w:rPr>
                <w:rFonts w:asciiTheme="minorHAnsi" w:hAnsiTheme="minorHAnsi"/>
              </w:rPr>
            </w:pPr>
            <w:hyperlink r:id="rId131" w:history="1">
              <w:r w:rsidR="000A0DA3" w:rsidRPr="00847B60">
                <w:rPr>
                  <w:rStyle w:val="Hyperlink"/>
                  <w:rFonts w:asciiTheme="minorHAnsi" w:eastAsia="MS Gothic" w:hAnsiTheme="minorHAnsi"/>
                  <w:color w:val="1155CC"/>
                  <w:sz w:val="20"/>
                  <w:szCs w:val="20"/>
                </w:rPr>
                <w:t>https://github.com/hmpf/easydmp</w:t>
              </w:r>
            </w:hyperlink>
            <w:r w:rsidR="000A0DA3" w:rsidRPr="00847B60">
              <w:rPr>
                <w:rFonts w:asciiTheme="minorHAnsi" w:hAnsiTheme="minorHAnsi"/>
                <w:color w:val="000000"/>
                <w:sz w:val="20"/>
                <w:szCs w:val="20"/>
              </w:rPr>
              <w:t xml:space="preserve"> </w:t>
            </w:r>
            <w:hyperlink r:id="rId132" w:history="1">
              <w:r w:rsidR="00EE1C92" w:rsidRPr="00D70060">
                <w:rPr>
                  <w:rStyle w:val="Hyperlink"/>
                  <w:rFonts w:asciiTheme="minorHAnsi" w:hAnsiTheme="minorHAnsi"/>
                  <w:sz w:val="20"/>
                  <w:szCs w:val="20"/>
                </w:rPr>
                <w:t>https://gitlab.eudat.eu/dmp/eestore</w:t>
              </w:r>
            </w:hyperlink>
            <w:r w:rsidR="00EE1C92">
              <w:rPr>
                <w:rFonts w:asciiTheme="minorHAnsi" w:hAnsiTheme="minorHAnsi"/>
                <w:color w:val="000000"/>
                <w:sz w:val="20"/>
                <w:szCs w:val="20"/>
              </w:rPr>
              <w:t xml:space="preserve"> </w:t>
            </w:r>
          </w:p>
        </w:tc>
      </w:tr>
      <w:tr w:rsidR="000A0DA3" w:rsidRPr="00847B60" w14:paraId="48FA1D4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64DB07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D76FDF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code makes use of the Django unit test framework. The tests are run before each release. New tests are created based on feedback from users.</w:t>
            </w:r>
          </w:p>
        </w:tc>
      </w:tr>
    </w:tbl>
    <w:p w14:paraId="6D295122" w14:textId="77777777" w:rsidR="000A0DA3" w:rsidRPr="00847B60" w:rsidRDefault="000A0DA3" w:rsidP="000A0DA3">
      <w:pPr>
        <w:pStyle w:val="Heading3"/>
        <w:rPr>
          <w:rFonts w:ascii="Times New Roman" w:hAnsi="Times New Roman"/>
        </w:rPr>
      </w:pPr>
      <w:r w:rsidRPr="00847B60">
        <w:t>Release notes</w:t>
      </w:r>
    </w:p>
    <w:p w14:paraId="665F1104"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Release information is maintained in [</w:t>
      </w:r>
      <w:hyperlink r:id="rId133" w:history="1">
        <w:r w:rsidRPr="00847B60">
          <w:rPr>
            <w:rStyle w:val="Hyperlink"/>
            <w:rFonts w:eastAsia="MS Gothic"/>
            <w:color w:val="1155CC"/>
            <w:sz w:val="20"/>
            <w:szCs w:val="20"/>
          </w:rPr>
          <w:t>R10</w:t>
        </w:r>
      </w:hyperlink>
      <w:r w:rsidRPr="00847B60">
        <w:rPr>
          <w:rFonts w:ascii="Calibri" w:hAnsi="Calibri"/>
          <w:color w:val="000000"/>
          <w:sz w:val="20"/>
          <w:szCs w:val="20"/>
        </w:rPr>
        <w:t>].</w:t>
      </w:r>
    </w:p>
    <w:p w14:paraId="681CA529"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0.12.3 - 2018-11-15</w:t>
      </w:r>
    </w:p>
    <w:p w14:paraId="2DF9068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57BA9A7" w14:textId="77777777" w:rsidR="000A0DA3" w:rsidRPr="00847B60" w:rsidRDefault="000A0DA3" w:rsidP="002240BF">
      <w:pPr>
        <w:pStyle w:val="NormalWeb"/>
        <w:numPr>
          <w:ilvl w:val="0"/>
          <w:numId w:val="104"/>
        </w:numPr>
        <w:spacing w:before="0" w:beforeAutospacing="0" w:after="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Bugfixes</w:t>
      </w:r>
      <w:proofErr w:type="spellEnd"/>
      <w:r w:rsidRPr="00847B60">
        <w:rPr>
          <w:rFonts w:ascii="Calibri" w:hAnsi="Calibri"/>
          <w:color w:val="000000"/>
          <w:sz w:val="20"/>
          <w:szCs w:val="20"/>
        </w:rPr>
        <w:t>: relating to the viewer role after 0.12.1</w:t>
      </w:r>
    </w:p>
    <w:p w14:paraId="3428523F" w14:textId="77777777" w:rsidR="000A0DA3" w:rsidRPr="00847B60" w:rsidRDefault="000A0DA3" w:rsidP="002240BF">
      <w:pPr>
        <w:pStyle w:val="NormalWeb"/>
        <w:numPr>
          <w:ilvl w:val="0"/>
          <w:numId w:val="104"/>
        </w:numPr>
        <w:spacing w:before="0" w:beforeAutospacing="0" w:after="12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Bugfixes</w:t>
      </w:r>
      <w:proofErr w:type="spellEnd"/>
      <w:r w:rsidRPr="00847B60">
        <w:rPr>
          <w:rFonts w:ascii="Calibri" w:hAnsi="Calibri"/>
          <w:color w:val="000000"/>
          <w:sz w:val="20"/>
          <w:szCs w:val="20"/>
        </w:rPr>
        <w:t>: relating to what pages should be public after 0.12.1</w:t>
      </w:r>
    </w:p>
    <w:p w14:paraId="09E807EB"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25846B5C" w14:textId="77777777" w:rsidR="000A0DA3" w:rsidRPr="00847B60" w:rsidRDefault="000A0DA3" w:rsidP="002240BF">
      <w:pPr>
        <w:pStyle w:val="NormalWeb"/>
        <w:numPr>
          <w:ilvl w:val="0"/>
          <w:numId w:val="10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Added a themed Not Found page.</w:t>
      </w:r>
    </w:p>
    <w:p w14:paraId="6417699C"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0.12.2 - 2018-11-05</w:t>
      </w:r>
    </w:p>
    <w:p w14:paraId="713B608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DF43474" w14:textId="77777777" w:rsidR="000A0DA3" w:rsidRPr="00847B60" w:rsidRDefault="000A0DA3" w:rsidP="002240BF">
      <w:pPr>
        <w:pStyle w:val="NormalWeb"/>
        <w:numPr>
          <w:ilvl w:val="0"/>
          <w:numId w:val="1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links to EUDAT's T0S and Privacy Policy in the footer.</w:t>
      </w:r>
    </w:p>
    <w:p w14:paraId="6C8D0C32"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0.12.1 - 2018-10-26</w:t>
      </w:r>
    </w:p>
    <w:p w14:paraId="7A19D3F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BE6C4F6" w14:textId="77777777" w:rsidR="000A0DA3" w:rsidRPr="00847B60" w:rsidRDefault="000A0DA3" w:rsidP="002240BF">
      <w:pPr>
        <w:pStyle w:val="NormalWeb"/>
        <w:numPr>
          <w:ilvl w:val="0"/>
          <w:numId w:val="107"/>
        </w:numPr>
        <w:spacing w:before="0" w:beforeAutospacing="0" w:after="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Bugfix</w:t>
      </w:r>
      <w:proofErr w:type="spellEnd"/>
      <w:r w:rsidRPr="00847B60">
        <w:rPr>
          <w:rFonts w:ascii="Calibri" w:hAnsi="Calibri"/>
          <w:color w:val="000000"/>
          <w:sz w:val="20"/>
          <w:szCs w:val="20"/>
        </w:rPr>
        <w:t>: Users were not redirected to the login page when accessing a plan anonymously but got a 500 server error instead.</w:t>
      </w:r>
    </w:p>
    <w:p w14:paraId="6F1EFDC9" w14:textId="77777777" w:rsidR="000A0DA3" w:rsidRPr="00847B60" w:rsidRDefault="000A0DA3" w:rsidP="002240BF">
      <w:pPr>
        <w:pStyle w:val="NormalWeb"/>
        <w:numPr>
          <w:ilvl w:val="0"/>
          <w:numId w:val="107"/>
        </w:numPr>
        <w:spacing w:before="0" w:beforeAutospacing="0" w:after="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Bugfix</w:t>
      </w:r>
      <w:proofErr w:type="spellEnd"/>
      <w:r w:rsidRPr="00847B60">
        <w:rPr>
          <w:rFonts w:ascii="Calibri" w:hAnsi="Calibri"/>
          <w:color w:val="000000"/>
          <w:sz w:val="20"/>
          <w:szCs w:val="20"/>
        </w:rPr>
        <w:t xml:space="preserve">: Not all the necessary authentication </w:t>
      </w:r>
      <w:proofErr w:type="spellStart"/>
      <w:r w:rsidRPr="00847B60">
        <w:rPr>
          <w:rFonts w:ascii="Calibri" w:hAnsi="Calibri"/>
          <w:color w:val="000000"/>
          <w:sz w:val="20"/>
          <w:szCs w:val="20"/>
        </w:rPr>
        <w:t>backends</w:t>
      </w:r>
      <w:proofErr w:type="spellEnd"/>
      <w:r w:rsidRPr="00847B60">
        <w:rPr>
          <w:rFonts w:ascii="Calibri" w:hAnsi="Calibri"/>
          <w:color w:val="000000"/>
          <w:sz w:val="20"/>
          <w:szCs w:val="20"/>
        </w:rPr>
        <w:t xml:space="preserve"> were in use.</w:t>
      </w:r>
    </w:p>
    <w:p w14:paraId="12FB01DB" w14:textId="77777777" w:rsidR="000A0DA3" w:rsidRPr="00847B60" w:rsidRDefault="000A0DA3" w:rsidP="002240BF">
      <w:pPr>
        <w:pStyle w:val="NormalWeb"/>
        <w:numPr>
          <w:ilvl w:val="0"/>
          <w:numId w:val="10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Other small fixes</w:t>
      </w:r>
    </w:p>
    <w:p w14:paraId="4282EF86"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0.12 - 2018-10-18</w:t>
      </w:r>
    </w:p>
    <w:p w14:paraId="342BADA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0AB21F43" w14:textId="77777777" w:rsidR="000A0DA3" w:rsidRPr="00847B60" w:rsidRDefault="000A0DA3" w:rsidP="002240BF">
      <w:pPr>
        <w:pStyle w:val="NormalWeb"/>
        <w:numPr>
          <w:ilvl w:val="0"/>
          <w:numId w:val="10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Backend-support for logging of events</w:t>
      </w:r>
    </w:p>
    <w:p w14:paraId="6E661245" w14:textId="77777777" w:rsidR="000A0DA3" w:rsidRPr="00847B60" w:rsidRDefault="000A0DA3" w:rsidP="002240BF">
      <w:pPr>
        <w:pStyle w:val="NormalWeb"/>
        <w:numPr>
          <w:ilvl w:val="0"/>
          <w:numId w:val="10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Usage of JWT for access to non-public parts of the API.</w:t>
      </w:r>
    </w:p>
    <w:p w14:paraId="5CD7E57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618ADE92" w14:textId="77777777" w:rsidR="000A0DA3" w:rsidRPr="00847B60" w:rsidRDefault="000A0DA3" w:rsidP="002240BF">
      <w:pPr>
        <w:pStyle w:val="NormalWeb"/>
        <w:numPr>
          <w:ilvl w:val="0"/>
          <w:numId w:val="10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Switch from homebrew </w:t>
      </w:r>
      <w:proofErr w:type="spellStart"/>
      <w:r w:rsidRPr="00847B60">
        <w:rPr>
          <w:rFonts w:ascii="Calibri" w:hAnsi="Calibri"/>
          <w:color w:val="000000"/>
          <w:sz w:val="20"/>
          <w:szCs w:val="20"/>
        </w:rPr>
        <w:t>auth</w:t>
      </w:r>
      <w:proofErr w:type="spellEnd"/>
      <w:r w:rsidRPr="00847B60">
        <w:rPr>
          <w:rFonts w:ascii="Calibri" w:hAnsi="Calibri"/>
          <w:color w:val="000000"/>
          <w:sz w:val="20"/>
          <w:szCs w:val="20"/>
        </w:rPr>
        <w:t xml:space="preserve"> system for templates to </w:t>
      </w:r>
      <w:proofErr w:type="spellStart"/>
      <w:r w:rsidRPr="00847B60">
        <w:rPr>
          <w:rFonts w:ascii="Calibri" w:hAnsi="Calibri"/>
          <w:color w:val="000000"/>
          <w:sz w:val="20"/>
          <w:szCs w:val="20"/>
        </w:rPr>
        <w:t>django</w:t>
      </w:r>
      <w:proofErr w:type="spellEnd"/>
      <w:r w:rsidRPr="00847B60">
        <w:rPr>
          <w:rFonts w:ascii="Calibri" w:hAnsi="Calibri"/>
          <w:color w:val="000000"/>
          <w:sz w:val="20"/>
          <w:szCs w:val="20"/>
        </w:rPr>
        <w:t>-guardian.</w:t>
      </w:r>
    </w:p>
    <w:p w14:paraId="278966CD"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0.11.1 - 2018-09-26</w:t>
      </w:r>
    </w:p>
    <w:p w14:paraId="5D397F31"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01D167E7" w14:textId="77777777" w:rsidR="000A0DA3" w:rsidRPr="00847B60" w:rsidRDefault="000A0DA3" w:rsidP="002240BF">
      <w:pPr>
        <w:pStyle w:val="NormalWeb"/>
        <w:numPr>
          <w:ilvl w:val="0"/>
          <w:numId w:val="11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for </w:t>
      </w:r>
      <w:proofErr w:type="spellStart"/>
      <w:r w:rsidRPr="00847B60">
        <w:rPr>
          <w:rFonts w:ascii="Calibri" w:hAnsi="Calibri"/>
          <w:color w:val="000000"/>
          <w:sz w:val="20"/>
          <w:szCs w:val="20"/>
        </w:rPr>
        <w:t>docker</w:t>
      </w:r>
      <w:proofErr w:type="spellEnd"/>
      <w:r w:rsidRPr="00847B60">
        <w:rPr>
          <w:rFonts w:ascii="Calibri" w:hAnsi="Calibri"/>
          <w:color w:val="000000"/>
          <w:sz w:val="20"/>
          <w:szCs w:val="20"/>
        </w:rPr>
        <w:t>-compose to ease development. This includes fixtures to fill the database with the relevant user types (</w:t>
      </w:r>
      <w:proofErr w:type="spellStart"/>
      <w:r w:rsidRPr="00847B60">
        <w:rPr>
          <w:rFonts w:ascii="Calibri" w:hAnsi="Calibri"/>
          <w:color w:val="000000"/>
          <w:sz w:val="20"/>
          <w:szCs w:val="20"/>
        </w:rPr>
        <w:t>superuser</w:t>
      </w:r>
      <w:proofErr w:type="spellEnd"/>
      <w:r w:rsidRPr="00847B60">
        <w:rPr>
          <w:rFonts w:ascii="Calibri" w:hAnsi="Calibri"/>
          <w:color w:val="000000"/>
          <w:sz w:val="20"/>
          <w:szCs w:val="20"/>
        </w:rPr>
        <w:t>, ordinary user) and a sample template. This isn't end-user relevant or run-time bug prone so is relegated to a patch-version.</w:t>
      </w:r>
    </w:p>
    <w:p w14:paraId="598BA803"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0.11 - 2018-09-21</w:t>
      </w:r>
    </w:p>
    <w:p w14:paraId="5DB9638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2C2C9DEB" w14:textId="77777777" w:rsidR="000A0DA3" w:rsidRPr="00847B60" w:rsidRDefault="000A0DA3" w:rsidP="002240BF">
      <w:pPr>
        <w:pStyle w:val="NormalWeb"/>
        <w:numPr>
          <w:ilvl w:val="0"/>
          <w:numId w:val="11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 very rudimentary system for giving people usage access to unpublished templates, for ease of cooperative development of new templates.</w:t>
      </w:r>
    </w:p>
    <w:p w14:paraId="46B312B8"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lastRenderedPageBreak/>
        <w:t>0.10 - 2018-09-14</w:t>
      </w:r>
    </w:p>
    <w:p w14:paraId="5EE1E838"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1B96A235" w14:textId="77777777" w:rsidR="000A0DA3" w:rsidRPr="00847B60" w:rsidRDefault="000A0DA3" w:rsidP="002240BF">
      <w:pPr>
        <w:pStyle w:val="NormalWeb"/>
        <w:numPr>
          <w:ilvl w:val="0"/>
          <w:numId w:val="1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Overhaul of the invitation system</w:t>
      </w:r>
    </w:p>
    <w:p w14:paraId="7CD99A60"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43044DE2" w14:textId="77777777" w:rsidR="000A0DA3" w:rsidRPr="00847B60" w:rsidRDefault="000A0DA3" w:rsidP="002240BF">
      <w:pPr>
        <w:pStyle w:val="NormalWeb"/>
        <w:numPr>
          <w:ilvl w:val="0"/>
          <w:numId w:val="11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user role for plans: view only</w:t>
      </w:r>
    </w:p>
    <w:p w14:paraId="172CBE6E"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2018-09</w:t>
      </w:r>
    </w:p>
    <w:p w14:paraId="2A9247F2"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8DEDB6A" w14:textId="77777777" w:rsidR="000A0DA3" w:rsidRPr="00847B60" w:rsidRDefault="000A0DA3" w:rsidP="002240BF">
      <w:pPr>
        <w:pStyle w:val="NormalWeb"/>
        <w:numPr>
          <w:ilvl w:val="0"/>
          <w:numId w:val="11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Easy and not so easy speed optimizations.</w:t>
      </w:r>
    </w:p>
    <w:p w14:paraId="28945CCF" w14:textId="77777777" w:rsidR="000A0DA3" w:rsidRPr="00847B60" w:rsidRDefault="000A0DA3" w:rsidP="002240BF">
      <w:pPr>
        <w:pStyle w:val="NormalWeb"/>
        <w:numPr>
          <w:ilvl w:val="0"/>
          <w:numId w:val="11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Changes to allow for easier on-boarding of new developers.</w:t>
      </w:r>
    </w:p>
    <w:p w14:paraId="5EB928DF"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 first half</w:t>
      </w:r>
    </w:p>
    <w:p w14:paraId="0061CB48"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2C03B95" w14:textId="77777777" w:rsidR="000A0DA3" w:rsidRPr="00847B60" w:rsidRDefault="000A0DA3" w:rsidP="002240BF">
      <w:pPr>
        <w:pStyle w:val="NormalWeb"/>
        <w:numPr>
          <w:ilvl w:val="0"/>
          <w:numId w:val="11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look and many UI-improvements for end users.</w:t>
      </w:r>
    </w:p>
    <w:p w14:paraId="63BAA655" w14:textId="77777777" w:rsidR="000A0DA3" w:rsidRPr="00847B60" w:rsidRDefault="000A0DA3" w:rsidP="002240BF">
      <w:pPr>
        <w:pStyle w:val="NormalWeb"/>
        <w:numPr>
          <w:ilvl w:val="0"/>
          <w:numId w:val="11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Most templates made private.</w:t>
      </w:r>
    </w:p>
    <w:p w14:paraId="1B41DDD0" w14:textId="77777777" w:rsidR="000A0DA3" w:rsidRPr="00847B60" w:rsidRDefault="000A0DA3" w:rsidP="000A0DA3">
      <w:pPr>
        <w:pStyle w:val="Heading3"/>
        <w:rPr>
          <w:rFonts w:ascii="Times New Roman" w:hAnsi="Times New Roman"/>
        </w:rPr>
      </w:pPr>
      <w:r w:rsidRPr="00847B60">
        <w:t>Future plans</w:t>
      </w:r>
    </w:p>
    <w:p w14:paraId="598901ED" w14:textId="77777777" w:rsidR="000A0DA3" w:rsidRPr="00847B60" w:rsidRDefault="000A0DA3" w:rsidP="000A0DA3">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 xml:space="preserve">The work on the tool for data management plans is being done in collaboration with </w:t>
      </w:r>
      <w:proofErr w:type="spellStart"/>
      <w:r w:rsidRPr="00847B60">
        <w:rPr>
          <w:rFonts w:eastAsia="Times New Roman"/>
          <w:color w:val="000000"/>
          <w:spacing w:val="0"/>
          <w:sz w:val="20"/>
          <w:szCs w:val="20"/>
        </w:rPr>
        <w:t>OpenAIRE</w:t>
      </w:r>
      <w:proofErr w:type="spellEnd"/>
      <w:r w:rsidRPr="00847B60">
        <w:rPr>
          <w:rFonts w:eastAsia="Times New Roman"/>
          <w:color w:val="000000"/>
          <w:spacing w:val="0"/>
          <w:sz w:val="20"/>
          <w:szCs w:val="20"/>
        </w:rPr>
        <w:t>.  </w:t>
      </w:r>
      <w:proofErr w:type="spellStart"/>
      <w:r w:rsidRPr="00847B60">
        <w:rPr>
          <w:rFonts w:eastAsia="Times New Roman"/>
          <w:color w:val="000000"/>
          <w:spacing w:val="0"/>
          <w:sz w:val="20"/>
          <w:szCs w:val="20"/>
        </w:rPr>
        <w:t>EasyDMP</w:t>
      </w:r>
      <w:proofErr w:type="spellEnd"/>
      <w:r w:rsidRPr="00847B60">
        <w:rPr>
          <w:rFonts w:eastAsia="Times New Roman"/>
          <w:color w:val="000000"/>
          <w:spacing w:val="0"/>
          <w:sz w:val="20"/>
          <w:szCs w:val="20"/>
        </w:rPr>
        <w:t xml:space="preserve"> is the tool created under the EUDAT project. The </w:t>
      </w:r>
      <w:proofErr w:type="spellStart"/>
      <w:r w:rsidRPr="00847B60">
        <w:rPr>
          <w:rFonts w:eastAsia="Times New Roman"/>
          <w:color w:val="000000"/>
          <w:spacing w:val="0"/>
          <w:sz w:val="20"/>
          <w:szCs w:val="20"/>
        </w:rPr>
        <w:t>openAIRE</w:t>
      </w:r>
      <w:proofErr w:type="spellEnd"/>
      <w:r w:rsidRPr="00847B60">
        <w:rPr>
          <w:rFonts w:eastAsia="Times New Roman"/>
          <w:color w:val="000000"/>
          <w:spacing w:val="0"/>
          <w:sz w:val="20"/>
          <w:szCs w:val="20"/>
        </w:rPr>
        <w:t xml:space="preserve">-EOSC-HUB tool is called </w:t>
      </w:r>
      <w:proofErr w:type="spellStart"/>
      <w:r w:rsidRPr="00847B60">
        <w:rPr>
          <w:rFonts w:eastAsia="Times New Roman"/>
          <w:color w:val="000000"/>
          <w:spacing w:val="0"/>
          <w:sz w:val="20"/>
          <w:szCs w:val="20"/>
        </w:rPr>
        <w:t>openDMP</w:t>
      </w:r>
      <w:proofErr w:type="spellEnd"/>
      <w:r w:rsidRPr="00847B60">
        <w:rPr>
          <w:rFonts w:eastAsia="Times New Roman"/>
          <w:color w:val="000000"/>
          <w:spacing w:val="0"/>
          <w:sz w:val="20"/>
          <w:szCs w:val="20"/>
        </w:rPr>
        <w:t xml:space="preserve">. Both tools are under active development. Further services that make the data management plans machine actionable and verifiable will be developed as part of EOSC-HUB and interfaced to </w:t>
      </w:r>
      <w:proofErr w:type="spellStart"/>
      <w:r w:rsidRPr="00847B60">
        <w:rPr>
          <w:rFonts w:eastAsia="Times New Roman"/>
          <w:color w:val="000000"/>
          <w:spacing w:val="0"/>
          <w:sz w:val="20"/>
          <w:szCs w:val="20"/>
        </w:rPr>
        <w:t>easyDMP</w:t>
      </w:r>
      <w:proofErr w:type="spellEnd"/>
      <w:r w:rsidRPr="00847B60">
        <w:rPr>
          <w:rFonts w:eastAsia="Times New Roman"/>
          <w:color w:val="000000"/>
          <w:spacing w:val="0"/>
          <w:sz w:val="20"/>
          <w:szCs w:val="20"/>
        </w:rPr>
        <w:t xml:space="preserve"> and </w:t>
      </w:r>
      <w:proofErr w:type="spellStart"/>
      <w:r w:rsidRPr="00847B60">
        <w:rPr>
          <w:rFonts w:eastAsia="Times New Roman"/>
          <w:color w:val="000000"/>
          <w:spacing w:val="0"/>
          <w:sz w:val="20"/>
          <w:szCs w:val="20"/>
        </w:rPr>
        <w:t>openDMP</w:t>
      </w:r>
      <w:proofErr w:type="spellEnd"/>
      <w:r w:rsidRPr="00847B60">
        <w:rPr>
          <w:rFonts w:eastAsia="Times New Roman"/>
          <w:color w:val="000000"/>
          <w:spacing w:val="0"/>
          <w:sz w:val="20"/>
          <w:szCs w:val="20"/>
        </w:rPr>
        <w:t>.</w:t>
      </w:r>
    </w:p>
    <w:p w14:paraId="6BA4B72B" w14:textId="77777777" w:rsidR="000A0DA3" w:rsidRPr="00847B60" w:rsidRDefault="000A0DA3" w:rsidP="008758DC">
      <w:pPr>
        <w:pStyle w:val="Heading2"/>
        <w:rPr>
          <w:rFonts w:ascii="Times New Roman" w:hAnsi="Times New Roman"/>
          <w:sz w:val="24"/>
          <w:szCs w:val="24"/>
        </w:rPr>
      </w:pPr>
      <w:bookmarkStart w:id="24" w:name="_Toc535836236"/>
      <w:r w:rsidRPr="00847B60">
        <w:t>Service Versions Monitoring Tool</w:t>
      </w:r>
      <w:bookmarkEnd w:id="24"/>
    </w:p>
    <w:p w14:paraId="68C8C45C" w14:textId="44F775AE"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6AD164B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921DEC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36B6A1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w:t>
            </w:r>
          </w:p>
        </w:tc>
      </w:tr>
      <w:tr w:rsidR="000A0DA3" w:rsidRPr="00847B60" w14:paraId="7CDFF4E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E10DBE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67D1F63A" w14:textId="0968B2A8" w:rsidR="000A0DA3" w:rsidRPr="00847B60" w:rsidRDefault="00EE1C92">
            <w:pPr>
              <w:pStyle w:val="NormalWeb"/>
              <w:spacing w:before="0" w:beforeAutospacing="0" w:after="120" w:afterAutospacing="0"/>
              <w:jc w:val="both"/>
              <w:rPr>
                <w:rFonts w:asciiTheme="minorHAnsi" w:hAnsiTheme="minorHAnsi"/>
              </w:rPr>
            </w:pPr>
            <w:hyperlink r:id="rId134" w:history="1">
              <w:r w:rsidRPr="00D70060">
                <w:rPr>
                  <w:rStyle w:val="Hyperlink"/>
                  <w:rFonts w:asciiTheme="minorHAnsi" w:hAnsiTheme="minorHAnsi"/>
                  <w:sz w:val="20"/>
                  <w:szCs w:val="20"/>
                </w:rPr>
                <w:t>https://svmon.eudat.eu</w:t>
              </w:r>
            </w:hyperlink>
            <w:r>
              <w:rPr>
                <w:rFonts w:asciiTheme="minorHAnsi" w:hAnsiTheme="minorHAnsi"/>
                <w:color w:val="000000"/>
                <w:sz w:val="20"/>
                <w:szCs w:val="20"/>
              </w:rPr>
              <w:t xml:space="preserve"> </w:t>
            </w:r>
          </w:p>
        </w:tc>
      </w:tr>
      <w:tr w:rsidR="000A0DA3" w:rsidRPr="00847B60" w14:paraId="2845B05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6C2EFA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6F6F9F78" w14:textId="77777777" w:rsidR="000A0DA3" w:rsidRPr="00847B60" w:rsidRDefault="004A392D">
            <w:pPr>
              <w:pStyle w:val="NormalWeb"/>
              <w:spacing w:before="0" w:beforeAutospacing="0" w:after="120" w:afterAutospacing="0"/>
              <w:jc w:val="both"/>
              <w:rPr>
                <w:rFonts w:asciiTheme="minorHAnsi" w:hAnsiTheme="minorHAnsi"/>
              </w:rPr>
            </w:pPr>
            <w:hyperlink r:id="rId135" w:history="1">
              <w:r w:rsidR="000A0DA3" w:rsidRPr="00847B60">
                <w:rPr>
                  <w:rStyle w:val="Hyperlink"/>
                  <w:rFonts w:asciiTheme="minorHAnsi" w:eastAsia="MS Gothic" w:hAnsiTheme="minorHAnsi"/>
                  <w:color w:val="1155CC"/>
                  <w:sz w:val="20"/>
                  <w:szCs w:val="20"/>
                </w:rPr>
                <w:t>https://wiki.eosc-hub.eu/display/EOSC/SVMON+Description</w:t>
              </w:r>
            </w:hyperlink>
            <w:r w:rsidR="000A0DA3" w:rsidRPr="00847B60">
              <w:rPr>
                <w:rFonts w:asciiTheme="minorHAnsi" w:hAnsiTheme="minorHAnsi"/>
                <w:color w:val="000000"/>
                <w:sz w:val="20"/>
                <w:szCs w:val="20"/>
              </w:rPr>
              <w:t xml:space="preserve"> (in progress)</w:t>
            </w:r>
          </w:p>
        </w:tc>
      </w:tr>
      <w:tr w:rsidR="000A0DA3" w:rsidRPr="00847B60" w14:paraId="4EC1B23B"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148AA2E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597E1E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 collects software versions of EUDAT services and their corresponding components in EUDAT CDI.</w:t>
            </w:r>
          </w:p>
        </w:tc>
      </w:tr>
      <w:tr w:rsidR="000A0DA3" w:rsidRPr="00847B60" w14:paraId="3BCC123F" w14:textId="77777777" w:rsidTr="00EE1C92">
        <w:trPr>
          <w:trHeight w:val="920"/>
        </w:trPr>
        <w:tc>
          <w:tcPr>
            <w:tcW w:w="2794" w:type="dxa"/>
            <w:shd w:val="clear" w:color="auto" w:fill="F2F2F2" w:themeFill="background1" w:themeFillShade="F2"/>
            <w:tcMar>
              <w:top w:w="100" w:type="dxa"/>
              <w:left w:w="100" w:type="dxa"/>
              <w:bottom w:w="100" w:type="dxa"/>
              <w:right w:w="100" w:type="dxa"/>
            </w:tcMar>
            <w:hideMark/>
          </w:tcPr>
          <w:p w14:paraId="77DF696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50DCA5A9"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 collects information on software versions, stores and displays collections in a compact view. SVMON also uniquely provides information of service attributes.</w:t>
            </w:r>
          </w:p>
        </w:tc>
      </w:tr>
      <w:tr w:rsidR="000A0DA3" w:rsidRPr="00847B60" w14:paraId="248A925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EE4CA2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4A2C677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0A0DA3" w:rsidRPr="00847B60" w14:paraId="7386A38A"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31C86A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866318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 service providers, site administrators</w:t>
            </w:r>
          </w:p>
        </w:tc>
      </w:tr>
      <w:tr w:rsidR="000A0DA3" w:rsidRPr="00847B60" w14:paraId="058F4C0F"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0F3CD86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2C459C70" w14:textId="77777777" w:rsidR="000A0DA3" w:rsidRPr="00847B60" w:rsidRDefault="004A392D">
            <w:pPr>
              <w:pStyle w:val="NormalWeb"/>
              <w:spacing w:before="0" w:beforeAutospacing="0" w:after="120" w:afterAutospacing="0"/>
              <w:rPr>
                <w:rFonts w:asciiTheme="minorHAnsi" w:hAnsiTheme="minorHAnsi"/>
              </w:rPr>
            </w:pPr>
            <w:hyperlink r:id="rId136" w:history="1">
              <w:r w:rsidR="000A0DA3" w:rsidRPr="00847B60">
                <w:rPr>
                  <w:rStyle w:val="Hyperlink"/>
                  <w:rFonts w:asciiTheme="minorHAnsi" w:eastAsia="MS Gothic" w:hAnsiTheme="minorHAnsi"/>
                  <w:color w:val="1155CC"/>
                  <w:sz w:val="20"/>
                  <w:szCs w:val="20"/>
                </w:rPr>
                <w:t>https://gitlab.eudat.eu/jie.yuan/svmon-app/blob/master/manual</w:t>
              </w:r>
            </w:hyperlink>
            <w:r w:rsidR="000A0DA3" w:rsidRPr="00847B60">
              <w:rPr>
                <w:rFonts w:asciiTheme="minorHAnsi" w:hAnsiTheme="minorHAnsi"/>
                <w:color w:val="000000"/>
                <w:sz w:val="20"/>
                <w:szCs w:val="20"/>
              </w:rPr>
              <w:t xml:space="preserve"> (in progress)</w:t>
            </w:r>
          </w:p>
        </w:tc>
      </w:tr>
      <w:tr w:rsidR="000A0DA3" w:rsidRPr="00847B60" w14:paraId="07C1E58D"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656586F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02F8397B" w14:textId="77777777" w:rsidR="000A0DA3" w:rsidRPr="00847B60" w:rsidRDefault="004A392D">
            <w:pPr>
              <w:pStyle w:val="NormalWeb"/>
              <w:spacing w:before="0" w:beforeAutospacing="0" w:after="120" w:afterAutospacing="0"/>
              <w:jc w:val="both"/>
              <w:rPr>
                <w:rFonts w:asciiTheme="minorHAnsi" w:hAnsiTheme="minorHAnsi"/>
              </w:rPr>
            </w:pPr>
            <w:hyperlink r:id="rId137" w:history="1">
              <w:r w:rsidR="000A0DA3" w:rsidRPr="00847B60">
                <w:rPr>
                  <w:rStyle w:val="Hyperlink"/>
                  <w:rFonts w:asciiTheme="minorHAnsi" w:eastAsia="MS Gothic" w:hAnsiTheme="minorHAnsi"/>
                  <w:color w:val="1155CC"/>
                  <w:sz w:val="20"/>
                  <w:szCs w:val="20"/>
                </w:rPr>
                <w:t>https://gitlab.eudat.eu/jie.yuan/svmon-app/blob/master/README.md</w:t>
              </w:r>
            </w:hyperlink>
            <w:r w:rsidR="000A0DA3" w:rsidRPr="00847B60">
              <w:rPr>
                <w:rFonts w:asciiTheme="minorHAnsi" w:hAnsiTheme="minorHAnsi"/>
                <w:color w:val="000000"/>
                <w:sz w:val="20"/>
                <w:szCs w:val="20"/>
              </w:rPr>
              <w:t xml:space="preserve"> (in progress)</w:t>
            </w:r>
          </w:p>
        </w:tc>
      </w:tr>
      <w:tr w:rsidR="000A0DA3" w:rsidRPr="00847B60" w14:paraId="2C87BAA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48FF8BD"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246431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0A0DA3" w:rsidRPr="00847B60" w14:paraId="49E92AC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E10883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B45E176" w14:textId="77777777" w:rsidR="000A0DA3" w:rsidRPr="00847B60" w:rsidRDefault="004A392D">
            <w:pPr>
              <w:pStyle w:val="NormalWeb"/>
              <w:spacing w:before="0" w:beforeAutospacing="0" w:after="120" w:afterAutospacing="0"/>
              <w:jc w:val="both"/>
              <w:rPr>
                <w:rFonts w:asciiTheme="minorHAnsi" w:hAnsiTheme="minorHAnsi"/>
              </w:rPr>
            </w:pPr>
            <w:hyperlink r:id="rId138" w:history="1">
              <w:r w:rsidR="000A0DA3" w:rsidRPr="00847B60">
                <w:rPr>
                  <w:rStyle w:val="Hyperlink"/>
                  <w:rFonts w:asciiTheme="minorHAnsi" w:eastAsia="MS Gothic" w:hAnsiTheme="minorHAnsi"/>
                  <w:color w:val="1155CC"/>
                  <w:sz w:val="20"/>
                  <w:szCs w:val="20"/>
                </w:rPr>
                <w:t>Apache License</w:t>
              </w:r>
            </w:hyperlink>
            <w:r w:rsidR="000A0DA3" w:rsidRPr="00847B60">
              <w:rPr>
                <w:rFonts w:asciiTheme="minorHAnsi" w:hAnsiTheme="minorHAnsi"/>
                <w:color w:val="000000"/>
                <w:sz w:val="20"/>
                <w:szCs w:val="20"/>
              </w:rPr>
              <w:t xml:space="preserve"> 2.0</w:t>
            </w:r>
          </w:p>
          <w:p w14:paraId="12E72E5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MIT License Copyright (c) 2014-2018 Google, Inc.</w:t>
            </w:r>
          </w:p>
        </w:tc>
      </w:tr>
      <w:tr w:rsidR="000A0DA3" w:rsidRPr="00847B60" w14:paraId="11498F5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11ADB1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E5440DF" w14:textId="55AB2176" w:rsidR="000A0DA3" w:rsidRPr="00847B60" w:rsidRDefault="00EE1C92">
            <w:pPr>
              <w:pStyle w:val="NormalWeb"/>
              <w:spacing w:before="0" w:beforeAutospacing="0" w:after="120" w:afterAutospacing="0"/>
              <w:jc w:val="both"/>
              <w:rPr>
                <w:rFonts w:asciiTheme="minorHAnsi" w:hAnsiTheme="minorHAnsi"/>
              </w:rPr>
            </w:pPr>
            <w:hyperlink r:id="rId139" w:history="1">
              <w:r w:rsidRPr="00D70060">
                <w:rPr>
                  <w:rStyle w:val="Hyperlink"/>
                  <w:rFonts w:asciiTheme="minorHAnsi" w:hAnsiTheme="minorHAnsi"/>
                  <w:sz w:val="20"/>
                  <w:szCs w:val="20"/>
                </w:rPr>
                <w:t>https://gitlab.eudat.eu/jie.yuan/svmon-app</w:t>
              </w:r>
            </w:hyperlink>
            <w:r>
              <w:rPr>
                <w:rFonts w:asciiTheme="minorHAnsi" w:hAnsiTheme="minorHAnsi"/>
                <w:color w:val="000000"/>
                <w:sz w:val="20"/>
                <w:szCs w:val="20"/>
              </w:rPr>
              <w:t xml:space="preserve"> </w:t>
            </w:r>
          </w:p>
        </w:tc>
      </w:tr>
      <w:tr w:rsidR="000A0DA3" w:rsidRPr="00847B60" w14:paraId="21D1003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E0CDEC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ECAB6BB" w14:textId="77777777" w:rsidR="000A0DA3" w:rsidRPr="00847B60" w:rsidRDefault="000A0DA3">
            <w:pPr>
              <w:pStyle w:val="NormalWeb"/>
              <w:spacing w:before="0" w:beforeAutospacing="0" w:after="120" w:afterAutospacing="0"/>
              <w:rPr>
                <w:rFonts w:asciiTheme="minorHAnsi" w:hAnsiTheme="minorHAnsi"/>
              </w:rPr>
            </w:pPr>
            <w:r w:rsidRPr="00847B60">
              <w:rPr>
                <w:rFonts w:asciiTheme="minorHAnsi" w:hAnsiTheme="minorHAnsi"/>
                <w:color w:val="000000"/>
                <w:sz w:val="20"/>
                <w:szCs w:val="20"/>
              </w:rPr>
              <w:t>Unit test, functions test on testing instance  (</w:t>
            </w:r>
            <w:hyperlink r:id="rId140" w:history="1">
              <w:r w:rsidRPr="00847B60">
                <w:rPr>
                  <w:rStyle w:val="Hyperlink"/>
                  <w:rFonts w:asciiTheme="minorHAnsi" w:eastAsia="MS Gothic" w:hAnsiTheme="minorHAnsi"/>
                  <w:color w:val="1155CC"/>
                  <w:sz w:val="20"/>
                  <w:szCs w:val="20"/>
                </w:rPr>
                <w:t>https://svmon-dev.scc.kit.edu</w:t>
              </w:r>
            </w:hyperlink>
            <w:r w:rsidRPr="00847B60">
              <w:rPr>
                <w:rFonts w:asciiTheme="minorHAnsi" w:hAnsiTheme="minorHAnsi"/>
                <w:color w:val="000000"/>
                <w:sz w:val="20"/>
                <w:szCs w:val="20"/>
              </w:rPr>
              <w:t>)</w:t>
            </w:r>
          </w:p>
        </w:tc>
      </w:tr>
    </w:tbl>
    <w:p w14:paraId="486CBFB0" w14:textId="77777777" w:rsidR="000A0DA3" w:rsidRPr="00847B60" w:rsidRDefault="000A0DA3" w:rsidP="000A0DA3">
      <w:pPr>
        <w:pStyle w:val="Heading3"/>
        <w:rPr>
          <w:rFonts w:ascii="Times New Roman" w:hAnsi="Times New Roman"/>
        </w:rPr>
      </w:pPr>
      <w:r w:rsidRPr="00847B60">
        <w:t>Release notes</w:t>
      </w:r>
    </w:p>
    <w:p w14:paraId="4DE76114"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1.0.3 - 2018-09-18</w:t>
      </w:r>
    </w:p>
    <w:p w14:paraId="4084211F"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27F76879" w14:textId="77777777" w:rsidR="000A0DA3" w:rsidRPr="00847B60" w:rsidRDefault="000A0DA3" w:rsidP="002240BF">
      <w:pPr>
        <w:numPr>
          <w:ilvl w:val="0"/>
          <w:numId w:val="11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implement more service components in </w:t>
      </w:r>
      <w:proofErr w:type="spellStart"/>
      <w:r w:rsidRPr="00847B60">
        <w:rPr>
          <w:rFonts w:eastAsia="Times New Roman"/>
          <w:color w:val="000000"/>
          <w:spacing w:val="0"/>
          <w:sz w:val="20"/>
          <w:szCs w:val="20"/>
        </w:rPr>
        <w:t>svmon</w:t>
      </w:r>
      <w:proofErr w:type="spellEnd"/>
      <w:r w:rsidRPr="00847B60">
        <w:rPr>
          <w:rFonts w:eastAsia="Times New Roman"/>
          <w:color w:val="000000"/>
          <w:spacing w:val="0"/>
          <w:sz w:val="20"/>
          <w:szCs w:val="20"/>
        </w:rPr>
        <w:t xml:space="preserve"> client, more API endpoints</w:t>
      </w:r>
    </w:p>
    <w:p w14:paraId="596FA500"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2B19CFF0" w14:textId="77777777" w:rsidR="000A0DA3" w:rsidRPr="00847B60" w:rsidRDefault="000A0DA3" w:rsidP="002240BF">
      <w:pPr>
        <w:numPr>
          <w:ilvl w:val="0"/>
          <w:numId w:val="117"/>
        </w:numPr>
        <w:spacing w:line="240" w:lineRule="auto"/>
        <w:textAlignment w:val="baseline"/>
        <w:rPr>
          <w:rFonts w:eastAsia="Times New Roman"/>
          <w:color w:val="000000"/>
          <w:spacing w:val="0"/>
          <w:sz w:val="20"/>
          <w:szCs w:val="20"/>
        </w:rPr>
      </w:pPr>
      <w:proofErr w:type="spellStart"/>
      <w:r w:rsidRPr="00847B60">
        <w:rPr>
          <w:rFonts w:eastAsia="Times New Roman"/>
          <w:color w:val="000000"/>
          <w:spacing w:val="0"/>
          <w:sz w:val="20"/>
          <w:szCs w:val="20"/>
        </w:rPr>
        <w:t>pakiti</w:t>
      </w:r>
      <w:proofErr w:type="spellEnd"/>
      <w:r w:rsidRPr="00847B60">
        <w:rPr>
          <w:rFonts w:eastAsia="Times New Roman"/>
          <w:color w:val="000000"/>
          <w:spacing w:val="0"/>
          <w:sz w:val="20"/>
          <w:szCs w:val="20"/>
        </w:rPr>
        <w:t xml:space="preserve"> report parser</w:t>
      </w:r>
    </w:p>
    <w:p w14:paraId="184AE2FC"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BF2AB40" w14:textId="77777777" w:rsidR="000A0DA3" w:rsidRPr="00847B60" w:rsidRDefault="000A0DA3" w:rsidP="002240BF">
      <w:pPr>
        <w:numPr>
          <w:ilvl w:val="0"/>
          <w:numId w:val="11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Spring </w:t>
      </w:r>
      <w:proofErr w:type="spellStart"/>
      <w:r w:rsidRPr="00847B60">
        <w:rPr>
          <w:rFonts w:eastAsia="Times New Roman"/>
          <w:color w:val="000000"/>
          <w:spacing w:val="0"/>
          <w:sz w:val="20"/>
          <w:szCs w:val="20"/>
        </w:rPr>
        <w:t>thymeleaf</w:t>
      </w:r>
      <w:proofErr w:type="spellEnd"/>
      <w:r w:rsidRPr="00847B60">
        <w:rPr>
          <w:rFonts w:eastAsia="Times New Roman"/>
          <w:color w:val="000000"/>
          <w:spacing w:val="0"/>
          <w:sz w:val="20"/>
          <w:szCs w:val="20"/>
        </w:rPr>
        <w:t xml:space="preserve"> dependency</w:t>
      </w:r>
    </w:p>
    <w:p w14:paraId="77A07796"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1.0.2 - 2018-07-18</w:t>
      </w:r>
    </w:p>
    <w:p w14:paraId="62189E51"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57E67C2" w14:textId="77777777" w:rsidR="000A0DA3" w:rsidRPr="00847B60" w:rsidRDefault="000A0DA3" w:rsidP="002240BF">
      <w:pPr>
        <w:numPr>
          <w:ilvl w:val="0"/>
          <w:numId w:val="11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implement authentication layer with username and B2ACCESS OAuth2.0</w:t>
      </w:r>
    </w:p>
    <w:p w14:paraId="3D5F719E"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119682B5" w14:textId="77777777" w:rsidR="000A0DA3" w:rsidRPr="00847B60" w:rsidRDefault="000A0DA3" w:rsidP="002240BF">
      <w:pPr>
        <w:numPr>
          <w:ilvl w:val="0"/>
          <w:numId w:val="12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Angular page refreshing</w:t>
      </w:r>
    </w:p>
    <w:p w14:paraId="5621181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4EA62F5A" w14:textId="77777777" w:rsidR="000A0DA3" w:rsidRPr="00847B60" w:rsidRDefault="000A0DA3" w:rsidP="002240BF">
      <w:pPr>
        <w:numPr>
          <w:ilvl w:val="0"/>
          <w:numId w:val="12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Angular front with true authentication and authorization</w:t>
      </w:r>
    </w:p>
    <w:p w14:paraId="5873795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1.0.1 - 2018-04-18</w:t>
      </w:r>
    </w:p>
    <w:p w14:paraId="61030327"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4B9CD55F" w14:textId="77777777" w:rsidR="000A0DA3" w:rsidRPr="00847B60" w:rsidRDefault="000A0DA3" w:rsidP="002240BF">
      <w:pPr>
        <w:numPr>
          <w:ilvl w:val="0"/>
          <w:numId w:val="12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support </w:t>
      </w:r>
      <w:proofErr w:type="spellStart"/>
      <w:r w:rsidRPr="00847B60">
        <w:rPr>
          <w:rFonts w:eastAsia="Times New Roman"/>
          <w:color w:val="000000"/>
          <w:spacing w:val="0"/>
          <w:sz w:val="20"/>
          <w:szCs w:val="20"/>
        </w:rPr>
        <w:t>Pakiti</w:t>
      </w:r>
      <w:proofErr w:type="spellEnd"/>
      <w:r w:rsidRPr="00847B60">
        <w:rPr>
          <w:rFonts w:eastAsia="Times New Roman"/>
          <w:color w:val="000000"/>
          <w:spacing w:val="0"/>
          <w:sz w:val="20"/>
          <w:szCs w:val="20"/>
        </w:rPr>
        <w:t xml:space="preserve"> client, SVMON client, deploy </w:t>
      </w:r>
      <w:proofErr w:type="spellStart"/>
      <w:r w:rsidRPr="00847B60">
        <w:rPr>
          <w:rFonts w:eastAsia="Times New Roman"/>
          <w:color w:val="000000"/>
          <w:spacing w:val="0"/>
          <w:sz w:val="20"/>
          <w:szCs w:val="20"/>
        </w:rPr>
        <w:t>httpd</w:t>
      </w:r>
      <w:proofErr w:type="spellEnd"/>
      <w:r w:rsidRPr="00847B60">
        <w:rPr>
          <w:rFonts w:eastAsia="Times New Roman"/>
          <w:color w:val="000000"/>
          <w:spacing w:val="0"/>
          <w:sz w:val="20"/>
          <w:szCs w:val="20"/>
        </w:rPr>
        <w:t xml:space="preserve"> proxy with https protocol</w:t>
      </w:r>
    </w:p>
    <w:p w14:paraId="5AB26E0F"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0A351968" w14:textId="77777777" w:rsidR="000A0DA3" w:rsidRPr="00847B60" w:rsidRDefault="000A0DA3" w:rsidP="002240BF">
      <w:pPr>
        <w:numPr>
          <w:ilvl w:val="0"/>
          <w:numId w:val="12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integrate with GOCDB and DPMT</w:t>
      </w:r>
    </w:p>
    <w:p w14:paraId="321C6A19"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1.0.0 - 2018-03-18</w:t>
      </w:r>
    </w:p>
    <w:p w14:paraId="071F073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4C64A36B" w14:textId="77777777" w:rsidR="000A0DA3" w:rsidRPr="00847B60" w:rsidRDefault="000A0DA3" w:rsidP="002240BF">
      <w:pPr>
        <w:numPr>
          <w:ilvl w:val="0"/>
          <w:numId w:val="12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first release</w:t>
      </w:r>
    </w:p>
    <w:p w14:paraId="2DB18FFE" w14:textId="77777777" w:rsidR="000A0DA3" w:rsidRPr="00847B60" w:rsidRDefault="000A0DA3" w:rsidP="000A0DA3">
      <w:pPr>
        <w:pStyle w:val="Heading3"/>
        <w:rPr>
          <w:rFonts w:ascii="Times New Roman" w:hAnsi="Times New Roman"/>
        </w:rPr>
      </w:pPr>
      <w:r w:rsidRPr="00847B60">
        <w:t>Future plans</w:t>
      </w:r>
    </w:p>
    <w:p w14:paraId="24D9DB74" w14:textId="77777777" w:rsidR="000A0DA3" w:rsidRPr="00847B60" w:rsidRDefault="000A0DA3" w:rsidP="002240BF">
      <w:pPr>
        <w:pStyle w:val="ListParagraph"/>
        <w:numPr>
          <w:ilvl w:val="0"/>
          <w:numId w:val="125"/>
        </w:numPr>
        <w:rPr>
          <w:szCs w:val="27"/>
        </w:rPr>
      </w:pPr>
      <w:r w:rsidRPr="00847B60">
        <w:rPr>
          <w:sz w:val="20"/>
        </w:rPr>
        <w:t>Include more sites and hosts</w:t>
      </w:r>
    </w:p>
    <w:p w14:paraId="54C4B1CE" w14:textId="77777777" w:rsidR="000A0DA3" w:rsidRPr="00847B60" w:rsidRDefault="000A0DA3" w:rsidP="002240BF">
      <w:pPr>
        <w:pStyle w:val="ListParagraph"/>
        <w:numPr>
          <w:ilvl w:val="0"/>
          <w:numId w:val="125"/>
        </w:numPr>
        <w:rPr>
          <w:sz w:val="20"/>
        </w:rPr>
      </w:pPr>
      <w:r w:rsidRPr="00847B60">
        <w:rPr>
          <w:sz w:val="20"/>
        </w:rPr>
        <w:t>Distribute SVMON client on hosts</w:t>
      </w:r>
    </w:p>
    <w:p w14:paraId="45515F2A" w14:textId="77777777" w:rsidR="00F23220" w:rsidRPr="00847B60" w:rsidRDefault="00F23220" w:rsidP="00F23220"/>
    <w:p w14:paraId="28191D93" w14:textId="64C8DA36" w:rsidR="0050346D" w:rsidRPr="00847B60" w:rsidRDefault="0050346D" w:rsidP="0050346D">
      <w:pPr>
        <w:pStyle w:val="Heading1"/>
        <w:rPr>
          <w:rFonts w:ascii="Times New Roman" w:hAnsi="Times New Roman"/>
          <w:sz w:val="24"/>
          <w:szCs w:val="24"/>
        </w:rPr>
      </w:pPr>
      <w:bookmarkStart w:id="25" w:name="_Toc535836237"/>
      <w:r w:rsidRPr="00847B60">
        <w:lastRenderedPageBreak/>
        <w:t>Monitoring, Accounting, Messaging and Security Tools</w:t>
      </w:r>
      <w:bookmarkEnd w:id="25"/>
    </w:p>
    <w:p w14:paraId="6E57653B" w14:textId="77777777" w:rsidR="0050346D" w:rsidRPr="00847B60" w:rsidRDefault="0050346D" w:rsidP="008758DC">
      <w:pPr>
        <w:pStyle w:val="Heading2"/>
        <w:rPr>
          <w:rFonts w:ascii="Times New Roman" w:hAnsi="Times New Roman"/>
          <w:sz w:val="24"/>
          <w:szCs w:val="24"/>
        </w:rPr>
      </w:pPr>
      <w:bookmarkStart w:id="26" w:name="_Toc535836238"/>
      <w:r w:rsidRPr="00847B60">
        <w:t>Overview</w:t>
      </w:r>
      <w:bookmarkEnd w:id="26"/>
    </w:p>
    <w:p w14:paraId="7F4CD71F" w14:textId="04574EBE" w:rsidR="0050346D" w:rsidRPr="00847B60" w:rsidRDefault="0050346D" w:rsidP="0050346D">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 xml:space="preserve">This Chapter provides the overview, release notes and brief future plans for the ARGO Availability and Reliability Monitoring Service, Argo Messaging, Accounting Repository, Accounting Portal and Security Tools. Many integration plans have been successfully implemented and the integration goals have been achieved. The detailed results and achievements will be given in the next deliverable D5.3. </w:t>
      </w:r>
    </w:p>
    <w:p w14:paraId="606F0111" w14:textId="77777777" w:rsidR="0050346D" w:rsidRPr="00847B60" w:rsidRDefault="0050346D" w:rsidP="008758DC">
      <w:pPr>
        <w:pStyle w:val="Heading2"/>
        <w:rPr>
          <w:rFonts w:ascii="Times New Roman" w:hAnsi="Times New Roman"/>
          <w:sz w:val="24"/>
          <w:szCs w:val="24"/>
        </w:rPr>
      </w:pPr>
      <w:bookmarkStart w:id="27" w:name="_Toc535836239"/>
      <w:r w:rsidRPr="00847B60">
        <w:t>Accounting Repository</w:t>
      </w:r>
      <w:bookmarkEnd w:id="27"/>
    </w:p>
    <w:p w14:paraId="0CC636E8" w14:textId="7A9035AF" w:rsidR="0050346D" w:rsidRPr="00847B60" w:rsidRDefault="0050346D" w:rsidP="0050346D">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0346D" w:rsidRPr="00847B60" w14:paraId="5A08CF6C" w14:textId="77777777" w:rsidTr="0050346D">
        <w:trPr>
          <w:trHeight w:val="260"/>
        </w:trPr>
        <w:tc>
          <w:tcPr>
            <w:tcW w:w="2794" w:type="dxa"/>
            <w:shd w:val="clear" w:color="auto" w:fill="F2F2F2" w:themeFill="background1" w:themeFillShade="F2"/>
            <w:tcMar>
              <w:top w:w="100" w:type="dxa"/>
              <w:left w:w="100" w:type="dxa"/>
              <w:bottom w:w="100" w:type="dxa"/>
              <w:right w:w="100" w:type="dxa"/>
            </w:tcMar>
            <w:hideMark/>
          </w:tcPr>
          <w:p w14:paraId="2B350CB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D34B4CC"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APEL</w:t>
            </w:r>
          </w:p>
        </w:tc>
      </w:tr>
      <w:tr w:rsidR="0050346D" w:rsidRPr="00847B60" w14:paraId="2D01F1EE" w14:textId="77777777" w:rsidTr="0050346D">
        <w:trPr>
          <w:trHeight w:val="120"/>
        </w:trPr>
        <w:tc>
          <w:tcPr>
            <w:tcW w:w="2794" w:type="dxa"/>
            <w:shd w:val="clear" w:color="auto" w:fill="F2F2F2" w:themeFill="background1" w:themeFillShade="F2"/>
            <w:tcMar>
              <w:top w:w="100" w:type="dxa"/>
              <w:left w:w="100" w:type="dxa"/>
              <w:bottom w:w="100" w:type="dxa"/>
              <w:right w:w="100" w:type="dxa"/>
            </w:tcMar>
            <w:hideMark/>
          </w:tcPr>
          <w:p w14:paraId="1F0A4FDB"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69A6546E" w14:textId="77777777" w:rsidR="0050346D" w:rsidRPr="00847B60" w:rsidRDefault="004A392D">
            <w:pPr>
              <w:pStyle w:val="NormalWeb"/>
              <w:spacing w:before="0" w:beforeAutospacing="0" w:after="120" w:afterAutospacing="0"/>
              <w:jc w:val="both"/>
              <w:rPr>
                <w:rFonts w:asciiTheme="minorHAnsi" w:hAnsiTheme="minorHAnsi"/>
              </w:rPr>
            </w:pPr>
            <w:hyperlink r:id="rId141" w:history="1">
              <w:r w:rsidR="0050346D" w:rsidRPr="00847B60">
                <w:rPr>
                  <w:rStyle w:val="Hyperlink"/>
                  <w:rFonts w:asciiTheme="minorHAnsi" w:eastAsia="MS Gothic" w:hAnsiTheme="minorHAnsi"/>
                  <w:color w:val="1155CC"/>
                  <w:sz w:val="20"/>
                  <w:szCs w:val="20"/>
                </w:rPr>
                <w:t>http://apel.github.io/</w:t>
              </w:r>
            </w:hyperlink>
          </w:p>
        </w:tc>
      </w:tr>
      <w:tr w:rsidR="0050346D" w:rsidRPr="00847B60" w14:paraId="6F5285E4" w14:textId="77777777" w:rsidTr="0050346D">
        <w:trPr>
          <w:trHeight w:val="400"/>
        </w:trPr>
        <w:tc>
          <w:tcPr>
            <w:tcW w:w="2794" w:type="dxa"/>
            <w:shd w:val="clear" w:color="auto" w:fill="F2F2F2" w:themeFill="background1" w:themeFillShade="F2"/>
            <w:tcMar>
              <w:top w:w="100" w:type="dxa"/>
              <w:left w:w="100" w:type="dxa"/>
              <w:bottom w:w="100" w:type="dxa"/>
              <w:right w:w="100" w:type="dxa"/>
            </w:tcMar>
            <w:hideMark/>
          </w:tcPr>
          <w:p w14:paraId="3EAAF58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F9918A0" w14:textId="77777777" w:rsidR="0050346D" w:rsidRPr="00847B60" w:rsidRDefault="004A392D">
            <w:pPr>
              <w:pStyle w:val="NormalWeb"/>
              <w:spacing w:before="0" w:beforeAutospacing="0" w:after="120" w:afterAutospacing="0"/>
              <w:jc w:val="both"/>
              <w:rPr>
                <w:rFonts w:asciiTheme="minorHAnsi" w:hAnsiTheme="minorHAnsi"/>
              </w:rPr>
            </w:pPr>
            <w:hyperlink r:id="rId142" w:history="1">
              <w:r w:rsidR="0050346D" w:rsidRPr="00847B60">
                <w:rPr>
                  <w:rStyle w:val="Hyperlink"/>
                  <w:rFonts w:asciiTheme="minorHAnsi" w:eastAsia="MS Gothic" w:hAnsiTheme="minorHAnsi"/>
                  <w:color w:val="1155CC"/>
                  <w:sz w:val="20"/>
                  <w:szCs w:val="20"/>
                </w:rPr>
                <w:t>https://wiki.egi.eu/wiki/Accounting_Repository</w:t>
              </w:r>
            </w:hyperlink>
          </w:p>
        </w:tc>
      </w:tr>
      <w:tr w:rsidR="0050346D" w:rsidRPr="00847B60" w14:paraId="65956EDE" w14:textId="77777777" w:rsidTr="0050346D">
        <w:trPr>
          <w:trHeight w:val="1700"/>
        </w:trPr>
        <w:tc>
          <w:tcPr>
            <w:tcW w:w="2794" w:type="dxa"/>
            <w:shd w:val="clear" w:color="auto" w:fill="F2F2F2" w:themeFill="background1" w:themeFillShade="F2"/>
            <w:tcMar>
              <w:top w:w="100" w:type="dxa"/>
              <w:left w:w="100" w:type="dxa"/>
              <w:bottom w:w="100" w:type="dxa"/>
              <w:right w:w="100" w:type="dxa"/>
            </w:tcMar>
            <w:hideMark/>
          </w:tcPr>
          <w:p w14:paraId="4BE77EE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0AFB4BBE"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Accounting Repository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Accounting Portal.</w:t>
            </w:r>
          </w:p>
        </w:tc>
      </w:tr>
      <w:tr w:rsidR="0050346D" w:rsidRPr="00847B60" w14:paraId="3CFE6E3A" w14:textId="77777777" w:rsidTr="0050346D">
        <w:trPr>
          <w:trHeight w:val="1220"/>
        </w:trPr>
        <w:tc>
          <w:tcPr>
            <w:tcW w:w="2794" w:type="dxa"/>
            <w:shd w:val="clear" w:color="auto" w:fill="F2F2F2" w:themeFill="background1" w:themeFillShade="F2"/>
            <w:tcMar>
              <w:top w:w="100" w:type="dxa"/>
              <w:left w:w="100" w:type="dxa"/>
              <w:bottom w:w="100" w:type="dxa"/>
              <w:right w:w="100" w:type="dxa"/>
            </w:tcMar>
            <w:hideMark/>
          </w:tcPr>
          <w:p w14:paraId="30CB395A"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7F641173"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Combined reporting of EGI and EUDAT storage resource usage, giving unified EOSC-hub usage accounting. Improvements to the client-side software making it easier to operate and enabling problems to be diagnosed more rapidly.</w:t>
            </w:r>
          </w:p>
        </w:tc>
      </w:tr>
      <w:tr w:rsidR="0050346D" w:rsidRPr="00847B60" w14:paraId="692EB896"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07D76DE2"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E9F1D2A"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50346D" w:rsidRPr="00847B60" w14:paraId="42B7705E"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406C34B9"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122F7C12"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groups</w:t>
            </w:r>
          </w:p>
        </w:tc>
      </w:tr>
      <w:tr w:rsidR="0050346D" w:rsidRPr="00847B60" w14:paraId="5592B137" w14:textId="77777777" w:rsidTr="0050346D">
        <w:trPr>
          <w:trHeight w:val="260"/>
        </w:trPr>
        <w:tc>
          <w:tcPr>
            <w:tcW w:w="2794" w:type="dxa"/>
            <w:shd w:val="clear" w:color="auto" w:fill="F2F2F2" w:themeFill="background1" w:themeFillShade="F2"/>
            <w:tcMar>
              <w:top w:w="100" w:type="dxa"/>
              <w:left w:w="100" w:type="dxa"/>
              <w:bottom w:w="100" w:type="dxa"/>
              <w:right w:w="100" w:type="dxa"/>
            </w:tcMar>
            <w:hideMark/>
          </w:tcPr>
          <w:p w14:paraId="125E97F9"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1F8EC6B" w14:textId="77777777" w:rsidR="0050346D" w:rsidRPr="00847B60" w:rsidRDefault="004A392D">
            <w:pPr>
              <w:pStyle w:val="NormalWeb"/>
              <w:spacing w:before="0" w:beforeAutospacing="0" w:after="120" w:afterAutospacing="0"/>
              <w:jc w:val="both"/>
              <w:rPr>
                <w:rFonts w:asciiTheme="minorHAnsi" w:hAnsiTheme="minorHAnsi"/>
              </w:rPr>
            </w:pPr>
            <w:hyperlink r:id="rId143" w:history="1">
              <w:r w:rsidR="0050346D" w:rsidRPr="00847B60">
                <w:rPr>
                  <w:rStyle w:val="Hyperlink"/>
                  <w:rFonts w:asciiTheme="minorHAnsi" w:eastAsia="MS Gothic" w:hAnsiTheme="minorHAnsi"/>
                  <w:color w:val="1155CC"/>
                  <w:sz w:val="20"/>
                  <w:szCs w:val="20"/>
                </w:rPr>
                <w:t>https://wiki.egi.eu/wiki/APEL</w:t>
              </w:r>
            </w:hyperlink>
          </w:p>
        </w:tc>
      </w:tr>
      <w:tr w:rsidR="0050346D" w:rsidRPr="00847B60" w14:paraId="14ABE73E" w14:textId="77777777" w:rsidTr="0050346D">
        <w:trPr>
          <w:trHeight w:val="360"/>
        </w:trPr>
        <w:tc>
          <w:tcPr>
            <w:tcW w:w="2794" w:type="dxa"/>
            <w:shd w:val="clear" w:color="auto" w:fill="F2F2F2" w:themeFill="background1" w:themeFillShade="F2"/>
            <w:tcMar>
              <w:top w:w="100" w:type="dxa"/>
              <w:left w:w="100" w:type="dxa"/>
              <w:bottom w:w="100" w:type="dxa"/>
              <w:right w:w="100" w:type="dxa"/>
            </w:tcMar>
            <w:hideMark/>
          </w:tcPr>
          <w:p w14:paraId="77A57DD8"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2D9B2C5" w14:textId="77777777" w:rsidR="0050346D" w:rsidRPr="00847B60" w:rsidRDefault="004A392D">
            <w:pPr>
              <w:pStyle w:val="NormalWeb"/>
              <w:spacing w:before="0" w:beforeAutospacing="0" w:after="120" w:afterAutospacing="0"/>
              <w:jc w:val="both"/>
              <w:rPr>
                <w:rFonts w:asciiTheme="minorHAnsi" w:hAnsiTheme="minorHAnsi"/>
              </w:rPr>
            </w:pPr>
            <w:hyperlink r:id="rId144" w:history="1">
              <w:r w:rsidR="0050346D" w:rsidRPr="00847B60">
                <w:rPr>
                  <w:rStyle w:val="Hyperlink"/>
                  <w:rFonts w:asciiTheme="minorHAnsi" w:eastAsia="MS Gothic" w:hAnsiTheme="minorHAnsi"/>
                  <w:color w:val="1155CC"/>
                  <w:sz w:val="20"/>
                  <w:szCs w:val="20"/>
                </w:rPr>
                <w:t>https://wiki.egi.eu/wiki/APEL</w:t>
              </w:r>
            </w:hyperlink>
          </w:p>
        </w:tc>
      </w:tr>
      <w:tr w:rsidR="0050346D" w:rsidRPr="00847B60" w14:paraId="65ABCE2B"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21D2E76E"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33051964"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STFC</w:t>
            </w:r>
          </w:p>
        </w:tc>
      </w:tr>
      <w:tr w:rsidR="0050346D" w:rsidRPr="00847B60" w14:paraId="7E562CF7"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0B113458"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License</w:t>
            </w:r>
          </w:p>
        </w:tc>
        <w:tc>
          <w:tcPr>
            <w:tcW w:w="6432" w:type="dxa"/>
            <w:tcMar>
              <w:top w:w="100" w:type="dxa"/>
              <w:left w:w="100" w:type="dxa"/>
              <w:bottom w:w="100" w:type="dxa"/>
              <w:right w:w="100" w:type="dxa"/>
            </w:tcMar>
            <w:hideMark/>
          </w:tcPr>
          <w:p w14:paraId="2E11DCF3"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50346D" w:rsidRPr="00847B60" w14:paraId="3E6A53B1"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4B080600"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0DDB1B06" w14:textId="77777777" w:rsidR="0050346D" w:rsidRPr="00847B60" w:rsidRDefault="004A392D">
            <w:pPr>
              <w:pStyle w:val="NormalWeb"/>
              <w:spacing w:before="0" w:beforeAutospacing="0" w:after="120" w:afterAutospacing="0"/>
              <w:jc w:val="both"/>
              <w:rPr>
                <w:rFonts w:asciiTheme="minorHAnsi" w:hAnsiTheme="minorHAnsi"/>
              </w:rPr>
            </w:pPr>
            <w:hyperlink r:id="rId145" w:history="1">
              <w:r w:rsidR="0050346D" w:rsidRPr="00847B60">
                <w:rPr>
                  <w:rStyle w:val="Hyperlink"/>
                  <w:rFonts w:asciiTheme="minorHAnsi" w:eastAsia="MS Gothic" w:hAnsiTheme="minorHAnsi"/>
                  <w:color w:val="1155CC"/>
                  <w:sz w:val="20"/>
                  <w:szCs w:val="20"/>
                </w:rPr>
                <w:t>https://github.com/apel/apel</w:t>
              </w:r>
            </w:hyperlink>
            <w:r w:rsidR="0050346D" w:rsidRPr="00847B60">
              <w:rPr>
                <w:rFonts w:asciiTheme="minorHAnsi" w:hAnsiTheme="minorHAnsi"/>
                <w:color w:val="000000"/>
                <w:sz w:val="20"/>
                <w:szCs w:val="20"/>
              </w:rPr>
              <w:t xml:space="preserve"> (client and server software)</w:t>
            </w:r>
          </w:p>
          <w:p w14:paraId="29A873AC" w14:textId="77777777" w:rsidR="0050346D" w:rsidRPr="00847B60" w:rsidRDefault="004A392D">
            <w:pPr>
              <w:pStyle w:val="NormalWeb"/>
              <w:spacing w:before="0" w:beforeAutospacing="0" w:after="120" w:afterAutospacing="0"/>
              <w:jc w:val="both"/>
              <w:rPr>
                <w:rFonts w:asciiTheme="minorHAnsi" w:hAnsiTheme="minorHAnsi"/>
              </w:rPr>
            </w:pPr>
            <w:hyperlink r:id="rId146" w:history="1">
              <w:r w:rsidR="0050346D" w:rsidRPr="00847B60">
                <w:rPr>
                  <w:rStyle w:val="Hyperlink"/>
                  <w:rFonts w:asciiTheme="minorHAnsi" w:eastAsia="MS Gothic" w:hAnsiTheme="minorHAnsi"/>
                  <w:color w:val="1155CC"/>
                  <w:sz w:val="20"/>
                  <w:szCs w:val="20"/>
                </w:rPr>
                <w:t>https://github.com/apel/ssm</w:t>
              </w:r>
            </w:hyperlink>
            <w:r w:rsidR="0050346D" w:rsidRPr="00847B60">
              <w:rPr>
                <w:rFonts w:asciiTheme="minorHAnsi" w:hAnsiTheme="minorHAnsi"/>
                <w:color w:val="000000"/>
                <w:sz w:val="20"/>
                <w:szCs w:val="20"/>
              </w:rPr>
              <w:t xml:space="preserve"> (messaging tool)</w:t>
            </w:r>
          </w:p>
        </w:tc>
      </w:tr>
      <w:tr w:rsidR="0050346D" w:rsidRPr="00847B60" w14:paraId="5C490318"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10198EB6"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3F8494B0"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APEL project uses a development workflow based around GitHub, which includes a semi-automatic testing procedure used to assess the quality of software releases. This procedure comprises automated unit tests and code quality checks, peer review, test builds, testing on a pre-production system, and deployment to test sites.</w:t>
            </w:r>
          </w:p>
        </w:tc>
      </w:tr>
    </w:tbl>
    <w:p w14:paraId="7E31D07F" w14:textId="77777777" w:rsidR="0050346D" w:rsidRPr="00847B60" w:rsidRDefault="0050346D" w:rsidP="0050346D">
      <w:pPr>
        <w:pStyle w:val="Heading3"/>
        <w:rPr>
          <w:rFonts w:ascii="Times New Roman" w:hAnsi="Times New Roman"/>
        </w:rPr>
      </w:pPr>
      <w:r w:rsidRPr="00847B60">
        <w:t>Release notes</w:t>
      </w:r>
    </w:p>
    <w:p w14:paraId="4F8C5189" w14:textId="77777777" w:rsidR="0050346D" w:rsidRPr="00847B60" w:rsidRDefault="0050346D" w:rsidP="0050346D">
      <w:pPr>
        <w:spacing w:line="240" w:lineRule="auto"/>
        <w:rPr>
          <w:rFonts w:ascii="Times New Roman" w:eastAsia="Times New Roman" w:hAnsi="Times New Roman"/>
          <w:spacing w:val="0"/>
          <w:sz w:val="24"/>
          <w:szCs w:val="24"/>
        </w:rPr>
      </w:pPr>
      <w:proofErr w:type="gramStart"/>
      <w:r w:rsidRPr="00847B60">
        <w:rPr>
          <w:rFonts w:eastAsia="Times New Roman"/>
          <w:b/>
          <w:bCs/>
          <w:color w:val="000000"/>
          <w:spacing w:val="0"/>
          <w:sz w:val="20"/>
          <w:szCs w:val="20"/>
        </w:rPr>
        <w:t>apel-1.7.0</w:t>
      </w:r>
      <w:proofErr w:type="gramEnd"/>
      <w:r w:rsidRPr="00847B60">
        <w:rPr>
          <w:rFonts w:eastAsia="Times New Roman"/>
          <w:b/>
          <w:bCs/>
          <w:color w:val="000000"/>
          <w:spacing w:val="0"/>
          <w:sz w:val="20"/>
          <w:szCs w:val="20"/>
        </w:rPr>
        <w:t xml:space="preserve"> - 2018-06-05</w:t>
      </w:r>
    </w:p>
    <w:p w14:paraId="5520E1A4"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97D277E" w14:textId="77777777" w:rsidR="0050346D" w:rsidRPr="00847B60" w:rsidRDefault="0050346D" w:rsidP="002240BF">
      <w:pPr>
        <w:numPr>
          <w:ilvl w:val="0"/>
          <w:numId w:val="12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Long running VM support to the server: Cloud VMs that run over month boundaries will now have their usage in each month assigned to the correct month.</w:t>
      </w:r>
    </w:p>
    <w:p w14:paraId="01610197" w14:textId="77777777" w:rsidR="0050346D" w:rsidRPr="00847B60" w:rsidRDefault="0050346D" w:rsidP="0050346D">
      <w:pPr>
        <w:spacing w:line="240" w:lineRule="auto"/>
        <w:rPr>
          <w:rFonts w:ascii="Times New Roman" w:eastAsia="Times New Roman" w:hAnsi="Times New Roman"/>
          <w:spacing w:val="0"/>
          <w:sz w:val="24"/>
          <w:szCs w:val="24"/>
        </w:rPr>
      </w:pPr>
      <w:proofErr w:type="gramStart"/>
      <w:r w:rsidRPr="00847B60">
        <w:rPr>
          <w:rFonts w:eastAsia="Times New Roman"/>
          <w:b/>
          <w:bCs/>
          <w:color w:val="000000"/>
          <w:spacing w:val="0"/>
          <w:sz w:val="20"/>
          <w:szCs w:val="20"/>
        </w:rPr>
        <w:t>apel-1.6.2</w:t>
      </w:r>
      <w:proofErr w:type="gramEnd"/>
      <w:r w:rsidRPr="00847B60">
        <w:rPr>
          <w:rFonts w:eastAsia="Times New Roman"/>
          <w:b/>
          <w:bCs/>
          <w:color w:val="000000"/>
          <w:spacing w:val="0"/>
          <w:sz w:val="20"/>
          <w:szCs w:val="20"/>
        </w:rPr>
        <w:t xml:space="preserve"> - 2018-04-16</w:t>
      </w:r>
    </w:p>
    <w:p w14:paraId="0186B82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28536FC9" w14:textId="71DBC986" w:rsidR="0050346D" w:rsidRPr="00847B60" w:rsidRDefault="0050346D" w:rsidP="002240BF">
      <w:pPr>
        <w:numPr>
          <w:ilvl w:val="0"/>
          <w:numId w:val="12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 Added all job statuses to the SLURM log </w:t>
      </w:r>
      <w:r w:rsidR="00EE1C92" w:rsidRPr="00847B60">
        <w:rPr>
          <w:rFonts w:eastAsia="Times New Roman"/>
          <w:color w:val="000000"/>
          <w:spacing w:val="0"/>
          <w:sz w:val="20"/>
          <w:szCs w:val="20"/>
        </w:rPr>
        <w:t>parser that indicates</w:t>
      </w:r>
      <w:r w:rsidRPr="00847B60">
        <w:rPr>
          <w:rFonts w:eastAsia="Times New Roman"/>
          <w:color w:val="000000"/>
          <w:spacing w:val="0"/>
          <w:sz w:val="20"/>
          <w:szCs w:val="20"/>
        </w:rPr>
        <w:t xml:space="preserve"> the job has stopped and that resources have been used so that more types of completed job are accounted for.</w:t>
      </w:r>
    </w:p>
    <w:p w14:paraId="23F4392A"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6B41C1DB" w14:textId="77777777" w:rsidR="0050346D" w:rsidRPr="00847B60" w:rsidRDefault="0050346D" w:rsidP="002240BF">
      <w:pPr>
        <w:numPr>
          <w:ilvl w:val="0"/>
          <w:numId w:val="128"/>
        </w:numPr>
        <w:spacing w:line="240" w:lineRule="auto"/>
        <w:textAlignment w:val="baseline"/>
        <w:rPr>
          <w:rFonts w:eastAsia="Times New Roman"/>
          <w:color w:val="000000"/>
          <w:spacing w:val="0"/>
          <w:sz w:val="20"/>
          <w:szCs w:val="20"/>
        </w:rPr>
      </w:pPr>
      <w:proofErr w:type="spellStart"/>
      <w:r w:rsidRPr="00847B60">
        <w:rPr>
          <w:rFonts w:eastAsia="Times New Roman"/>
          <w:color w:val="000000"/>
          <w:spacing w:val="0"/>
          <w:sz w:val="20"/>
          <w:szCs w:val="20"/>
        </w:rPr>
        <w:t>CpuCount</w:t>
      </w:r>
      <w:proofErr w:type="spellEnd"/>
      <w:r w:rsidRPr="00847B60">
        <w:rPr>
          <w:rFonts w:eastAsia="Times New Roman"/>
          <w:color w:val="000000"/>
          <w:spacing w:val="0"/>
          <w:sz w:val="20"/>
          <w:szCs w:val="20"/>
        </w:rPr>
        <w:t xml:space="preserve"> being NULL in cloud accounting records and leading to warnings when summarising.</w:t>
      </w:r>
    </w:p>
    <w:p w14:paraId="54B6DC9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6396FFD" w14:textId="77777777" w:rsidR="0050346D" w:rsidRPr="00847B60" w:rsidRDefault="0050346D" w:rsidP="002240BF">
      <w:pPr>
        <w:numPr>
          <w:ilvl w:val="0"/>
          <w:numId w:val="12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References to specific LSF versions in the documentation as all versions are now allowed.</w:t>
      </w:r>
    </w:p>
    <w:p w14:paraId="6489FC4C" w14:textId="77777777" w:rsidR="0050346D" w:rsidRPr="00847B60" w:rsidRDefault="0050346D" w:rsidP="0050346D">
      <w:pPr>
        <w:spacing w:line="240" w:lineRule="auto"/>
        <w:rPr>
          <w:rFonts w:ascii="Times New Roman" w:eastAsia="Times New Roman" w:hAnsi="Times New Roman"/>
          <w:spacing w:val="0"/>
          <w:sz w:val="24"/>
          <w:szCs w:val="24"/>
        </w:rPr>
      </w:pPr>
      <w:proofErr w:type="gramStart"/>
      <w:r w:rsidRPr="00847B60">
        <w:rPr>
          <w:rFonts w:eastAsia="Times New Roman"/>
          <w:b/>
          <w:bCs/>
          <w:color w:val="000000"/>
          <w:spacing w:val="0"/>
          <w:sz w:val="20"/>
          <w:szCs w:val="20"/>
        </w:rPr>
        <w:t>apel-ssm-2.3.0</w:t>
      </w:r>
      <w:proofErr w:type="gramEnd"/>
      <w:r w:rsidRPr="00847B60">
        <w:rPr>
          <w:rFonts w:eastAsia="Times New Roman"/>
          <w:b/>
          <w:bCs/>
          <w:color w:val="000000"/>
          <w:spacing w:val="0"/>
          <w:sz w:val="20"/>
          <w:szCs w:val="20"/>
        </w:rPr>
        <w:t xml:space="preserve"> - 2018-08-16</w:t>
      </w:r>
    </w:p>
    <w:p w14:paraId="1CA0E314"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3342638" w14:textId="77777777" w:rsidR="0050346D" w:rsidRPr="00847B60" w:rsidRDefault="0050346D" w:rsidP="002240BF">
      <w:pPr>
        <w:numPr>
          <w:ilvl w:val="0"/>
          <w:numId w:val="130"/>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Support for stomp.py versions from 3.1.6 onwards which allows for builds on Ubuntu Trusty and should enable IPv6 support.</w:t>
      </w:r>
    </w:p>
    <w:p w14:paraId="62AB15C6" w14:textId="77777777" w:rsidR="0050346D" w:rsidRPr="00847B60" w:rsidRDefault="0050346D" w:rsidP="002240BF">
      <w:pPr>
        <w:numPr>
          <w:ilvl w:val="0"/>
          <w:numId w:val="130"/>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Script for creating Ubuntu (.deb) builds.</w:t>
      </w:r>
    </w:p>
    <w:p w14:paraId="586F2831" w14:textId="77777777" w:rsidR="0050346D" w:rsidRPr="00847B60" w:rsidRDefault="0050346D" w:rsidP="002240BF">
      <w:pPr>
        <w:numPr>
          <w:ilvl w:val="0"/>
          <w:numId w:val="13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Script for creating Docker container builds.</w:t>
      </w:r>
    </w:p>
    <w:p w14:paraId="3B65C2C8" w14:textId="77777777" w:rsidR="0050346D" w:rsidRPr="00847B60" w:rsidRDefault="0050346D" w:rsidP="0050346D">
      <w:pPr>
        <w:spacing w:line="240" w:lineRule="auto"/>
        <w:rPr>
          <w:rFonts w:ascii="Times New Roman" w:eastAsia="Times New Roman" w:hAnsi="Times New Roman"/>
          <w:spacing w:val="0"/>
          <w:sz w:val="24"/>
          <w:szCs w:val="24"/>
        </w:rPr>
      </w:pPr>
      <w:proofErr w:type="gramStart"/>
      <w:r w:rsidRPr="00847B60">
        <w:rPr>
          <w:rFonts w:eastAsia="Times New Roman"/>
          <w:b/>
          <w:bCs/>
          <w:color w:val="000000"/>
          <w:spacing w:val="0"/>
          <w:sz w:val="20"/>
          <w:szCs w:val="20"/>
        </w:rPr>
        <w:t>apel-ssm-2.2.1</w:t>
      </w:r>
      <w:proofErr w:type="gramEnd"/>
      <w:r w:rsidRPr="00847B60">
        <w:rPr>
          <w:rFonts w:eastAsia="Times New Roman"/>
          <w:b/>
          <w:bCs/>
          <w:color w:val="000000"/>
          <w:spacing w:val="0"/>
          <w:sz w:val="20"/>
          <w:szCs w:val="20"/>
        </w:rPr>
        <w:t xml:space="preserve"> - 2018-05-14</w:t>
      </w:r>
    </w:p>
    <w:p w14:paraId="49EE4A79"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55ABD94D" w14:textId="77777777" w:rsidR="0050346D" w:rsidRPr="00847B60" w:rsidRDefault="0050346D" w:rsidP="002240BF">
      <w:pPr>
        <w:numPr>
          <w:ilvl w:val="0"/>
          <w:numId w:val="13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Check that the server certificate used for encryption hasn't expired so that a sending SSM won't start with an out of date server certificate.</w:t>
      </w:r>
    </w:p>
    <w:p w14:paraId="3CBC348B"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B387C9C" w14:textId="77777777" w:rsidR="0050346D" w:rsidRPr="00847B60" w:rsidRDefault="0050346D" w:rsidP="002240BF">
      <w:pPr>
        <w:numPr>
          <w:ilvl w:val="0"/>
          <w:numId w:val="13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 Error handling for received messages so that more useful debugging information in obtained.</w:t>
      </w:r>
    </w:p>
    <w:p w14:paraId="6C6E65B8" w14:textId="68684143" w:rsidR="0050346D" w:rsidRPr="00847B60" w:rsidRDefault="0050346D" w:rsidP="0050346D">
      <w:pPr>
        <w:pStyle w:val="Heading3"/>
        <w:rPr>
          <w:rFonts w:ascii="Times New Roman" w:hAnsi="Times New Roman"/>
        </w:rPr>
      </w:pPr>
      <w:r w:rsidRPr="00847B60">
        <w:t>Future plans</w:t>
      </w:r>
    </w:p>
    <w:p w14:paraId="5BBE7028"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Roll out support for the Argo Messaging Service (AMS).</w:t>
      </w:r>
    </w:p>
    <w:p w14:paraId="33E18B5E"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to storage accounting.</w:t>
      </w:r>
    </w:p>
    <w:p w14:paraId="6EAC7102" w14:textId="77777777" w:rsidR="0050346D" w:rsidRPr="00847B60" w:rsidRDefault="0050346D" w:rsidP="002240BF">
      <w:pPr>
        <w:numPr>
          <w:ilvl w:val="0"/>
          <w:numId w:val="13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Ensure SAML authentication is supported in the accounting records.</w:t>
      </w:r>
    </w:p>
    <w:p w14:paraId="68784E17"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New interface and API for publishing and synchronisation tests.</w:t>
      </w:r>
    </w:p>
    <w:p w14:paraId="5AE2DAFD" w14:textId="77777777" w:rsidR="0050346D" w:rsidRPr="00847B60" w:rsidRDefault="0050346D" w:rsidP="008758DC">
      <w:pPr>
        <w:pStyle w:val="Heading2"/>
        <w:rPr>
          <w:rFonts w:ascii="Times New Roman" w:hAnsi="Times New Roman"/>
          <w:sz w:val="24"/>
          <w:szCs w:val="24"/>
        </w:rPr>
      </w:pPr>
      <w:bookmarkStart w:id="28" w:name="_Toc535836240"/>
      <w:r w:rsidRPr="00847B60">
        <w:t>Accounting Portal</w:t>
      </w:r>
      <w:bookmarkEnd w:id="28"/>
    </w:p>
    <w:p w14:paraId="3B372E84" w14:textId="5EB32CA1" w:rsidR="00717E39" w:rsidRPr="00847B60" w:rsidRDefault="0050346D" w:rsidP="00717E39">
      <w:pPr>
        <w:pStyle w:val="Heading3"/>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717E39" w:rsidRPr="00847B60" w14:paraId="11919223"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4F005266"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A65E1BA"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Accounting Portal</w:t>
            </w:r>
          </w:p>
        </w:tc>
      </w:tr>
      <w:tr w:rsidR="00717E39" w:rsidRPr="00847B60" w14:paraId="1B5D7EAD"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189FFBF8"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4C9215DC" w14:textId="77777777" w:rsidR="00717E39" w:rsidRPr="00847B60" w:rsidRDefault="004A392D">
            <w:pPr>
              <w:pStyle w:val="NormalWeb"/>
              <w:spacing w:before="0" w:beforeAutospacing="0" w:after="120" w:afterAutospacing="0"/>
              <w:jc w:val="both"/>
              <w:rPr>
                <w:rFonts w:asciiTheme="minorHAnsi" w:hAnsiTheme="minorHAnsi"/>
              </w:rPr>
            </w:pPr>
            <w:hyperlink r:id="rId147" w:history="1">
              <w:r w:rsidR="00717E39" w:rsidRPr="00847B60">
                <w:rPr>
                  <w:rStyle w:val="Hyperlink"/>
                  <w:rFonts w:asciiTheme="minorHAnsi" w:eastAsia="MS Gothic" w:hAnsiTheme="minorHAnsi"/>
                  <w:color w:val="1155CC"/>
                  <w:sz w:val="20"/>
                  <w:szCs w:val="20"/>
                </w:rPr>
                <w:t>https://accounting.egi.eu/</w:t>
              </w:r>
            </w:hyperlink>
          </w:p>
        </w:tc>
      </w:tr>
      <w:tr w:rsidR="00717E39" w:rsidRPr="00847B60" w14:paraId="27C7A1A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6CD17FF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C266398" w14:textId="77777777" w:rsidR="00717E39" w:rsidRPr="00847B60" w:rsidRDefault="004A392D">
            <w:pPr>
              <w:pStyle w:val="NormalWeb"/>
              <w:spacing w:before="0" w:beforeAutospacing="0" w:after="120" w:afterAutospacing="0"/>
              <w:jc w:val="both"/>
              <w:rPr>
                <w:rFonts w:asciiTheme="minorHAnsi" w:hAnsiTheme="minorHAnsi"/>
              </w:rPr>
            </w:pPr>
            <w:hyperlink r:id="rId148" w:history="1">
              <w:r w:rsidR="00717E39" w:rsidRPr="00847B60">
                <w:rPr>
                  <w:rStyle w:val="Hyperlink"/>
                  <w:rFonts w:asciiTheme="minorHAnsi" w:eastAsia="MS Gothic" w:hAnsiTheme="minorHAnsi"/>
                  <w:color w:val="1155CC"/>
                  <w:sz w:val="20"/>
                  <w:szCs w:val="20"/>
                </w:rPr>
                <w:t>https://wiki.egi.eu/wiki/Accounting_Portal</w:t>
              </w:r>
            </w:hyperlink>
          </w:p>
        </w:tc>
      </w:tr>
      <w:tr w:rsidR="00717E39" w:rsidRPr="00847B60" w14:paraId="3A6405D9" w14:textId="77777777" w:rsidTr="00EA1141">
        <w:trPr>
          <w:trHeight w:val="760"/>
        </w:trPr>
        <w:tc>
          <w:tcPr>
            <w:tcW w:w="2794" w:type="dxa"/>
            <w:shd w:val="clear" w:color="auto" w:fill="F2F2F2" w:themeFill="background1" w:themeFillShade="F2"/>
            <w:tcMar>
              <w:top w:w="100" w:type="dxa"/>
              <w:left w:w="100" w:type="dxa"/>
              <w:bottom w:w="100" w:type="dxa"/>
              <w:right w:w="100" w:type="dxa"/>
            </w:tcMar>
            <w:hideMark/>
          </w:tcPr>
          <w:p w14:paraId="3091389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E33F5A8"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The Accounting Portal provides data accounting views for users, VO Managers, NGI operations and the general public.</w:t>
            </w:r>
          </w:p>
        </w:tc>
      </w:tr>
      <w:tr w:rsidR="00717E39" w:rsidRPr="00847B60" w14:paraId="3808257B" w14:textId="77777777" w:rsidTr="00EA1141">
        <w:trPr>
          <w:trHeight w:val="1000"/>
        </w:trPr>
        <w:tc>
          <w:tcPr>
            <w:tcW w:w="2794" w:type="dxa"/>
            <w:shd w:val="clear" w:color="auto" w:fill="F2F2F2" w:themeFill="background1" w:themeFillShade="F2"/>
            <w:tcMar>
              <w:top w:w="100" w:type="dxa"/>
              <w:left w:w="100" w:type="dxa"/>
              <w:bottom w:w="100" w:type="dxa"/>
              <w:right w:w="100" w:type="dxa"/>
            </w:tcMar>
            <w:hideMark/>
          </w:tcPr>
          <w:p w14:paraId="2A412B2D"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212232EB"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Accounting Portal acts as an interface to different accounting records, integrating them with other data and metadata from several providers and presents a homogeneous view of the data gathered and a user-friendly access. </w:t>
            </w:r>
          </w:p>
        </w:tc>
      </w:tr>
      <w:tr w:rsidR="00717E39" w:rsidRPr="00847B60" w14:paraId="75A7B8DA"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2B92BDC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787F3FB"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VO Managers, NGI operations and the general public</w:t>
            </w:r>
          </w:p>
        </w:tc>
      </w:tr>
      <w:tr w:rsidR="00717E39" w:rsidRPr="00847B60" w14:paraId="324BE399"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E6B66C7"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952A334"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VO Managers, NGI operations and the general public</w:t>
            </w:r>
          </w:p>
        </w:tc>
      </w:tr>
      <w:tr w:rsidR="00717E39" w:rsidRPr="00847B60" w14:paraId="4EC0838B"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24673907"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7039038" w14:textId="0B0B13B0" w:rsidR="00717E39" w:rsidRPr="00847B60" w:rsidRDefault="004A392D">
            <w:pPr>
              <w:pStyle w:val="NormalWeb"/>
              <w:spacing w:before="0" w:beforeAutospacing="0" w:after="120" w:afterAutospacing="0"/>
              <w:jc w:val="both"/>
              <w:rPr>
                <w:rFonts w:asciiTheme="minorHAnsi" w:hAnsiTheme="minorHAnsi"/>
              </w:rPr>
            </w:pPr>
            <w:hyperlink r:id="rId149" w:history="1">
              <w:r w:rsidR="00EA1141" w:rsidRPr="00847B60">
                <w:rPr>
                  <w:rStyle w:val="Hyperlink"/>
                  <w:rFonts w:asciiTheme="minorHAnsi" w:eastAsia="MS Gothic" w:hAnsiTheme="minorHAnsi"/>
                  <w:sz w:val="20"/>
                  <w:szCs w:val="20"/>
                </w:rPr>
                <w:t>https://accounting.egi.eu/static/</w:t>
              </w:r>
              <w:r w:rsidR="00EA1141" w:rsidRPr="00847B60">
                <w:rPr>
                  <w:rStyle w:val="Hyperlink"/>
                  <w:rFonts w:asciiTheme="minorHAnsi" w:eastAsia="MS Gothic" w:hAnsiTheme="minorHAnsi"/>
                  <w:sz w:val="20"/>
                  <w:szCs w:val="20"/>
                </w:rPr>
                <w:br/>
                <w:t>EGI%20Accounting%20Portal%20User's%20Guide.pdf</w:t>
              </w:r>
            </w:hyperlink>
          </w:p>
        </w:tc>
      </w:tr>
      <w:tr w:rsidR="00717E39" w:rsidRPr="00847B60" w14:paraId="5F6D3DB9" w14:textId="77777777" w:rsidTr="00EE1C92">
        <w:trPr>
          <w:trHeight w:val="474"/>
        </w:trPr>
        <w:tc>
          <w:tcPr>
            <w:tcW w:w="2794" w:type="dxa"/>
            <w:shd w:val="clear" w:color="auto" w:fill="F2F2F2" w:themeFill="background1" w:themeFillShade="F2"/>
            <w:tcMar>
              <w:top w:w="100" w:type="dxa"/>
              <w:left w:w="100" w:type="dxa"/>
              <w:bottom w:w="100" w:type="dxa"/>
              <w:right w:w="100" w:type="dxa"/>
            </w:tcMar>
            <w:hideMark/>
          </w:tcPr>
          <w:p w14:paraId="4A83451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8FF264E" w14:textId="77777777" w:rsidR="00717E39" w:rsidRPr="00847B60" w:rsidRDefault="004A392D">
            <w:pPr>
              <w:pStyle w:val="NormalWeb"/>
              <w:spacing w:before="0" w:beforeAutospacing="0" w:after="0" w:afterAutospacing="0"/>
              <w:jc w:val="both"/>
              <w:rPr>
                <w:rFonts w:asciiTheme="minorHAnsi" w:hAnsiTheme="minorHAnsi"/>
              </w:rPr>
            </w:pPr>
            <w:hyperlink r:id="rId150" w:history="1">
              <w:r w:rsidR="00717E39" w:rsidRPr="00847B60">
                <w:rPr>
                  <w:rStyle w:val="Hyperlink"/>
                  <w:rFonts w:asciiTheme="minorHAnsi" w:eastAsia="MS Gothic" w:hAnsiTheme="minorHAnsi"/>
                  <w:color w:val="1155CC"/>
                  <w:sz w:val="20"/>
                  <w:szCs w:val="20"/>
                </w:rPr>
                <w:t>https://wiki.egi.eu/wiki/Accounting_Portal_API</w:t>
              </w:r>
            </w:hyperlink>
          </w:p>
        </w:tc>
      </w:tr>
      <w:tr w:rsidR="00717E39" w:rsidRPr="00847B60" w14:paraId="5D0F84E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7CE5D5AB"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842FDC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CESGA</w:t>
            </w:r>
          </w:p>
        </w:tc>
      </w:tr>
      <w:tr w:rsidR="00717E39" w:rsidRPr="00847B60" w14:paraId="48E93E1E"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76A6D2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8EB60B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717E39" w:rsidRPr="00847B60" w14:paraId="317726D4"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700DA3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36C15218" w14:textId="77777777" w:rsidR="00717E39" w:rsidRPr="00847B60" w:rsidRDefault="004A392D">
            <w:pPr>
              <w:pStyle w:val="NormalWeb"/>
              <w:spacing w:before="0" w:beforeAutospacing="0" w:after="120" w:afterAutospacing="0"/>
              <w:jc w:val="both"/>
              <w:rPr>
                <w:rFonts w:asciiTheme="minorHAnsi" w:hAnsiTheme="minorHAnsi"/>
              </w:rPr>
            </w:pPr>
            <w:hyperlink r:id="rId151" w:history="1">
              <w:r w:rsidR="00717E39" w:rsidRPr="00847B60">
                <w:rPr>
                  <w:rStyle w:val="Hyperlink"/>
                  <w:rFonts w:asciiTheme="minorHAnsi" w:eastAsia="MS Gothic" w:hAnsiTheme="minorHAnsi"/>
                  <w:color w:val="1155CC"/>
                  <w:sz w:val="20"/>
                  <w:szCs w:val="20"/>
                </w:rPr>
                <w:t>https://github.com/cesga-egi/accounting</w:t>
              </w:r>
            </w:hyperlink>
          </w:p>
        </w:tc>
      </w:tr>
      <w:tr w:rsidR="00717E39" w:rsidRPr="00847B60" w14:paraId="563B479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43197120"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215B7D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Testing using development version and pre-production version by a dedicated EGI Operations Tools Advisory Group</w:t>
            </w:r>
          </w:p>
        </w:tc>
      </w:tr>
    </w:tbl>
    <w:p w14:paraId="5223EA96" w14:textId="77777777" w:rsidR="003B0999" w:rsidRPr="00847B60" w:rsidRDefault="003B0999" w:rsidP="003B0999">
      <w:pPr>
        <w:pStyle w:val="Heading3"/>
        <w:rPr>
          <w:sz w:val="27"/>
          <w:szCs w:val="27"/>
        </w:rPr>
      </w:pPr>
      <w:r w:rsidRPr="00847B60">
        <w:rPr>
          <w:szCs w:val="24"/>
        </w:rPr>
        <w:t>Release notes</w:t>
      </w:r>
    </w:p>
    <w:p w14:paraId="46EB6B16"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EUDAT integrated portal instantiate with streamlined information (no VOs), and EUDAT specific verbal requirements.</w:t>
      </w:r>
    </w:p>
    <w:p w14:paraId="507808BA"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Renaming WLCG metrics.</w:t>
      </w:r>
    </w:p>
    <w:p w14:paraId="27F3AA54"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Improved unit handling.</w:t>
      </w:r>
    </w:p>
    <w:p w14:paraId="49DA1B6D"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Fix bug for month periods in GMT- hemisphere.</w:t>
      </w:r>
    </w:p>
    <w:p w14:paraId="4F5B064E"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Tier 1 PDF reports.</w:t>
      </w:r>
    </w:p>
    <w:p w14:paraId="720DB2C7"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Continuity plan testing.</w:t>
      </w:r>
    </w:p>
    <w:p w14:paraId="12907156"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EUDAT “fake” topology.</w:t>
      </w:r>
    </w:p>
    <w:p w14:paraId="4A58993A"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Change date handling on storage accounting.</w:t>
      </w:r>
    </w:p>
    <w:p w14:paraId="43FB2D9F"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Solved CSV Content-Disposition filename problems with Firefox.</w:t>
      </w:r>
    </w:p>
    <w:p w14:paraId="161207A7"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Changed Topology JDBC endpoint.</w:t>
      </w:r>
    </w:p>
    <w:p w14:paraId="4CBC51CE" w14:textId="77777777" w:rsidR="003B0999" w:rsidRPr="00847B60" w:rsidRDefault="003B0999" w:rsidP="002240BF">
      <w:pPr>
        <w:pStyle w:val="NormalWeb"/>
        <w:numPr>
          <w:ilvl w:val="0"/>
          <w:numId w:val="1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Improved gocdb3_1h presentation and removed unwanted warnings.</w:t>
      </w:r>
    </w:p>
    <w:p w14:paraId="6F9B3841" w14:textId="77777777" w:rsidR="003B0999" w:rsidRPr="00847B60" w:rsidRDefault="003B0999" w:rsidP="002240BF">
      <w:pPr>
        <w:pStyle w:val="NormalWeb"/>
        <w:numPr>
          <w:ilvl w:val="0"/>
          <w:numId w:val="1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Fixes to JSON/CSV API.</w:t>
      </w:r>
    </w:p>
    <w:p w14:paraId="1C38FAEA" w14:textId="77777777" w:rsidR="003B0999" w:rsidRPr="00847B60" w:rsidRDefault="003B0999" w:rsidP="003B0999">
      <w:pPr>
        <w:pStyle w:val="Heading3"/>
        <w:rPr>
          <w:sz w:val="27"/>
          <w:szCs w:val="27"/>
        </w:rPr>
      </w:pPr>
      <w:r w:rsidRPr="00847B60">
        <w:rPr>
          <w:szCs w:val="24"/>
        </w:rPr>
        <w:t>Future plans</w:t>
      </w:r>
    </w:p>
    <w:p w14:paraId="50FEABFD" w14:textId="77777777" w:rsidR="003B0999" w:rsidRPr="00847B60" w:rsidRDefault="003B0999" w:rsidP="002240BF">
      <w:pPr>
        <w:pStyle w:val="NormalWeb"/>
        <w:numPr>
          <w:ilvl w:val="0"/>
          <w:numId w:val="1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Finalise AAI integration, which is currently under testing.</w:t>
      </w:r>
    </w:p>
    <w:p w14:paraId="5518DF9A" w14:textId="77777777" w:rsidR="003B0999" w:rsidRPr="00847B60" w:rsidRDefault="003B0999" w:rsidP="002240BF">
      <w:pPr>
        <w:pStyle w:val="NormalWeb"/>
        <w:numPr>
          <w:ilvl w:val="0"/>
          <w:numId w:val="1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Provide new dedicated instance for implementing EUDAT requirements that require a heavy streamlining of the service that would hide relevant information for many actors.</w:t>
      </w:r>
    </w:p>
    <w:p w14:paraId="4FD5A682" w14:textId="77777777" w:rsidR="003B0999" w:rsidRPr="00847B60" w:rsidRDefault="003B0999" w:rsidP="008758DC">
      <w:pPr>
        <w:pStyle w:val="Heading2"/>
        <w:rPr>
          <w:rFonts w:ascii="Times New Roman" w:hAnsi="Times New Roman"/>
          <w:sz w:val="24"/>
          <w:szCs w:val="24"/>
        </w:rPr>
      </w:pPr>
      <w:bookmarkStart w:id="29" w:name="_Toc535836241"/>
      <w:r w:rsidRPr="00847B60">
        <w:t>Monitoring</w:t>
      </w:r>
      <w:bookmarkEnd w:id="29"/>
    </w:p>
    <w:p w14:paraId="4D1FF1BE" w14:textId="732B52F0" w:rsidR="003B0999" w:rsidRPr="00847B60" w:rsidRDefault="003B0999" w:rsidP="003B0999">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3B0999" w:rsidRPr="00847B60" w14:paraId="130EFCA8"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D89F43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06BCFC9"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Monitoring</w:t>
            </w:r>
          </w:p>
        </w:tc>
      </w:tr>
      <w:tr w:rsidR="003B0999" w:rsidRPr="00847B60" w14:paraId="68439727"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40FF7A12"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23FAD17E" w14:textId="77777777" w:rsidR="003B0999" w:rsidRPr="00847B60" w:rsidRDefault="004A392D">
            <w:pPr>
              <w:pStyle w:val="NormalWeb"/>
              <w:spacing w:before="0" w:beforeAutospacing="0" w:after="120" w:afterAutospacing="0"/>
              <w:jc w:val="both"/>
              <w:rPr>
                <w:rFonts w:asciiTheme="minorHAnsi" w:hAnsiTheme="minorHAnsi"/>
              </w:rPr>
            </w:pPr>
            <w:hyperlink r:id="rId152" w:history="1">
              <w:r w:rsidR="003B0999" w:rsidRPr="00847B60">
                <w:rPr>
                  <w:rStyle w:val="Hyperlink"/>
                  <w:rFonts w:asciiTheme="minorHAnsi" w:eastAsia="MS Gothic" w:hAnsiTheme="minorHAnsi"/>
                  <w:color w:val="1155CC"/>
                  <w:sz w:val="20"/>
                  <w:szCs w:val="20"/>
                </w:rPr>
                <w:t>http://argo.egi.eu</w:t>
              </w:r>
            </w:hyperlink>
          </w:p>
        </w:tc>
      </w:tr>
      <w:tr w:rsidR="003B0999" w:rsidRPr="00847B60" w14:paraId="102C2F6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40A9ED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67C789F" w14:textId="77777777" w:rsidR="003B0999" w:rsidRPr="00847B60" w:rsidRDefault="004A392D">
            <w:pPr>
              <w:pStyle w:val="NormalWeb"/>
              <w:spacing w:before="0" w:beforeAutospacing="0" w:after="120" w:afterAutospacing="0"/>
              <w:jc w:val="both"/>
              <w:rPr>
                <w:rFonts w:asciiTheme="minorHAnsi" w:hAnsiTheme="minorHAnsi"/>
              </w:rPr>
            </w:pPr>
            <w:hyperlink r:id="rId153" w:history="1">
              <w:r w:rsidR="003B0999" w:rsidRPr="00847B60">
                <w:rPr>
                  <w:rStyle w:val="Hyperlink"/>
                  <w:rFonts w:asciiTheme="minorHAnsi" w:eastAsia="MS Gothic" w:hAnsiTheme="minorHAnsi"/>
                  <w:color w:val="1155CC"/>
                  <w:sz w:val="20"/>
                  <w:szCs w:val="20"/>
                </w:rPr>
                <w:t>https://wiki.egi.eu/wiki/ARGO</w:t>
              </w:r>
            </w:hyperlink>
          </w:p>
        </w:tc>
      </w:tr>
      <w:tr w:rsidR="003B0999" w:rsidRPr="00847B60" w14:paraId="031C2B98" w14:textId="77777777" w:rsidTr="003B0999">
        <w:trPr>
          <w:trHeight w:val="760"/>
        </w:trPr>
        <w:tc>
          <w:tcPr>
            <w:tcW w:w="2794" w:type="dxa"/>
            <w:shd w:val="clear" w:color="auto" w:fill="F2F2F2" w:themeFill="background1" w:themeFillShade="F2"/>
            <w:tcMar>
              <w:top w:w="100" w:type="dxa"/>
              <w:left w:w="100" w:type="dxa"/>
              <w:bottom w:w="100" w:type="dxa"/>
              <w:right w:w="100" w:type="dxa"/>
            </w:tcMar>
            <w:hideMark/>
          </w:tcPr>
          <w:p w14:paraId="0A241CE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675752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is a flexible and scalable framework for monitoring status, availability and reliability</w:t>
            </w:r>
          </w:p>
        </w:tc>
      </w:tr>
      <w:tr w:rsidR="003B0999" w:rsidRPr="00847B60" w14:paraId="49B6DD91" w14:textId="77777777" w:rsidTr="003B0999">
        <w:trPr>
          <w:trHeight w:val="1880"/>
        </w:trPr>
        <w:tc>
          <w:tcPr>
            <w:tcW w:w="2794" w:type="dxa"/>
            <w:shd w:val="clear" w:color="auto" w:fill="F2F2F2" w:themeFill="background1" w:themeFillShade="F2"/>
            <w:tcMar>
              <w:top w:w="100" w:type="dxa"/>
              <w:left w:w="100" w:type="dxa"/>
              <w:bottom w:w="100" w:type="dxa"/>
              <w:right w:w="100" w:type="dxa"/>
            </w:tcMar>
            <w:hideMark/>
          </w:tcPr>
          <w:p w14:paraId="6AC11233"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BE42046"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ARGO provides monitoring of services, visualization of </w:t>
            </w:r>
            <w:proofErr w:type="gramStart"/>
            <w:r w:rsidRPr="00847B60">
              <w:rPr>
                <w:rFonts w:asciiTheme="minorHAnsi" w:hAnsiTheme="minorHAnsi"/>
                <w:color w:val="000000"/>
                <w:sz w:val="20"/>
                <w:szCs w:val="20"/>
              </w:rPr>
              <w:t>the their</w:t>
            </w:r>
            <w:proofErr w:type="gramEnd"/>
            <w:r w:rsidRPr="00847B60">
              <w:rPr>
                <w:rFonts w:asciiTheme="minorHAnsi" w:hAnsiTheme="minorHAnsi"/>
                <w:color w:val="000000"/>
                <w:sz w:val="20"/>
                <w:szCs w:val="20"/>
              </w:rPr>
              <w:t xml:space="preserve"> status, dashboard interfacing, notification system and generation of availability and reliability reports. The dashboard design enables easy access and visualisation of data for end-users. Third parties can gather monitoring data from the system through a complete API. A central deployment of the ARGO monitoring engine can serve a large infrastructure reducing the maintenance costs.</w:t>
            </w:r>
          </w:p>
        </w:tc>
      </w:tr>
      <w:tr w:rsidR="003B0999" w:rsidRPr="00847B60" w14:paraId="568D8266"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75EF01A"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02DC28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3B0999" w:rsidRPr="00847B60" w14:paraId="11A4C902"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DD0617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0E37E6FA"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3B0999" w:rsidRPr="00847B60" w14:paraId="347E124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79C01070"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8439A2A" w14:textId="77777777" w:rsidR="003B0999" w:rsidRPr="00847B60" w:rsidRDefault="004A392D">
            <w:pPr>
              <w:pStyle w:val="NormalWeb"/>
              <w:spacing w:before="0" w:beforeAutospacing="0" w:after="120" w:afterAutospacing="0"/>
              <w:jc w:val="both"/>
              <w:rPr>
                <w:rFonts w:asciiTheme="minorHAnsi" w:hAnsiTheme="minorHAnsi"/>
              </w:rPr>
            </w:pPr>
            <w:hyperlink r:id="rId154" w:history="1">
              <w:r w:rsidR="003B0999" w:rsidRPr="00847B60">
                <w:rPr>
                  <w:rStyle w:val="Hyperlink"/>
                  <w:rFonts w:asciiTheme="minorHAnsi" w:eastAsia="MS Gothic" w:hAnsiTheme="minorHAnsi"/>
                  <w:color w:val="1155CC"/>
                  <w:sz w:val="20"/>
                  <w:szCs w:val="20"/>
                </w:rPr>
                <w:t>http://argoeu.github.io</w:t>
              </w:r>
            </w:hyperlink>
            <w:r w:rsidR="003B0999" w:rsidRPr="00847B60">
              <w:rPr>
                <w:rFonts w:asciiTheme="minorHAnsi" w:hAnsiTheme="minorHAnsi"/>
                <w:color w:val="000000"/>
                <w:sz w:val="20"/>
                <w:szCs w:val="20"/>
              </w:rPr>
              <w:t>;</w:t>
            </w:r>
            <w:hyperlink r:id="rId155" w:history="1">
              <w:r w:rsidR="003B0999" w:rsidRPr="00847B60">
                <w:rPr>
                  <w:rStyle w:val="Hyperlink"/>
                  <w:rFonts w:asciiTheme="minorHAnsi" w:eastAsia="MS Gothic" w:hAnsiTheme="minorHAnsi"/>
                  <w:color w:val="1155CC"/>
                  <w:sz w:val="20"/>
                  <w:szCs w:val="20"/>
                </w:rPr>
                <w:t xml:space="preserve"> http://argo.egi.eu</w:t>
              </w:r>
            </w:hyperlink>
          </w:p>
        </w:tc>
      </w:tr>
      <w:tr w:rsidR="003B0999" w:rsidRPr="00847B60" w14:paraId="41362A1D" w14:textId="77777777" w:rsidTr="00EE1C92">
        <w:trPr>
          <w:trHeight w:val="457"/>
        </w:trPr>
        <w:tc>
          <w:tcPr>
            <w:tcW w:w="2794" w:type="dxa"/>
            <w:shd w:val="clear" w:color="auto" w:fill="F2F2F2" w:themeFill="background1" w:themeFillShade="F2"/>
            <w:tcMar>
              <w:top w:w="100" w:type="dxa"/>
              <w:left w:w="100" w:type="dxa"/>
              <w:bottom w:w="100" w:type="dxa"/>
              <w:right w:w="100" w:type="dxa"/>
            </w:tcMar>
            <w:hideMark/>
          </w:tcPr>
          <w:p w14:paraId="6390F40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Technical Documentation</w:t>
            </w:r>
          </w:p>
        </w:tc>
        <w:tc>
          <w:tcPr>
            <w:tcW w:w="6432" w:type="dxa"/>
            <w:tcMar>
              <w:top w:w="100" w:type="dxa"/>
              <w:left w:w="100" w:type="dxa"/>
              <w:bottom w:w="100" w:type="dxa"/>
              <w:right w:w="100" w:type="dxa"/>
            </w:tcMar>
            <w:hideMark/>
          </w:tcPr>
          <w:p w14:paraId="4AEEAB80" w14:textId="77777777" w:rsidR="003B0999" w:rsidRPr="00847B60" w:rsidRDefault="004A392D">
            <w:pPr>
              <w:pStyle w:val="NormalWeb"/>
              <w:spacing w:before="0" w:beforeAutospacing="0" w:after="120" w:afterAutospacing="0"/>
              <w:jc w:val="both"/>
              <w:rPr>
                <w:rFonts w:asciiTheme="minorHAnsi" w:hAnsiTheme="minorHAnsi"/>
              </w:rPr>
            </w:pPr>
            <w:hyperlink r:id="rId156" w:history="1">
              <w:r w:rsidR="003B0999" w:rsidRPr="00847B60">
                <w:rPr>
                  <w:rStyle w:val="Hyperlink"/>
                  <w:rFonts w:asciiTheme="minorHAnsi" w:eastAsia="MS Gothic" w:hAnsiTheme="minorHAnsi"/>
                  <w:color w:val="1155CC"/>
                  <w:sz w:val="20"/>
                  <w:szCs w:val="20"/>
                </w:rPr>
                <w:t>http://argoeu.github.io</w:t>
              </w:r>
            </w:hyperlink>
          </w:p>
        </w:tc>
      </w:tr>
      <w:tr w:rsidR="003B0999" w:rsidRPr="00847B60" w14:paraId="65B48FC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5FA617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017AF924"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 SRCE, CNRS</w:t>
            </w:r>
          </w:p>
        </w:tc>
      </w:tr>
      <w:tr w:rsidR="003B0999" w:rsidRPr="00847B60" w14:paraId="19FE21AC"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AFD8E61"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C4BFB8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3B0999" w:rsidRPr="00847B60" w14:paraId="62CD7733"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455E87F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56930FAE" w14:textId="77777777" w:rsidR="003B0999" w:rsidRPr="00847B60" w:rsidRDefault="004A392D">
            <w:pPr>
              <w:pStyle w:val="NormalWeb"/>
              <w:spacing w:before="0" w:beforeAutospacing="0" w:after="120" w:afterAutospacing="0"/>
              <w:jc w:val="both"/>
              <w:rPr>
                <w:rFonts w:asciiTheme="minorHAnsi" w:hAnsiTheme="minorHAnsi"/>
              </w:rPr>
            </w:pPr>
            <w:hyperlink r:id="rId157" w:history="1">
              <w:r w:rsidR="003B0999" w:rsidRPr="00847B60">
                <w:rPr>
                  <w:rStyle w:val="Hyperlink"/>
                  <w:rFonts w:asciiTheme="minorHAnsi" w:eastAsia="MS Gothic" w:hAnsiTheme="minorHAnsi"/>
                  <w:color w:val="1155CC"/>
                  <w:sz w:val="20"/>
                  <w:szCs w:val="20"/>
                </w:rPr>
                <w:t>https://github.com/ARGOeu/</w:t>
              </w:r>
            </w:hyperlink>
          </w:p>
        </w:tc>
      </w:tr>
      <w:tr w:rsidR="003B0999" w:rsidRPr="00847B60" w14:paraId="4E7611B0"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7F62DC6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EAF604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Monitoring follows a development process where tests that check the functionality and the quality, correctness of the software are mandatory. This process consists of automated unit tests and code quality checks, running via a CI tool (</w:t>
            </w:r>
            <w:proofErr w:type="spellStart"/>
            <w:r w:rsidRPr="00847B60">
              <w:rPr>
                <w:rFonts w:asciiTheme="minorHAnsi" w:hAnsiTheme="minorHAnsi"/>
                <w:color w:val="000000"/>
                <w:sz w:val="20"/>
                <w:szCs w:val="20"/>
              </w:rPr>
              <w:t>jenkins</w:t>
            </w:r>
            <w:proofErr w:type="spellEnd"/>
            <w:r w:rsidRPr="00847B60">
              <w:rPr>
                <w:rFonts w:asciiTheme="minorHAnsi" w:hAnsiTheme="minorHAnsi"/>
                <w:color w:val="000000"/>
                <w:sz w:val="20"/>
                <w:szCs w:val="20"/>
              </w:rPr>
              <w:t>).</w:t>
            </w:r>
          </w:p>
          <w:p w14:paraId="790E12A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All main components (where applicable) of ARGO monitoring follow the same approach. </w:t>
            </w:r>
          </w:p>
          <w:p w14:paraId="2BEEA913"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types of tests are:</w:t>
            </w:r>
          </w:p>
          <w:p w14:paraId="7DD9030F"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[Connectors] - Unit tests for all different functionalities for connectors. </w:t>
            </w:r>
          </w:p>
          <w:p w14:paraId="09574965"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[POEM] - There are currently two apps in Poem project: poem and </w:t>
            </w:r>
            <w:proofErr w:type="spellStart"/>
            <w:proofErr w:type="gramStart"/>
            <w:r w:rsidRPr="00847B60">
              <w:rPr>
                <w:rFonts w:asciiTheme="minorHAnsi" w:hAnsiTheme="minorHAnsi"/>
                <w:color w:val="000000"/>
                <w:sz w:val="20"/>
                <w:szCs w:val="20"/>
              </w:rPr>
              <w:t>api</w:t>
            </w:r>
            <w:proofErr w:type="spellEnd"/>
            <w:proofErr w:type="gramEnd"/>
            <w:r w:rsidRPr="00847B60">
              <w:rPr>
                <w:rFonts w:asciiTheme="minorHAnsi" w:hAnsiTheme="minorHAnsi"/>
                <w:color w:val="000000"/>
                <w:sz w:val="20"/>
                <w:szCs w:val="20"/>
              </w:rPr>
              <w:t>. For both of these apps unit tests (python) that test the functionality are supported.  </w:t>
            </w:r>
          </w:p>
          <w:p w14:paraId="74A74D61"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[Compute Engine] - End-to-end </w:t>
            </w:r>
            <w:r w:rsidRPr="00847B60">
              <w:rPr>
                <w:rFonts w:asciiTheme="minorHAnsi" w:hAnsiTheme="minorHAnsi"/>
                <w:i/>
                <w:iCs/>
                <w:color w:val="000000"/>
                <w:sz w:val="20"/>
                <w:szCs w:val="20"/>
              </w:rPr>
              <w:t>testing</w:t>
            </w:r>
            <w:r w:rsidRPr="00847B60">
              <w:rPr>
                <w:rFonts w:asciiTheme="minorHAnsi" w:hAnsiTheme="minorHAnsi"/>
                <w:color w:val="000000"/>
                <w:sz w:val="20"/>
                <w:szCs w:val="20"/>
              </w:rPr>
              <w:t xml:space="preserve"> of all </w:t>
            </w:r>
            <w:proofErr w:type="spellStart"/>
            <w:r w:rsidRPr="00847B60">
              <w:rPr>
                <w:rFonts w:asciiTheme="minorHAnsi" w:hAnsiTheme="minorHAnsi"/>
                <w:i/>
                <w:iCs/>
                <w:color w:val="000000"/>
                <w:sz w:val="20"/>
                <w:szCs w:val="20"/>
              </w:rPr>
              <w:t>Flink</w:t>
            </w:r>
            <w:proofErr w:type="spellEnd"/>
            <w:r w:rsidRPr="00847B60">
              <w:rPr>
                <w:rFonts w:asciiTheme="minorHAnsi" w:hAnsiTheme="minorHAnsi"/>
                <w:i/>
                <w:iCs/>
                <w:color w:val="000000"/>
                <w:sz w:val="20"/>
                <w:szCs w:val="20"/>
              </w:rPr>
              <w:t xml:space="preserve"> jobs. </w:t>
            </w:r>
            <w:r w:rsidRPr="00847B60">
              <w:rPr>
                <w:rFonts w:asciiTheme="minorHAnsi" w:hAnsiTheme="minorHAnsi"/>
                <w:color w:val="000000"/>
                <w:sz w:val="20"/>
                <w:szCs w:val="20"/>
              </w:rPr>
              <w:t>Unit tests for batch and streaming jobs of the compute engine.</w:t>
            </w:r>
          </w:p>
          <w:p w14:paraId="51506A17"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[WEB-API] - Unit tests that test crud and domain logic functionality on all resource objects supported by the </w:t>
            </w:r>
            <w:proofErr w:type="spellStart"/>
            <w:proofErr w:type="gramStart"/>
            <w:r w:rsidRPr="00847B60">
              <w:rPr>
                <w:rFonts w:asciiTheme="minorHAnsi" w:hAnsiTheme="minorHAnsi"/>
                <w:color w:val="000000"/>
                <w:sz w:val="20"/>
                <w:szCs w:val="20"/>
              </w:rPr>
              <w:t>api</w:t>
            </w:r>
            <w:proofErr w:type="spellEnd"/>
            <w:proofErr w:type="gramEnd"/>
            <w:r w:rsidRPr="00847B60">
              <w:rPr>
                <w:rFonts w:asciiTheme="minorHAnsi" w:hAnsiTheme="minorHAnsi"/>
                <w:color w:val="000000"/>
                <w:sz w:val="20"/>
                <w:szCs w:val="20"/>
              </w:rPr>
              <w:t xml:space="preserve">, using mock interfaces on the </w:t>
            </w:r>
            <w:proofErr w:type="spellStart"/>
            <w:r w:rsidRPr="00847B60">
              <w:rPr>
                <w:rFonts w:asciiTheme="minorHAnsi" w:hAnsiTheme="minorHAnsi"/>
                <w:color w:val="000000"/>
                <w:sz w:val="20"/>
                <w:szCs w:val="20"/>
              </w:rPr>
              <w:t>datastore</w:t>
            </w:r>
            <w:proofErr w:type="spellEnd"/>
            <w:r w:rsidRPr="00847B60">
              <w:rPr>
                <w:rFonts w:asciiTheme="minorHAnsi" w:hAnsiTheme="minorHAnsi"/>
                <w:color w:val="000000"/>
                <w:sz w:val="20"/>
                <w:szCs w:val="20"/>
              </w:rPr>
              <w:t xml:space="preserve"> and broker layers. (</w:t>
            </w:r>
            <w:proofErr w:type="spellStart"/>
            <w:r w:rsidRPr="00847B60">
              <w:rPr>
                <w:rFonts w:asciiTheme="minorHAnsi" w:hAnsiTheme="minorHAnsi"/>
                <w:color w:val="000000"/>
                <w:sz w:val="20"/>
                <w:szCs w:val="20"/>
              </w:rPr>
              <w:t>golang</w:t>
            </w:r>
            <w:proofErr w:type="spellEnd"/>
            <w:r w:rsidRPr="00847B60">
              <w:rPr>
                <w:rFonts w:asciiTheme="minorHAnsi" w:hAnsiTheme="minorHAnsi"/>
                <w:color w:val="000000"/>
                <w:sz w:val="20"/>
                <w:szCs w:val="20"/>
              </w:rPr>
              <w:t xml:space="preserve"> testify)</w:t>
            </w:r>
          </w:p>
          <w:p w14:paraId="1502C4E8"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[WEB-API] - External test: Web API endpoints are tested as postman collections via </w:t>
            </w:r>
            <w:proofErr w:type="spellStart"/>
            <w:proofErr w:type="gramStart"/>
            <w:r w:rsidRPr="00847B60">
              <w:rPr>
                <w:rFonts w:asciiTheme="minorHAnsi" w:hAnsiTheme="minorHAnsi"/>
                <w:color w:val="000000"/>
                <w:sz w:val="20"/>
                <w:szCs w:val="20"/>
              </w:rPr>
              <w:t>newman</w:t>
            </w:r>
            <w:proofErr w:type="spellEnd"/>
            <w:proofErr w:type="gramEnd"/>
            <w:r w:rsidRPr="00847B60">
              <w:rPr>
                <w:rFonts w:asciiTheme="minorHAnsi" w:hAnsiTheme="minorHAnsi"/>
                <w:color w:val="000000"/>
                <w:sz w:val="20"/>
                <w:szCs w:val="20"/>
              </w:rPr>
              <w:t>. Newman [</w:t>
            </w:r>
            <w:hyperlink r:id="rId158" w:history="1">
              <w:r w:rsidRPr="00847B60">
                <w:rPr>
                  <w:rStyle w:val="Hyperlink"/>
                  <w:rFonts w:asciiTheme="minorHAnsi" w:eastAsia="MS Gothic" w:hAnsiTheme="minorHAnsi"/>
                  <w:color w:val="1155CC"/>
                  <w:sz w:val="20"/>
                  <w:szCs w:val="20"/>
                </w:rPr>
                <w:t>R11</w:t>
              </w:r>
            </w:hyperlink>
            <w:r w:rsidRPr="00847B60">
              <w:rPr>
                <w:rFonts w:asciiTheme="minorHAnsi" w:hAnsiTheme="minorHAnsi"/>
                <w:color w:val="000000"/>
                <w:sz w:val="20"/>
                <w:szCs w:val="20"/>
              </w:rPr>
              <w:t>] is a command-line collection runner for Postman [</w:t>
            </w:r>
            <w:hyperlink r:id="rId159" w:history="1">
              <w:r w:rsidRPr="00847B60">
                <w:rPr>
                  <w:rStyle w:val="Hyperlink"/>
                  <w:rFonts w:asciiTheme="minorHAnsi" w:eastAsia="MS Gothic" w:hAnsiTheme="minorHAnsi"/>
                  <w:color w:val="1155CC"/>
                  <w:sz w:val="20"/>
                  <w:szCs w:val="20"/>
                </w:rPr>
                <w:t>R12</w:t>
              </w:r>
            </w:hyperlink>
            <w:r w:rsidRPr="00847B60">
              <w:rPr>
                <w:rFonts w:asciiTheme="minorHAnsi" w:hAnsiTheme="minorHAnsi"/>
                <w:color w:val="000000"/>
                <w:sz w:val="20"/>
                <w:szCs w:val="20"/>
              </w:rPr>
              <w:t>]. It allows you to effortlessly run and test a Postman Collections [</w:t>
            </w:r>
            <w:hyperlink r:id="rId160" w:history="1">
              <w:r w:rsidRPr="00847B60">
                <w:rPr>
                  <w:rStyle w:val="Hyperlink"/>
                  <w:rFonts w:asciiTheme="minorHAnsi" w:eastAsia="MS Gothic" w:hAnsiTheme="minorHAnsi"/>
                  <w:color w:val="1155CC"/>
                  <w:sz w:val="20"/>
                  <w:szCs w:val="20"/>
                </w:rPr>
                <w:t>R13</w:t>
              </w:r>
            </w:hyperlink>
            <w:r w:rsidRPr="00847B60">
              <w:rPr>
                <w:rFonts w:asciiTheme="minorHAnsi" w:hAnsiTheme="minorHAnsi"/>
                <w:color w:val="000000"/>
                <w:sz w:val="20"/>
                <w:szCs w:val="20"/>
              </w:rPr>
              <w:t xml:space="preserve">] directly from the command-line. It is built with extensibility in mind and it can be easily integrated with ARGO’s continuous integration server and build systems. </w:t>
            </w:r>
          </w:p>
          <w:p w14:paraId="2648B5E0" w14:textId="77777777" w:rsidR="003B0999" w:rsidRPr="00847B60" w:rsidRDefault="003B0999" w:rsidP="002240BF">
            <w:pPr>
              <w:pStyle w:val="NormalWeb"/>
              <w:numPr>
                <w:ilvl w:val="0"/>
                <w:numId w:val="13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w:t>
            </w:r>
            <w:proofErr w:type="spellStart"/>
            <w:r w:rsidRPr="00847B60">
              <w:rPr>
                <w:rFonts w:asciiTheme="minorHAnsi" w:hAnsiTheme="minorHAnsi"/>
                <w:color w:val="000000"/>
                <w:sz w:val="20"/>
                <w:szCs w:val="20"/>
              </w:rPr>
              <w:t>argo</w:t>
            </w:r>
            <w:proofErr w:type="spellEnd"/>
            <w:r w:rsidRPr="00847B60">
              <w:rPr>
                <w:rFonts w:asciiTheme="minorHAnsi" w:hAnsiTheme="minorHAnsi"/>
                <w:color w:val="000000"/>
                <w:sz w:val="20"/>
                <w:szCs w:val="20"/>
              </w:rPr>
              <w:t xml:space="preserve">-alerts] - Unit tests that gather data from GOCDB and create contact lists to send the alerts. </w:t>
            </w:r>
          </w:p>
        </w:tc>
      </w:tr>
    </w:tbl>
    <w:p w14:paraId="78DDC3BB" w14:textId="77777777" w:rsidR="003B0999" w:rsidRPr="00847B60" w:rsidRDefault="003B0999" w:rsidP="003B0999">
      <w:pPr>
        <w:pStyle w:val="Heading3"/>
        <w:rPr>
          <w:sz w:val="27"/>
          <w:szCs w:val="27"/>
        </w:rPr>
      </w:pPr>
      <w:r w:rsidRPr="00847B60">
        <w:rPr>
          <w:szCs w:val="24"/>
        </w:rPr>
        <w:t>Release notes</w:t>
      </w:r>
    </w:p>
    <w:p w14:paraId="6EAAC3F5" w14:textId="77777777" w:rsidR="003B0999" w:rsidRPr="00847B60" w:rsidRDefault="003B0999" w:rsidP="003B0999">
      <w:pPr>
        <w:pStyle w:val="Heading4"/>
        <w:spacing w:before="280" w:after="80"/>
        <w:ind w:hanging="720"/>
      </w:pPr>
      <w:proofErr w:type="spellStart"/>
      <w:proofErr w:type="gramStart"/>
      <w:r w:rsidRPr="00847B60">
        <w:rPr>
          <w:b/>
          <w:bCs w:val="0"/>
        </w:rPr>
        <w:t>ams</w:t>
      </w:r>
      <w:proofErr w:type="spellEnd"/>
      <w:r w:rsidRPr="00847B60">
        <w:rPr>
          <w:b/>
          <w:bCs w:val="0"/>
        </w:rPr>
        <w:t>-consumer</w:t>
      </w:r>
      <w:proofErr w:type="gramEnd"/>
    </w:p>
    <w:p w14:paraId="282C84E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V1.1.0.0-1 - 2018-05-10</w:t>
      </w:r>
    </w:p>
    <w:p w14:paraId="4EF3E909"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ARGO-1106 Pull interval as float</w:t>
      </w:r>
    </w:p>
    <w:p w14:paraId="7E3FEAE9"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ARGO-1092 AMS Consumer README</w:t>
      </w:r>
    </w:p>
    <w:p w14:paraId="7523FB6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ARGO-1069 AMS Consumer Centos7 support</w:t>
      </w:r>
    </w:p>
    <w:p w14:paraId="006FB97E"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ARGO-1050 Connection timeout as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option </w:t>
      </w:r>
    </w:p>
    <w:p w14:paraId="592BD6FC"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ARGO-869 RPM packaging metadata</w:t>
      </w:r>
    </w:p>
    <w:p w14:paraId="01E374F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ARGO-1036 report period fix</w:t>
      </w:r>
    </w:p>
    <w:p w14:paraId="0E09F60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ARGO-1036 Message retention logic</w:t>
      </w:r>
    </w:p>
    <w:p w14:paraId="2F2F3D8A"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ARGO-790 </w:t>
      </w:r>
      <w:proofErr w:type="spellStart"/>
      <w:r w:rsidRPr="00847B60">
        <w:rPr>
          <w:rFonts w:ascii="Calibri" w:hAnsi="Calibri"/>
          <w:color w:val="000000"/>
          <w:sz w:val="20"/>
          <w:szCs w:val="20"/>
        </w:rPr>
        <w:t>avro</w:t>
      </w:r>
      <w:proofErr w:type="spellEnd"/>
      <w:r w:rsidRPr="00847B60">
        <w:rPr>
          <w:rFonts w:ascii="Calibri" w:hAnsi="Calibri"/>
          <w:color w:val="000000"/>
          <w:sz w:val="20"/>
          <w:szCs w:val="20"/>
        </w:rPr>
        <w:t xml:space="preserve"> serialization of fetched data</w:t>
      </w:r>
    </w:p>
    <w:p w14:paraId="425891F4"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ARGO-971 AMS messages fetching loop  </w:t>
      </w:r>
    </w:p>
    <w:p w14:paraId="5AE407AB"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ARGO-846 Introduce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parser with template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file </w:t>
      </w:r>
    </w:p>
    <w:p w14:paraId="790716A4"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ARGO-845 </w:t>
      </w:r>
      <w:proofErr w:type="spellStart"/>
      <w:r w:rsidRPr="00847B60">
        <w:rPr>
          <w:rFonts w:ascii="Calibri" w:hAnsi="Calibri"/>
          <w:color w:val="000000"/>
          <w:sz w:val="20"/>
          <w:szCs w:val="20"/>
        </w:rPr>
        <w:t>Daemonize</w:t>
      </w:r>
      <w:proofErr w:type="spellEnd"/>
      <w:r w:rsidRPr="00847B60">
        <w:rPr>
          <w:rFonts w:ascii="Calibri" w:hAnsi="Calibri"/>
          <w:color w:val="000000"/>
          <w:sz w:val="20"/>
          <w:szCs w:val="20"/>
        </w:rPr>
        <w:t xml:space="preserve"> worker process and register signal handlers</w:t>
      </w:r>
    </w:p>
    <w:p w14:paraId="1FFC848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V0.1.0-1 - 2018-02-20</w:t>
      </w:r>
    </w:p>
    <w:p w14:paraId="3574AE5F" w14:textId="77777777" w:rsidR="003B0999" w:rsidRPr="00847B60" w:rsidRDefault="003B0999" w:rsidP="002240BF">
      <w:pPr>
        <w:pStyle w:val="NormalWeb"/>
        <w:numPr>
          <w:ilvl w:val="0"/>
          <w:numId w:val="13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RPM package</w:t>
      </w:r>
    </w:p>
    <w:p w14:paraId="585233FF" w14:textId="77777777" w:rsidR="003B0999" w:rsidRPr="00847B60" w:rsidRDefault="003B0999" w:rsidP="003B0999">
      <w:pPr>
        <w:pStyle w:val="Heading4"/>
        <w:spacing w:before="280" w:after="80"/>
        <w:ind w:hanging="720"/>
        <w:rPr>
          <w:rFonts w:ascii="Times New Roman" w:hAnsi="Times New Roman"/>
          <w:color w:val="auto"/>
          <w:sz w:val="24"/>
          <w:szCs w:val="24"/>
        </w:rPr>
      </w:pPr>
      <w:proofErr w:type="spellStart"/>
      <w:proofErr w:type="gramStart"/>
      <w:r w:rsidRPr="00847B60">
        <w:rPr>
          <w:b/>
          <w:bCs w:val="0"/>
        </w:rPr>
        <w:t>argo</w:t>
      </w:r>
      <w:proofErr w:type="spellEnd"/>
      <w:r w:rsidRPr="00847B60">
        <w:rPr>
          <w:b/>
          <w:bCs w:val="0"/>
        </w:rPr>
        <w:t>-alert</w:t>
      </w:r>
      <w:proofErr w:type="gramEnd"/>
      <w:r w:rsidRPr="00847B60">
        <w:rPr>
          <w:b/>
          <w:bCs w:val="0"/>
        </w:rPr>
        <w:t xml:space="preserve"> </w:t>
      </w:r>
    </w:p>
    <w:p w14:paraId="64A1B46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V0.1-2 - 2018-11-09</w:t>
      </w:r>
    </w:p>
    <w:p w14:paraId="2A928313" w14:textId="77777777" w:rsidR="003B0999" w:rsidRPr="00847B60" w:rsidRDefault="003B0999" w:rsidP="002240BF">
      <w:pPr>
        <w:pStyle w:val="NormalWeb"/>
        <w:numPr>
          <w:ilvl w:val="0"/>
          <w:numId w:val="13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ARGO-1464 Update requests dep to 2.20</w:t>
      </w:r>
    </w:p>
    <w:p w14:paraId="51BB377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V0.1-1 - 2018-02-27</w:t>
      </w:r>
    </w:p>
    <w:p w14:paraId="164B6F41"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ARGO-1402 Enable status-streaming job per report</w:t>
      </w:r>
    </w:p>
    <w:p w14:paraId="66F7CBBB"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ARGO-919 </w:t>
      </w:r>
      <w:proofErr w:type="spellStart"/>
      <w:r w:rsidRPr="00847B60">
        <w:rPr>
          <w:rFonts w:ascii="Calibri" w:hAnsi="Calibri"/>
          <w:color w:val="000000"/>
          <w:sz w:val="20"/>
          <w:szCs w:val="20"/>
        </w:rPr>
        <w:t>Alerta</w:t>
      </w:r>
      <w:proofErr w:type="spellEnd"/>
      <w:r w:rsidRPr="00847B60">
        <w:rPr>
          <w:rFonts w:ascii="Calibri" w:hAnsi="Calibri"/>
          <w:color w:val="000000"/>
          <w:sz w:val="20"/>
          <w:szCs w:val="20"/>
        </w:rPr>
        <w:t xml:space="preserve"> publish to AMS plugin</w:t>
      </w:r>
    </w:p>
    <w:p w14:paraId="4B4FAAD6"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ARGO-1175 Refactor </w:t>
      </w:r>
      <w:proofErr w:type="spellStart"/>
      <w:r w:rsidRPr="00847B60">
        <w:rPr>
          <w:rFonts w:ascii="Calibri" w:hAnsi="Calibri"/>
          <w:color w:val="000000"/>
          <w:sz w:val="20"/>
          <w:szCs w:val="20"/>
        </w:rPr>
        <w:t>rulegen</w:t>
      </w:r>
      <w:proofErr w:type="spellEnd"/>
      <w:r w:rsidRPr="00847B60">
        <w:rPr>
          <w:rFonts w:ascii="Calibri" w:hAnsi="Calibri"/>
          <w:color w:val="000000"/>
          <w:sz w:val="20"/>
          <w:szCs w:val="20"/>
        </w:rPr>
        <w:t xml:space="preserve"> to </w:t>
      </w:r>
      <w:proofErr w:type="spellStart"/>
      <w:r w:rsidRPr="00847B60">
        <w:rPr>
          <w:rFonts w:ascii="Calibri" w:hAnsi="Calibri"/>
          <w:color w:val="000000"/>
          <w:sz w:val="20"/>
          <w:szCs w:val="20"/>
        </w:rPr>
        <w:t>ingore</w:t>
      </w:r>
      <w:proofErr w:type="spellEnd"/>
      <w:r w:rsidRPr="00847B60">
        <w:rPr>
          <w:rFonts w:ascii="Calibri" w:hAnsi="Calibri"/>
          <w:color w:val="000000"/>
          <w:sz w:val="20"/>
          <w:szCs w:val="20"/>
        </w:rPr>
        <w:t xml:space="preserve"> empty notification elements</w:t>
      </w:r>
    </w:p>
    <w:p w14:paraId="4A59AEC8"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ARGO-1068 Add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ui</w:t>
      </w:r>
      <w:proofErr w:type="spellEnd"/>
      <w:r w:rsidRPr="00847B60">
        <w:rPr>
          <w:rFonts w:ascii="Calibri" w:hAnsi="Calibri"/>
          <w:color w:val="000000"/>
          <w:sz w:val="20"/>
          <w:szCs w:val="20"/>
        </w:rPr>
        <w:t xml:space="preserve"> link into alerts</w:t>
      </w:r>
    </w:p>
    <w:p w14:paraId="6D92FCBB"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ARGO-1116 Fix handling of optional </w:t>
      </w:r>
      <w:proofErr w:type="spellStart"/>
      <w:r w:rsidRPr="00847B60">
        <w:rPr>
          <w:rFonts w:ascii="Calibri" w:hAnsi="Calibri"/>
          <w:color w:val="000000"/>
          <w:sz w:val="20"/>
          <w:szCs w:val="20"/>
        </w:rPr>
        <w:t>params</w:t>
      </w:r>
      <w:proofErr w:type="spellEnd"/>
      <w:r w:rsidRPr="00847B60">
        <w:rPr>
          <w:rFonts w:ascii="Calibri" w:hAnsi="Calibri"/>
          <w:color w:val="000000"/>
          <w:sz w:val="20"/>
          <w:szCs w:val="20"/>
        </w:rPr>
        <w:t>: group-type, timeout</w:t>
      </w:r>
    </w:p>
    <w:p w14:paraId="3AF6761D"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ARGO-1091 Fix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 xml:space="preserve">-alert-publisher handling of timeout &amp; </w:t>
      </w:r>
      <w:proofErr w:type="spellStart"/>
      <w:r w:rsidRPr="00847B60">
        <w:rPr>
          <w:rFonts w:ascii="Calibri" w:hAnsi="Calibri"/>
          <w:color w:val="000000"/>
          <w:sz w:val="20"/>
          <w:szCs w:val="20"/>
        </w:rPr>
        <w:t>grouptype</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args</w:t>
      </w:r>
      <w:proofErr w:type="spellEnd"/>
    </w:p>
    <w:p w14:paraId="1C1E0AD5"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ARGO-1075 Refactor notification messages and settings</w:t>
      </w:r>
    </w:p>
    <w:p w14:paraId="47924E1E"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ARGO-1066 Add basic http </w:t>
      </w:r>
      <w:proofErr w:type="spellStart"/>
      <w:r w:rsidRPr="00847B60">
        <w:rPr>
          <w:rFonts w:ascii="Calibri" w:hAnsi="Calibri"/>
          <w:color w:val="000000"/>
          <w:sz w:val="20"/>
          <w:szCs w:val="20"/>
        </w:rPr>
        <w:t>auth</w:t>
      </w:r>
      <w:proofErr w:type="spellEnd"/>
      <w:r w:rsidRPr="00847B60">
        <w:rPr>
          <w:rFonts w:ascii="Calibri" w:hAnsi="Calibri"/>
          <w:color w:val="000000"/>
          <w:sz w:val="20"/>
          <w:szCs w:val="20"/>
        </w:rPr>
        <w:t xml:space="preserve"> support in rule generator</w:t>
      </w:r>
    </w:p>
    <w:p w14:paraId="52CBAC57"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ARGO-996 Add ability to generate rules using a group of test email destinations</w:t>
      </w:r>
    </w:p>
    <w:p w14:paraId="6A9F5E78"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ARGO-1026 Support different levels of entity groups when retrieving contact information</w:t>
      </w:r>
    </w:p>
    <w:p w14:paraId="7EF80BC3"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ARGO-1002 Set Content-Type header when publishing to </w:t>
      </w:r>
      <w:proofErr w:type="spellStart"/>
      <w:r w:rsidRPr="00847B60">
        <w:rPr>
          <w:rFonts w:ascii="Calibri" w:hAnsi="Calibri"/>
          <w:color w:val="000000"/>
          <w:sz w:val="20"/>
          <w:szCs w:val="20"/>
        </w:rPr>
        <w:t>alerta</w:t>
      </w:r>
      <w:proofErr w:type="spellEnd"/>
    </w:p>
    <w:p w14:paraId="0CE846CE"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ARGO-999 Add </w:t>
      </w:r>
      <w:proofErr w:type="spellStart"/>
      <w:r w:rsidRPr="00847B60">
        <w:rPr>
          <w:rFonts w:ascii="Calibri" w:hAnsi="Calibri"/>
          <w:color w:val="000000"/>
          <w:sz w:val="20"/>
          <w:szCs w:val="20"/>
        </w:rPr>
        <w:t>boolean</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conf</w:t>
      </w:r>
      <w:proofErr w:type="spellEnd"/>
      <w:r w:rsidRPr="00847B60">
        <w:rPr>
          <w:rFonts w:ascii="Calibri" w:hAnsi="Calibri"/>
          <w:color w:val="000000"/>
          <w:sz w:val="20"/>
          <w:szCs w:val="20"/>
        </w:rPr>
        <w:t xml:space="preserve"> parameter for using contact notifications flags or not</w:t>
      </w:r>
    </w:p>
    <w:p w14:paraId="45F11631"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ARGO-994 Use </w:t>
      </w:r>
      <w:proofErr w:type="spellStart"/>
      <w:r w:rsidRPr="00847B60">
        <w:rPr>
          <w:rFonts w:ascii="Calibri" w:hAnsi="Calibri"/>
          <w:color w:val="000000"/>
          <w:sz w:val="20"/>
          <w:szCs w:val="20"/>
        </w:rPr>
        <w:t>defusedxml</w:t>
      </w:r>
      <w:proofErr w:type="spellEnd"/>
      <w:r w:rsidRPr="00847B60">
        <w:rPr>
          <w:rFonts w:ascii="Calibri" w:hAnsi="Calibri"/>
          <w:color w:val="000000"/>
          <w:sz w:val="20"/>
          <w:szCs w:val="20"/>
        </w:rPr>
        <w:t xml:space="preserve"> in parsing</w:t>
      </w:r>
    </w:p>
    <w:p w14:paraId="4CED28F9"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ARGO-990 Accept a list of </w:t>
      </w:r>
      <w:proofErr w:type="spellStart"/>
      <w:r w:rsidRPr="00847B60">
        <w:rPr>
          <w:rFonts w:ascii="Calibri" w:hAnsi="Calibri"/>
          <w:color w:val="000000"/>
          <w:sz w:val="20"/>
          <w:szCs w:val="20"/>
        </w:rPr>
        <w:t>kafka</w:t>
      </w:r>
      <w:proofErr w:type="spellEnd"/>
      <w:r w:rsidRPr="00847B60">
        <w:rPr>
          <w:rFonts w:ascii="Calibri" w:hAnsi="Calibri"/>
          <w:color w:val="000000"/>
          <w:sz w:val="20"/>
          <w:szCs w:val="20"/>
        </w:rPr>
        <w:t xml:space="preserve"> endpoints for publisher</w:t>
      </w:r>
    </w:p>
    <w:p w14:paraId="4149A3C3" w14:textId="77777777" w:rsidR="003B0999" w:rsidRPr="00847B60" w:rsidRDefault="003B0999" w:rsidP="003B0999">
      <w:pPr>
        <w:pStyle w:val="Heading4"/>
        <w:spacing w:before="280" w:after="80"/>
        <w:ind w:hanging="720"/>
        <w:rPr>
          <w:rFonts w:ascii="Times New Roman" w:hAnsi="Times New Roman"/>
          <w:color w:val="auto"/>
          <w:sz w:val="24"/>
          <w:szCs w:val="24"/>
        </w:rPr>
      </w:pPr>
      <w:proofErr w:type="spellStart"/>
      <w:proofErr w:type="gramStart"/>
      <w:r w:rsidRPr="00847B60">
        <w:rPr>
          <w:b/>
          <w:bCs w:val="0"/>
        </w:rPr>
        <w:t>argo</w:t>
      </w:r>
      <w:proofErr w:type="spellEnd"/>
      <w:r w:rsidRPr="00847B60">
        <w:rPr>
          <w:b/>
          <w:bCs w:val="0"/>
        </w:rPr>
        <w:t>-</w:t>
      </w:r>
      <w:proofErr w:type="spellStart"/>
      <w:r w:rsidRPr="00847B60">
        <w:rPr>
          <w:b/>
          <w:bCs w:val="0"/>
        </w:rPr>
        <w:t>ams</w:t>
      </w:r>
      <w:proofErr w:type="spellEnd"/>
      <w:r w:rsidRPr="00847B60">
        <w:rPr>
          <w:b/>
          <w:bCs w:val="0"/>
        </w:rPr>
        <w:t>-library</w:t>
      </w:r>
      <w:proofErr w:type="gramEnd"/>
    </w:p>
    <w:p w14:paraId="411C385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V0.4.1-1 - 2018-06-19</w:t>
      </w:r>
    </w:p>
    <w:p w14:paraId="72AB67C1" w14:textId="77777777" w:rsidR="003B0999" w:rsidRPr="00847B60" w:rsidRDefault="003B0999" w:rsidP="002240BF">
      <w:pPr>
        <w:pStyle w:val="NormalWeb"/>
        <w:numPr>
          <w:ilvl w:val="0"/>
          <w:numId w:val="14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ARGO-1120 Extend AMS client to support X509 method via the authentication server</w:t>
      </w:r>
    </w:p>
    <w:p w14:paraId="34B84FC0"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V0.4.0-1 - 2018-05-14</w:t>
      </w:r>
    </w:p>
    <w:p w14:paraId="1DD83D50"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ARGO-1103 Handle non-JSON AMS responses</w:t>
      </w:r>
    </w:p>
    <w:p w14:paraId="0BB4E142"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ARGO-1105 Extend </w:t>
      </w:r>
      <w:proofErr w:type="spellStart"/>
      <w:r w:rsidRPr="00847B60">
        <w:rPr>
          <w:rFonts w:ascii="Calibri" w:hAnsi="Calibri"/>
          <w:color w:val="000000"/>
          <w:sz w:val="20"/>
          <w:szCs w:val="20"/>
        </w:rPr>
        <w:t>ams</w:t>
      </w:r>
      <w:proofErr w:type="spellEnd"/>
      <w:r w:rsidRPr="00847B60">
        <w:rPr>
          <w:rFonts w:ascii="Calibri" w:hAnsi="Calibri"/>
          <w:color w:val="000000"/>
          <w:sz w:val="20"/>
          <w:szCs w:val="20"/>
        </w:rPr>
        <w:t xml:space="preserve"> library to support offset manipulation</w:t>
      </w:r>
    </w:p>
    <w:p w14:paraId="3532677C"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ARGO-1118 Fix </w:t>
      </w:r>
      <w:proofErr w:type="spellStart"/>
      <w:r w:rsidRPr="00847B60">
        <w:rPr>
          <w:rFonts w:ascii="Calibri" w:hAnsi="Calibri"/>
          <w:color w:val="000000"/>
          <w:sz w:val="20"/>
          <w:szCs w:val="20"/>
        </w:rPr>
        <w:t>returnImmediately</w:t>
      </w:r>
      <w:proofErr w:type="spellEnd"/>
      <w:r w:rsidRPr="00847B60">
        <w:rPr>
          <w:rFonts w:ascii="Calibri" w:hAnsi="Calibri"/>
          <w:color w:val="000000"/>
          <w:sz w:val="20"/>
          <w:szCs w:val="20"/>
        </w:rPr>
        <w:t xml:space="preserve"> parameter in sub pull request</w:t>
      </w:r>
    </w:p>
    <w:p w14:paraId="69B8D6F6"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ARGO-1127 Wrap offsets low level methods into one</w:t>
      </w:r>
    </w:p>
    <w:p w14:paraId="731B902D"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ARGO-1153 Extract JSON error messages propagated through AMS</w:t>
      </w:r>
    </w:p>
    <w:p w14:paraId="0377155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w:t>
      </w:r>
      <w:proofErr w:type="spellStart"/>
      <w:r w:rsidRPr="00847B60">
        <w:rPr>
          <w:b/>
          <w:bCs w:val="0"/>
        </w:rPr>
        <w:t>egi</w:t>
      </w:r>
      <w:proofErr w:type="spellEnd"/>
      <w:r w:rsidRPr="00847B60">
        <w:rPr>
          <w:b/>
          <w:bCs w:val="0"/>
        </w:rPr>
        <w:t>-connectors</w:t>
      </w:r>
    </w:p>
    <w:p w14:paraId="0A7B9D4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V1.7.0-1 - 2018-05-23</w:t>
      </w:r>
    </w:p>
    <w:p w14:paraId="434D765F"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ARGO-1093 Support for GOCDB paginated topology API</w:t>
      </w:r>
    </w:p>
    <w:p w14:paraId="0DC30297"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ARGO-1080 add support for basic-</w:t>
      </w:r>
      <w:proofErr w:type="spellStart"/>
      <w:r w:rsidRPr="00847B60">
        <w:rPr>
          <w:rFonts w:ascii="Calibri" w:hAnsi="Calibri"/>
          <w:color w:val="000000"/>
          <w:sz w:val="20"/>
          <w:szCs w:val="20"/>
        </w:rPr>
        <w:t>auth</w:t>
      </w:r>
      <w:proofErr w:type="spellEnd"/>
      <w:r w:rsidRPr="00847B60">
        <w:rPr>
          <w:rFonts w:ascii="Calibri" w:hAnsi="Calibri"/>
          <w:color w:val="000000"/>
          <w:sz w:val="20"/>
          <w:szCs w:val="20"/>
        </w:rPr>
        <w:t xml:space="preserve"> in Connectors</w:t>
      </w:r>
    </w:p>
    <w:p w14:paraId="0D4719CC"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ARGO-966 Lower state files permissions</w:t>
      </w:r>
    </w:p>
    <w:p w14:paraId="7BB570C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V1.6.1-1 - 2018-03-27</w:t>
      </w:r>
    </w:p>
    <w:p w14:paraId="7AB3D7E1" w14:textId="77777777" w:rsidR="003B0999" w:rsidRPr="00847B60" w:rsidRDefault="003B0999" w:rsidP="002240BF">
      <w:pPr>
        <w:pStyle w:val="NormalWeb"/>
        <w:numPr>
          <w:ilvl w:val="0"/>
          <w:numId w:val="14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selectively use GOCDB paginated API for topology </w:t>
      </w:r>
    </w:p>
    <w:p w14:paraId="606DDA6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w:t>
      </w:r>
      <w:proofErr w:type="spellStart"/>
      <w:r w:rsidRPr="00847B60">
        <w:rPr>
          <w:b/>
          <w:bCs w:val="0"/>
        </w:rPr>
        <w:t>nagios</w:t>
      </w:r>
      <w:proofErr w:type="spellEnd"/>
      <w:r w:rsidRPr="00847B60">
        <w:rPr>
          <w:b/>
          <w:bCs w:val="0"/>
        </w:rPr>
        <w:t>-</w:t>
      </w:r>
      <w:proofErr w:type="spellStart"/>
      <w:r w:rsidRPr="00847B60">
        <w:rPr>
          <w:b/>
          <w:bCs w:val="0"/>
        </w:rPr>
        <w:t>ams</w:t>
      </w:r>
      <w:proofErr w:type="spellEnd"/>
      <w:r w:rsidRPr="00847B60">
        <w:rPr>
          <w:b/>
          <w:bCs w:val="0"/>
        </w:rPr>
        <w:t>-publisher</w:t>
      </w:r>
    </w:p>
    <w:p w14:paraId="7161AC5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V0.3.1-1 - 2018-06-19</w:t>
      </w:r>
    </w:p>
    <w:p w14:paraId="4B1E5608"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ARGO-1250 Inspection local socket is left with root permissions</w:t>
      </w:r>
    </w:p>
    <w:p w14:paraId="65D7609F"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ARGO-1147 AMS publisher to add optional field</w:t>
      </w:r>
    </w:p>
    <w:p w14:paraId="12A2AD4C"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ARGO-986 </w:t>
      </w:r>
      <w:proofErr w:type="spellStart"/>
      <w:r w:rsidRPr="00847B60">
        <w:rPr>
          <w:rFonts w:ascii="Calibri" w:hAnsi="Calibri"/>
          <w:color w:val="000000"/>
          <w:sz w:val="20"/>
          <w:szCs w:val="20"/>
        </w:rPr>
        <w:t>Purger</w:t>
      </w:r>
      <w:proofErr w:type="spellEnd"/>
      <w:r w:rsidRPr="00847B60">
        <w:rPr>
          <w:rFonts w:ascii="Calibri" w:hAnsi="Calibri"/>
          <w:color w:val="000000"/>
          <w:sz w:val="20"/>
          <w:szCs w:val="20"/>
        </w:rPr>
        <w:t xml:space="preserve"> should not try to remove non-existing cache </w:t>
      </w:r>
      <w:proofErr w:type="spellStart"/>
      <w:r w:rsidRPr="00847B60">
        <w:rPr>
          <w:rFonts w:ascii="Calibri" w:hAnsi="Calibri"/>
          <w:color w:val="000000"/>
          <w:sz w:val="20"/>
          <w:szCs w:val="20"/>
        </w:rPr>
        <w:t>msg</w:t>
      </w:r>
      <w:proofErr w:type="spellEnd"/>
    </w:p>
    <w:p w14:paraId="05DF07E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V0.3.0-1 - 2018-03-27</w:t>
      </w:r>
    </w:p>
    <w:p w14:paraId="583F648A"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ARGO-1084 Connection settings per topic publisher</w:t>
      </w:r>
    </w:p>
    <w:p w14:paraId="1300D562"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 xml:space="preserve">ARGO-1023 Send messages to prod and </w:t>
      </w:r>
      <w:proofErr w:type="spellStart"/>
      <w:r w:rsidRPr="00847B60">
        <w:rPr>
          <w:rFonts w:ascii="Calibri" w:hAnsi="Calibri"/>
          <w:color w:val="000000"/>
          <w:sz w:val="20"/>
          <w:szCs w:val="20"/>
        </w:rPr>
        <w:t>devel</w:t>
      </w:r>
      <w:proofErr w:type="spellEnd"/>
      <w:r w:rsidRPr="00847B60">
        <w:rPr>
          <w:rFonts w:ascii="Calibri" w:hAnsi="Calibri"/>
          <w:color w:val="000000"/>
          <w:sz w:val="20"/>
          <w:szCs w:val="20"/>
        </w:rPr>
        <w:t xml:space="preserve"> AMS instance in parallel</w:t>
      </w:r>
    </w:p>
    <w:p w14:paraId="2206BC83"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ARGO-1055 Last time stats report not updated</w:t>
      </w:r>
    </w:p>
    <w:p w14:paraId="777AB1FF"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ARGO-1051 Ensure service stop called on system shutdown</w:t>
      </w:r>
    </w:p>
    <w:p w14:paraId="390B7D9F"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ARGO-1004 UTC timestamp instead of </w:t>
      </w:r>
      <w:proofErr w:type="spellStart"/>
      <w:r w:rsidRPr="00847B60">
        <w:rPr>
          <w:rFonts w:ascii="Calibri" w:hAnsi="Calibri"/>
          <w:color w:val="000000"/>
          <w:sz w:val="20"/>
          <w:szCs w:val="20"/>
        </w:rPr>
        <w:t>localtime</w:t>
      </w:r>
      <w:proofErr w:type="spellEnd"/>
      <w:r w:rsidRPr="00847B60">
        <w:rPr>
          <w:rFonts w:ascii="Calibri" w:hAnsi="Calibri"/>
          <w:color w:val="000000"/>
          <w:sz w:val="20"/>
          <w:szCs w:val="20"/>
        </w:rPr>
        <w:t xml:space="preserve"> for dispatched results</w:t>
      </w:r>
    </w:p>
    <w:p w14:paraId="08DF0B84"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ARGO-978 Add </w:t>
      </w:r>
      <w:proofErr w:type="spellStart"/>
      <w:r w:rsidRPr="00847B60">
        <w:rPr>
          <w:rFonts w:ascii="Calibri" w:hAnsi="Calibri"/>
          <w:color w:val="000000"/>
          <w:sz w:val="20"/>
          <w:szCs w:val="20"/>
        </w:rPr>
        <w:t>systemd</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init</w:t>
      </w:r>
      <w:proofErr w:type="spellEnd"/>
      <w:r w:rsidRPr="00847B60">
        <w:rPr>
          <w:rFonts w:ascii="Calibri" w:hAnsi="Calibri"/>
          <w:color w:val="000000"/>
          <w:sz w:val="20"/>
          <w:szCs w:val="20"/>
        </w:rPr>
        <w:t xml:space="preserve"> script</w:t>
      </w:r>
    </w:p>
    <w:p w14:paraId="6FC976C1"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ARGO-806 AMS Publisher </w:t>
      </w:r>
      <w:proofErr w:type="spellStart"/>
      <w:r w:rsidRPr="00847B60">
        <w:rPr>
          <w:rFonts w:ascii="Calibri" w:hAnsi="Calibri"/>
          <w:color w:val="000000"/>
          <w:sz w:val="20"/>
          <w:szCs w:val="20"/>
        </w:rPr>
        <w:t>nagios</w:t>
      </w:r>
      <w:proofErr w:type="spellEnd"/>
      <w:r w:rsidRPr="00847B60">
        <w:rPr>
          <w:rFonts w:ascii="Calibri" w:hAnsi="Calibri"/>
          <w:color w:val="000000"/>
          <w:sz w:val="20"/>
          <w:szCs w:val="20"/>
        </w:rPr>
        <w:t xml:space="preserve"> testing method for upcoming probe</w:t>
      </w:r>
    </w:p>
    <w:p w14:paraId="1EDDC5F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Argo-</w:t>
      </w:r>
      <w:proofErr w:type="spellStart"/>
      <w:r w:rsidRPr="00847B60">
        <w:rPr>
          <w:b/>
          <w:bCs w:val="0"/>
        </w:rPr>
        <w:t>ncg</w:t>
      </w:r>
      <w:proofErr w:type="spellEnd"/>
    </w:p>
    <w:p w14:paraId="3D009EA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V0.4.4 - 2018-06-19</w:t>
      </w:r>
    </w:p>
    <w:p w14:paraId="5BD415AF" w14:textId="77777777" w:rsidR="003B0999" w:rsidRPr="00847B60" w:rsidRDefault="003B0999" w:rsidP="002240BF">
      <w:pPr>
        <w:pStyle w:val="NormalWeb"/>
        <w:numPr>
          <w:ilvl w:val="0"/>
          <w:numId w:val="147"/>
        </w:numPr>
        <w:spacing w:before="0" w:beforeAutospacing="0" w:after="0" w:afterAutospacing="0" w:line="480" w:lineRule="auto"/>
        <w:textAlignment w:val="baseline"/>
        <w:rPr>
          <w:rFonts w:ascii="Calibri" w:hAnsi="Calibri"/>
          <w:color w:val="000000"/>
          <w:sz w:val="20"/>
          <w:szCs w:val="20"/>
        </w:rPr>
      </w:pPr>
      <w:r w:rsidRPr="00847B60">
        <w:rPr>
          <w:rFonts w:ascii="Calibri" w:hAnsi="Calibri"/>
          <w:color w:val="000000"/>
          <w:sz w:val="20"/>
          <w:szCs w:val="20"/>
        </w:rPr>
        <w:t>AO-363 Add eu.egi.sec.dCache-3.0 metric</w:t>
      </w:r>
    </w:p>
    <w:p w14:paraId="7250B54F"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AO-331 Deploy </w:t>
      </w:r>
      <w:proofErr w:type="spellStart"/>
      <w:r w:rsidRPr="00847B60">
        <w:rPr>
          <w:rFonts w:ascii="Calibri" w:hAnsi="Calibri"/>
          <w:color w:val="000000"/>
          <w:sz w:val="20"/>
          <w:szCs w:val="20"/>
        </w:rPr>
        <w:t>ams</w:t>
      </w:r>
      <w:proofErr w:type="spellEnd"/>
      <w:r w:rsidRPr="00847B60">
        <w:rPr>
          <w:rFonts w:ascii="Calibri" w:hAnsi="Calibri"/>
          <w:color w:val="000000"/>
          <w:sz w:val="20"/>
          <w:szCs w:val="20"/>
        </w:rPr>
        <w:t>-publisher Nagios sensor</w:t>
      </w:r>
    </w:p>
    <w:p w14:paraId="1D4896A1"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AO-360 Propagate attributes from GOCDB extensions</w:t>
      </w:r>
    </w:p>
    <w:p w14:paraId="04C76CF1"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AO-356 Add dependency to </w:t>
      </w:r>
      <w:proofErr w:type="spellStart"/>
      <w:r w:rsidRPr="00847B60">
        <w:rPr>
          <w:rFonts w:ascii="Calibri" w:hAnsi="Calibri"/>
          <w:color w:val="000000"/>
          <w:sz w:val="20"/>
          <w:szCs w:val="20"/>
        </w:rPr>
        <w:t>argo-ncg</w:t>
      </w:r>
      <w:proofErr w:type="spellEnd"/>
    </w:p>
    <w:p w14:paraId="71AB13D8"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ARGO-1247 ncg.reload.sh should clear hanging ncg.pl</w:t>
      </w:r>
    </w:p>
    <w:p w14:paraId="4B252B72"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AO-356 Add dependency to </w:t>
      </w:r>
      <w:proofErr w:type="spellStart"/>
      <w:r w:rsidRPr="00847B60">
        <w:rPr>
          <w:rFonts w:ascii="Calibri" w:hAnsi="Calibri"/>
          <w:color w:val="000000"/>
          <w:sz w:val="20"/>
          <w:szCs w:val="20"/>
        </w:rPr>
        <w:t>argo-ncg</w:t>
      </w:r>
      <w:proofErr w:type="spellEnd"/>
    </w:p>
    <w:p w14:paraId="6C00967E"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ARGO-973 Monitoring for OCCI incorrectly rebuilds URL of service with port</w:t>
      </w:r>
    </w:p>
    <w:p w14:paraId="6D9A570F"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ARGO-1146 Nagios to send actual data</w:t>
      </w:r>
    </w:p>
    <w:p w14:paraId="550ABAE2"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AO-323 ncg.reload.sh using wrong </w:t>
      </w:r>
      <w:proofErr w:type="spellStart"/>
      <w:r w:rsidRPr="00847B60">
        <w:rPr>
          <w:rFonts w:ascii="Calibri" w:hAnsi="Calibri"/>
          <w:color w:val="000000"/>
          <w:sz w:val="20"/>
          <w:szCs w:val="20"/>
        </w:rPr>
        <w:t>nagios</w:t>
      </w:r>
      <w:proofErr w:type="spellEnd"/>
      <w:r w:rsidRPr="00847B60">
        <w:rPr>
          <w:rFonts w:ascii="Calibri" w:hAnsi="Calibri"/>
          <w:color w:val="000000"/>
          <w:sz w:val="20"/>
          <w:szCs w:val="20"/>
        </w:rPr>
        <w:t xml:space="preserve"> path</w:t>
      </w:r>
    </w:p>
    <w:p w14:paraId="17B04140"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ARGO-1109 Enable </w:t>
      </w:r>
      <w:proofErr w:type="spellStart"/>
      <w:r w:rsidRPr="00847B60">
        <w:rPr>
          <w:rFonts w:ascii="Calibri" w:hAnsi="Calibri"/>
          <w:color w:val="000000"/>
          <w:sz w:val="20"/>
          <w:szCs w:val="20"/>
        </w:rPr>
        <w:t>dpmt</w:t>
      </w:r>
      <w:proofErr w:type="spellEnd"/>
      <w:r w:rsidRPr="00847B60">
        <w:rPr>
          <w:rFonts w:ascii="Calibri" w:hAnsi="Calibri"/>
          <w:color w:val="000000"/>
          <w:sz w:val="20"/>
          <w:szCs w:val="20"/>
        </w:rPr>
        <w:t xml:space="preserve"> to monitoring engine</w:t>
      </w:r>
    </w:p>
    <w:p w14:paraId="5FC40339"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ARGO-1081 add support for basic-</w:t>
      </w:r>
      <w:proofErr w:type="spellStart"/>
      <w:r w:rsidRPr="00847B60">
        <w:rPr>
          <w:rFonts w:ascii="Calibri" w:hAnsi="Calibri"/>
          <w:color w:val="000000"/>
          <w:sz w:val="20"/>
          <w:szCs w:val="20"/>
        </w:rPr>
        <w:t>auth</w:t>
      </w:r>
      <w:proofErr w:type="spellEnd"/>
    </w:p>
    <w:p w14:paraId="7DBC8CC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V0.4.3 - 2018-03-27</w:t>
      </w:r>
    </w:p>
    <w:p w14:paraId="45719DC9"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ARGO-1070 Implement certificate monitoring for EGI ops tools</w:t>
      </w:r>
    </w:p>
    <w:p w14:paraId="32BF0CA6"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ARGO-1094 Reconfigure </w:t>
      </w:r>
      <w:proofErr w:type="spellStart"/>
      <w:r w:rsidRPr="00847B60">
        <w:rPr>
          <w:rFonts w:ascii="Calibri" w:hAnsi="Calibri"/>
          <w:color w:val="000000"/>
          <w:sz w:val="20"/>
          <w:szCs w:val="20"/>
        </w:rPr>
        <w:t>nagios</w:t>
      </w:r>
      <w:proofErr w:type="spellEnd"/>
      <w:r w:rsidRPr="00847B60">
        <w:rPr>
          <w:rFonts w:ascii="Calibri" w:hAnsi="Calibri"/>
          <w:color w:val="000000"/>
          <w:sz w:val="20"/>
          <w:szCs w:val="20"/>
        </w:rPr>
        <w:t xml:space="preserve"> to deliver metric results to prod and </w:t>
      </w:r>
      <w:proofErr w:type="spellStart"/>
      <w:r w:rsidRPr="00847B60">
        <w:rPr>
          <w:rFonts w:ascii="Calibri" w:hAnsi="Calibri"/>
          <w:color w:val="000000"/>
          <w:sz w:val="20"/>
          <w:szCs w:val="20"/>
        </w:rPr>
        <w:t>devel</w:t>
      </w:r>
      <w:proofErr w:type="spellEnd"/>
      <w:r w:rsidRPr="00847B60">
        <w:rPr>
          <w:rFonts w:ascii="Calibri" w:hAnsi="Calibri"/>
          <w:color w:val="000000"/>
          <w:sz w:val="20"/>
          <w:szCs w:val="20"/>
        </w:rPr>
        <w:t xml:space="preserve"> caches</w:t>
      </w:r>
    </w:p>
    <w:p w14:paraId="665513F8"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ARGO-1070 Implement certificate monitoring for EGI ops tools</w:t>
      </w:r>
    </w:p>
    <w:p w14:paraId="68EBFEDD"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AO-323 ncg.reload.sh using wrong </w:t>
      </w:r>
      <w:proofErr w:type="spellStart"/>
      <w:r w:rsidRPr="00847B60">
        <w:rPr>
          <w:rFonts w:ascii="Calibri" w:hAnsi="Calibri"/>
          <w:color w:val="000000"/>
          <w:sz w:val="20"/>
          <w:szCs w:val="20"/>
        </w:rPr>
        <w:t>nagios</w:t>
      </w:r>
      <w:proofErr w:type="spellEnd"/>
      <w:r w:rsidRPr="00847B60">
        <w:rPr>
          <w:rFonts w:ascii="Calibri" w:hAnsi="Calibri"/>
          <w:color w:val="000000"/>
          <w:sz w:val="20"/>
          <w:szCs w:val="20"/>
        </w:rPr>
        <w:t xml:space="preserve"> path</w:t>
      </w:r>
    </w:p>
    <w:p w14:paraId="409D4218"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AO-322 New version of Nagios raises warning for </w:t>
      </w:r>
      <w:proofErr w:type="spellStart"/>
      <w:r w:rsidRPr="00847B60">
        <w:rPr>
          <w:rFonts w:ascii="Calibri" w:hAnsi="Calibri"/>
          <w:color w:val="000000"/>
          <w:sz w:val="20"/>
          <w:szCs w:val="20"/>
        </w:rPr>
        <w:t>retry_check_interval</w:t>
      </w:r>
      <w:proofErr w:type="spellEnd"/>
    </w:p>
    <w:p w14:paraId="6BFD7C71"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AO-320 NCG cannot connect to SSL endpoints</w:t>
      </w:r>
    </w:p>
    <w:p w14:paraId="769BE033"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AO-309 Add new WMS probe</w:t>
      </w:r>
    </w:p>
    <w:p w14:paraId="54F50D1F"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AO-307 Monitor size of AMS publisher local cache.</w:t>
      </w:r>
    </w:p>
    <w:p w14:paraId="58053D32" w14:textId="68372AAC"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ARGO-927 Test AAI </w:t>
      </w:r>
      <w:proofErr w:type="spellStart"/>
      <w:r w:rsidRPr="00847B60">
        <w:rPr>
          <w:rFonts w:ascii="Calibri" w:hAnsi="Calibri"/>
          <w:color w:val="000000"/>
          <w:sz w:val="20"/>
          <w:szCs w:val="20"/>
        </w:rPr>
        <w:t>CheckIn</w:t>
      </w:r>
      <w:proofErr w:type="spellEnd"/>
      <w:r w:rsidRPr="00847B60">
        <w:rPr>
          <w:rFonts w:ascii="Calibri" w:hAnsi="Calibri"/>
          <w:color w:val="000000"/>
          <w:sz w:val="20"/>
          <w:szCs w:val="20"/>
        </w:rPr>
        <w:t xml:space="preserve"> integration with OpenStack probe</w:t>
      </w:r>
    </w:p>
    <w:p w14:paraId="5C098652"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 xml:space="preserve">Argo-streaming </w:t>
      </w:r>
    </w:p>
    <w:p w14:paraId="7472EBDA" w14:textId="276CF37C"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V1.1 - 2018-10-30</w:t>
      </w:r>
    </w:p>
    <w:p w14:paraId="77CEF1E5"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ARGO-1464 Update requests dep to 2.20</w:t>
      </w:r>
    </w:p>
    <w:p w14:paraId="5922C704"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ARGO-1063 AMS Client logging on issues </w:t>
      </w:r>
    </w:p>
    <w:p w14:paraId="2639C2C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ARGO-1441 Fix </w:t>
      </w:r>
      <w:proofErr w:type="spellStart"/>
      <w:r w:rsidRPr="00847B60">
        <w:rPr>
          <w:rFonts w:ascii="Calibri" w:hAnsi="Calibri"/>
          <w:color w:val="000000"/>
          <w:sz w:val="20"/>
          <w:szCs w:val="20"/>
        </w:rPr>
        <w:t>hdfs_user</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param</w:t>
      </w:r>
      <w:proofErr w:type="spellEnd"/>
      <w:r w:rsidRPr="00847B60">
        <w:rPr>
          <w:rFonts w:ascii="Calibri" w:hAnsi="Calibri"/>
          <w:color w:val="000000"/>
          <w:sz w:val="20"/>
          <w:szCs w:val="20"/>
        </w:rPr>
        <w:t xml:space="preserve"> in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scripts</w:t>
      </w:r>
    </w:p>
    <w:p w14:paraId="10F28D29"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ARGO-1434 Make check tenant status look back in time for sync data Fix absolute paths in update </w:t>
      </w:r>
      <w:proofErr w:type="spellStart"/>
      <w:r w:rsidRPr="00847B60">
        <w:rPr>
          <w:rFonts w:ascii="Calibri" w:hAnsi="Calibri"/>
          <w:color w:val="000000"/>
          <w:sz w:val="20"/>
          <w:szCs w:val="20"/>
        </w:rPr>
        <w:t>cron</w:t>
      </w:r>
      <w:proofErr w:type="spellEnd"/>
      <w:r w:rsidRPr="00847B60">
        <w:rPr>
          <w:rFonts w:ascii="Calibri" w:hAnsi="Calibri"/>
          <w:color w:val="000000"/>
          <w:sz w:val="20"/>
          <w:szCs w:val="20"/>
        </w:rPr>
        <w:t xml:space="preserve"> script Upload default empty </w:t>
      </w:r>
      <w:proofErr w:type="spellStart"/>
      <w:r w:rsidRPr="00847B60">
        <w:rPr>
          <w:rFonts w:ascii="Calibri" w:hAnsi="Calibri"/>
          <w:color w:val="000000"/>
          <w:sz w:val="20"/>
          <w:szCs w:val="20"/>
        </w:rPr>
        <w:t>recomputation</w:t>
      </w:r>
      <w:proofErr w:type="spellEnd"/>
      <w:r w:rsidRPr="00847B60">
        <w:rPr>
          <w:rFonts w:ascii="Calibri" w:hAnsi="Calibri"/>
          <w:color w:val="000000"/>
          <w:sz w:val="20"/>
          <w:szCs w:val="20"/>
        </w:rPr>
        <w:t xml:space="preserve"> profile if missing from HDFS </w:t>
      </w:r>
    </w:p>
    <w:p w14:paraId="441E2633"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ARGO-1403 Create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 xml:space="preserve">-engine update wrapper </w:t>
      </w:r>
    </w:p>
    <w:p w14:paraId="53AC573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ARGO-1430 Fix sync bugs in automation scripts </w:t>
      </w:r>
    </w:p>
    <w:p w14:paraId="159B5112"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ARGO-1404 Ignore metric data from services that are not included in aggregation profile</w:t>
      </w:r>
    </w:p>
    <w:p w14:paraId="0281E2D4"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ARGO-1402 Enable streaming-status job per report</w:t>
      </w:r>
    </w:p>
    <w:p w14:paraId="4BE796D6"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ARGO-1291 </w:t>
      </w:r>
      <w:proofErr w:type="spellStart"/>
      <w:r w:rsidRPr="00847B60">
        <w:rPr>
          <w:rFonts w:ascii="Calibri" w:hAnsi="Calibri"/>
          <w:color w:val="000000"/>
          <w:sz w:val="20"/>
          <w:szCs w:val="20"/>
        </w:rPr>
        <w:t>Recomputation</w:t>
      </w:r>
      <w:proofErr w:type="spellEnd"/>
      <w:r w:rsidRPr="00847B60">
        <w:rPr>
          <w:rFonts w:ascii="Calibri" w:hAnsi="Calibri"/>
          <w:color w:val="000000"/>
          <w:sz w:val="20"/>
          <w:szCs w:val="20"/>
        </w:rPr>
        <w:t xml:space="preserve"> handling in streaming engine</w:t>
      </w:r>
    </w:p>
    <w:p w14:paraId="0E9275F3"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ARGO-1298 Upload tenant configuration status to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p>
    <w:p w14:paraId="23C3AC78"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ARGO-1290 Create tenant status check script</w:t>
      </w:r>
    </w:p>
    <w:p w14:paraId="24BC2C1F"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ARGO-1392 Argo engine cli script fixes</w:t>
      </w:r>
    </w:p>
    <w:p w14:paraId="61F56166"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ARGO-1065 Establish a fixed restart strategy for streaming jobs</w:t>
      </w:r>
    </w:p>
    <w:p w14:paraId="1DA6727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ARGO-1292 Update AMS project from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tenant info</w:t>
      </w:r>
    </w:p>
    <w:p w14:paraId="158285C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ARGO-1289 Update </w:t>
      </w:r>
      <w:proofErr w:type="spellStart"/>
      <w:r w:rsidRPr="00847B60">
        <w:rPr>
          <w:rFonts w:ascii="Calibri" w:hAnsi="Calibri"/>
          <w:color w:val="000000"/>
          <w:sz w:val="20"/>
          <w:szCs w:val="20"/>
        </w:rPr>
        <w:t>crontab</w:t>
      </w:r>
      <w:proofErr w:type="spellEnd"/>
      <w:r w:rsidRPr="00847B60">
        <w:rPr>
          <w:rFonts w:ascii="Calibri" w:hAnsi="Calibri"/>
          <w:color w:val="000000"/>
          <w:sz w:val="20"/>
          <w:szCs w:val="20"/>
        </w:rPr>
        <w:t xml:space="preserve"> for all tenants and their reports</w:t>
      </w:r>
    </w:p>
    <w:p w14:paraId="4B537D8F"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 xml:space="preserve">ARGO-1288 Update tenant reports from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p>
    <w:p w14:paraId="5D04B55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ARGO-1287 Update tenant list from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p>
    <w:p w14:paraId="18AE5F2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ARGO-1308 Refactor submit scripts to use new configuration</w:t>
      </w:r>
    </w:p>
    <w:p w14:paraId="7485B8C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ARGO-1319 Fix missing status generation issue in batch status job</w:t>
      </w:r>
    </w:p>
    <w:p w14:paraId="490F9BE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ARGO-1286 Parse and separate manual and automatic sections of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 xml:space="preserve">-streaming </w:t>
      </w:r>
      <w:proofErr w:type="spellStart"/>
      <w:r w:rsidRPr="00847B60">
        <w:rPr>
          <w:rFonts w:ascii="Calibri" w:hAnsi="Calibri"/>
          <w:color w:val="000000"/>
          <w:sz w:val="20"/>
          <w:szCs w:val="20"/>
        </w:rPr>
        <w:t>conf</w:t>
      </w:r>
      <w:proofErr w:type="spellEnd"/>
    </w:p>
    <w:p w14:paraId="76DD3B31"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ARGO-1277 Check and update thresholds profiles from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p>
    <w:p w14:paraId="2034C92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ARGO-1276 Update batch submit scripts to handle threshold </w:t>
      </w:r>
      <w:proofErr w:type="spellStart"/>
      <w:r w:rsidRPr="00847B60">
        <w:rPr>
          <w:rFonts w:ascii="Calibri" w:hAnsi="Calibri"/>
          <w:color w:val="000000"/>
          <w:sz w:val="20"/>
          <w:szCs w:val="20"/>
        </w:rPr>
        <w:t>params</w:t>
      </w:r>
      <w:proofErr w:type="spellEnd"/>
    </w:p>
    <w:p w14:paraId="24169F49" w14:textId="77777777" w:rsidR="003B0999" w:rsidRPr="00847B60" w:rsidRDefault="003B0999" w:rsidP="002240BF">
      <w:pPr>
        <w:pStyle w:val="NormalWeb"/>
        <w:numPr>
          <w:ilvl w:val="0"/>
          <w:numId w:val="149"/>
        </w:numPr>
        <w:spacing w:before="0" w:beforeAutospacing="0" w:after="0" w:afterAutospacing="0"/>
        <w:textAlignment w:val="baseline"/>
        <w:rPr>
          <w:rFonts w:ascii="Consolas" w:hAnsi="Consolas" w:cs="Consolas"/>
          <w:color w:val="000000"/>
          <w:sz w:val="20"/>
          <w:szCs w:val="20"/>
        </w:rPr>
      </w:pPr>
      <w:r w:rsidRPr="00847B60">
        <w:rPr>
          <w:rFonts w:ascii="Calibri" w:hAnsi="Calibri" w:cs="Consolas"/>
          <w:color w:val="000000"/>
          <w:sz w:val="20"/>
          <w:szCs w:val="20"/>
        </w:rPr>
        <w:t xml:space="preserve">ARGO-1274 Refactor </w:t>
      </w:r>
      <w:proofErr w:type="spellStart"/>
      <w:r w:rsidRPr="00847B60">
        <w:rPr>
          <w:rFonts w:ascii="Calibri" w:hAnsi="Calibri" w:cs="Consolas"/>
          <w:color w:val="000000"/>
          <w:sz w:val="20"/>
          <w:szCs w:val="20"/>
        </w:rPr>
        <w:t>ConfigManager</w:t>
      </w:r>
      <w:proofErr w:type="spellEnd"/>
      <w:r w:rsidRPr="00847B60">
        <w:rPr>
          <w:rFonts w:ascii="Calibri" w:hAnsi="Calibri" w:cs="Consolas"/>
          <w:color w:val="000000"/>
          <w:sz w:val="20"/>
          <w:szCs w:val="20"/>
        </w:rPr>
        <w:t xml:space="preserve"> to parse </w:t>
      </w:r>
      <w:proofErr w:type="spellStart"/>
      <w:r w:rsidRPr="00847B60">
        <w:rPr>
          <w:rFonts w:ascii="Calibri" w:hAnsi="Calibri" w:cs="Consolas"/>
          <w:color w:val="000000"/>
          <w:sz w:val="20"/>
          <w:szCs w:val="20"/>
        </w:rPr>
        <w:t>topology_schema</w:t>
      </w:r>
      <w:proofErr w:type="spellEnd"/>
      <w:r w:rsidRPr="00847B60">
        <w:rPr>
          <w:rFonts w:ascii="Calibri" w:hAnsi="Calibri" w:cs="Consolas"/>
          <w:color w:val="000000"/>
          <w:sz w:val="20"/>
          <w:szCs w:val="20"/>
        </w:rPr>
        <w:t xml:space="preserve"> and </w:t>
      </w:r>
      <w:proofErr w:type="spellStart"/>
      <w:r w:rsidRPr="00847B60">
        <w:rPr>
          <w:rFonts w:ascii="Calibri" w:hAnsi="Calibri" w:cs="Consolas"/>
          <w:color w:val="000000"/>
          <w:sz w:val="20"/>
          <w:szCs w:val="20"/>
        </w:rPr>
        <w:t>filter_tag</w:t>
      </w:r>
      <w:proofErr w:type="spellEnd"/>
      <w:r w:rsidRPr="00847B60">
        <w:rPr>
          <w:rFonts w:ascii="Calibri" w:hAnsi="Calibri" w:cs="Consolas"/>
          <w:color w:val="000000"/>
          <w:sz w:val="20"/>
          <w:szCs w:val="20"/>
        </w:rPr>
        <w:t xml:space="preserve"> fields</w:t>
      </w:r>
    </w:p>
    <w:p w14:paraId="12E9887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ARGO-1273 Refactor aggregation profile parser</w:t>
      </w:r>
    </w:p>
    <w:p w14:paraId="2425FC80"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ARGO-1256 Implement Threshold component in batch jobs</w:t>
      </w:r>
    </w:p>
    <w:p w14:paraId="60549337"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ARGO-1261 Implement Threshold Manager</w:t>
      </w:r>
    </w:p>
    <w:p w14:paraId="27A08138"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ARGO-1149 Refactor batch jobs to accept new metric data schema</w:t>
      </w:r>
    </w:p>
    <w:p w14:paraId="538A0BD2"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ARGO-1241 Refactor Ingest Metric job to accept extra data</w:t>
      </w:r>
    </w:p>
    <w:p w14:paraId="71F46641"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V1.0 - 2018-06-13</w:t>
      </w:r>
    </w:p>
    <w:p w14:paraId="4803CC31"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ARGO-1243 Fix </w:t>
      </w:r>
      <w:proofErr w:type="spellStart"/>
      <w:r w:rsidRPr="00847B60">
        <w:rPr>
          <w:rFonts w:ascii="Calibri" w:hAnsi="Calibri"/>
          <w:color w:val="000000"/>
          <w:sz w:val="20"/>
          <w:szCs w:val="20"/>
        </w:rPr>
        <w:t>recomputation</w:t>
      </w:r>
      <w:proofErr w:type="spellEnd"/>
      <w:r w:rsidRPr="00847B60">
        <w:rPr>
          <w:rFonts w:ascii="Calibri" w:hAnsi="Calibri"/>
          <w:color w:val="000000"/>
          <w:sz w:val="20"/>
          <w:szCs w:val="20"/>
        </w:rPr>
        <w:t xml:space="preserve"> list initialization in </w:t>
      </w:r>
      <w:proofErr w:type="spellStart"/>
      <w:r w:rsidRPr="00847B60">
        <w:rPr>
          <w:rFonts w:ascii="Calibri" w:hAnsi="Calibri"/>
          <w:color w:val="000000"/>
          <w:sz w:val="20"/>
          <w:szCs w:val="20"/>
        </w:rPr>
        <w:t>batch_ar</w:t>
      </w:r>
      <w:proofErr w:type="spellEnd"/>
    </w:p>
    <w:p w14:paraId="54BD41F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ARGO-1239 Refactor Operations Profile Manager to read new schema</w:t>
      </w:r>
    </w:p>
    <w:p w14:paraId="7B97F26C"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ARGO-1233 Fetch latest report </w:t>
      </w:r>
      <w:proofErr w:type="spellStart"/>
      <w:r w:rsidRPr="00847B60">
        <w:rPr>
          <w:rFonts w:ascii="Calibri" w:hAnsi="Calibri"/>
          <w:color w:val="000000"/>
          <w:sz w:val="20"/>
          <w:szCs w:val="20"/>
        </w:rPr>
        <w:t>cfg</w:t>
      </w:r>
      <w:proofErr w:type="spellEnd"/>
      <w:r w:rsidRPr="00847B60">
        <w:rPr>
          <w:rFonts w:ascii="Calibri" w:hAnsi="Calibri"/>
          <w:color w:val="000000"/>
          <w:sz w:val="20"/>
          <w:szCs w:val="20"/>
        </w:rPr>
        <w:t xml:space="preserve"> from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p>
    <w:p w14:paraId="0F3C0FB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ARGO-1231 Fetch latest aggregations profile from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p>
    <w:p w14:paraId="0E330040"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ARGO-1230 Fetch latest ops profile from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p>
    <w:p w14:paraId="559D4FE5"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ARGO-1221 Report name capitalization fix</w:t>
      </w:r>
    </w:p>
    <w:p w14:paraId="0F0EEA5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ARGO-1164 Add downtime feed to streaming status</w:t>
      </w:r>
    </w:p>
    <w:p w14:paraId="4A40155E"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ARGO-1163 Fix close on Specific Avro Writer</w:t>
      </w:r>
    </w:p>
    <w:p w14:paraId="17809F3A"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ARGO-1156 Refactor </w:t>
      </w:r>
      <w:proofErr w:type="spellStart"/>
      <w:r w:rsidRPr="00847B60">
        <w:rPr>
          <w:rFonts w:ascii="Calibri" w:hAnsi="Calibri"/>
          <w:color w:val="000000"/>
          <w:sz w:val="20"/>
          <w:szCs w:val="20"/>
        </w:rPr>
        <w:t>flink</w:t>
      </w:r>
      <w:proofErr w:type="spellEnd"/>
      <w:r w:rsidRPr="00847B60">
        <w:rPr>
          <w:rFonts w:ascii="Calibri" w:hAnsi="Calibri"/>
          <w:color w:val="000000"/>
          <w:sz w:val="20"/>
          <w:szCs w:val="20"/>
        </w:rPr>
        <w:t xml:space="preserve"> submissions scripts with updated execution parameters(proxy and </w:t>
      </w:r>
      <w:proofErr w:type="spellStart"/>
      <w:r w:rsidRPr="00847B60">
        <w:rPr>
          <w:rFonts w:ascii="Calibri" w:hAnsi="Calibri"/>
          <w:color w:val="000000"/>
          <w:sz w:val="20"/>
          <w:szCs w:val="20"/>
        </w:rPr>
        <w:t>ssl</w:t>
      </w:r>
      <w:proofErr w:type="spellEnd"/>
      <w:r w:rsidRPr="00847B60">
        <w:rPr>
          <w:rFonts w:ascii="Calibri" w:hAnsi="Calibri"/>
          <w:color w:val="000000"/>
          <w:sz w:val="20"/>
          <w:szCs w:val="20"/>
        </w:rPr>
        <w:t>)</w:t>
      </w:r>
    </w:p>
    <w:p w14:paraId="3C69330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ARGO-1160 Fix </w:t>
      </w:r>
      <w:proofErr w:type="spellStart"/>
      <w:r w:rsidRPr="00847B60">
        <w:rPr>
          <w:rFonts w:ascii="Calibri" w:hAnsi="Calibri"/>
          <w:color w:val="000000"/>
          <w:sz w:val="20"/>
          <w:szCs w:val="20"/>
        </w:rPr>
        <w:t>StatusManager</w:t>
      </w:r>
      <w:proofErr w:type="spellEnd"/>
      <w:r w:rsidRPr="00847B60">
        <w:rPr>
          <w:rFonts w:ascii="Calibri" w:hAnsi="Calibri"/>
          <w:color w:val="000000"/>
          <w:sz w:val="20"/>
          <w:szCs w:val="20"/>
        </w:rPr>
        <w:t xml:space="preserve"> Aggregation Initialization Bug</w:t>
      </w:r>
    </w:p>
    <w:p w14:paraId="2AD6C3BF"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ARGO-1083 Streaming status job timeout and multiple-group fixes</w:t>
      </w:r>
    </w:p>
    <w:p w14:paraId="0C203F1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ARGO-1107 Refactor AMS source / connector to support proxy option</w:t>
      </w:r>
    </w:p>
    <w:p w14:paraId="4C20505B"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ARGO-1042 Create Status Streaming </w:t>
      </w:r>
      <w:proofErr w:type="spellStart"/>
      <w:r w:rsidRPr="00847B60">
        <w:rPr>
          <w:rFonts w:ascii="Calibri" w:hAnsi="Calibri"/>
          <w:color w:val="000000"/>
          <w:sz w:val="20"/>
          <w:szCs w:val="20"/>
        </w:rPr>
        <w:t>sumbit</w:t>
      </w:r>
      <w:proofErr w:type="spellEnd"/>
      <w:r w:rsidRPr="00847B60">
        <w:rPr>
          <w:rFonts w:ascii="Calibri" w:hAnsi="Calibri"/>
          <w:color w:val="000000"/>
          <w:sz w:val="20"/>
          <w:szCs w:val="20"/>
        </w:rPr>
        <w:t xml:space="preserve"> script</w:t>
      </w:r>
    </w:p>
    <w:p w14:paraId="0EB7A374"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ARGO-1041 Create Status job submit script</w:t>
      </w:r>
    </w:p>
    <w:p w14:paraId="36065E4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ARGO-1074 Add reference to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template relative to each test file</w:t>
      </w:r>
    </w:p>
    <w:p w14:paraId="2D5C7C8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ARGO-1073 Add more verbose names to </w:t>
      </w:r>
      <w:proofErr w:type="spellStart"/>
      <w:r w:rsidRPr="00847B60">
        <w:rPr>
          <w:rFonts w:ascii="Calibri" w:hAnsi="Calibri"/>
          <w:color w:val="000000"/>
          <w:sz w:val="20"/>
          <w:szCs w:val="20"/>
        </w:rPr>
        <w:t>flink</w:t>
      </w:r>
      <w:proofErr w:type="spellEnd"/>
      <w:r w:rsidRPr="00847B60">
        <w:rPr>
          <w:rFonts w:ascii="Calibri" w:hAnsi="Calibri"/>
          <w:color w:val="000000"/>
          <w:sz w:val="20"/>
          <w:szCs w:val="20"/>
        </w:rPr>
        <w:t xml:space="preserve"> jobs</w:t>
      </w:r>
    </w:p>
    <w:p w14:paraId="5022F920"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ARGO-1072 Batch status read report </w:t>
      </w:r>
      <w:proofErr w:type="spellStart"/>
      <w:r w:rsidRPr="00847B60">
        <w:rPr>
          <w:rFonts w:ascii="Calibri" w:hAnsi="Calibri"/>
          <w:color w:val="000000"/>
          <w:sz w:val="20"/>
          <w:szCs w:val="20"/>
        </w:rPr>
        <w:t>cfg</w:t>
      </w:r>
      <w:proofErr w:type="spellEnd"/>
    </w:p>
    <w:p w14:paraId="68BC1A89"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ARGO-1040 Create A/R job submission script</w:t>
      </w:r>
    </w:p>
    <w:p w14:paraId="1352F8C7"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ARGO-1067 Fix job </w:t>
      </w:r>
      <w:proofErr w:type="spellStart"/>
      <w:r w:rsidRPr="00847B60">
        <w:rPr>
          <w:rFonts w:ascii="Calibri" w:hAnsi="Calibri"/>
          <w:color w:val="000000"/>
          <w:sz w:val="20"/>
          <w:szCs w:val="20"/>
        </w:rPr>
        <w:t>sumbit</w:t>
      </w:r>
      <w:proofErr w:type="spellEnd"/>
      <w:r w:rsidRPr="00847B60">
        <w:rPr>
          <w:rFonts w:ascii="Calibri" w:hAnsi="Calibri"/>
          <w:color w:val="000000"/>
          <w:sz w:val="20"/>
          <w:szCs w:val="20"/>
        </w:rPr>
        <w:t xml:space="preserve"> when 0 job run in cluster</w:t>
      </w:r>
    </w:p>
    <w:p w14:paraId="711E993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ARGO-1039 Create Sync Ingestion submission Script</w:t>
      </w:r>
    </w:p>
    <w:p w14:paraId="3DE80821"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ARGO-1038 Create Metric Ingestion Submit Script</w:t>
      </w:r>
    </w:p>
    <w:p w14:paraId="098CA24C"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ARGO-1038 Create Metric Ingestion Submit Script</w:t>
      </w:r>
    </w:p>
    <w:p w14:paraId="733AFBF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ARGO-1044 Fix Downtime handling in compute </w:t>
      </w:r>
      <w:proofErr w:type="spellStart"/>
      <w:r w:rsidRPr="00847B60">
        <w:rPr>
          <w:rFonts w:ascii="Calibri" w:hAnsi="Calibri"/>
          <w:color w:val="000000"/>
          <w:sz w:val="20"/>
          <w:szCs w:val="20"/>
        </w:rPr>
        <w:t>ar</w:t>
      </w:r>
      <w:proofErr w:type="spellEnd"/>
      <w:r w:rsidRPr="00847B60">
        <w:rPr>
          <w:rFonts w:ascii="Calibri" w:hAnsi="Calibri"/>
          <w:color w:val="000000"/>
          <w:sz w:val="20"/>
          <w:szCs w:val="20"/>
        </w:rPr>
        <w:t xml:space="preserve"> batch job</w:t>
      </w:r>
    </w:p>
    <w:p w14:paraId="38E077EA"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ARGO-1000 Remove hardcoded default parallelism from streaming status job </w:t>
      </w:r>
      <w:proofErr w:type="spellStart"/>
      <w:r w:rsidRPr="00847B60">
        <w:rPr>
          <w:rFonts w:ascii="Calibri" w:hAnsi="Calibri"/>
          <w:color w:val="000000"/>
          <w:sz w:val="20"/>
          <w:szCs w:val="20"/>
        </w:rPr>
        <w:t>env</w:t>
      </w:r>
      <w:proofErr w:type="spellEnd"/>
    </w:p>
    <w:p w14:paraId="16650F5F"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ARGO-992 Fix </w:t>
      </w:r>
      <w:proofErr w:type="spellStart"/>
      <w:r w:rsidRPr="00847B60">
        <w:rPr>
          <w:rFonts w:ascii="Calibri" w:hAnsi="Calibri"/>
          <w:color w:val="000000"/>
          <w:sz w:val="20"/>
          <w:szCs w:val="20"/>
        </w:rPr>
        <w:t>hdfs</w:t>
      </w:r>
      <w:proofErr w:type="spellEnd"/>
      <w:r w:rsidRPr="00847B60">
        <w:rPr>
          <w:rFonts w:ascii="Calibri" w:hAnsi="Calibri"/>
          <w:color w:val="000000"/>
          <w:sz w:val="20"/>
          <w:szCs w:val="20"/>
        </w:rPr>
        <w:t xml:space="preserve"> instance handling in ingest sync job</w:t>
      </w:r>
    </w:p>
    <w:p w14:paraId="3E0B6E4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ARGO-988 </w:t>
      </w:r>
      <w:proofErr w:type="spellStart"/>
      <w:r w:rsidRPr="00847B60">
        <w:rPr>
          <w:rFonts w:ascii="Calibri" w:hAnsi="Calibri"/>
          <w:color w:val="000000"/>
          <w:sz w:val="20"/>
          <w:szCs w:val="20"/>
        </w:rPr>
        <w:t>BucketSink</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Inacticity</w:t>
      </w:r>
      <w:proofErr w:type="spellEnd"/>
      <w:r w:rsidRPr="00847B60">
        <w:rPr>
          <w:rFonts w:ascii="Calibri" w:hAnsi="Calibri"/>
          <w:color w:val="000000"/>
          <w:sz w:val="20"/>
          <w:szCs w:val="20"/>
        </w:rPr>
        <w:t xml:space="preserve"> threshold increase to 30 minutes</w:t>
      </w:r>
    </w:p>
    <w:p w14:paraId="5793620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ARGO-969 Add ability to configure AMS source ingestion rate in </w:t>
      </w:r>
      <w:proofErr w:type="spellStart"/>
      <w:r w:rsidRPr="00847B60">
        <w:rPr>
          <w:rFonts w:ascii="Calibri" w:hAnsi="Calibri"/>
          <w:color w:val="000000"/>
          <w:sz w:val="20"/>
          <w:szCs w:val="20"/>
        </w:rPr>
        <w:t>flink</w:t>
      </w:r>
      <w:proofErr w:type="spellEnd"/>
      <w:r w:rsidRPr="00847B60">
        <w:rPr>
          <w:rFonts w:ascii="Calibri" w:hAnsi="Calibri"/>
          <w:color w:val="000000"/>
          <w:sz w:val="20"/>
          <w:szCs w:val="20"/>
        </w:rPr>
        <w:t xml:space="preserve"> jobs</w:t>
      </w:r>
    </w:p>
    <w:p w14:paraId="4C25840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ARGO-983 Implement and use direct Mongo Output Format for storing status batch results</w:t>
      </w:r>
    </w:p>
    <w:p w14:paraId="56462129"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ARGO-982 Implement and use direct </w:t>
      </w:r>
      <w:proofErr w:type="spellStart"/>
      <w:r w:rsidRPr="00847B60">
        <w:rPr>
          <w:rFonts w:ascii="Calibri" w:hAnsi="Calibri"/>
          <w:color w:val="000000"/>
          <w:sz w:val="20"/>
          <w:szCs w:val="20"/>
        </w:rPr>
        <w:t>MongoOutputFormat</w:t>
      </w:r>
      <w:proofErr w:type="spellEnd"/>
      <w:r w:rsidRPr="00847B60">
        <w:rPr>
          <w:rFonts w:ascii="Calibri" w:hAnsi="Calibri"/>
          <w:color w:val="000000"/>
          <w:sz w:val="20"/>
          <w:szCs w:val="20"/>
        </w:rPr>
        <w:t xml:space="preserve"> for </w:t>
      </w:r>
      <w:proofErr w:type="spellStart"/>
      <w:r w:rsidRPr="00847B60">
        <w:rPr>
          <w:rFonts w:ascii="Calibri" w:hAnsi="Calibri"/>
          <w:color w:val="000000"/>
          <w:sz w:val="20"/>
          <w:szCs w:val="20"/>
        </w:rPr>
        <w:t>ar</w:t>
      </w:r>
      <w:proofErr w:type="spellEnd"/>
      <w:r w:rsidRPr="00847B60">
        <w:rPr>
          <w:rFonts w:ascii="Calibri" w:hAnsi="Calibri"/>
          <w:color w:val="000000"/>
          <w:sz w:val="20"/>
          <w:szCs w:val="20"/>
        </w:rPr>
        <w:t xml:space="preserve"> batch results</w:t>
      </w:r>
    </w:p>
    <w:p w14:paraId="5B72F2F7"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ARGO-979 Refactor Metric Ingestion fix </w:t>
      </w:r>
      <w:proofErr w:type="spellStart"/>
      <w:r w:rsidRPr="00847B60">
        <w:rPr>
          <w:rFonts w:ascii="Calibri" w:hAnsi="Calibri"/>
          <w:color w:val="000000"/>
          <w:sz w:val="20"/>
          <w:szCs w:val="20"/>
        </w:rPr>
        <w:t>datetime</w:t>
      </w:r>
      <w:proofErr w:type="spellEnd"/>
      <w:r w:rsidRPr="00847B60">
        <w:rPr>
          <w:rFonts w:ascii="Calibri" w:hAnsi="Calibri"/>
          <w:color w:val="000000"/>
          <w:sz w:val="20"/>
          <w:szCs w:val="20"/>
        </w:rPr>
        <w:t xml:space="preserve"> buckets at HDFS</w:t>
      </w:r>
    </w:p>
    <w:p w14:paraId="63DFDC1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Argo-web-</w:t>
      </w:r>
      <w:proofErr w:type="spellStart"/>
      <w:r w:rsidRPr="00847B60">
        <w:rPr>
          <w:b/>
          <w:bCs w:val="0"/>
        </w:rPr>
        <w:t>api</w:t>
      </w:r>
      <w:proofErr w:type="spellEnd"/>
    </w:p>
    <w:p w14:paraId="1E0B9A4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V1.7.8-2 - 2018-11-07</w:t>
      </w:r>
    </w:p>
    <w:p w14:paraId="3E2A5E8C"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ARGO-1435 Fix </w:t>
      </w:r>
      <w:proofErr w:type="spellStart"/>
      <w:r w:rsidRPr="00847B60">
        <w:rPr>
          <w:rFonts w:ascii="Calibri" w:hAnsi="Calibri"/>
          <w:color w:val="000000"/>
          <w:sz w:val="20"/>
          <w:szCs w:val="20"/>
        </w:rPr>
        <w:t>configuration_profile</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json</w:t>
      </w:r>
      <w:proofErr w:type="spellEnd"/>
      <w:r w:rsidRPr="00847B60">
        <w:rPr>
          <w:rFonts w:ascii="Calibri" w:hAnsi="Calibri"/>
          <w:color w:val="000000"/>
          <w:sz w:val="20"/>
          <w:szCs w:val="20"/>
        </w:rPr>
        <w:t xml:space="preserve"> field in tenant status call</w:t>
      </w:r>
    </w:p>
    <w:p w14:paraId="7A7A0902"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ARGO-1433 Add tenant status roles to </w:t>
      </w:r>
      <w:proofErr w:type="spellStart"/>
      <w:r w:rsidRPr="00847B60">
        <w:rPr>
          <w:rFonts w:ascii="Calibri" w:hAnsi="Calibri"/>
          <w:color w:val="000000"/>
          <w:sz w:val="20"/>
          <w:szCs w:val="20"/>
        </w:rPr>
        <w:t>init</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db</w:t>
      </w:r>
      <w:proofErr w:type="spellEnd"/>
      <w:r w:rsidRPr="00847B60">
        <w:rPr>
          <w:rFonts w:ascii="Calibri" w:hAnsi="Calibri"/>
          <w:color w:val="000000"/>
          <w:sz w:val="20"/>
          <w:szCs w:val="20"/>
        </w:rPr>
        <w:t xml:space="preserve"> script</w:t>
      </w:r>
    </w:p>
    <w:p w14:paraId="36B87E00"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ARGO-1268 Serve topology statistics per report</w:t>
      </w:r>
    </w:p>
    <w:p w14:paraId="5EC68B9B"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ARGO-451 Close status timelines with latest daily result</w:t>
      </w:r>
    </w:p>
    <w:p w14:paraId="01E6AFB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lastRenderedPageBreak/>
        <w:t>V1.7.7-1 - 2018-09-18</w:t>
      </w:r>
    </w:p>
    <w:p w14:paraId="09EF1935"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ARGO-1390 API CALL - Update </w:t>
      </w:r>
      <w:proofErr w:type="spellStart"/>
      <w:r w:rsidRPr="00847B60">
        <w:rPr>
          <w:rFonts w:ascii="Calibri" w:hAnsi="Calibri"/>
          <w:color w:val="000000"/>
          <w:sz w:val="20"/>
          <w:szCs w:val="20"/>
        </w:rPr>
        <w:t>recomputation</w:t>
      </w:r>
      <w:proofErr w:type="spellEnd"/>
    </w:p>
    <w:p w14:paraId="34A6BC0E"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ARGO-1389 API CALL - Delete </w:t>
      </w:r>
      <w:proofErr w:type="spellStart"/>
      <w:r w:rsidRPr="00847B60">
        <w:rPr>
          <w:rFonts w:ascii="Calibri" w:hAnsi="Calibri"/>
          <w:color w:val="000000"/>
          <w:sz w:val="20"/>
          <w:szCs w:val="20"/>
        </w:rPr>
        <w:t>Recomputation</w:t>
      </w:r>
      <w:proofErr w:type="spellEnd"/>
    </w:p>
    <w:p w14:paraId="7B893F96"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ARGO-1395 Operations profile name field should be unique</w:t>
      </w:r>
    </w:p>
    <w:p w14:paraId="5B595EA1"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ARGO-1396 Metric profile name field should be unique</w:t>
      </w:r>
    </w:p>
    <w:p w14:paraId="0E9035C3"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ARGO-1394 Aggregation profile name field should be unique</w:t>
      </w:r>
    </w:p>
    <w:p w14:paraId="4D6B233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V1.7.6-1 - 2018-09-12</w:t>
      </w:r>
    </w:p>
    <w:p w14:paraId="22323F8F" w14:textId="77777777" w:rsidR="003B0999" w:rsidRPr="00847B60" w:rsidRDefault="003B0999" w:rsidP="002240BF">
      <w:pPr>
        <w:pStyle w:val="NormalWeb"/>
        <w:numPr>
          <w:ilvl w:val="0"/>
          <w:numId w:val="15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ARGO-1298 Show/Update tenant's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-engine status</w:t>
      </w:r>
    </w:p>
    <w:p w14:paraId="7CBD173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V1.7.5-1 2018-09-12</w:t>
      </w:r>
    </w:p>
    <w:p w14:paraId="7D311ACE"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ARGO-1381 </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call update report name field not unique</w:t>
      </w:r>
    </w:p>
    <w:p w14:paraId="5FDE5216"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ARGO-1388 </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call update tenant name field</w:t>
      </w:r>
    </w:p>
    <w:p w14:paraId="6EFFFC91"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ARGO-1345 update Tenant model to handle field roles</w:t>
      </w:r>
    </w:p>
    <w:p w14:paraId="6D893A10"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ARGO-1391 Wrong response for empty factors list</w:t>
      </w:r>
    </w:p>
    <w:p w14:paraId="44856D86"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ARGO-1381 Refactor error messages in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thresholds package</w:t>
      </w:r>
    </w:p>
    <w:p w14:paraId="4DC7954E"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V1.7.4-1 - 2018-09-04</w:t>
      </w:r>
    </w:p>
    <w:p w14:paraId="7CB7B330" w14:textId="77777777" w:rsidR="003B0999" w:rsidRPr="00847B60" w:rsidRDefault="003B0999" w:rsidP="002240BF">
      <w:pPr>
        <w:pStyle w:val="NormalWeb"/>
        <w:numPr>
          <w:ilvl w:val="0"/>
          <w:numId w:val="15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ARGO-545 Add </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call for latest non-ok entries</w:t>
      </w:r>
    </w:p>
    <w:p w14:paraId="2E62412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V1.7.3-1 - 2018-09-04</w:t>
      </w:r>
    </w:p>
    <w:p w14:paraId="0A6B6E96"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ARGO-1380 Refactor error messages in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tenants package</w:t>
      </w:r>
    </w:p>
    <w:p w14:paraId="567E210B"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ARGO-1337 Refactor error messages in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-web-</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factors package</w:t>
      </w:r>
    </w:p>
    <w:p w14:paraId="3FC697CF"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ARGO-445 </w:t>
      </w:r>
      <w:proofErr w:type="spellStart"/>
      <w:r w:rsidRPr="00847B60">
        <w:rPr>
          <w:rFonts w:ascii="Calibri" w:hAnsi="Calibri"/>
          <w:color w:val="000000"/>
          <w:sz w:val="20"/>
          <w:szCs w:val="20"/>
        </w:rPr>
        <w:t>Recomputation</w:t>
      </w:r>
      <w:proofErr w:type="spellEnd"/>
      <w:r w:rsidRPr="00847B60">
        <w:rPr>
          <w:rFonts w:ascii="Calibri" w:hAnsi="Calibri"/>
          <w:color w:val="000000"/>
          <w:sz w:val="20"/>
          <w:szCs w:val="20"/>
        </w:rPr>
        <w:t xml:space="preserve"> details error</w:t>
      </w:r>
    </w:p>
    <w:p w14:paraId="40BAC0DB"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ARGO-1379 Refactor error messages in the reports package</w:t>
      </w:r>
    </w:p>
    <w:p w14:paraId="57857789"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V1.7.2-1 - 2018-08-21</w:t>
      </w:r>
    </w:p>
    <w:p w14:paraId="3647A4C7"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ARGO-1351 Refactor error messages in the aggregation profiles package</w:t>
      </w:r>
    </w:p>
    <w:p w14:paraId="7589303F"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ARGO-1349 Refactor error messages in the metric profiles package</w:t>
      </w:r>
    </w:p>
    <w:p w14:paraId="2B0CC571"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ARGO-1346 Refactor error messages in the </w:t>
      </w:r>
      <w:proofErr w:type="spellStart"/>
      <w:r w:rsidRPr="00847B60">
        <w:rPr>
          <w:rFonts w:ascii="Calibri" w:hAnsi="Calibri"/>
          <w:color w:val="000000"/>
          <w:sz w:val="20"/>
          <w:szCs w:val="20"/>
        </w:rPr>
        <w:t>opperations</w:t>
      </w:r>
      <w:proofErr w:type="spellEnd"/>
      <w:r w:rsidRPr="00847B60">
        <w:rPr>
          <w:rFonts w:ascii="Calibri" w:hAnsi="Calibri"/>
          <w:color w:val="000000"/>
          <w:sz w:val="20"/>
          <w:szCs w:val="20"/>
        </w:rPr>
        <w:t xml:space="preserve"> package</w:t>
      </w:r>
    </w:p>
    <w:p w14:paraId="23FF50E7"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ARGO-1275 Refactor Report resource schema</w:t>
      </w:r>
    </w:p>
    <w:p w14:paraId="14CF6106"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ARGO-1260 Implement CRUD on threshold profiles resource</w:t>
      </w:r>
    </w:p>
    <w:p w14:paraId="72C9D202"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ARGO-1099 Add read-only super-admin</w:t>
      </w:r>
    </w:p>
    <w:p w14:paraId="438A84B9" w14:textId="77777777" w:rsidR="003B0999" w:rsidRPr="00847B60" w:rsidRDefault="003B0999" w:rsidP="003B0999">
      <w:pPr>
        <w:pStyle w:val="Heading4"/>
        <w:spacing w:before="360"/>
        <w:ind w:hanging="720"/>
        <w:rPr>
          <w:rFonts w:ascii="Times New Roman" w:hAnsi="Times New Roman"/>
          <w:color w:val="auto"/>
          <w:sz w:val="24"/>
          <w:szCs w:val="24"/>
        </w:rPr>
      </w:pPr>
      <w:proofErr w:type="gramStart"/>
      <w:r w:rsidRPr="00847B60">
        <w:rPr>
          <w:b/>
          <w:bCs w:val="0"/>
        </w:rPr>
        <w:t>poem</w:t>
      </w:r>
      <w:proofErr w:type="gramEnd"/>
    </w:p>
    <w:p w14:paraId="3412798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V1.2.0-3 - 2018-05-15</w:t>
      </w:r>
    </w:p>
    <w:p w14:paraId="43CE404F"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Merge pull request #88 from </w:t>
      </w:r>
      <w:proofErr w:type="spellStart"/>
      <w:r w:rsidRPr="00847B60">
        <w:rPr>
          <w:rFonts w:ascii="Calibri" w:hAnsi="Calibri"/>
          <w:color w:val="000000"/>
          <w:sz w:val="20"/>
          <w:szCs w:val="20"/>
        </w:rPr>
        <w:t>ARGOeu</w:t>
      </w:r>
      <w:proofErr w:type="spellEnd"/>
      <w:r w:rsidRPr="00847B60">
        <w:rPr>
          <w:rFonts w:ascii="Calibri" w:hAnsi="Calibri"/>
          <w:color w:val="000000"/>
          <w:sz w:val="20"/>
          <w:szCs w:val="20"/>
        </w:rPr>
        <w:t>/</w:t>
      </w:r>
      <w:proofErr w:type="spellStart"/>
      <w:r w:rsidRPr="00847B60">
        <w:rPr>
          <w:rFonts w:ascii="Calibri" w:hAnsi="Calibri"/>
          <w:color w:val="000000"/>
          <w:sz w:val="20"/>
          <w:szCs w:val="20"/>
        </w:rPr>
        <w:t>devel</w:t>
      </w:r>
      <w:proofErr w:type="spellEnd"/>
    </w:p>
    <w:p w14:paraId="5A85FCFA"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proofErr w:type="spellStart"/>
      <w:r w:rsidRPr="00847B60">
        <w:rPr>
          <w:rFonts w:ascii="Calibri" w:hAnsi="Calibri"/>
          <w:color w:val="000000"/>
          <w:sz w:val="20"/>
          <w:szCs w:val="20"/>
        </w:rPr>
        <w:t>centered</w:t>
      </w:r>
      <w:proofErr w:type="spellEnd"/>
      <w:r w:rsidRPr="00847B60">
        <w:rPr>
          <w:rFonts w:ascii="Calibri" w:hAnsi="Calibri"/>
          <w:color w:val="000000"/>
          <w:sz w:val="20"/>
          <w:szCs w:val="20"/>
        </w:rPr>
        <w:t xml:space="preserve"> delete view</w:t>
      </w:r>
    </w:p>
    <w:p w14:paraId="6146DA56"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show only username on history view</w:t>
      </w:r>
    </w:p>
    <w:p w14:paraId="7632F513"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configurable SAML button login string</w:t>
      </w:r>
    </w:p>
    <w:p w14:paraId="1BF0BFF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V1.2.0-1 - 2018-05-10</w:t>
      </w:r>
    </w:p>
    <w:p w14:paraId="7E00DCC3"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proofErr w:type="spellStart"/>
      <w:r w:rsidRPr="00847B60">
        <w:rPr>
          <w:rFonts w:ascii="Calibri" w:hAnsi="Calibri"/>
          <w:color w:val="000000"/>
          <w:sz w:val="20"/>
          <w:szCs w:val="20"/>
        </w:rPr>
        <w:t>HttpAuth</w:t>
      </w:r>
      <w:proofErr w:type="spellEnd"/>
      <w:r w:rsidRPr="00847B60">
        <w:rPr>
          <w:rFonts w:ascii="Calibri" w:hAnsi="Calibri"/>
          <w:color w:val="000000"/>
          <w:sz w:val="20"/>
          <w:szCs w:val="20"/>
        </w:rPr>
        <w:t xml:space="preserve"> disabled by default</w:t>
      </w:r>
    </w:p>
    <w:p w14:paraId="02221EFA"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use </w:t>
      </w:r>
      <w:proofErr w:type="spellStart"/>
      <w:r w:rsidRPr="00847B60">
        <w:rPr>
          <w:rFonts w:ascii="Calibri" w:hAnsi="Calibri"/>
          <w:color w:val="000000"/>
          <w:sz w:val="20"/>
          <w:szCs w:val="20"/>
        </w:rPr>
        <w:t>HttpAuth</w:t>
      </w:r>
      <w:proofErr w:type="spellEnd"/>
      <w:r w:rsidRPr="00847B60">
        <w:rPr>
          <w:rFonts w:ascii="Calibri" w:hAnsi="Calibri"/>
          <w:color w:val="000000"/>
          <w:sz w:val="20"/>
          <w:szCs w:val="20"/>
        </w:rPr>
        <w:t xml:space="preserve"> in service type sync if enabled</w:t>
      </w:r>
    </w:p>
    <w:p w14:paraId="720B134A"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added </w:t>
      </w:r>
      <w:proofErr w:type="spellStart"/>
      <w:r w:rsidRPr="00847B60">
        <w:rPr>
          <w:rFonts w:ascii="Calibri" w:hAnsi="Calibri"/>
          <w:color w:val="000000"/>
          <w:sz w:val="20"/>
          <w:szCs w:val="20"/>
        </w:rPr>
        <w:t>HttpAuth</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options</w:t>
      </w:r>
    </w:p>
    <w:p w14:paraId="2DF0001D"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Revision templates with proper </w:t>
      </w:r>
      <w:proofErr w:type="spellStart"/>
      <w:r w:rsidRPr="00847B60">
        <w:rPr>
          <w:rFonts w:ascii="Calibri" w:hAnsi="Calibri"/>
          <w:color w:val="000000"/>
          <w:sz w:val="20"/>
          <w:szCs w:val="20"/>
        </w:rPr>
        <w:t>breadcumb</w:t>
      </w:r>
      <w:proofErr w:type="spellEnd"/>
    </w:p>
    <w:p w14:paraId="6B41173F"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removed empty files from source </w:t>
      </w:r>
      <w:proofErr w:type="spellStart"/>
      <w:r w:rsidRPr="00847B60">
        <w:rPr>
          <w:rFonts w:ascii="Calibri" w:hAnsi="Calibri"/>
          <w:color w:val="000000"/>
          <w:sz w:val="20"/>
          <w:szCs w:val="20"/>
        </w:rPr>
        <w:t>tarball</w:t>
      </w:r>
      <w:proofErr w:type="spellEnd"/>
      <w:r w:rsidRPr="00847B60">
        <w:rPr>
          <w:rFonts w:ascii="Calibri" w:hAnsi="Calibri"/>
          <w:color w:val="000000"/>
          <w:sz w:val="20"/>
          <w:szCs w:val="20"/>
        </w:rPr>
        <w:t xml:space="preserve"> building</w:t>
      </w:r>
    </w:p>
    <w:p w14:paraId="3B25CD5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V1.1.0-1 - 2018-02-06</w:t>
      </w:r>
    </w:p>
    <w:p w14:paraId="34443DD4" w14:textId="77777777" w:rsidR="003B0999" w:rsidRPr="00847B60" w:rsidRDefault="003B0999" w:rsidP="002240BF">
      <w:pPr>
        <w:pStyle w:val="NormalWeb"/>
        <w:numPr>
          <w:ilvl w:val="0"/>
          <w:numId w:val="160"/>
        </w:numPr>
        <w:spacing w:before="0" w:beforeAutospacing="0" w:after="0" w:afterAutospacing="0"/>
        <w:textAlignment w:val="baseline"/>
        <w:rPr>
          <w:rFonts w:ascii="Calibri" w:hAnsi="Calibri"/>
          <w:color w:val="000000"/>
          <w:sz w:val="20"/>
          <w:szCs w:val="20"/>
        </w:rPr>
      </w:pPr>
      <w:proofErr w:type="spellStart"/>
      <w:r w:rsidRPr="00847B60">
        <w:rPr>
          <w:rFonts w:ascii="Calibri" w:hAnsi="Calibri"/>
          <w:color w:val="000000"/>
          <w:sz w:val="20"/>
          <w:szCs w:val="20"/>
        </w:rPr>
        <w:t>num</w:t>
      </w:r>
      <w:proofErr w:type="spellEnd"/>
      <w:r w:rsidRPr="00847B60">
        <w:rPr>
          <w:rFonts w:ascii="Calibri" w:hAnsi="Calibri"/>
          <w:color w:val="000000"/>
          <w:sz w:val="20"/>
          <w:szCs w:val="20"/>
        </w:rPr>
        <w:t xml:space="preserve"> of tuples only on change view</w:t>
      </w:r>
    </w:p>
    <w:p w14:paraId="3904CE13" w14:textId="77777777" w:rsidR="003B0999" w:rsidRPr="00847B60" w:rsidRDefault="003B0999" w:rsidP="002240BF">
      <w:pPr>
        <w:pStyle w:val="NormalWeb"/>
        <w:numPr>
          <w:ilvl w:val="0"/>
          <w:numId w:val="16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place to separated line</w:t>
      </w:r>
    </w:p>
    <w:p w14:paraId="602DC973" w14:textId="77777777" w:rsidR="003B0999" w:rsidRPr="00847B60" w:rsidRDefault="003B0999" w:rsidP="003B0999">
      <w:pPr>
        <w:pStyle w:val="Heading3"/>
        <w:rPr>
          <w:rFonts w:ascii="Times New Roman" w:hAnsi="Times New Roman"/>
        </w:rPr>
      </w:pPr>
      <w:r w:rsidRPr="00847B60">
        <w:t>Future plans</w:t>
      </w:r>
    </w:p>
    <w:p w14:paraId="22E77E0E" w14:textId="77777777" w:rsidR="003B0999" w:rsidRPr="00847B60" w:rsidRDefault="003B0999" w:rsidP="003B0999">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 xml:space="preserve">Support, maintain, extend the Argo Monitoring service according to the </w:t>
      </w:r>
      <w:proofErr w:type="spellStart"/>
      <w:r w:rsidRPr="00847B60">
        <w:rPr>
          <w:rFonts w:eastAsia="Times New Roman"/>
          <w:color w:val="000000"/>
          <w:spacing w:val="0"/>
          <w:sz w:val="20"/>
          <w:szCs w:val="20"/>
        </w:rPr>
        <w:t>workplan</w:t>
      </w:r>
      <w:proofErr w:type="spellEnd"/>
      <w:r w:rsidRPr="00847B60">
        <w:rPr>
          <w:rFonts w:eastAsia="Times New Roman"/>
          <w:color w:val="000000"/>
          <w:spacing w:val="0"/>
          <w:sz w:val="20"/>
          <w:szCs w:val="20"/>
        </w:rPr>
        <w:t xml:space="preserve"> defined, including: </w:t>
      </w:r>
    </w:p>
    <w:p w14:paraId="25DBAF43" w14:textId="77777777" w:rsidR="003B0999" w:rsidRPr="00847B60" w:rsidRDefault="003B0999" w:rsidP="002240BF">
      <w:pPr>
        <w:numPr>
          <w:ilvl w:val="0"/>
          <w:numId w:val="161"/>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One Stop Shop</w:t>
      </w:r>
    </w:p>
    <w:p w14:paraId="77DF5E73" w14:textId="77777777" w:rsidR="003B0999" w:rsidRPr="00847B60" w:rsidRDefault="003B0999" w:rsidP="002240BF">
      <w:pPr>
        <w:numPr>
          <w:ilvl w:val="0"/>
          <w:numId w:val="16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Customer Defined Thresholds</w:t>
      </w:r>
    </w:p>
    <w:p w14:paraId="4F375C0F" w14:textId="77777777" w:rsidR="003B0999" w:rsidRPr="00847B60" w:rsidRDefault="003B0999" w:rsidP="002240BF">
      <w:pPr>
        <w:numPr>
          <w:ilvl w:val="0"/>
          <w:numId w:val="16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Unified View </w:t>
      </w:r>
    </w:p>
    <w:p w14:paraId="57D73D8E" w14:textId="77777777" w:rsidR="003B0999" w:rsidRPr="00847B60" w:rsidRDefault="003B0999" w:rsidP="008758DC">
      <w:pPr>
        <w:pStyle w:val="Heading2"/>
        <w:rPr>
          <w:rFonts w:ascii="Times New Roman" w:hAnsi="Times New Roman"/>
          <w:sz w:val="24"/>
          <w:szCs w:val="24"/>
        </w:rPr>
      </w:pPr>
      <w:bookmarkStart w:id="30" w:name="_Toc535836242"/>
      <w:r w:rsidRPr="00847B60">
        <w:lastRenderedPageBreak/>
        <w:t>Argo Messaging Service</w:t>
      </w:r>
      <w:bookmarkEnd w:id="30"/>
    </w:p>
    <w:p w14:paraId="1E76A4C2" w14:textId="4981F043" w:rsidR="009F3BA9" w:rsidRPr="00847B60" w:rsidRDefault="003B0999" w:rsidP="009F3BA9">
      <w:pPr>
        <w:pStyle w:val="Heading3"/>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F3BA9" w:rsidRPr="00847B60" w14:paraId="193EF32A"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489B651E"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0C83040C"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ARGO Messaging Service (AMS)</w:t>
            </w:r>
          </w:p>
        </w:tc>
      </w:tr>
      <w:tr w:rsidR="009F3BA9" w:rsidRPr="00847B60" w14:paraId="669A5CF4"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F034B95"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5C7744E1" w14:textId="77777777" w:rsidR="009F3BA9" w:rsidRPr="00847B60" w:rsidRDefault="004A392D">
            <w:pPr>
              <w:pStyle w:val="NormalWeb"/>
              <w:spacing w:before="0" w:beforeAutospacing="0" w:after="0" w:afterAutospacing="0"/>
              <w:jc w:val="both"/>
              <w:rPr>
                <w:rFonts w:asciiTheme="minorHAnsi" w:hAnsiTheme="minorHAnsi"/>
              </w:rPr>
            </w:pPr>
            <w:hyperlink r:id="rId161" w:history="1">
              <w:r w:rsidR="009F3BA9" w:rsidRPr="00847B60">
                <w:rPr>
                  <w:rStyle w:val="Hyperlink"/>
                  <w:rFonts w:asciiTheme="minorHAnsi" w:eastAsia="MS Gothic" w:hAnsiTheme="minorHAnsi"/>
                  <w:color w:val="1155CC"/>
                  <w:sz w:val="20"/>
                  <w:szCs w:val="20"/>
                </w:rPr>
                <w:t>http://argoeu.github.io</w:t>
              </w:r>
            </w:hyperlink>
          </w:p>
        </w:tc>
      </w:tr>
      <w:tr w:rsidR="009F3BA9" w:rsidRPr="00847B60" w14:paraId="2B89F6C1"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4AECE816"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D907FF6"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 xml:space="preserve"> </w:t>
            </w:r>
            <w:hyperlink r:id="rId162" w:history="1">
              <w:r w:rsidRPr="00847B60">
                <w:rPr>
                  <w:rStyle w:val="Hyperlink"/>
                  <w:rFonts w:asciiTheme="minorHAnsi" w:eastAsia="MS Gothic" w:hAnsiTheme="minorHAnsi"/>
                  <w:color w:val="1155CC"/>
                  <w:sz w:val="20"/>
                  <w:szCs w:val="20"/>
                </w:rPr>
                <w:t>https://wiki.egi.eu/wiki/Message_brokers</w:t>
              </w:r>
            </w:hyperlink>
          </w:p>
        </w:tc>
      </w:tr>
      <w:tr w:rsidR="009F3BA9" w:rsidRPr="00847B60" w14:paraId="209A43E4" w14:textId="77777777" w:rsidTr="009F3BA9">
        <w:trPr>
          <w:trHeight w:val="760"/>
        </w:trPr>
        <w:tc>
          <w:tcPr>
            <w:tcW w:w="2794" w:type="dxa"/>
            <w:shd w:val="clear" w:color="auto" w:fill="F2F2F2" w:themeFill="background1" w:themeFillShade="F2"/>
            <w:tcMar>
              <w:top w:w="100" w:type="dxa"/>
              <w:left w:w="100" w:type="dxa"/>
              <w:bottom w:w="100" w:type="dxa"/>
              <w:right w:w="100" w:type="dxa"/>
            </w:tcMar>
            <w:hideMark/>
          </w:tcPr>
          <w:p w14:paraId="66CC23A7"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08099D4"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AMS enables reliable asynchronous messaging for the EOSC-hub infrastructure</w:t>
            </w:r>
          </w:p>
        </w:tc>
      </w:tr>
      <w:tr w:rsidR="009F3BA9" w:rsidRPr="00847B60" w14:paraId="01D2F0A2" w14:textId="77777777" w:rsidTr="009F3BA9">
        <w:trPr>
          <w:trHeight w:val="1880"/>
        </w:trPr>
        <w:tc>
          <w:tcPr>
            <w:tcW w:w="2794" w:type="dxa"/>
            <w:shd w:val="clear" w:color="auto" w:fill="F2F2F2" w:themeFill="background1" w:themeFillShade="F2"/>
            <w:tcMar>
              <w:top w:w="100" w:type="dxa"/>
              <w:left w:w="100" w:type="dxa"/>
              <w:bottom w:w="100" w:type="dxa"/>
              <w:right w:w="100" w:type="dxa"/>
            </w:tcMar>
            <w:hideMark/>
          </w:tcPr>
          <w:p w14:paraId="592B4E8E"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D71776C"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AMS provides a scalable HTTP Messaging Service with:</w:t>
            </w:r>
          </w:p>
          <w:p w14:paraId="34FF6245"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An HTTP API for client access</w:t>
            </w:r>
          </w:p>
          <w:p w14:paraId="4469CA9B"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Transparent scalability &amp; high availability</w:t>
            </w:r>
          </w:p>
          <w:p w14:paraId="298E7879"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Access controls implemented at the API layer</w:t>
            </w:r>
          </w:p>
          <w:p w14:paraId="59B07D77"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Multi-tenant support</w:t>
            </w:r>
          </w:p>
          <w:p w14:paraId="62CA3152"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Instrumentation at the API layer</w:t>
            </w:r>
          </w:p>
        </w:tc>
      </w:tr>
      <w:tr w:rsidR="009F3BA9" w:rsidRPr="00847B60" w14:paraId="0BFCCDC0"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466222A"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2D39584A"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NGI; RI; Resource Provider; Research Communities</w:t>
            </w:r>
          </w:p>
        </w:tc>
      </w:tr>
      <w:tr w:rsidR="009F3BA9" w:rsidRPr="00847B60" w14:paraId="0118864C"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7C6E016F"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339F27E"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9F3BA9" w:rsidRPr="00847B60" w14:paraId="16D7366A"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4E4BFC4"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769D97D8" w14:textId="77777777" w:rsidR="009F3BA9" w:rsidRPr="00847B60" w:rsidRDefault="004A392D">
            <w:pPr>
              <w:pStyle w:val="NormalWeb"/>
              <w:spacing w:before="0" w:beforeAutospacing="0" w:after="0" w:afterAutospacing="0"/>
              <w:jc w:val="both"/>
              <w:rPr>
                <w:rFonts w:asciiTheme="minorHAnsi" w:hAnsiTheme="minorHAnsi"/>
              </w:rPr>
            </w:pPr>
            <w:hyperlink r:id="rId163" w:history="1">
              <w:r w:rsidR="009F3BA9" w:rsidRPr="00847B60">
                <w:rPr>
                  <w:rStyle w:val="Hyperlink"/>
                  <w:rFonts w:asciiTheme="minorHAnsi" w:eastAsia="MS Gothic" w:hAnsiTheme="minorHAnsi"/>
                  <w:color w:val="1155CC"/>
                  <w:sz w:val="20"/>
                  <w:szCs w:val="20"/>
                </w:rPr>
                <w:t>http://argoeu.github.io</w:t>
              </w:r>
            </w:hyperlink>
            <w:r w:rsidR="009F3BA9" w:rsidRPr="00847B60">
              <w:rPr>
                <w:rFonts w:asciiTheme="minorHAnsi" w:hAnsiTheme="minorHAnsi"/>
                <w:color w:val="000000"/>
                <w:sz w:val="20"/>
                <w:szCs w:val="20"/>
              </w:rPr>
              <w:t>;</w:t>
            </w:r>
            <w:hyperlink r:id="rId164" w:history="1">
              <w:r w:rsidR="009F3BA9" w:rsidRPr="00847B60">
                <w:rPr>
                  <w:rStyle w:val="Hyperlink"/>
                  <w:rFonts w:asciiTheme="minorHAnsi" w:eastAsia="MS Gothic" w:hAnsiTheme="minorHAnsi"/>
                  <w:color w:val="1155CC"/>
                  <w:sz w:val="20"/>
                  <w:szCs w:val="20"/>
                </w:rPr>
                <w:t xml:space="preserve"> </w:t>
              </w:r>
            </w:hyperlink>
          </w:p>
        </w:tc>
      </w:tr>
      <w:tr w:rsidR="009F3BA9" w:rsidRPr="00847B60" w14:paraId="6DDF5015" w14:textId="77777777" w:rsidTr="00EE1C92">
        <w:trPr>
          <w:trHeight w:val="393"/>
        </w:trPr>
        <w:tc>
          <w:tcPr>
            <w:tcW w:w="2794" w:type="dxa"/>
            <w:shd w:val="clear" w:color="auto" w:fill="F2F2F2" w:themeFill="background1" w:themeFillShade="F2"/>
            <w:tcMar>
              <w:top w:w="100" w:type="dxa"/>
              <w:left w:w="100" w:type="dxa"/>
              <w:bottom w:w="100" w:type="dxa"/>
              <w:right w:w="100" w:type="dxa"/>
            </w:tcMar>
            <w:hideMark/>
          </w:tcPr>
          <w:p w14:paraId="594F42D1"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50C3429D" w14:textId="77777777" w:rsidR="009F3BA9" w:rsidRPr="00847B60" w:rsidRDefault="004A392D">
            <w:pPr>
              <w:pStyle w:val="NormalWeb"/>
              <w:spacing w:before="0" w:beforeAutospacing="0" w:after="0" w:afterAutospacing="0"/>
              <w:jc w:val="both"/>
              <w:rPr>
                <w:rFonts w:asciiTheme="minorHAnsi" w:hAnsiTheme="minorHAnsi"/>
              </w:rPr>
            </w:pPr>
            <w:hyperlink r:id="rId165" w:history="1">
              <w:r w:rsidR="009F3BA9" w:rsidRPr="00847B60">
                <w:rPr>
                  <w:rStyle w:val="Hyperlink"/>
                  <w:rFonts w:asciiTheme="minorHAnsi" w:eastAsia="MS Gothic" w:hAnsiTheme="minorHAnsi"/>
                  <w:color w:val="1155CC"/>
                  <w:sz w:val="20"/>
                  <w:szCs w:val="20"/>
                </w:rPr>
                <w:t>http://argoeu.github.io</w:t>
              </w:r>
            </w:hyperlink>
          </w:p>
        </w:tc>
      </w:tr>
      <w:tr w:rsidR="009F3BA9" w:rsidRPr="00847B60" w14:paraId="0641A486"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B1027AC"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25CEB6A5"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 SRCE</w:t>
            </w:r>
          </w:p>
        </w:tc>
      </w:tr>
      <w:tr w:rsidR="009F3BA9" w:rsidRPr="00847B60" w14:paraId="686E809D"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F514E39"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D329443"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9F3BA9" w:rsidRPr="00847B60" w14:paraId="4C3F0983"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724902AA"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75F828B8" w14:textId="77777777" w:rsidR="009F3BA9" w:rsidRPr="00847B60" w:rsidRDefault="004A392D">
            <w:pPr>
              <w:pStyle w:val="NormalWeb"/>
              <w:spacing w:before="0" w:beforeAutospacing="0" w:after="0" w:afterAutospacing="0"/>
              <w:jc w:val="both"/>
              <w:rPr>
                <w:rFonts w:asciiTheme="minorHAnsi" w:hAnsiTheme="minorHAnsi"/>
              </w:rPr>
            </w:pPr>
            <w:hyperlink r:id="rId166" w:history="1">
              <w:r w:rsidR="009F3BA9" w:rsidRPr="00847B60">
                <w:rPr>
                  <w:rStyle w:val="Hyperlink"/>
                  <w:rFonts w:asciiTheme="minorHAnsi" w:eastAsia="MS Gothic" w:hAnsiTheme="minorHAnsi"/>
                  <w:color w:val="1155CC"/>
                  <w:sz w:val="20"/>
                  <w:szCs w:val="20"/>
                </w:rPr>
                <w:t>https://github.com/ARGOeu/</w:t>
              </w:r>
            </w:hyperlink>
          </w:p>
        </w:tc>
      </w:tr>
      <w:tr w:rsidR="009F3BA9" w:rsidRPr="00847B60" w14:paraId="48A10B2E"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95CCB5F"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67F2BAC0"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AMS follows a development process that includes mandatory tests for checking the functionality and the quality, correctness of the software. This process consists of automated unit tests and code quality checks, running via a CI tool (</w:t>
            </w:r>
            <w:proofErr w:type="spellStart"/>
            <w:r w:rsidRPr="00847B60">
              <w:rPr>
                <w:rFonts w:asciiTheme="minorHAnsi" w:hAnsiTheme="minorHAnsi"/>
                <w:color w:val="000000"/>
                <w:sz w:val="20"/>
                <w:szCs w:val="20"/>
              </w:rPr>
              <w:t>jenkins</w:t>
            </w:r>
            <w:proofErr w:type="spellEnd"/>
            <w:r w:rsidRPr="00847B60">
              <w:rPr>
                <w:rFonts w:asciiTheme="minorHAnsi" w:hAnsiTheme="minorHAnsi"/>
                <w:color w:val="000000"/>
                <w:sz w:val="20"/>
                <w:szCs w:val="20"/>
              </w:rPr>
              <w:t>).</w:t>
            </w:r>
          </w:p>
          <w:p w14:paraId="65F33D47"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types of tests are:</w:t>
            </w:r>
          </w:p>
          <w:p w14:paraId="3F82AB5A" w14:textId="77777777" w:rsidR="009F3BA9" w:rsidRPr="00847B60" w:rsidRDefault="009F3BA9" w:rsidP="002240BF">
            <w:pPr>
              <w:pStyle w:val="NormalWeb"/>
              <w:numPr>
                <w:ilvl w:val="0"/>
                <w:numId w:val="31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Unit tests that test crud and domain logic functionality on all resource objects supported by the </w:t>
            </w:r>
            <w:proofErr w:type="spellStart"/>
            <w:proofErr w:type="gramStart"/>
            <w:r w:rsidRPr="00847B60">
              <w:rPr>
                <w:rFonts w:asciiTheme="minorHAnsi" w:hAnsiTheme="minorHAnsi"/>
                <w:color w:val="000000"/>
                <w:sz w:val="20"/>
                <w:szCs w:val="20"/>
              </w:rPr>
              <w:t>api</w:t>
            </w:r>
            <w:proofErr w:type="spellEnd"/>
            <w:proofErr w:type="gramEnd"/>
            <w:r w:rsidRPr="00847B60">
              <w:rPr>
                <w:rFonts w:asciiTheme="minorHAnsi" w:hAnsiTheme="minorHAnsi"/>
                <w:color w:val="000000"/>
                <w:sz w:val="20"/>
                <w:szCs w:val="20"/>
              </w:rPr>
              <w:t xml:space="preserve">, using mock interfaces on </w:t>
            </w:r>
            <w:r w:rsidRPr="00847B60">
              <w:rPr>
                <w:rFonts w:asciiTheme="minorHAnsi" w:hAnsiTheme="minorHAnsi"/>
                <w:color w:val="000000"/>
                <w:sz w:val="20"/>
                <w:szCs w:val="20"/>
              </w:rPr>
              <w:lastRenderedPageBreak/>
              <w:t xml:space="preserve">the </w:t>
            </w:r>
            <w:proofErr w:type="spellStart"/>
            <w:r w:rsidRPr="00847B60">
              <w:rPr>
                <w:rFonts w:asciiTheme="minorHAnsi" w:hAnsiTheme="minorHAnsi"/>
                <w:color w:val="000000"/>
                <w:sz w:val="20"/>
                <w:szCs w:val="20"/>
              </w:rPr>
              <w:t>datastore</w:t>
            </w:r>
            <w:proofErr w:type="spellEnd"/>
            <w:r w:rsidRPr="00847B60">
              <w:rPr>
                <w:rFonts w:asciiTheme="minorHAnsi" w:hAnsiTheme="minorHAnsi"/>
                <w:color w:val="000000"/>
                <w:sz w:val="20"/>
                <w:szCs w:val="20"/>
              </w:rPr>
              <w:t xml:space="preserve"> and broker layers. (</w:t>
            </w:r>
            <w:proofErr w:type="spellStart"/>
            <w:r w:rsidRPr="00847B60">
              <w:rPr>
                <w:rFonts w:asciiTheme="minorHAnsi" w:hAnsiTheme="minorHAnsi"/>
                <w:color w:val="000000"/>
                <w:sz w:val="20"/>
                <w:szCs w:val="20"/>
              </w:rPr>
              <w:t>golang</w:t>
            </w:r>
            <w:proofErr w:type="spellEnd"/>
            <w:r w:rsidRPr="00847B60">
              <w:rPr>
                <w:rFonts w:asciiTheme="minorHAnsi" w:hAnsiTheme="minorHAnsi"/>
                <w:color w:val="000000"/>
                <w:sz w:val="20"/>
                <w:szCs w:val="20"/>
              </w:rPr>
              <w:t xml:space="preserve"> testify)</w:t>
            </w:r>
          </w:p>
          <w:p w14:paraId="12F47E61" w14:textId="77777777" w:rsidR="009F3BA9" w:rsidRPr="00847B60" w:rsidRDefault="009F3BA9" w:rsidP="002240BF">
            <w:pPr>
              <w:pStyle w:val="NormalWeb"/>
              <w:numPr>
                <w:ilvl w:val="0"/>
                <w:numId w:val="314"/>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External test: AMS endpoints are tested as postman collections via </w:t>
            </w:r>
            <w:proofErr w:type="spellStart"/>
            <w:proofErr w:type="gramStart"/>
            <w:r w:rsidRPr="00847B60">
              <w:rPr>
                <w:rFonts w:asciiTheme="minorHAnsi" w:hAnsiTheme="minorHAnsi"/>
                <w:color w:val="000000"/>
                <w:sz w:val="20"/>
                <w:szCs w:val="20"/>
              </w:rPr>
              <w:t>newman</w:t>
            </w:r>
            <w:proofErr w:type="spellEnd"/>
            <w:proofErr w:type="gramEnd"/>
            <w:r w:rsidRPr="00847B60">
              <w:rPr>
                <w:rFonts w:asciiTheme="minorHAnsi" w:hAnsiTheme="minorHAnsi"/>
                <w:color w:val="000000"/>
                <w:sz w:val="20"/>
                <w:szCs w:val="20"/>
              </w:rPr>
              <w:t>. Newman [</w:t>
            </w:r>
            <w:hyperlink r:id="rId167" w:history="1">
              <w:r w:rsidRPr="00847B60">
                <w:rPr>
                  <w:rStyle w:val="Hyperlink"/>
                  <w:rFonts w:asciiTheme="minorHAnsi" w:eastAsia="MS Gothic" w:hAnsiTheme="minorHAnsi"/>
                  <w:color w:val="1155CC"/>
                  <w:sz w:val="20"/>
                  <w:szCs w:val="20"/>
                </w:rPr>
                <w:t>R11</w:t>
              </w:r>
            </w:hyperlink>
            <w:r w:rsidRPr="00847B60">
              <w:rPr>
                <w:rFonts w:asciiTheme="minorHAnsi" w:hAnsiTheme="minorHAnsi"/>
                <w:color w:val="000000"/>
                <w:sz w:val="20"/>
                <w:szCs w:val="20"/>
              </w:rPr>
              <w:t>] is a command-line collection runner for Postman [</w:t>
            </w:r>
            <w:hyperlink r:id="rId168" w:history="1">
              <w:r w:rsidRPr="00847B60">
                <w:rPr>
                  <w:rStyle w:val="Hyperlink"/>
                  <w:rFonts w:asciiTheme="minorHAnsi" w:eastAsia="MS Gothic" w:hAnsiTheme="minorHAnsi"/>
                  <w:color w:val="1155CC"/>
                  <w:sz w:val="20"/>
                  <w:szCs w:val="20"/>
                </w:rPr>
                <w:t>R12</w:t>
              </w:r>
            </w:hyperlink>
            <w:r w:rsidRPr="00847B60">
              <w:rPr>
                <w:rFonts w:asciiTheme="minorHAnsi" w:hAnsiTheme="minorHAnsi"/>
                <w:color w:val="000000"/>
                <w:sz w:val="20"/>
                <w:szCs w:val="20"/>
              </w:rPr>
              <w:t>]. It allows you to effortlessly run and test a Postman Collections [</w:t>
            </w:r>
            <w:hyperlink r:id="rId169" w:history="1">
              <w:r w:rsidRPr="00847B60">
                <w:rPr>
                  <w:rStyle w:val="Hyperlink"/>
                  <w:rFonts w:asciiTheme="minorHAnsi" w:eastAsia="MS Gothic" w:hAnsiTheme="minorHAnsi"/>
                  <w:color w:val="1155CC"/>
                  <w:sz w:val="20"/>
                  <w:szCs w:val="20"/>
                </w:rPr>
                <w:t>R13</w:t>
              </w:r>
            </w:hyperlink>
            <w:r w:rsidRPr="00847B60">
              <w:rPr>
                <w:rFonts w:asciiTheme="minorHAnsi" w:hAnsiTheme="minorHAnsi"/>
                <w:color w:val="000000"/>
                <w:sz w:val="20"/>
                <w:szCs w:val="20"/>
              </w:rPr>
              <w:t xml:space="preserve">] directly from the command-line. It is built with extensibility in mind and it can be easily integrated with ARGO’s continuous integration server and build systems. </w:t>
            </w:r>
          </w:p>
        </w:tc>
      </w:tr>
    </w:tbl>
    <w:p w14:paraId="59642ECE" w14:textId="77777777" w:rsidR="009F3BA9" w:rsidRPr="00847B60" w:rsidRDefault="009F3BA9" w:rsidP="009F3BA9"/>
    <w:p w14:paraId="165CA290" w14:textId="77777777" w:rsidR="00B42B24" w:rsidRPr="00847B60" w:rsidRDefault="00B42B24" w:rsidP="00B42B24">
      <w:pPr>
        <w:pStyle w:val="Heading3"/>
        <w:rPr>
          <w:rFonts w:ascii="Times New Roman" w:hAnsi="Times New Roman"/>
        </w:rPr>
      </w:pPr>
      <w:r w:rsidRPr="00847B60">
        <w:t>Release notes</w:t>
      </w:r>
    </w:p>
    <w:p w14:paraId="7B191BE0" w14:textId="77777777" w:rsidR="00B42B24" w:rsidRPr="00847B60" w:rsidRDefault="00B42B24" w:rsidP="00B42B24">
      <w:pPr>
        <w:pStyle w:val="Heading4"/>
        <w:shd w:val="clear" w:color="auto" w:fill="FFFFFF"/>
        <w:spacing w:before="360" w:after="0"/>
        <w:rPr>
          <w:rFonts w:asciiTheme="minorHAnsi" w:hAnsiTheme="minorHAnsi"/>
          <w:sz w:val="24"/>
          <w:szCs w:val="24"/>
        </w:rPr>
      </w:pPr>
      <w:proofErr w:type="spellStart"/>
      <w:proofErr w:type="gramStart"/>
      <w:r w:rsidRPr="00847B60">
        <w:rPr>
          <w:rFonts w:asciiTheme="minorHAnsi" w:hAnsiTheme="minorHAnsi"/>
          <w:b/>
          <w:bCs w:val="0"/>
        </w:rPr>
        <w:t>argo</w:t>
      </w:r>
      <w:proofErr w:type="spellEnd"/>
      <w:r w:rsidRPr="00847B60">
        <w:rPr>
          <w:rFonts w:asciiTheme="minorHAnsi" w:hAnsiTheme="minorHAnsi"/>
          <w:b/>
          <w:bCs w:val="0"/>
        </w:rPr>
        <w:t>-messaging</w:t>
      </w:r>
      <w:proofErr w:type="gramEnd"/>
    </w:p>
    <w:p w14:paraId="0D4F605B" w14:textId="77777777" w:rsidR="00B42B24" w:rsidRPr="00847B60" w:rsidRDefault="00B42B24" w:rsidP="00B42B24">
      <w:pPr>
        <w:pStyle w:val="NormalWeb"/>
        <w:spacing w:before="0" w:beforeAutospacing="0" w:after="120" w:afterAutospacing="0"/>
        <w:jc w:val="both"/>
        <w:rPr>
          <w:rFonts w:asciiTheme="minorHAnsi" w:hAnsiTheme="minorHAnsi"/>
        </w:rPr>
      </w:pPr>
      <w:proofErr w:type="gramStart"/>
      <w:r w:rsidRPr="00847B60">
        <w:rPr>
          <w:rFonts w:asciiTheme="minorHAnsi" w:hAnsiTheme="minorHAnsi"/>
          <w:color w:val="000000"/>
          <w:sz w:val="20"/>
          <w:szCs w:val="20"/>
        </w:rPr>
        <w:t>The Messaging Service.</w:t>
      </w:r>
      <w:proofErr w:type="gramEnd"/>
    </w:p>
    <w:p w14:paraId="39303FD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Added</w:t>
      </w:r>
    </w:p>
    <w:p w14:paraId="0B0D6769"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ARGO-1365 Add </w:t>
      </w:r>
      <w:proofErr w:type="spellStart"/>
      <w:r w:rsidRPr="00847B60">
        <w:rPr>
          <w:rFonts w:asciiTheme="minorHAnsi" w:hAnsiTheme="minorHAnsi"/>
          <w:color w:val="000000"/>
          <w:sz w:val="20"/>
          <w:szCs w:val="20"/>
        </w:rPr>
        <w:t>config</w:t>
      </w:r>
      <w:proofErr w:type="spellEnd"/>
      <w:r w:rsidRPr="00847B60">
        <w:rPr>
          <w:rFonts w:asciiTheme="minorHAnsi" w:hAnsiTheme="minorHAnsi"/>
          <w:color w:val="000000"/>
          <w:sz w:val="20"/>
          <w:szCs w:val="20"/>
        </w:rPr>
        <w:t xml:space="preserve"> </w:t>
      </w:r>
      <w:proofErr w:type="spellStart"/>
      <w:r w:rsidRPr="00847B60">
        <w:rPr>
          <w:rFonts w:asciiTheme="minorHAnsi" w:hAnsiTheme="minorHAnsi"/>
          <w:color w:val="000000"/>
          <w:sz w:val="20"/>
          <w:szCs w:val="20"/>
        </w:rPr>
        <w:t>noreplace</w:t>
      </w:r>
      <w:proofErr w:type="spellEnd"/>
      <w:r w:rsidRPr="00847B60">
        <w:rPr>
          <w:rFonts w:asciiTheme="minorHAnsi" w:hAnsiTheme="minorHAnsi"/>
          <w:color w:val="000000"/>
          <w:sz w:val="20"/>
          <w:szCs w:val="20"/>
        </w:rPr>
        <w:t xml:space="preserve"> </w:t>
      </w:r>
      <w:proofErr w:type="spellStart"/>
      <w:r w:rsidRPr="00847B60">
        <w:rPr>
          <w:rFonts w:asciiTheme="minorHAnsi" w:hAnsiTheme="minorHAnsi"/>
          <w:color w:val="000000"/>
          <w:sz w:val="20"/>
          <w:szCs w:val="20"/>
        </w:rPr>
        <w:t>param</w:t>
      </w:r>
      <w:proofErr w:type="spellEnd"/>
      <w:r w:rsidRPr="00847B60">
        <w:rPr>
          <w:rFonts w:asciiTheme="minorHAnsi" w:hAnsiTheme="minorHAnsi"/>
          <w:color w:val="000000"/>
          <w:sz w:val="20"/>
          <w:szCs w:val="20"/>
        </w:rPr>
        <w:t xml:space="preserve"> in spec file</w:t>
      </w:r>
    </w:p>
    <w:p w14:paraId="1C44CDE3"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ARGO-1364 Set-cap option in spec file</w:t>
      </w:r>
    </w:p>
    <w:p w14:paraId="169B2D6C"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ARGO-1122 Subscriptions - Set default functionality for pulling messages to return immediately</w:t>
      </w:r>
    </w:p>
    <w:p w14:paraId="5A2A454D"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ARGO-1279 API CALL - Health check</w:t>
      </w:r>
    </w:p>
    <w:p w14:paraId="22B1763D"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ARGO-1307 Update </w:t>
      </w:r>
      <w:proofErr w:type="spellStart"/>
      <w:r w:rsidRPr="00847B60">
        <w:rPr>
          <w:rFonts w:asciiTheme="minorHAnsi" w:hAnsiTheme="minorHAnsi"/>
          <w:color w:val="000000"/>
          <w:sz w:val="20"/>
          <w:szCs w:val="20"/>
        </w:rPr>
        <w:t>ams</w:t>
      </w:r>
      <w:proofErr w:type="spellEnd"/>
      <w:r w:rsidRPr="00847B60">
        <w:rPr>
          <w:rFonts w:asciiTheme="minorHAnsi" w:hAnsiTheme="minorHAnsi"/>
          <w:color w:val="000000"/>
          <w:sz w:val="20"/>
          <w:szCs w:val="20"/>
        </w:rPr>
        <w:t xml:space="preserve"> service file to include a syslog identifier</w:t>
      </w:r>
    </w:p>
    <w:p w14:paraId="0D11BEC8"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ARGO-1307 Update </w:t>
      </w:r>
      <w:proofErr w:type="spellStart"/>
      <w:r w:rsidRPr="00847B60">
        <w:rPr>
          <w:rFonts w:asciiTheme="minorHAnsi" w:hAnsiTheme="minorHAnsi"/>
          <w:color w:val="000000"/>
          <w:sz w:val="20"/>
          <w:szCs w:val="20"/>
        </w:rPr>
        <w:t>ams</w:t>
      </w:r>
      <w:proofErr w:type="spellEnd"/>
      <w:r w:rsidRPr="00847B60">
        <w:rPr>
          <w:rFonts w:asciiTheme="minorHAnsi" w:hAnsiTheme="minorHAnsi"/>
          <w:color w:val="000000"/>
          <w:sz w:val="20"/>
          <w:szCs w:val="20"/>
        </w:rPr>
        <w:t xml:space="preserve"> service file to include a syslog identifier</w:t>
      </w:r>
    </w:p>
    <w:p w14:paraId="7CD0B01B"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ARGO-1281 Add support for logging to syslog</w:t>
      </w:r>
    </w:p>
    <w:p w14:paraId="6D00F783"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ARGO-571 Use </w:t>
      </w:r>
      <w:proofErr w:type="spellStart"/>
      <w:r w:rsidRPr="00847B60">
        <w:rPr>
          <w:rFonts w:asciiTheme="minorHAnsi" w:hAnsiTheme="minorHAnsi"/>
          <w:color w:val="000000"/>
          <w:sz w:val="20"/>
          <w:szCs w:val="20"/>
        </w:rPr>
        <w:t>const</w:t>
      </w:r>
      <w:proofErr w:type="spellEnd"/>
      <w:r w:rsidRPr="00847B60">
        <w:rPr>
          <w:rFonts w:asciiTheme="minorHAnsi" w:hAnsiTheme="minorHAnsi"/>
          <w:color w:val="000000"/>
          <w:sz w:val="20"/>
          <w:szCs w:val="20"/>
        </w:rPr>
        <w:t xml:space="preserve"> for error messages in messaging service</w:t>
      </w:r>
    </w:p>
    <w:p w14:paraId="59245898"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ARGO-1085 Add info on </w:t>
      </w:r>
      <w:proofErr w:type="spellStart"/>
      <w:r w:rsidRPr="00847B60">
        <w:rPr>
          <w:rFonts w:asciiTheme="minorHAnsi" w:hAnsiTheme="minorHAnsi"/>
          <w:color w:val="000000"/>
          <w:sz w:val="20"/>
          <w:szCs w:val="20"/>
        </w:rPr>
        <w:t>Ack</w:t>
      </w:r>
      <w:proofErr w:type="spellEnd"/>
      <w:r w:rsidRPr="00847B60">
        <w:rPr>
          <w:rFonts w:asciiTheme="minorHAnsi" w:hAnsiTheme="minorHAnsi"/>
          <w:color w:val="000000"/>
          <w:sz w:val="20"/>
          <w:szCs w:val="20"/>
        </w:rPr>
        <w:t xml:space="preserve"> timeout error for </w:t>
      </w:r>
      <w:proofErr w:type="spellStart"/>
      <w:r w:rsidRPr="00847B60">
        <w:rPr>
          <w:rFonts w:asciiTheme="minorHAnsi" w:hAnsiTheme="minorHAnsi"/>
          <w:color w:val="000000"/>
          <w:sz w:val="20"/>
          <w:szCs w:val="20"/>
        </w:rPr>
        <w:t>argo</w:t>
      </w:r>
      <w:proofErr w:type="spellEnd"/>
      <w:r w:rsidRPr="00847B60">
        <w:rPr>
          <w:rFonts w:asciiTheme="minorHAnsi" w:hAnsiTheme="minorHAnsi"/>
          <w:color w:val="000000"/>
          <w:sz w:val="20"/>
          <w:szCs w:val="20"/>
        </w:rPr>
        <w:t>-messaging service</w:t>
      </w:r>
    </w:p>
    <w:p w14:paraId="6267B0BC"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ARGO-1154 API CALL - Return User given a UUID</w:t>
      </w:r>
    </w:p>
    <w:p w14:paraId="3EF3FD41"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ARGO-1158 Expose UUID field when querying users</w:t>
      </w:r>
    </w:p>
    <w:p w14:paraId="3147821A" w14:textId="77777777" w:rsidR="00B42B24" w:rsidRPr="00847B60" w:rsidRDefault="00B42B24" w:rsidP="002240BF">
      <w:pPr>
        <w:pStyle w:val="NormalWeb"/>
        <w:numPr>
          <w:ilvl w:val="0"/>
          <w:numId w:val="162"/>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ARGO-1157 Add get user by Token</w:t>
      </w:r>
    </w:p>
    <w:p w14:paraId="1F56F0F8"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6567258B" w14:textId="77777777" w:rsidR="00B42B24" w:rsidRPr="00847B60" w:rsidRDefault="00B42B24" w:rsidP="002240BF">
      <w:pPr>
        <w:pStyle w:val="NormalWeb"/>
        <w:numPr>
          <w:ilvl w:val="0"/>
          <w:numId w:val="16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ARGO-1359 Handle empty </w:t>
      </w:r>
      <w:proofErr w:type="spellStart"/>
      <w:r w:rsidRPr="00847B60">
        <w:rPr>
          <w:rFonts w:asciiTheme="minorHAnsi" w:hAnsiTheme="minorHAnsi"/>
          <w:color w:val="000000"/>
          <w:sz w:val="20"/>
          <w:szCs w:val="20"/>
        </w:rPr>
        <w:t>project_uuid</w:t>
      </w:r>
      <w:proofErr w:type="spellEnd"/>
      <w:r w:rsidRPr="00847B60">
        <w:rPr>
          <w:rFonts w:asciiTheme="minorHAnsi" w:hAnsiTheme="minorHAnsi"/>
          <w:color w:val="000000"/>
          <w:sz w:val="20"/>
          <w:szCs w:val="20"/>
        </w:rPr>
        <w:t xml:space="preserve"> references</w:t>
      </w:r>
    </w:p>
    <w:p w14:paraId="41184254" w14:textId="77777777" w:rsidR="00B42B24" w:rsidRPr="00847B60" w:rsidRDefault="00B42B24" w:rsidP="002240BF">
      <w:pPr>
        <w:pStyle w:val="NormalWeb"/>
        <w:numPr>
          <w:ilvl w:val="0"/>
          <w:numId w:val="163"/>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ARGO-1216 Retry if </w:t>
      </w:r>
      <w:proofErr w:type="spellStart"/>
      <w:r w:rsidRPr="00847B60">
        <w:rPr>
          <w:rFonts w:asciiTheme="minorHAnsi" w:hAnsiTheme="minorHAnsi"/>
          <w:color w:val="000000"/>
          <w:sz w:val="20"/>
          <w:szCs w:val="20"/>
        </w:rPr>
        <w:t>backends</w:t>
      </w:r>
      <w:proofErr w:type="spellEnd"/>
      <w:r w:rsidRPr="00847B60">
        <w:rPr>
          <w:rFonts w:asciiTheme="minorHAnsi" w:hAnsiTheme="minorHAnsi"/>
          <w:color w:val="000000"/>
          <w:sz w:val="20"/>
          <w:szCs w:val="20"/>
        </w:rPr>
        <w:t xml:space="preserve"> are unavailable</w:t>
      </w:r>
    </w:p>
    <w:p w14:paraId="5AB55B8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Fixed</w:t>
      </w:r>
    </w:p>
    <w:p w14:paraId="7A84D055" w14:textId="77777777" w:rsidR="00B42B24" w:rsidRPr="00847B60" w:rsidRDefault="00B42B24" w:rsidP="002240BF">
      <w:pPr>
        <w:pStyle w:val="NormalWeb"/>
        <w:numPr>
          <w:ilvl w:val="0"/>
          <w:numId w:val="16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ARGO-1282 Fix Metrics package timestamp to be </w:t>
      </w:r>
      <w:proofErr w:type="spellStart"/>
      <w:r w:rsidRPr="00847B60">
        <w:rPr>
          <w:rFonts w:asciiTheme="minorHAnsi" w:hAnsiTheme="minorHAnsi"/>
          <w:color w:val="000000"/>
          <w:sz w:val="20"/>
          <w:szCs w:val="20"/>
        </w:rPr>
        <w:t>utc</w:t>
      </w:r>
      <w:proofErr w:type="spellEnd"/>
    </w:p>
    <w:p w14:paraId="543956F9" w14:textId="77777777" w:rsidR="00B42B24" w:rsidRPr="00847B60" w:rsidRDefault="00B42B24" w:rsidP="002240BF">
      <w:pPr>
        <w:pStyle w:val="NormalWeb"/>
        <w:numPr>
          <w:ilvl w:val="0"/>
          <w:numId w:val="16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ARGO-1003 Fix </w:t>
      </w:r>
      <w:proofErr w:type="spellStart"/>
      <w:r w:rsidRPr="00847B60">
        <w:rPr>
          <w:rFonts w:asciiTheme="minorHAnsi" w:hAnsiTheme="minorHAnsi"/>
          <w:color w:val="000000"/>
          <w:sz w:val="20"/>
          <w:szCs w:val="20"/>
        </w:rPr>
        <w:t>publishedTime</w:t>
      </w:r>
      <w:proofErr w:type="spellEnd"/>
      <w:r w:rsidRPr="00847B60">
        <w:rPr>
          <w:rFonts w:asciiTheme="minorHAnsi" w:hAnsiTheme="minorHAnsi"/>
          <w:color w:val="000000"/>
          <w:sz w:val="20"/>
          <w:szCs w:val="20"/>
        </w:rPr>
        <w:t xml:space="preserve"> to be in UTC instead of </w:t>
      </w:r>
      <w:proofErr w:type="spellStart"/>
      <w:r w:rsidRPr="00847B60">
        <w:rPr>
          <w:rFonts w:asciiTheme="minorHAnsi" w:hAnsiTheme="minorHAnsi"/>
          <w:color w:val="000000"/>
          <w:sz w:val="20"/>
          <w:szCs w:val="20"/>
        </w:rPr>
        <w:t>localtime</w:t>
      </w:r>
      <w:proofErr w:type="spellEnd"/>
    </w:p>
    <w:p w14:paraId="36CA5F4E" w14:textId="77777777" w:rsidR="00B42B24" w:rsidRPr="00847B60" w:rsidRDefault="00B42B24" w:rsidP="002240BF">
      <w:pPr>
        <w:pStyle w:val="NormalWeb"/>
        <w:numPr>
          <w:ilvl w:val="0"/>
          <w:numId w:val="164"/>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ARGO-1177 Fix </w:t>
      </w:r>
      <w:proofErr w:type="spellStart"/>
      <w:r w:rsidRPr="00847B60">
        <w:rPr>
          <w:rFonts w:asciiTheme="minorHAnsi" w:hAnsiTheme="minorHAnsi"/>
          <w:color w:val="000000"/>
          <w:sz w:val="20"/>
          <w:szCs w:val="20"/>
        </w:rPr>
        <w:t>utc</w:t>
      </w:r>
      <w:proofErr w:type="spellEnd"/>
      <w:r w:rsidRPr="00847B60">
        <w:rPr>
          <w:rFonts w:asciiTheme="minorHAnsi" w:hAnsiTheme="minorHAnsi"/>
          <w:color w:val="000000"/>
          <w:sz w:val="20"/>
          <w:szCs w:val="20"/>
        </w:rPr>
        <w:t xml:space="preserve"> generation in </w:t>
      </w:r>
      <w:proofErr w:type="spellStart"/>
      <w:r w:rsidRPr="00847B60">
        <w:rPr>
          <w:rFonts w:asciiTheme="minorHAnsi" w:hAnsiTheme="minorHAnsi"/>
          <w:color w:val="000000"/>
          <w:sz w:val="20"/>
          <w:szCs w:val="20"/>
        </w:rPr>
        <w:t>utc</w:t>
      </w:r>
      <w:proofErr w:type="spellEnd"/>
      <w:r w:rsidRPr="00847B60">
        <w:rPr>
          <w:rFonts w:asciiTheme="minorHAnsi" w:hAnsiTheme="minorHAnsi"/>
          <w:color w:val="000000"/>
          <w:sz w:val="20"/>
          <w:szCs w:val="20"/>
        </w:rPr>
        <w:t>-formatted fields</w:t>
      </w:r>
    </w:p>
    <w:p w14:paraId="0CB70CCE" w14:textId="77777777" w:rsidR="00B42B24" w:rsidRPr="00847B60" w:rsidRDefault="00B42B24" w:rsidP="00B42B24">
      <w:pPr>
        <w:rPr>
          <w:rFonts w:asciiTheme="minorHAnsi" w:hAnsiTheme="minorHAnsi"/>
          <w:sz w:val="24"/>
          <w:szCs w:val="24"/>
        </w:rPr>
      </w:pPr>
    </w:p>
    <w:p w14:paraId="6572E9AA"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Releases</w:t>
      </w:r>
      <w:r w:rsidRPr="00847B60">
        <w:rPr>
          <w:rFonts w:asciiTheme="minorHAnsi" w:hAnsiTheme="minorHAnsi"/>
          <w:color w:val="000000"/>
          <w:sz w:val="20"/>
          <w:szCs w:val="20"/>
        </w:rPr>
        <w:t xml:space="preserve"> </w:t>
      </w:r>
    </w:p>
    <w:p w14:paraId="047B0CC2" w14:textId="77777777" w:rsidR="00B42B24" w:rsidRPr="00847B60" w:rsidRDefault="004A392D" w:rsidP="00B42B24">
      <w:pPr>
        <w:pStyle w:val="NormalWeb"/>
        <w:spacing w:before="0" w:beforeAutospacing="0" w:after="120" w:afterAutospacing="0"/>
        <w:jc w:val="both"/>
        <w:rPr>
          <w:rFonts w:asciiTheme="minorHAnsi" w:hAnsiTheme="minorHAnsi"/>
        </w:rPr>
      </w:pPr>
      <w:hyperlink r:id="rId170" w:history="1">
        <w:r w:rsidR="00B42B24" w:rsidRPr="00847B60">
          <w:rPr>
            <w:rStyle w:val="Hyperlink"/>
            <w:rFonts w:asciiTheme="minorHAnsi" w:eastAsia="MS Gothic" w:hAnsiTheme="minorHAnsi"/>
            <w:color w:val="1155CC"/>
            <w:sz w:val="20"/>
            <w:szCs w:val="20"/>
          </w:rPr>
          <w:t>v1.0.3-1</w:t>
        </w:r>
      </w:hyperlink>
      <w:r w:rsidR="00B42B24" w:rsidRPr="00847B60">
        <w:rPr>
          <w:rFonts w:asciiTheme="minorHAnsi" w:hAnsiTheme="minorHAnsi"/>
          <w:color w:val="000000"/>
          <w:sz w:val="20"/>
          <w:szCs w:val="20"/>
        </w:rPr>
        <w:t xml:space="preserve"> - </w:t>
      </w:r>
      <w:hyperlink r:id="rId171" w:history="1">
        <w:r w:rsidR="00B42B24" w:rsidRPr="00847B60">
          <w:rPr>
            <w:rStyle w:val="Hyperlink"/>
            <w:rFonts w:asciiTheme="minorHAnsi" w:eastAsia="MS Gothic" w:hAnsiTheme="minorHAnsi"/>
            <w:color w:val="1155CC"/>
            <w:sz w:val="20"/>
            <w:szCs w:val="20"/>
          </w:rPr>
          <w:t>https://github.com/ARGOeu/argo-messaging/releases/tag/1.0.3-1</w:t>
        </w:r>
      </w:hyperlink>
      <w:r w:rsidR="00B42B24" w:rsidRPr="00847B60">
        <w:rPr>
          <w:rFonts w:asciiTheme="minorHAnsi" w:hAnsiTheme="minorHAnsi"/>
          <w:color w:val="000000"/>
          <w:sz w:val="20"/>
          <w:szCs w:val="20"/>
        </w:rPr>
        <w:t xml:space="preserve">  - 31 July 2018</w:t>
      </w:r>
    </w:p>
    <w:p w14:paraId="7FA51476" w14:textId="77777777" w:rsidR="00B42B24" w:rsidRPr="00847B60" w:rsidRDefault="004A392D" w:rsidP="00B42B24">
      <w:pPr>
        <w:pStyle w:val="NormalWeb"/>
        <w:spacing w:before="0" w:beforeAutospacing="0" w:after="120" w:afterAutospacing="0"/>
        <w:jc w:val="both"/>
        <w:rPr>
          <w:rFonts w:asciiTheme="minorHAnsi" w:hAnsiTheme="minorHAnsi"/>
        </w:rPr>
      </w:pPr>
      <w:hyperlink r:id="rId172" w:history="1">
        <w:r w:rsidR="00B42B24" w:rsidRPr="00847B60">
          <w:rPr>
            <w:rStyle w:val="Hyperlink"/>
            <w:rFonts w:asciiTheme="minorHAnsi" w:eastAsia="MS Gothic" w:hAnsiTheme="minorHAnsi"/>
            <w:color w:val="1155CC"/>
            <w:sz w:val="20"/>
            <w:szCs w:val="20"/>
          </w:rPr>
          <w:t>v1.0.2</w:t>
        </w:r>
      </w:hyperlink>
      <w:r w:rsidR="00B42B24" w:rsidRPr="00847B60">
        <w:rPr>
          <w:rFonts w:asciiTheme="minorHAnsi" w:hAnsiTheme="minorHAnsi"/>
          <w:color w:val="000000"/>
          <w:sz w:val="20"/>
          <w:szCs w:val="20"/>
        </w:rPr>
        <w:t xml:space="preserve"> - </w:t>
      </w:r>
      <w:hyperlink r:id="rId173" w:history="1">
        <w:r w:rsidR="00B42B24" w:rsidRPr="00847B60">
          <w:rPr>
            <w:rStyle w:val="Hyperlink"/>
            <w:rFonts w:asciiTheme="minorHAnsi" w:eastAsia="MS Gothic" w:hAnsiTheme="minorHAnsi"/>
            <w:color w:val="1155CC"/>
            <w:sz w:val="20"/>
            <w:szCs w:val="20"/>
          </w:rPr>
          <w:t>https://github.com/ARGOeu/argo-messaging/releases/tag/1.0.2</w:t>
        </w:r>
      </w:hyperlink>
      <w:r w:rsidR="00B42B24" w:rsidRPr="00847B60">
        <w:rPr>
          <w:rFonts w:asciiTheme="minorHAnsi" w:hAnsiTheme="minorHAnsi"/>
          <w:color w:val="000000"/>
          <w:sz w:val="20"/>
          <w:szCs w:val="20"/>
        </w:rPr>
        <w:t xml:space="preserve"> - 7 June 2018</w:t>
      </w:r>
    </w:p>
    <w:p w14:paraId="7B0EF696" w14:textId="77777777" w:rsidR="00B42B24" w:rsidRPr="00847B60" w:rsidRDefault="00B42B24" w:rsidP="00B42B24">
      <w:pPr>
        <w:pStyle w:val="Heading4"/>
        <w:shd w:val="clear" w:color="auto" w:fill="FFFFFF"/>
        <w:spacing w:before="360" w:after="0"/>
        <w:rPr>
          <w:rFonts w:asciiTheme="minorHAnsi" w:hAnsiTheme="minorHAnsi"/>
        </w:rPr>
      </w:pPr>
      <w:proofErr w:type="spellStart"/>
      <w:proofErr w:type="gramStart"/>
      <w:r w:rsidRPr="00847B60">
        <w:rPr>
          <w:rFonts w:asciiTheme="minorHAnsi" w:hAnsiTheme="minorHAnsi"/>
          <w:b/>
          <w:bCs w:val="0"/>
        </w:rPr>
        <w:t>argo</w:t>
      </w:r>
      <w:proofErr w:type="spellEnd"/>
      <w:r w:rsidRPr="00847B60">
        <w:rPr>
          <w:rFonts w:asciiTheme="minorHAnsi" w:hAnsiTheme="minorHAnsi"/>
          <w:b/>
          <w:bCs w:val="0"/>
        </w:rPr>
        <w:t>-</w:t>
      </w:r>
      <w:proofErr w:type="spellStart"/>
      <w:r w:rsidRPr="00847B60">
        <w:rPr>
          <w:rFonts w:asciiTheme="minorHAnsi" w:hAnsiTheme="minorHAnsi"/>
          <w:b/>
          <w:bCs w:val="0"/>
        </w:rPr>
        <w:t>ams</w:t>
      </w:r>
      <w:proofErr w:type="spellEnd"/>
      <w:r w:rsidRPr="00847B60">
        <w:rPr>
          <w:rFonts w:asciiTheme="minorHAnsi" w:hAnsiTheme="minorHAnsi"/>
          <w:b/>
          <w:bCs w:val="0"/>
        </w:rPr>
        <w:t>-library</w:t>
      </w:r>
      <w:proofErr w:type="gramEnd"/>
    </w:p>
    <w:p w14:paraId="0816E549" w14:textId="77777777" w:rsidR="00B42B24" w:rsidRPr="00847B60" w:rsidRDefault="00B42B24" w:rsidP="00B42B24">
      <w:pPr>
        <w:pStyle w:val="NormalWeb"/>
        <w:spacing w:before="0" w:beforeAutospacing="0" w:after="120" w:afterAutospacing="0"/>
        <w:jc w:val="both"/>
        <w:rPr>
          <w:rFonts w:asciiTheme="minorHAnsi" w:hAnsiTheme="minorHAnsi"/>
        </w:rPr>
      </w:pPr>
      <w:proofErr w:type="gramStart"/>
      <w:r w:rsidRPr="00847B60">
        <w:rPr>
          <w:rFonts w:asciiTheme="minorHAnsi" w:hAnsiTheme="minorHAnsi"/>
          <w:color w:val="000000"/>
          <w:sz w:val="20"/>
          <w:szCs w:val="20"/>
        </w:rPr>
        <w:t>A simple library to interact with the ARGO Messaging Service.</w:t>
      </w:r>
      <w:proofErr w:type="gramEnd"/>
    </w:p>
    <w:p w14:paraId="7166E0A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Fixed</w:t>
      </w:r>
    </w:p>
    <w:p w14:paraId="12C67823" w14:textId="77777777" w:rsidR="00B42B24" w:rsidRPr="00847B60" w:rsidRDefault="00B42B24" w:rsidP="002240BF">
      <w:pPr>
        <w:pStyle w:val="NormalWeb"/>
        <w:numPr>
          <w:ilvl w:val="0"/>
          <w:numId w:val="16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Error handling bug during </w:t>
      </w:r>
      <w:proofErr w:type="spellStart"/>
      <w:r w:rsidRPr="00847B60">
        <w:rPr>
          <w:rFonts w:asciiTheme="minorHAnsi" w:hAnsiTheme="minorHAnsi"/>
          <w:color w:val="000000"/>
          <w:sz w:val="20"/>
          <w:szCs w:val="20"/>
        </w:rPr>
        <w:t>list_topic</w:t>
      </w:r>
      <w:proofErr w:type="spellEnd"/>
      <w:r w:rsidRPr="00847B60">
        <w:rPr>
          <w:rFonts w:asciiTheme="minorHAnsi" w:hAnsiTheme="minorHAnsi"/>
          <w:color w:val="000000"/>
          <w:sz w:val="20"/>
          <w:szCs w:val="20"/>
        </w:rPr>
        <w:t xml:space="preserve"> route and upgrade to v0.4.2</w:t>
      </w:r>
    </w:p>
    <w:p w14:paraId="62FB932E" w14:textId="77777777" w:rsidR="00B42B24" w:rsidRPr="00847B60" w:rsidRDefault="00B42B24" w:rsidP="002240BF">
      <w:pPr>
        <w:pStyle w:val="NormalWeb"/>
        <w:numPr>
          <w:ilvl w:val="0"/>
          <w:numId w:val="165"/>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Fix </w:t>
      </w:r>
      <w:proofErr w:type="spellStart"/>
      <w:r w:rsidRPr="00847B60">
        <w:rPr>
          <w:rFonts w:asciiTheme="minorHAnsi" w:hAnsiTheme="minorHAnsi"/>
          <w:color w:val="000000"/>
          <w:sz w:val="20"/>
          <w:szCs w:val="20"/>
        </w:rPr>
        <w:t>returnImmediately</w:t>
      </w:r>
      <w:proofErr w:type="spellEnd"/>
      <w:r w:rsidRPr="00847B60">
        <w:rPr>
          <w:rFonts w:asciiTheme="minorHAnsi" w:hAnsiTheme="minorHAnsi"/>
          <w:color w:val="000000"/>
          <w:sz w:val="20"/>
          <w:szCs w:val="20"/>
        </w:rPr>
        <w:t xml:space="preserve"> parameter in sub pull request</w:t>
      </w:r>
    </w:p>
    <w:p w14:paraId="684A3BF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Added</w:t>
      </w:r>
    </w:p>
    <w:p w14:paraId="02EADD3B"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Tests for backend error messages that could be plaintext or JSON encoded</w:t>
      </w:r>
    </w:p>
    <w:p w14:paraId="0735CEE5"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Extend AMS client to support X509 method via the authentication</w:t>
      </w:r>
    </w:p>
    <w:p w14:paraId="364ECBFC"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Extend </w:t>
      </w:r>
      <w:proofErr w:type="spellStart"/>
      <w:r w:rsidRPr="00847B60">
        <w:rPr>
          <w:rFonts w:asciiTheme="minorHAnsi" w:hAnsiTheme="minorHAnsi"/>
          <w:color w:val="000000"/>
          <w:sz w:val="20"/>
          <w:szCs w:val="20"/>
        </w:rPr>
        <w:t>ams</w:t>
      </w:r>
      <w:proofErr w:type="spellEnd"/>
      <w:r w:rsidRPr="00847B60">
        <w:rPr>
          <w:rFonts w:asciiTheme="minorHAnsi" w:hAnsiTheme="minorHAnsi"/>
          <w:color w:val="000000"/>
          <w:sz w:val="20"/>
          <w:szCs w:val="20"/>
        </w:rPr>
        <w:t xml:space="preserve"> library to support offset manipulation</w:t>
      </w:r>
    </w:p>
    <w:p w14:paraId="07F45423"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Introduce </w:t>
      </w:r>
      <w:proofErr w:type="spellStart"/>
      <w:r w:rsidRPr="00847B60">
        <w:rPr>
          <w:rFonts w:asciiTheme="minorHAnsi" w:hAnsiTheme="minorHAnsi"/>
          <w:color w:val="000000"/>
          <w:sz w:val="20"/>
          <w:szCs w:val="20"/>
        </w:rPr>
        <w:t>AmsHttpRequests</w:t>
      </w:r>
      <w:proofErr w:type="spellEnd"/>
      <w:r w:rsidRPr="00847B60">
        <w:rPr>
          <w:rFonts w:asciiTheme="minorHAnsi" w:hAnsiTheme="minorHAnsi"/>
          <w:color w:val="000000"/>
          <w:sz w:val="20"/>
          <w:szCs w:val="20"/>
        </w:rPr>
        <w:t xml:space="preserve"> class</w:t>
      </w:r>
    </w:p>
    <w:p w14:paraId="434C85DA"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Extend </w:t>
      </w:r>
      <w:proofErr w:type="spellStart"/>
      <w:r w:rsidRPr="00847B60">
        <w:rPr>
          <w:rFonts w:asciiTheme="minorHAnsi" w:hAnsiTheme="minorHAnsi"/>
          <w:color w:val="000000"/>
          <w:sz w:val="20"/>
          <w:szCs w:val="20"/>
        </w:rPr>
        <w:t>ams</w:t>
      </w:r>
      <w:proofErr w:type="spellEnd"/>
      <w:r w:rsidRPr="00847B60">
        <w:rPr>
          <w:rFonts w:asciiTheme="minorHAnsi" w:hAnsiTheme="minorHAnsi"/>
          <w:color w:val="000000"/>
          <w:sz w:val="20"/>
          <w:szCs w:val="20"/>
        </w:rPr>
        <w:t xml:space="preserve"> library to support offset manipulation</w:t>
      </w:r>
    </w:p>
    <w:p w14:paraId="69B7CC71"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Grab methods from class namespace</w:t>
      </w:r>
    </w:p>
    <w:p w14:paraId="4B2AF97F"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Tests for bogus offset specified</w:t>
      </w:r>
    </w:p>
    <w:p w14:paraId="4AB24CEF"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Added missed 'all' value for offset argument</w:t>
      </w:r>
    </w:p>
    <w:p w14:paraId="353E57D3"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Handle 404 for topic and subscription calls</w:t>
      </w:r>
    </w:p>
    <w:p w14:paraId="33BBFBD1"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Handle JSON error message propagated through AMS</w:t>
      </w:r>
    </w:p>
    <w:p w14:paraId="4DB84350"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set for error codes and pass request </w:t>
      </w:r>
      <w:proofErr w:type="spellStart"/>
      <w:r w:rsidRPr="00847B60">
        <w:rPr>
          <w:rFonts w:asciiTheme="minorHAnsi" w:hAnsiTheme="minorHAnsi"/>
          <w:color w:val="000000"/>
          <w:sz w:val="20"/>
          <w:szCs w:val="20"/>
        </w:rPr>
        <w:t>args</w:t>
      </w:r>
      <w:proofErr w:type="spellEnd"/>
      <w:r w:rsidRPr="00847B60">
        <w:rPr>
          <w:rFonts w:asciiTheme="minorHAnsi" w:hAnsiTheme="minorHAnsi"/>
          <w:color w:val="000000"/>
          <w:sz w:val="20"/>
          <w:szCs w:val="20"/>
        </w:rPr>
        <w:t xml:space="preserve"> for </w:t>
      </w:r>
      <w:proofErr w:type="spellStart"/>
      <w:r w:rsidRPr="00847B60">
        <w:rPr>
          <w:rFonts w:asciiTheme="minorHAnsi" w:hAnsiTheme="minorHAnsi"/>
          <w:color w:val="000000"/>
          <w:sz w:val="20"/>
          <w:szCs w:val="20"/>
        </w:rPr>
        <w:t>iters</w:t>
      </w:r>
      <w:proofErr w:type="spellEnd"/>
    </w:p>
    <w:p w14:paraId="30FB2B5B"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Status </w:t>
      </w:r>
      <w:proofErr w:type="spellStart"/>
      <w:r w:rsidRPr="00847B60">
        <w:rPr>
          <w:rFonts w:asciiTheme="minorHAnsi" w:hAnsiTheme="minorHAnsi"/>
          <w:color w:val="000000"/>
          <w:sz w:val="20"/>
          <w:szCs w:val="20"/>
        </w:rPr>
        <w:t>msg</w:t>
      </w:r>
      <w:proofErr w:type="spellEnd"/>
      <w:r w:rsidRPr="00847B60">
        <w:rPr>
          <w:rFonts w:asciiTheme="minorHAnsi" w:hAnsiTheme="minorHAnsi"/>
          <w:color w:val="000000"/>
          <w:sz w:val="20"/>
          <w:szCs w:val="20"/>
        </w:rPr>
        <w:t xml:space="preserve"> attach to </w:t>
      </w:r>
      <w:proofErr w:type="spellStart"/>
      <w:r w:rsidRPr="00847B60">
        <w:rPr>
          <w:rFonts w:asciiTheme="minorHAnsi" w:hAnsiTheme="minorHAnsi"/>
          <w:color w:val="000000"/>
          <w:sz w:val="20"/>
          <w:szCs w:val="20"/>
        </w:rPr>
        <w:t>AmsServiceException</w:t>
      </w:r>
      <w:proofErr w:type="spellEnd"/>
      <w:r w:rsidRPr="00847B60">
        <w:rPr>
          <w:rFonts w:asciiTheme="minorHAnsi" w:hAnsiTheme="minorHAnsi"/>
          <w:color w:val="000000"/>
          <w:sz w:val="20"/>
          <w:szCs w:val="20"/>
        </w:rPr>
        <w:t xml:space="preserve"> if exist</w:t>
      </w:r>
    </w:p>
    <w:p w14:paraId="2EBB0CFD"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Topic ALREADY_EXIST error test</w:t>
      </w:r>
    </w:p>
    <w:p w14:paraId="58EE11F6"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Remove not raised </w:t>
      </w:r>
      <w:proofErr w:type="spellStart"/>
      <w:r w:rsidRPr="00847B60">
        <w:rPr>
          <w:rFonts w:asciiTheme="minorHAnsi" w:hAnsiTheme="minorHAnsi"/>
          <w:color w:val="000000"/>
          <w:sz w:val="20"/>
          <w:szCs w:val="20"/>
        </w:rPr>
        <w:t>TypeError</w:t>
      </w:r>
      <w:proofErr w:type="spellEnd"/>
      <w:r w:rsidRPr="00847B60">
        <w:rPr>
          <w:rFonts w:asciiTheme="minorHAnsi" w:hAnsiTheme="minorHAnsi"/>
          <w:color w:val="000000"/>
          <w:sz w:val="20"/>
          <w:szCs w:val="20"/>
        </w:rPr>
        <w:t xml:space="preserve"> exception handles</w:t>
      </w:r>
    </w:p>
    <w:p w14:paraId="4033F238" w14:textId="77777777" w:rsidR="00B42B24" w:rsidRPr="00847B60" w:rsidRDefault="00B42B24" w:rsidP="002240BF">
      <w:pPr>
        <w:pStyle w:val="NormalWeb"/>
        <w:numPr>
          <w:ilvl w:val="0"/>
          <w:numId w:val="16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Offsets method with combined logic of get and move offsets</w:t>
      </w:r>
    </w:p>
    <w:p w14:paraId="23E01EB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6808350A"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Updated error handling</w:t>
      </w:r>
    </w:p>
    <w:p w14:paraId="1DE7AE8E"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Common methods for PUT, GET, POST requests</w:t>
      </w:r>
    </w:p>
    <w:p w14:paraId="5C2042F8"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Failed </w:t>
      </w:r>
      <w:proofErr w:type="spellStart"/>
      <w:r w:rsidRPr="00847B60">
        <w:rPr>
          <w:rFonts w:asciiTheme="minorHAnsi" w:hAnsiTheme="minorHAnsi"/>
          <w:color w:val="000000"/>
          <w:sz w:val="20"/>
          <w:szCs w:val="20"/>
        </w:rPr>
        <w:t>TopicPublish</w:t>
      </w:r>
      <w:proofErr w:type="spellEnd"/>
      <w:r w:rsidRPr="00847B60">
        <w:rPr>
          <w:rFonts w:asciiTheme="minorHAnsi" w:hAnsiTheme="minorHAnsi"/>
          <w:color w:val="000000"/>
          <w:sz w:val="20"/>
          <w:szCs w:val="20"/>
        </w:rPr>
        <w:t xml:space="preserve"> and </w:t>
      </w:r>
      <w:proofErr w:type="spellStart"/>
      <w:r w:rsidRPr="00847B60">
        <w:rPr>
          <w:rFonts w:asciiTheme="minorHAnsi" w:hAnsiTheme="minorHAnsi"/>
          <w:color w:val="000000"/>
          <w:sz w:val="20"/>
          <w:szCs w:val="20"/>
        </w:rPr>
        <w:t>CreateSubscription</w:t>
      </w:r>
      <w:proofErr w:type="spellEnd"/>
      <w:r w:rsidRPr="00847B60">
        <w:rPr>
          <w:rFonts w:asciiTheme="minorHAnsi" w:hAnsiTheme="minorHAnsi"/>
          <w:color w:val="000000"/>
          <w:sz w:val="20"/>
          <w:szCs w:val="20"/>
        </w:rPr>
        <w:t xml:space="preserve"> tests</w:t>
      </w:r>
    </w:p>
    <w:p w14:paraId="5CB60593"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Separated error mocks</w:t>
      </w:r>
    </w:p>
    <w:p w14:paraId="4E00BE4E" w14:textId="77777777" w:rsidR="00B42B24" w:rsidRPr="00847B60" w:rsidRDefault="00B42B24" w:rsidP="002240BF">
      <w:pPr>
        <w:pStyle w:val="NormalWeb"/>
        <w:numPr>
          <w:ilvl w:val="0"/>
          <w:numId w:val="16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Refactored error handling with error routes</w:t>
      </w:r>
    </w:p>
    <w:p w14:paraId="0D919161"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Available Releases</w:t>
      </w:r>
    </w:p>
    <w:p w14:paraId="2482DDF4" w14:textId="6DC7FE06" w:rsidR="00B42B24" w:rsidRPr="00847B60" w:rsidRDefault="004A392D" w:rsidP="002240BF">
      <w:pPr>
        <w:pStyle w:val="NormalWeb"/>
        <w:numPr>
          <w:ilvl w:val="0"/>
          <w:numId w:val="168"/>
        </w:numPr>
        <w:spacing w:before="0" w:beforeAutospacing="0" w:after="0" w:afterAutospacing="0"/>
        <w:jc w:val="both"/>
        <w:textAlignment w:val="baseline"/>
        <w:rPr>
          <w:rFonts w:asciiTheme="minorHAnsi" w:hAnsiTheme="minorHAnsi"/>
          <w:color w:val="000000"/>
          <w:sz w:val="20"/>
          <w:szCs w:val="20"/>
        </w:rPr>
      </w:pPr>
      <w:hyperlink r:id="rId174" w:history="1">
        <w:r w:rsidR="00B42B24" w:rsidRPr="00847B60">
          <w:rPr>
            <w:rStyle w:val="Hyperlink"/>
            <w:rFonts w:asciiTheme="minorHAnsi" w:eastAsia="MS Gothic" w:hAnsiTheme="minorHAnsi"/>
            <w:color w:val="000000"/>
            <w:sz w:val="20"/>
            <w:szCs w:val="20"/>
          </w:rPr>
          <w:t>Version 0.4.2-1</w:t>
        </w:r>
      </w:hyperlink>
      <w:r w:rsidR="00B42B24" w:rsidRPr="00847B60">
        <w:rPr>
          <w:rFonts w:asciiTheme="minorHAnsi" w:hAnsiTheme="minorHAnsi"/>
          <w:color w:val="000000"/>
          <w:sz w:val="20"/>
          <w:szCs w:val="20"/>
        </w:rPr>
        <w:t xml:space="preserve"> - 26July 2018 - </w:t>
      </w:r>
      <w:hyperlink r:id="rId175" w:history="1">
        <w:r w:rsidR="00EE1C92" w:rsidRPr="00D70060">
          <w:rPr>
            <w:rStyle w:val="Hyperlink"/>
            <w:rFonts w:asciiTheme="minorHAnsi" w:hAnsiTheme="minorHAnsi"/>
            <w:sz w:val="20"/>
            <w:szCs w:val="20"/>
          </w:rPr>
          <w:t>https://github.com/ARGOeu/argo-ams-library/releases/tag/v0.4.2</w:t>
        </w:r>
      </w:hyperlink>
      <w:r w:rsidR="00EE1C92">
        <w:rPr>
          <w:rFonts w:asciiTheme="minorHAnsi" w:hAnsiTheme="minorHAnsi"/>
          <w:color w:val="000000"/>
          <w:sz w:val="20"/>
          <w:szCs w:val="20"/>
        </w:rPr>
        <w:t xml:space="preserve"> </w:t>
      </w:r>
    </w:p>
    <w:p w14:paraId="4B899775" w14:textId="1F63C576" w:rsidR="00B42B24" w:rsidRPr="00847B60" w:rsidRDefault="004A392D" w:rsidP="002240BF">
      <w:pPr>
        <w:pStyle w:val="NormalWeb"/>
        <w:numPr>
          <w:ilvl w:val="0"/>
          <w:numId w:val="168"/>
        </w:numPr>
        <w:spacing w:before="0" w:beforeAutospacing="0" w:after="120" w:afterAutospacing="0"/>
        <w:jc w:val="both"/>
        <w:textAlignment w:val="baseline"/>
        <w:rPr>
          <w:rFonts w:asciiTheme="minorHAnsi" w:hAnsiTheme="minorHAnsi"/>
          <w:color w:val="000000"/>
          <w:sz w:val="20"/>
          <w:szCs w:val="20"/>
        </w:rPr>
      </w:pPr>
      <w:hyperlink r:id="rId176" w:history="1">
        <w:r w:rsidR="00B42B24" w:rsidRPr="00847B60">
          <w:rPr>
            <w:rStyle w:val="Hyperlink"/>
            <w:rFonts w:asciiTheme="minorHAnsi" w:eastAsia="MS Gothic" w:hAnsiTheme="minorHAnsi"/>
            <w:color w:val="000000"/>
            <w:sz w:val="20"/>
            <w:szCs w:val="20"/>
          </w:rPr>
          <w:t>Version 0.4.0-1</w:t>
        </w:r>
      </w:hyperlink>
      <w:r w:rsidR="00B42B24" w:rsidRPr="00847B60">
        <w:rPr>
          <w:rFonts w:asciiTheme="minorHAnsi" w:hAnsiTheme="minorHAnsi"/>
          <w:color w:val="000000"/>
          <w:sz w:val="20"/>
          <w:szCs w:val="20"/>
        </w:rPr>
        <w:t xml:space="preserve"> - 9 May 2018 - </w:t>
      </w:r>
      <w:hyperlink r:id="rId177" w:history="1">
        <w:r w:rsidR="00EE1C92" w:rsidRPr="00D70060">
          <w:rPr>
            <w:rStyle w:val="Hyperlink"/>
            <w:rFonts w:asciiTheme="minorHAnsi" w:hAnsiTheme="minorHAnsi"/>
            <w:sz w:val="20"/>
            <w:szCs w:val="20"/>
          </w:rPr>
          <w:t>https://github.com/ARGOeu/argo-ams-library/releases/tag/v0.4.0-1</w:t>
        </w:r>
      </w:hyperlink>
      <w:r w:rsidR="00EE1C92">
        <w:rPr>
          <w:rFonts w:asciiTheme="minorHAnsi" w:hAnsiTheme="minorHAnsi"/>
          <w:color w:val="000000"/>
          <w:sz w:val="20"/>
          <w:szCs w:val="20"/>
        </w:rPr>
        <w:t xml:space="preserve"> </w:t>
      </w:r>
    </w:p>
    <w:p w14:paraId="788437B8" w14:textId="77777777" w:rsidR="00B42B24" w:rsidRPr="00847B60" w:rsidRDefault="00B42B24" w:rsidP="00B42B24">
      <w:pPr>
        <w:pStyle w:val="Heading4"/>
        <w:spacing w:before="360"/>
        <w:rPr>
          <w:rFonts w:asciiTheme="minorHAnsi" w:hAnsiTheme="minorHAnsi"/>
          <w:color w:val="auto"/>
          <w:sz w:val="24"/>
          <w:szCs w:val="24"/>
        </w:rPr>
      </w:pPr>
      <w:r w:rsidRPr="00847B60">
        <w:rPr>
          <w:rFonts w:asciiTheme="minorHAnsi" w:hAnsiTheme="minorHAnsi"/>
          <w:b/>
          <w:bCs w:val="0"/>
        </w:rPr>
        <w:t>Argo-</w:t>
      </w:r>
      <w:proofErr w:type="spellStart"/>
      <w:r w:rsidRPr="00847B60">
        <w:rPr>
          <w:rFonts w:asciiTheme="minorHAnsi" w:hAnsiTheme="minorHAnsi"/>
          <w:b/>
          <w:bCs w:val="0"/>
        </w:rPr>
        <w:t>AuthN</w:t>
      </w:r>
      <w:proofErr w:type="spellEnd"/>
    </w:p>
    <w:p w14:paraId="035A9458"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w:t>
      </w:r>
      <w:proofErr w:type="spellStart"/>
      <w:r w:rsidRPr="00847B60">
        <w:rPr>
          <w:rFonts w:asciiTheme="minorHAnsi" w:hAnsiTheme="minorHAnsi"/>
          <w:color w:val="000000"/>
          <w:sz w:val="20"/>
          <w:szCs w:val="20"/>
        </w:rPr>
        <w:t>authn</w:t>
      </w:r>
      <w:proofErr w:type="spellEnd"/>
      <w:r w:rsidRPr="00847B60">
        <w:rPr>
          <w:rFonts w:asciiTheme="minorHAnsi" w:hAnsiTheme="minorHAnsi"/>
          <w:color w:val="000000"/>
          <w:sz w:val="20"/>
          <w:szCs w:val="20"/>
        </w:rPr>
        <w:t xml:space="preserve"> is a new Authentication Service. This service provides the ability to different services to use alternative authentication mechanisms without having to store additional user info or implement new </w:t>
      </w:r>
      <w:proofErr w:type="spellStart"/>
      <w:r w:rsidRPr="00847B60">
        <w:rPr>
          <w:rFonts w:asciiTheme="minorHAnsi" w:hAnsiTheme="minorHAnsi"/>
          <w:color w:val="000000"/>
          <w:sz w:val="20"/>
          <w:szCs w:val="20"/>
        </w:rPr>
        <w:t>functionalities.The</w:t>
      </w:r>
      <w:proofErr w:type="spellEnd"/>
      <w:r w:rsidRPr="00847B60">
        <w:rPr>
          <w:rFonts w:asciiTheme="minorHAnsi" w:hAnsiTheme="minorHAnsi"/>
          <w:color w:val="000000"/>
          <w:sz w:val="20"/>
          <w:szCs w:val="20"/>
        </w:rPr>
        <w:t xml:space="preserve"> AUTH service holds </w:t>
      </w:r>
      <w:proofErr w:type="gramStart"/>
      <w:r w:rsidRPr="00847B60">
        <w:rPr>
          <w:rFonts w:asciiTheme="minorHAnsi" w:hAnsiTheme="minorHAnsi"/>
          <w:color w:val="000000"/>
          <w:sz w:val="20"/>
          <w:szCs w:val="20"/>
        </w:rPr>
        <w:t xml:space="preserve">various information about a service’s users, hosts, API </w:t>
      </w:r>
      <w:proofErr w:type="spellStart"/>
      <w:r w:rsidRPr="00847B60">
        <w:rPr>
          <w:rFonts w:asciiTheme="minorHAnsi" w:hAnsiTheme="minorHAnsi"/>
          <w:color w:val="000000"/>
          <w:sz w:val="20"/>
          <w:szCs w:val="20"/>
        </w:rPr>
        <w:t>urls</w:t>
      </w:r>
      <w:proofErr w:type="spellEnd"/>
      <w:r w:rsidRPr="00847B60">
        <w:rPr>
          <w:rFonts w:asciiTheme="minorHAnsi" w:hAnsiTheme="minorHAnsi"/>
          <w:color w:val="000000"/>
          <w:sz w:val="20"/>
          <w:szCs w:val="20"/>
        </w:rPr>
        <w:t xml:space="preserve">, </w:t>
      </w:r>
      <w:proofErr w:type="spellStart"/>
      <w:r w:rsidRPr="00847B60">
        <w:rPr>
          <w:rFonts w:asciiTheme="minorHAnsi" w:hAnsiTheme="minorHAnsi"/>
          <w:color w:val="000000"/>
          <w:sz w:val="20"/>
          <w:szCs w:val="20"/>
        </w:rPr>
        <w:t>etc</w:t>
      </w:r>
      <w:proofErr w:type="spellEnd"/>
      <w:r w:rsidRPr="00847B60">
        <w:rPr>
          <w:rFonts w:asciiTheme="minorHAnsi" w:hAnsiTheme="minorHAnsi"/>
          <w:color w:val="000000"/>
          <w:sz w:val="20"/>
          <w:szCs w:val="20"/>
        </w:rPr>
        <w:t>,</w:t>
      </w:r>
      <w:proofErr w:type="gramEnd"/>
      <w:r w:rsidRPr="00847B60">
        <w:rPr>
          <w:rFonts w:asciiTheme="minorHAnsi" w:hAnsiTheme="minorHAnsi"/>
          <w:color w:val="000000"/>
          <w:sz w:val="20"/>
          <w:szCs w:val="20"/>
        </w:rPr>
        <w:t xml:space="preserve"> and leverages them to provide its functionality.</w:t>
      </w:r>
    </w:p>
    <w:p w14:paraId="44F9A93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Added</w:t>
      </w:r>
      <w:r w:rsidRPr="00847B60">
        <w:rPr>
          <w:rFonts w:asciiTheme="minorHAnsi" w:hAnsiTheme="minorHAnsi"/>
          <w:color w:val="000000"/>
          <w:sz w:val="20"/>
          <w:szCs w:val="20"/>
        </w:rPr>
        <w:t xml:space="preserve"> </w:t>
      </w:r>
    </w:p>
    <w:p w14:paraId="38DE8EFC"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ARGO-1168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Service Initialisation</w:t>
      </w:r>
    </w:p>
    <w:p w14:paraId="4D201CC2"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ARGO-1171 Database Interface with some basic functionality</w:t>
      </w:r>
    </w:p>
    <w:p w14:paraId="63FC15B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ARGO-1172 Add functionality for required </w:t>
      </w:r>
      <w:proofErr w:type="spellStart"/>
      <w:r w:rsidRPr="00847B60">
        <w:rPr>
          <w:rFonts w:asciiTheme="minorHAnsi" w:hAnsiTheme="minorHAnsi"/>
          <w:color w:val="000000"/>
          <w:sz w:val="20"/>
          <w:szCs w:val="20"/>
        </w:rPr>
        <w:t>struct</w:t>
      </w:r>
      <w:proofErr w:type="spellEnd"/>
      <w:r w:rsidRPr="00847B60">
        <w:rPr>
          <w:rFonts w:asciiTheme="minorHAnsi" w:hAnsiTheme="minorHAnsi"/>
          <w:color w:val="000000"/>
          <w:sz w:val="20"/>
          <w:szCs w:val="20"/>
        </w:rPr>
        <w:t xml:space="preserve"> tags and convert structure</w:t>
      </w:r>
    </w:p>
    <w:p w14:paraId="58D9119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ARGO-1173 Generic Handlers and Routing</w:t>
      </w:r>
    </w:p>
    <w:p w14:paraId="1A85F74D"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ARGO-1174 API CALL - Create Service</w:t>
      </w:r>
    </w:p>
    <w:p w14:paraId="206D0616"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ARGO-1176 API CALL - Get service(s)</w:t>
      </w:r>
    </w:p>
    <w:p w14:paraId="118F4DE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ARGO-1183 API CALL - Get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method(s)</w:t>
      </w:r>
    </w:p>
    <w:p w14:paraId="41ACCE45"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ARGO-1182 API CALL - Create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w:t>
      </w:r>
    </w:p>
    <w:p w14:paraId="1D71F2C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ARGO-1184 API </w:t>
      </w:r>
      <w:proofErr w:type="spellStart"/>
      <w:r w:rsidRPr="00847B60">
        <w:rPr>
          <w:rFonts w:asciiTheme="minorHAnsi" w:hAnsiTheme="minorHAnsi"/>
          <w:color w:val="000000"/>
          <w:sz w:val="20"/>
          <w:szCs w:val="20"/>
        </w:rPr>
        <w:t>AuthN</w:t>
      </w:r>
      <w:proofErr w:type="spellEnd"/>
      <w:r w:rsidRPr="00847B60">
        <w:rPr>
          <w:rFonts w:asciiTheme="minorHAnsi" w:hAnsiTheme="minorHAnsi"/>
          <w:color w:val="000000"/>
          <w:sz w:val="20"/>
          <w:szCs w:val="20"/>
        </w:rPr>
        <w:t xml:space="preserve">: Service types - use </w:t>
      </w:r>
      <w:proofErr w:type="spellStart"/>
      <w:r w:rsidRPr="00847B60">
        <w:rPr>
          <w:rFonts w:asciiTheme="minorHAnsi" w:hAnsiTheme="minorHAnsi"/>
          <w:color w:val="000000"/>
          <w:sz w:val="20"/>
          <w:szCs w:val="20"/>
        </w:rPr>
        <w:t>uuid</w:t>
      </w:r>
      <w:proofErr w:type="spellEnd"/>
    </w:p>
    <w:p w14:paraId="377A86B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ARGO-1205 API </w:t>
      </w:r>
      <w:proofErr w:type="spellStart"/>
      <w:r w:rsidRPr="00847B60">
        <w:rPr>
          <w:rFonts w:asciiTheme="minorHAnsi" w:hAnsiTheme="minorHAnsi"/>
          <w:color w:val="000000"/>
          <w:sz w:val="20"/>
          <w:szCs w:val="20"/>
        </w:rPr>
        <w:t>AuthN</w:t>
      </w:r>
      <w:proofErr w:type="spellEnd"/>
      <w:r w:rsidRPr="00847B60">
        <w:rPr>
          <w:rFonts w:asciiTheme="minorHAnsi" w:hAnsiTheme="minorHAnsi"/>
          <w:color w:val="000000"/>
          <w:sz w:val="20"/>
          <w:szCs w:val="20"/>
        </w:rPr>
        <w:t xml:space="preserve">: Authentication method - use </w:t>
      </w:r>
      <w:proofErr w:type="spellStart"/>
      <w:r w:rsidRPr="00847B60">
        <w:rPr>
          <w:rFonts w:asciiTheme="minorHAnsi" w:hAnsiTheme="minorHAnsi"/>
          <w:color w:val="000000"/>
          <w:sz w:val="20"/>
          <w:szCs w:val="20"/>
        </w:rPr>
        <w:t>uuid</w:t>
      </w:r>
      <w:proofErr w:type="spellEnd"/>
    </w:p>
    <w:p w14:paraId="728FFC7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ARGO-1211 API CALL - Create Binding</w:t>
      </w:r>
    </w:p>
    <w:p w14:paraId="18D45797"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ARGO-1212 API CALL - Get binding(s)</w:t>
      </w:r>
    </w:p>
    <w:p w14:paraId="2530FBEC"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ARGO-1222 List all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methods bug fix</w:t>
      </w:r>
    </w:p>
    <w:p w14:paraId="633D4BD2"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ARGO-1123 List all service types bug fix</w:t>
      </w:r>
    </w:p>
    <w:p w14:paraId="4192B53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ARGO-1165 X509 API Call</w:t>
      </w:r>
    </w:p>
    <w:p w14:paraId="343FF25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ARGO-1121 Script for creating users</w:t>
      </w:r>
    </w:p>
    <w:p w14:paraId="14403C16"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lastRenderedPageBreak/>
        <w:t>ARGO-1213 API CALL - Update Binding</w:t>
      </w:r>
    </w:p>
    <w:p w14:paraId="7F4DDAF9"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ARGO-1248 - create </w:t>
      </w:r>
      <w:proofErr w:type="spellStart"/>
      <w:r w:rsidRPr="00847B60">
        <w:rPr>
          <w:rFonts w:asciiTheme="minorHAnsi" w:hAnsiTheme="minorHAnsi"/>
          <w:color w:val="000000"/>
          <w:sz w:val="20"/>
          <w:szCs w:val="20"/>
        </w:rPr>
        <w:t>argo-api</w:t>
      </w:r>
      <w:proofErr w:type="spellEnd"/>
      <w:r w:rsidRPr="00847B60">
        <w:rPr>
          <w:rFonts w:asciiTheme="minorHAnsi" w:hAnsiTheme="minorHAnsi"/>
          <w:color w:val="000000"/>
          <w:sz w:val="20"/>
          <w:szCs w:val="20"/>
        </w:rPr>
        <w:t xml:space="preserve"> spec file</w:t>
      </w:r>
    </w:p>
    <w:p w14:paraId="68D6917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ARGO-1214 API CALL - Delete Binding</w:t>
      </w:r>
    </w:p>
    <w:p w14:paraId="0A98858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ARGO-1124 Better documentation and errors for </w:t>
      </w:r>
      <w:proofErr w:type="spellStart"/>
      <w:r w:rsidRPr="00847B60">
        <w:rPr>
          <w:rFonts w:asciiTheme="minorHAnsi" w:hAnsiTheme="minorHAnsi"/>
          <w:color w:val="000000"/>
          <w:sz w:val="20"/>
          <w:szCs w:val="20"/>
        </w:rPr>
        <w:t>argo-authN</w:t>
      </w:r>
      <w:proofErr w:type="spellEnd"/>
      <w:r w:rsidRPr="00847B60">
        <w:rPr>
          <w:rFonts w:asciiTheme="minorHAnsi" w:hAnsiTheme="minorHAnsi"/>
          <w:color w:val="000000"/>
          <w:sz w:val="20"/>
          <w:szCs w:val="20"/>
        </w:rPr>
        <w:t xml:space="preserve"> service types</w:t>
      </w:r>
    </w:p>
    <w:p w14:paraId="1847AEC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ARGO-1189 API Call - Update Service Type</w:t>
      </w:r>
    </w:p>
    <w:p w14:paraId="110942F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ARGO-1191 API CALL - Delete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w:t>
      </w:r>
    </w:p>
    <w:p w14:paraId="2B59DCF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ARGO-1191 API CALL - Delete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w:t>
      </w:r>
    </w:p>
    <w:p w14:paraId="317D9E4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ARGO-1272 Extend </w:t>
      </w:r>
      <w:proofErr w:type="spellStart"/>
      <w:r w:rsidRPr="00847B60">
        <w:rPr>
          <w:rFonts w:asciiTheme="minorHAnsi" w:hAnsiTheme="minorHAnsi"/>
          <w:color w:val="000000"/>
          <w:sz w:val="20"/>
          <w:szCs w:val="20"/>
        </w:rPr>
        <w:t>RDNSequence</w:t>
      </w:r>
      <w:proofErr w:type="spellEnd"/>
      <w:r w:rsidRPr="00847B60">
        <w:rPr>
          <w:rFonts w:asciiTheme="minorHAnsi" w:hAnsiTheme="minorHAnsi"/>
          <w:color w:val="000000"/>
          <w:sz w:val="20"/>
          <w:szCs w:val="20"/>
        </w:rPr>
        <w:t xml:space="preserve"> to string method to support DC </w:t>
      </w:r>
      <w:proofErr w:type="spellStart"/>
      <w:r w:rsidRPr="00847B60">
        <w:rPr>
          <w:rFonts w:asciiTheme="minorHAnsi" w:hAnsiTheme="minorHAnsi"/>
          <w:color w:val="000000"/>
          <w:sz w:val="20"/>
          <w:szCs w:val="20"/>
        </w:rPr>
        <w:t>rdn</w:t>
      </w:r>
      <w:proofErr w:type="spellEnd"/>
    </w:p>
    <w:p w14:paraId="3B2EFC3D"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ARGO-1254 Service build and management fixes</w:t>
      </w:r>
    </w:p>
    <w:p w14:paraId="148F8B3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ARGO-1237 Add </w:t>
      </w:r>
      <w:proofErr w:type="spellStart"/>
      <w:r w:rsidRPr="00847B60">
        <w:rPr>
          <w:rFonts w:asciiTheme="minorHAnsi" w:hAnsiTheme="minorHAnsi"/>
          <w:color w:val="000000"/>
          <w:sz w:val="20"/>
          <w:szCs w:val="20"/>
        </w:rPr>
        <w:t>SysLogHandler</w:t>
      </w:r>
      <w:proofErr w:type="spellEnd"/>
    </w:p>
    <w:p w14:paraId="61DBF19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ARGO-1280 Check Revocation List</w:t>
      </w:r>
    </w:p>
    <w:p w14:paraId="4DD0852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ARGO-1283 Check certificate expiration date</w:t>
      </w:r>
    </w:p>
    <w:p w14:paraId="538FF0D8"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ARGO-1284 Certificate verify hostname</w:t>
      </w:r>
    </w:p>
    <w:p w14:paraId="54176E9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ARGO-1306 Update </w:t>
      </w:r>
      <w:proofErr w:type="spellStart"/>
      <w:r w:rsidRPr="00847B60">
        <w:rPr>
          <w:rFonts w:asciiTheme="minorHAnsi" w:hAnsiTheme="minorHAnsi"/>
          <w:color w:val="000000"/>
          <w:sz w:val="20"/>
          <w:szCs w:val="20"/>
        </w:rPr>
        <w:t>authn</w:t>
      </w:r>
      <w:proofErr w:type="spellEnd"/>
      <w:r w:rsidRPr="00847B60">
        <w:rPr>
          <w:rFonts w:asciiTheme="minorHAnsi" w:hAnsiTheme="minorHAnsi"/>
          <w:color w:val="000000"/>
          <w:sz w:val="20"/>
          <w:szCs w:val="20"/>
        </w:rPr>
        <w:t xml:space="preserve"> service file to include syslog name</w:t>
      </w:r>
    </w:p>
    <w:p w14:paraId="21FAE58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ARGO-1293 Deprecate existing </w:t>
      </w:r>
      <w:proofErr w:type="spellStart"/>
      <w:r w:rsidRPr="00847B60">
        <w:rPr>
          <w:rFonts w:asciiTheme="minorHAnsi" w:hAnsiTheme="minorHAnsi"/>
          <w:color w:val="000000"/>
          <w:sz w:val="20"/>
          <w:szCs w:val="20"/>
        </w:rPr>
        <w:t>auth_methods</w:t>
      </w:r>
      <w:proofErr w:type="spellEnd"/>
      <w:r w:rsidRPr="00847B60">
        <w:rPr>
          <w:rFonts w:asciiTheme="minorHAnsi" w:hAnsiTheme="minorHAnsi"/>
          <w:color w:val="000000"/>
          <w:sz w:val="20"/>
          <w:szCs w:val="20"/>
        </w:rPr>
        <w:t xml:space="preserve"> package and its uses</w:t>
      </w:r>
    </w:p>
    <w:p w14:paraId="314384B8"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ARGO-1280 Check Revocation List</w:t>
      </w:r>
    </w:p>
    <w:p w14:paraId="06474E2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ARGO-1283 Check certificate expiration date</w:t>
      </w:r>
    </w:p>
    <w:p w14:paraId="788EEB3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ARGO-1293 Deprecate existing </w:t>
      </w:r>
      <w:proofErr w:type="spellStart"/>
      <w:r w:rsidRPr="00847B60">
        <w:rPr>
          <w:rFonts w:asciiTheme="minorHAnsi" w:hAnsiTheme="minorHAnsi"/>
          <w:color w:val="000000"/>
          <w:sz w:val="20"/>
          <w:szCs w:val="20"/>
        </w:rPr>
        <w:t>auth_methods</w:t>
      </w:r>
      <w:proofErr w:type="spellEnd"/>
      <w:r w:rsidRPr="00847B60">
        <w:rPr>
          <w:rFonts w:asciiTheme="minorHAnsi" w:hAnsiTheme="minorHAnsi"/>
          <w:color w:val="000000"/>
          <w:sz w:val="20"/>
          <w:szCs w:val="20"/>
        </w:rPr>
        <w:t xml:space="preserve"> package and its uses</w:t>
      </w:r>
    </w:p>
    <w:p w14:paraId="1DE17E49"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ARGO-1312 Add </w:t>
      </w:r>
      <w:proofErr w:type="spellStart"/>
      <w:r w:rsidRPr="00847B60">
        <w:rPr>
          <w:rFonts w:asciiTheme="minorHAnsi" w:hAnsiTheme="minorHAnsi"/>
          <w:color w:val="000000"/>
          <w:sz w:val="20"/>
          <w:szCs w:val="20"/>
        </w:rPr>
        <w:t>utils</w:t>
      </w:r>
      <w:proofErr w:type="spellEnd"/>
      <w:r w:rsidRPr="00847B60">
        <w:rPr>
          <w:rFonts w:asciiTheme="minorHAnsi" w:hAnsiTheme="minorHAnsi"/>
          <w:color w:val="000000"/>
          <w:sz w:val="20"/>
          <w:szCs w:val="20"/>
        </w:rPr>
        <w:t xml:space="preserve"> method that sets a value to field given its name</w:t>
      </w:r>
    </w:p>
    <w:p w14:paraId="6EB67515"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ARGO-1206 API CALL - Update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w:t>
      </w:r>
    </w:p>
    <w:p w14:paraId="68B69A2B"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ARGO-1323 Ability to set up the service without cert verification</w:t>
      </w:r>
    </w:p>
    <w:p w14:paraId="4045410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ARGO-1190 API CALL - Delete Service-type</w:t>
      </w:r>
    </w:p>
    <w:p w14:paraId="3BDDA355" w14:textId="77777777" w:rsidR="00B42B24" w:rsidRPr="00847B60" w:rsidRDefault="00B42B24" w:rsidP="002240BF">
      <w:pPr>
        <w:pStyle w:val="NormalWeb"/>
        <w:numPr>
          <w:ilvl w:val="0"/>
          <w:numId w:val="169"/>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ARGO-1362 Database Session Clone functionality</w:t>
      </w:r>
    </w:p>
    <w:p w14:paraId="40CFC746"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Removed</w:t>
      </w:r>
    </w:p>
    <w:p w14:paraId="7E1CA8A2" w14:textId="77777777" w:rsidR="00B42B24" w:rsidRPr="00847B60" w:rsidRDefault="00B42B24" w:rsidP="002240BF">
      <w:pPr>
        <w:pStyle w:val="NormalWeb"/>
        <w:numPr>
          <w:ilvl w:val="0"/>
          <w:numId w:val="170"/>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ARGO-1297 Remove deprecated package </w:t>
      </w:r>
      <w:proofErr w:type="spellStart"/>
      <w:r w:rsidRPr="00847B60">
        <w:rPr>
          <w:rFonts w:asciiTheme="minorHAnsi" w:hAnsiTheme="minorHAnsi"/>
          <w:color w:val="000000"/>
          <w:sz w:val="20"/>
          <w:szCs w:val="20"/>
        </w:rPr>
        <w:t>auth_methods</w:t>
      </w:r>
      <w:proofErr w:type="spellEnd"/>
      <w:r w:rsidRPr="00847B60">
        <w:rPr>
          <w:rFonts w:asciiTheme="minorHAnsi" w:hAnsiTheme="minorHAnsi"/>
          <w:color w:val="000000"/>
          <w:sz w:val="20"/>
          <w:szCs w:val="20"/>
        </w:rPr>
        <w:t xml:space="preserve"> and its uses</w:t>
      </w:r>
    </w:p>
    <w:p w14:paraId="2C7E57BF"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05F90ED6"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ARGO-1363 Check for unsupported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type for the service type</w:t>
      </w:r>
    </w:p>
    <w:p w14:paraId="3EBAD00E"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ARGO-1227 Refactor Create Binding to also assign a UUID</w:t>
      </w:r>
    </w:p>
    <w:p w14:paraId="1FCC784A"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ARGO-1228 Refactor Get Binding(s) to work with UUID</w:t>
      </w:r>
    </w:p>
    <w:p w14:paraId="022F6223"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ARGO-1220 Refactor errors to not expose go </w:t>
      </w:r>
      <w:proofErr w:type="spellStart"/>
      <w:r w:rsidRPr="00847B60">
        <w:rPr>
          <w:rFonts w:asciiTheme="minorHAnsi" w:hAnsiTheme="minorHAnsi"/>
          <w:color w:val="000000"/>
          <w:sz w:val="20"/>
          <w:szCs w:val="20"/>
        </w:rPr>
        <w:t>struct</w:t>
      </w:r>
      <w:proofErr w:type="spellEnd"/>
      <w:r w:rsidRPr="00847B60">
        <w:rPr>
          <w:rFonts w:asciiTheme="minorHAnsi" w:hAnsiTheme="minorHAnsi"/>
          <w:color w:val="000000"/>
          <w:sz w:val="20"/>
          <w:szCs w:val="20"/>
        </w:rPr>
        <w:t xml:space="preserve"> info</w:t>
      </w:r>
    </w:p>
    <w:p w14:paraId="6ED4957B"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6C777570"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ARGO-1304 Refactor service-types - remove field retrieval field</w:t>
      </w:r>
    </w:p>
    <w:p w14:paraId="3DE12DDE"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ARGO-1300 Refactor x509 mapping to use the new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 interface</w:t>
      </w:r>
    </w:p>
    <w:p w14:paraId="02A971F2"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398511A7"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ARGO-1294 Refactor Create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 using </w:t>
      </w:r>
      <w:proofErr w:type="spellStart"/>
      <w:r w:rsidRPr="00847B60">
        <w:rPr>
          <w:rFonts w:asciiTheme="minorHAnsi" w:hAnsiTheme="minorHAnsi"/>
          <w:color w:val="000000"/>
          <w:sz w:val="20"/>
          <w:szCs w:val="20"/>
        </w:rPr>
        <w:t>structs</w:t>
      </w:r>
      <w:proofErr w:type="spellEnd"/>
    </w:p>
    <w:p w14:paraId="41030B1D"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ARGO-1295 Refactor Get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method(s) using </w:t>
      </w:r>
      <w:proofErr w:type="spellStart"/>
      <w:r w:rsidRPr="00847B60">
        <w:rPr>
          <w:rFonts w:asciiTheme="minorHAnsi" w:hAnsiTheme="minorHAnsi"/>
          <w:color w:val="000000"/>
          <w:sz w:val="20"/>
          <w:szCs w:val="20"/>
        </w:rPr>
        <w:t>structs</w:t>
      </w:r>
      <w:proofErr w:type="spellEnd"/>
      <w:r w:rsidRPr="00847B60">
        <w:rPr>
          <w:rFonts w:asciiTheme="minorHAnsi" w:hAnsiTheme="minorHAnsi"/>
          <w:color w:val="000000"/>
          <w:sz w:val="20"/>
          <w:szCs w:val="20"/>
        </w:rPr>
        <w:t xml:space="preserve"> </w:t>
      </w:r>
    </w:p>
    <w:p w14:paraId="2CCE210B"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ARGO-1305 Refactor </w:t>
      </w:r>
      <w:proofErr w:type="spellStart"/>
      <w:r w:rsidRPr="00847B60">
        <w:rPr>
          <w:rFonts w:asciiTheme="minorHAnsi" w:hAnsiTheme="minorHAnsi"/>
          <w:color w:val="000000"/>
          <w:sz w:val="20"/>
          <w:szCs w:val="20"/>
        </w:rPr>
        <w:t>datastore</w:t>
      </w:r>
      <w:proofErr w:type="spellEnd"/>
      <w:r w:rsidRPr="00847B60">
        <w:rPr>
          <w:rFonts w:asciiTheme="minorHAnsi" w:hAnsiTheme="minorHAnsi"/>
          <w:color w:val="000000"/>
          <w:sz w:val="20"/>
          <w:szCs w:val="20"/>
        </w:rPr>
        <w:t xml:space="preserve"> to deal with the new version of </w:t>
      </w:r>
      <w:proofErr w:type="spellStart"/>
      <w:r w:rsidRPr="00847B60">
        <w:rPr>
          <w:rFonts w:asciiTheme="minorHAnsi" w:hAnsiTheme="minorHAnsi"/>
          <w:color w:val="000000"/>
          <w:sz w:val="20"/>
          <w:szCs w:val="20"/>
        </w:rPr>
        <w:t>auth</w:t>
      </w:r>
      <w:proofErr w:type="spellEnd"/>
      <w:r w:rsidRPr="00847B60">
        <w:rPr>
          <w:rFonts w:asciiTheme="minorHAnsi" w:hAnsiTheme="minorHAnsi"/>
          <w:color w:val="000000"/>
          <w:sz w:val="20"/>
          <w:szCs w:val="20"/>
        </w:rPr>
        <w:t xml:space="preserve"> methods</w:t>
      </w:r>
    </w:p>
    <w:p w14:paraId="7AD65DBD" w14:textId="77777777" w:rsidR="00B42B24" w:rsidRPr="00847B60" w:rsidRDefault="00B42B24" w:rsidP="002240BF">
      <w:pPr>
        <w:pStyle w:val="NormalWeb"/>
        <w:numPr>
          <w:ilvl w:val="0"/>
          <w:numId w:val="171"/>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ARGO-1311 Refactor </w:t>
      </w:r>
      <w:proofErr w:type="spellStart"/>
      <w:r w:rsidRPr="00847B60">
        <w:rPr>
          <w:rFonts w:asciiTheme="minorHAnsi" w:hAnsiTheme="minorHAnsi"/>
          <w:color w:val="000000"/>
          <w:sz w:val="20"/>
          <w:szCs w:val="20"/>
        </w:rPr>
        <w:t>utils</w:t>
      </w:r>
      <w:proofErr w:type="spellEnd"/>
      <w:r w:rsidRPr="00847B60">
        <w:rPr>
          <w:rFonts w:asciiTheme="minorHAnsi" w:hAnsiTheme="minorHAnsi"/>
          <w:color w:val="000000"/>
          <w:sz w:val="20"/>
          <w:szCs w:val="20"/>
        </w:rPr>
        <w:t xml:space="preserve"> method </w:t>
      </w:r>
      <w:proofErr w:type="spellStart"/>
      <w:r w:rsidRPr="00847B60">
        <w:rPr>
          <w:rFonts w:asciiTheme="minorHAnsi" w:hAnsiTheme="minorHAnsi"/>
          <w:color w:val="000000"/>
          <w:sz w:val="20"/>
          <w:szCs w:val="20"/>
        </w:rPr>
        <w:t>GetFieldValueByName</w:t>
      </w:r>
      <w:proofErr w:type="spellEnd"/>
      <w:r w:rsidRPr="00847B60">
        <w:rPr>
          <w:rFonts w:asciiTheme="minorHAnsi" w:hAnsiTheme="minorHAnsi"/>
          <w:color w:val="000000"/>
          <w:sz w:val="20"/>
          <w:szCs w:val="20"/>
        </w:rPr>
        <w:t xml:space="preserve"> </w:t>
      </w:r>
    </w:p>
    <w:p w14:paraId="0CD70516" w14:textId="77777777" w:rsidR="00B42B24" w:rsidRPr="00847B60" w:rsidRDefault="00B42B24" w:rsidP="002240BF">
      <w:pPr>
        <w:pStyle w:val="NormalWeb"/>
        <w:numPr>
          <w:ilvl w:val="0"/>
          <w:numId w:val="171"/>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3FA4F605" w14:textId="77777777" w:rsidR="00B42B24" w:rsidRPr="00847B60" w:rsidRDefault="00B42B24" w:rsidP="00B42B24">
      <w:pPr>
        <w:pStyle w:val="Heading3"/>
        <w:rPr>
          <w:sz w:val="27"/>
          <w:szCs w:val="27"/>
        </w:rPr>
      </w:pPr>
      <w:r w:rsidRPr="00847B60">
        <w:rPr>
          <w:szCs w:val="24"/>
        </w:rPr>
        <w:t>Future plans</w:t>
      </w:r>
    </w:p>
    <w:p w14:paraId="367EEC44" w14:textId="77777777" w:rsidR="00B42B24" w:rsidRPr="00847B60" w:rsidRDefault="00B42B24" w:rsidP="002240BF">
      <w:pPr>
        <w:pStyle w:val="NormalWeb"/>
        <w:numPr>
          <w:ilvl w:val="0"/>
          <w:numId w:val="1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maintain, extend the AMS Service</w:t>
      </w:r>
    </w:p>
    <w:p w14:paraId="3E3ACD5C" w14:textId="77777777" w:rsidR="00B42B24" w:rsidRPr="00847B60" w:rsidRDefault="00B42B24" w:rsidP="002240BF">
      <w:pPr>
        <w:pStyle w:val="NormalWeb"/>
        <w:numPr>
          <w:ilvl w:val="0"/>
          <w:numId w:val="1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maintain, extend the </w:t>
      </w:r>
      <w:proofErr w:type="spellStart"/>
      <w:r w:rsidRPr="00847B60">
        <w:rPr>
          <w:rFonts w:ascii="Calibri" w:hAnsi="Calibri"/>
          <w:color w:val="000000"/>
          <w:sz w:val="20"/>
          <w:szCs w:val="20"/>
        </w:rPr>
        <w:t>AuthN</w:t>
      </w:r>
      <w:proofErr w:type="spellEnd"/>
      <w:r w:rsidRPr="00847B60">
        <w:rPr>
          <w:rFonts w:ascii="Calibri" w:hAnsi="Calibri"/>
          <w:color w:val="000000"/>
          <w:sz w:val="20"/>
          <w:szCs w:val="20"/>
        </w:rPr>
        <w:t xml:space="preserve"> Service</w:t>
      </w:r>
    </w:p>
    <w:p w14:paraId="70E52866" w14:textId="77777777" w:rsidR="00B42B24" w:rsidRPr="00847B60" w:rsidRDefault="00B42B24" w:rsidP="002240BF">
      <w:pPr>
        <w:pStyle w:val="NormalWeb"/>
        <w:numPr>
          <w:ilvl w:val="0"/>
          <w:numId w:val="1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w:t>
      </w:r>
      <w:proofErr w:type="spellStart"/>
      <w:r w:rsidRPr="00847B60">
        <w:rPr>
          <w:rFonts w:ascii="Calibri" w:hAnsi="Calibri"/>
          <w:color w:val="000000"/>
          <w:sz w:val="20"/>
          <w:szCs w:val="20"/>
        </w:rPr>
        <w:t>FedCloud</w:t>
      </w:r>
      <w:proofErr w:type="spellEnd"/>
      <w:r w:rsidRPr="00847B60">
        <w:rPr>
          <w:rFonts w:ascii="Calibri" w:hAnsi="Calibri"/>
          <w:color w:val="000000"/>
          <w:sz w:val="20"/>
          <w:szCs w:val="20"/>
        </w:rPr>
        <w:t xml:space="preserve"> Information System </w:t>
      </w:r>
    </w:p>
    <w:p w14:paraId="224BB310" w14:textId="77777777" w:rsidR="00B42B24" w:rsidRPr="00847B60" w:rsidRDefault="00B42B24" w:rsidP="002240BF">
      <w:pPr>
        <w:pStyle w:val="NormalWeb"/>
        <w:numPr>
          <w:ilvl w:val="0"/>
          <w:numId w:val="1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w:t>
      </w:r>
      <w:proofErr w:type="spellStart"/>
      <w:r w:rsidRPr="00847B60">
        <w:rPr>
          <w:rFonts w:ascii="Calibri" w:hAnsi="Calibri"/>
          <w:color w:val="000000"/>
          <w:sz w:val="20"/>
          <w:szCs w:val="20"/>
        </w:rPr>
        <w:t>AppDB</w:t>
      </w:r>
      <w:proofErr w:type="spellEnd"/>
      <w:r w:rsidRPr="00847B60">
        <w:rPr>
          <w:rFonts w:ascii="Calibri" w:hAnsi="Calibri"/>
          <w:color w:val="000000"/>
          <w:sz w:val="20"/>
          <w:szCs w:val="20"/>
        </w:rPr>
        <w:t xml:space="preserve"> </w:t>
      </w:r>
    </w:p>
    <w:p w14:paraId="2CDF9972" w14:textId="77777777" w:rsidR="00B42B24" w:rsidRPr="00847B60" w:rsidRDefault="00B42B24" w:rsidP="008758DC">
      <w:pPr>
        <w:pStyle w:val="Heading2"/>
        <w:rPr>
          <w:rFonts w:ascii="Times New Roman" w:hAnsi="Times New Roman"/>
          <w:sz w:val="24"/>
          <w:szCs w:val="24"/>
        </w:rPr>
      </w:pPr>
      <w:bookmarkStart w:id="31" w:name="_Toc535836243"/>
      <w:r w:rsidRPr="00847B60">
        <w:lastRenderedPageBreak/>
        <w:t>Security Tools</w:t>
      </w:r>
      <w:bookmarkEnd w:id="31"/>
    </w:p>
    <w:p w14:paraId="2E690589" w14:textId="77777777" w:rsidR="00B42B24" w:rsidRPr="00847B60" w:rsidRDefault="00B42B24" w:rsidP="00B42B24">
      <w:pPr>
        <w:pStyle w:val="Heading3"/>
        <w:rPr>
          <w:rFonts w:ascii="Times New Roman" w:hAnsi="Times New Roman"/>
        </w:rPr>
      </w:pPr>
      <w:proofErr w:type="spellStart"/>
      <w:r w:rsidRPr="00847B60">
        <w:t>Pakiti</w:t>
      </w:r>
      <w:proofErr w:type="spellEnd"/>
    </w:p>
    <w:p w14:paraId="08837EC3" w14:textId="74FF0D12" w:rsidR="00DC34DA" w:rsidRPr="00847B60" w:rsidRDefault="00DC34DA" w:rsidP="00DC34DA">
      <w:pPr>
        <w:pStyle w:val="Heading4"/>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6333A3A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7A2AF78"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name</w:t>
            </w:r>
          </w:p>
        </w:tc>
        <w:tc>
          <w:tcPr>
            <w:tcW w:w="6432" w:type="dxa"/>
            <w:tcMar>
              <w:top w:w="100" w:type="dxa"/>
              <w:left w:w="100" w:type="dxa"/>
              <w:bottom w:w="100" w:type="dxa"/>
              <w:right w:w="100" w:type="dxa"/>
            </w:tcMar>
            <w:hideMark/>
          </w:tcPr>
          <w:p w14:paraId="77326402" w14:textId="77777777" w:rsidR="00DC34DA" w:rsidRPr="00847B60" w:rsidRDefault="00DC34DA">
            <w:pPr>
              <w:pStyle w:val="NormalWeb"/>
              <w:spacing w:before="0" w:beforeAutospacing="0" w:after="120" w:afterAutospacing="0"/>
              <w:jc w:val="both"/>
            </w:pPr>
            <w:proofErr w:type="spellStart"/>
            <w:r w:rsidRPr="00847B60">
              <w:rPr>
                <w:rFonts w:ascii="Calibri" w:hAnsi="Calibri"/>
                <w:color w:val="000000"/>
                <w:sz w:val="20"/>
                <w:szCs w:val="20"/>
              </w:rPr>
              <w:t>Pakiti</w:t>
            </w:r>
            <w:proofErr w:type="spellEnd"/>
          </w:p>
        </w:tc>
      </w:tr>
      <w:tr w:rsidR="00DC34DA" w:rsidRPr="00847B60" w14:paraId="39E50C7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F19178D"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 xml:space="preserve">Service/Tool </w:t>
            </w:r>
            <w:proofErr w:type="spellStart"/>
            <w:r w:rsidRPr="00847B60">
              <w:rPr>
                <w:rFonts w:ascii="Calibri" w:hAnsi="Calibri"/>
                <w:b/>
                <w:bCs/>
                <w:color w:val="000000"/>
                <w:sz w:val="20"/>
                <w:szCs w:val="20"/>
              </w:rPr>
              <w:t>url</w:t>
            </w:r>
            <w:proofErr w:type="spellEnd"/>
          </w:p>
        </w:tc>
        <w:tc>
          <w:tcPr>
            <w:tcW w:w="6432" w:type="dxa"/>
            <w:tcMar>
              <w:top w:w="100" w:type="dxa"/>
              <w:left w:w="100" w:type="dxa"/>
              <w:bottom w:w="100" w:type="dxa"/>
              <w:right w:w="100" w:type="dxa"/>
            </w:tcMar>
            <w:hideMark/>
          </w:tcPr>
          <w:p w14:paraId="10A961AE" w14:textId="77777777" w:rsidR="00DC34DA" w:rsidRPr="00847B60" w:rsidRDefault="004A392D">
            <w:pPr>
              <w:pStyle w:val="NormalWeb"/>
              <w:spacing w:before="0" w:beforeAutospacing="0" w:after="120" w:afterAutospacing="0"/>
              <w:jc w:val="both"/>
            </w:pPr>
            <w:hyperlink r:id="rId178" w:history="1">
              <w:r w:rsidR="00DC34DA" w:rsidRPr="00847B60">
                <w:rPr>
                  <w:rStyle w:val="Hyperlink"/>
                  <w:rFonts w:eastAsia="MS Gothic"/>
                  <w:color w:val="1155CC"/>
                  <w:sz w:val="20"/>
                  <w:szCs w:val="20"/>
                </w:rPr>
                <w:t>https://github.com/CESNET/pakiti-server</w:t>
              </w:r>
            </w:hyperlink>
          </w:p>
          <w:p w14:paraId="4D150170" w14:textId="77777777" w:rsidR="00DC34DA" w:rsidRPr="00847B60" w:rsidRDefault="004A392D">
            <w:pPr>
              <w:pStyle w:val="NormalWeb"/>
              <w:spacing w:before="0" w:beforeAutospacing="0" w:after="120" w:afterAutospacing="0"/>
              <w:jc w:val="both"/>
            </w:pPr>
            <w:hyperlink r:id="rId179" w:history="1">
              <w:r w:rsidR="00DC34DA" w:rsidRPr="00847B60">
                <w:rPr>
                  <w:rStyle w:val="Hyperlink"/>
                  <w:rFonts w:eastAsia="MS Gothic"/>
                  <w:color w:val="1155CC"/>
                  <w:sz w:val="20"/>
                  <w:szCs w:val="20"/>
                </w:rPr>
                <w:t>https://github.com/CESNET/pakiti-client</w:t>
              </w:r>
            </w:hyperlink>
            <w:r w:rsidR="00DC34DA" w:rsidRPr="00847B60">
              <w:rPr>
                <w:rFonts w:ascii="Calibri" w:hAnsi="Calibri"/>
                <w:color w:val="000000"/>
                <w:sz w:val="20"/>
                <w:szCs w:val="20"/>
              </w:rPr>
              <w:t xml:space="preserve"> </w:t>
            </w:r>
          </w:p>
        </w:tc>
      </w:tr>
      <w:tr w:rsidR="00DC34DA" w:rsidRPr="00847B60" w14:paraId="5E29C7B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31CF958"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information page</w:t>
            </w:r>
          </w:p>
        </w:tc>
        <w:tc>
          <w:tcPr>
            <w:tcW w:w="6432" w:type="dxa"/>
            <w:tcMar>
              <w:top w:w="100" w:type="dxa"/>
              <w:left w:w="100" w:type="dxa"/>
              <w:bottom w:w="100" w:type="dxa"/>
              <w:right w:w="100" w:type="dxa"/>
            </w:tcMar>
            <w:hideMark/>
          </w:tcPr>
          <w:p w14:paraId="299667F5" w14:textId="77777777" w:rsidR="00DC34DA" w:rsidRPr="00847B60" w:rsidRDefault="004A392D">
            <w:pPr>
              <w:pStyle w:val="NormalWeb"/>
              <w:spacing w:before="0" w:beforeAutospacing="0" w:after="120" w:afterAutospacing="0"/>
              <w:jc w:val="both"/>
            </w:pPr>
            <w:hyperlink r:id="rId180" w:history="1">
              <w:r w:rsidR="00DC34DA" w:rsidRPr="00847B60">
                <w:rPr>
                  <w:rStyle w:val="Hyperlink"/>
                  <w:rFonts w:eastAsia="MS Gothic"/>
                  <w:color w:val="1155CC"/>
                  <w:sz w:val="20"/>
                  <w:szCs w:val="20"/>
                </w:rPr>
                <w:t>https://pakiti.egi.eu/</w:t>
              </w:r>
            </w:hyperlink>
          </w:p>
          <w:p w14:paraId="0A1EE452" w14:textId="77777777" w:rsidR="00DC34DA" w:rsidRPr="00847B60" w:rsidRDefault="004A392D">
            <w:pPr>
              <w:pStyle w:val="NormalWeb"/>
              <w:spacing w:before="0" w:beforeAutospacing="0" w:after="120" w:afterAutospacing="0"/>
              <w:jc w:val="both"/>
            </w:pPr>
            <w:hyperlink r:id="rId181" w:history="1">
              <w:r w:rsidR="00DC34DA" w:rsidRPr="00847B60">
                <w:rPr>
                  <w:rStyle w:val="Hyperlink"/>
                  <w:rFonts w:eastAsia="MS Gothic"/>
                  <w:color w:val="1155CC"/>
                  <w:sz w:val="20"/>
                  <w:szCs w:val="20"/>
                </w:rPr>
                <w:t>https://pakiti.cesnet.cz/egi/</w:t>
              </w:r>
            </w:hyperlink>
            <w:r w:rsidR="00DC34DA" w:rsidRPr="00847B60">
              <w:rPr>
                <w:rFonts w:ascii="Calibri" w:hAnsi="Calibri"/>
                <w:color w:val="000000"/>
                <w:sz w:val="20"/>
                <w:szCs w:val="20"/>
              </w:rPr>
              <w:t xml:space="preserve"> </w:t>
            </w:r>
          </w:p>
        </w:tc>
      </w:tr>
      <w:tr w:rsidR="00DC34DA" w:rsidRPr="00847B60" w14:paraId="60ABA82D"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3E0DFCE"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Description</w:t>
            </w:r>
          </w:p>
        </w:tc>
        <w:tc>
          <w:tcPr>
            <w:tcW w:w="6432" w:type="dxa"/>
            <w:tcMar>
              <w:top w:w="100" w:type="dxa"/>
              <w:left w:w="100" w:type="dxa"/>
              <w:bottom w:w="100" w:type="dxa"/>
              <w:right w:w="100" w:type="dxa"/>
            </w:tcMar>
            <w:hideMark/>
          </w:tcPr>
          <w:p w14:paraId="64F68726" w14:textId="77777777" w:rsidR="00DC34DA" w:rsidRPr="00847B60" w:rsidRDefault="00DC34DA">
            <w:pPr>
              <w:pStyle w:val="NormalWeb"/>
              <w:spacing w:before="0" w:beforeAutospacing="0" w:after="120" w:afterAutospacing="0"/>
              <w:jc w:val="both"/>
            </w:pP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xml:space="preserve"> provides a monitoring mechanism to check the patching status of Linux systems. </w:t>
            </w: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xml:space="preserve"> uses the client/server model, with clients running on monitored machines and sending reports to the </w:t>
            </w: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xml:space="preserve"> server for evaluation. The report contains a list of packages installed on the client system, which is subject to analysis done by the server. The </w:t>
            </w: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xml:space="preserve"> server compares versions against other versions which are obtained from various distribution vendors. Detected vulnerabilities identified using CVE identifiers are reported as the outcome, together with affected packages that need to be updated.</w:t>
            </w:r>
          </w:p>
        </w:tc>
      </w:tr>
      <w:tr w:rsidR="00DC34DA" w:rsidRPr="00847B60" w14:paraId="30F86445" w14:textId="77777777" w:rsidTr="00EE1C92">
        <w:trPr>
          <w:trHeight w:val="1398"/>
        </w:trPr>
        <w:tc>
          <w:tcPr>
            <w:tcW w:w="2794" w:type="dxa"/>
            <w:shd w:val="clear" w:color="auto" w:fill="F2F2F2" w:themeFill="background1" w:themeFillShade="F2"/>
            <w:tcMar>
              <w:top w:w="100" w:type="dxa"/>
              <w:left w:w="100" w:type="dxa"/>
              <w:bottom w:w="100" w:type="dxa"/>
              <w:right w:w="100" w:type="dxa"/>
            </w:tcMar>
            <w:hideMark/>
          </w:tcPr>
          <w:p w14:paraId="345FAB5A"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Value proposition</w:t>
            </w:r>
          </w:p>
        </w:tc>
        <w:tc>
          <w:tcPr>
            <w:tcW w:w="6432" w:type="dxa"/>
            <w:tcMar>
              <w:top w:w="100" w:type="dxa"/>
              <w:left w:w="100" w:type="dxa"/>
              <w:bottom w:w="100" w:type="dxa"/>
              <w:right w:w="100" w:type="dxa"/>
            </w:tcMar>
            <w:hideMark/>
          </w:tcPr>
          <w:p w14:paraId="553D6FD7"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 xml:space="preserve">Proper security patch management is a crucial service to achieve a secure environment, yet it often is not straightforward to implement reliably. </w:t>
            </w: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xml:space="preserve"> detects missing security updates and notifies security teams and/or administrators so the vulnerabilities can be fixed before they cause security incidents.</w:t>
            </w:r>
          </w:p>
        </w:tc>
      </w:tr>
      <w:tr w:rsidR="00DC34DA" w:rsidRPr="00847B60" w14:paraId="47AB728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42B8AC0"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Customer of the service/tool</w:t>
            </w:r>
          </w:p>
        </w:tc>
        <w:tc>
          <w:tcPr>
            <w:tcW w:w="6432" w:type="dxa"/>
            <w:tcMar>
              <w:top w:w="100" w:type="dxa"/>
              <w:left w:w="100" w:type="dxa"/>
              <w:bottom w:w="100" w:type="dxa"/>
              <w:right w:w="100" w:type="dxa"/>
            </w:tcMar>
            <w:hideMark/>
          </w:tcPr>
          <w:p w14:paraId="5576BFDD"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RI; Resource Provider; NGIs</w:t>
            </w:r>
          </w:p>
        </w:tc>
      </w:tr>
      <w:tr w:rsidR="00DC34DA" w:rsidRPr="00847B60" w14:paraId="3C18C27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75483F3"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User of the service/tool</w:t>
            </w:r>
          </w:p>
        </w:tc>
        <w:tc>
          <w:tcPr>
            <w:tcW w:w="6432" w:type="dxa"/>
            <w:tcMar>
              <w:top w:w="100" w:type="dxa"/>
              <w:left w:w="100" w:type="dxa"/>
              <w:bottom w:w="100" w:type="dxa"/>
              <w:right w:w="100" w:type="dxa"/>
            </w:tcMar>
            <w:hideMark/>
          </w:tcPr>
          <w:p w14:paraId="2056C6E3"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Site admins; Operations Managers; security teams of sites and infrastructures</w:t>
            </w:r>
          </w:p>
        </w:tc>
      </w:tr>
      <w:tr w:rsidR="00DC34DA" w:rsidRPr="00847B60" w14:paraId="3E831E9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CEA0EF4"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User Documentation</w:t>
            </w:r>
          </w:p>
        </w:tc>
        <w:tc>
          <w:tcPr>
            <w:tcW w:w="6432" w:type="dxa"/>
            <w:tcMar>
              <w:top w:w="100" w:type="dxa"/>
              <w:left w:w="100" w:type="dxa"/>
              <w:bottom w:w="100" w:type="dxa"/>
              <w:right w:w="100" w:type="dxa"/>
            </w:tcMar>
            <w:hideMark/>
          </w:tcPr>
          <w:p w14:paraId="5A4C5C70" w14:textId="77777777" w:rsidR="00DC34DA" w:rsidRPr="00847B60" w:rsidRDefault="004A392D">
            <w:pPr>
              <w:pStyle w:val="NormalWeb"/>
              <w:spacing w:before="0" w:beforeAutospacing="0" w:after="120" w:afterAutospacing="0"/>
              <w:jc w:val="both"/>
            </w:pPr>
            <w:hyperlink r:id="rId182" w:history="1">
              <w:r w:rsidR="00DC34DA" w:rsidRPr="00847B60">
                <w:rPr>
                  <w:rStyle w:val="Hyperlink"/>
                  <w:rFonts w:eastAsia="MS Gothic"/>
                  <w:color w:val="1155CC"/>
                  <w:sz w:val="20"/>
                  <w:szCs w:val="20"/>
                </w:rPr>
                <w:t>https://github.com/CESNET/pakiti-server/tree/master/docs</w:t>
              </w:r>
            </w:hyperlink>
          </w:p>
        </w:tc>
      </w:tr>
      <w:tr w:rsidR="00DC34DA" w:rsidRPr="00847B60" w14:paraId="012607A2" w14:textId="77777777" w:rsidTr="00EE1C92">
        <w:trPr>
          <w:trHeight w:val="532"/>
        </w:trPr>
        <w:tc>
          <w:tcPr>
            <w:tcW w:w="2794" w:type="dxa"/>
            <w:shd w:val="clear" w:color="auto" w:fill="F2F2F2" w:themeFill="background1" w:themeFillShade="F2"/>
            <w:tcMar>
              <w:top w:w="100" w:type="dxa"/>
              <w:left w:w="100" w:type="dxa"/>
              <w:bottom w:w="100" w:type="dxa"/>
              <w:right w:w="100" w:type="dxa"/>
            </w:tcMar>
            <w:hideMark/>
          </w:tcPr>
          <w:p w14:paraId="4738470A"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Technical Documentation</w:t>
            </w:r>
          </w:p>
        </w:tc>
        <w:tc>
          <w:tcPr>
            <w:tcW w:w="6432" w:type="dxa"/>
            <w:tcMar>
              <w:top w:w="100" w:type="dxa"/>
              <w:left w:w="100" w:type="dxa"/>
              <w:bottom w:w="100" w:type="dxa"/>
              <w:right w:w="100" w:type="dxa"/>
            </w:tcMar>
            <w:hideMark/>
          </w:tcPr>
          <w:p w14:paraId="550A2479" w14:textId="77777777" w:rsidR="00DC34DA" w:rsidRPr="00847B60" w:rsidRDefault="004A392D">
            <w:pPr>
              <w:pStyle w:val="NormalWeb"/>
              <w:spacing w:before="0" w:beforeAutospacing="0" w:after="120" w:afterAutospacing="0"/>
              <w:jc w:val="both"/>
            </w:pPr>
            <w:hyperlink r:id="rId183" w:history="1">
              <w:r w:rsidR="00DC34DA" w:rsidRPr="00847B60">
                <w:rPr>
                  <w:rStyle w:val="Hyperlink"/>
                  <w:rFonts w:eastAsia="MS Gothic"/>
                  <w:color w:val="1155CC"/>
                  <w:sz w:val="20"/>
                  <w:szCs w:val="20"/>
                </w:rPr>
                <w:t>https://github.com/CESNET/pakiti-server/tree/master/docs</w:t>
              </w:r>
            </w:hyperlink>
          </w:p>
        </w:tc>
      </w:tr>
      <w:tr w:rsidR="00DC34DA" w:rsidRPr="00847B60" w14:paraId="45E8CFF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AFF84E1"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Product team</w:t>
            </w:r>
          </w:p>
        </w:tc>
        <w:tc>
          <w:tcPr>
            <w:tcW w:w="6432" w:type="dxa"/>
            <w:tcMar>
              <w:top w:w="100" w:type="dxa"/>
              <w:left w:w="100" w:type="dxa"/>
              <w:bottom w:w="100" w:type="dxa"/>
              <w:right w:w="100" w:type="dxa"/>
            </w:tcMar>
            <w:hideMark/>
          </w:tcPr>
          <w:p w14:paraId="279979F7"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CESNET</w:t>
            </w:r>
          </w:p>
        </w:tc>
      </w:tr>
      <w:tr w:rsidR="00DC34DA" w:rsidRPr="00847B60" w14:paraId="4CC7298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F7FD12D"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License</w:t>
            </w:r>
          </w:p>
        </w:tc>
        <w:tc>
          <w:tcPr>
            <w:tcW w:w="6432" w:type="dxa"/>
            <w:tcMar>
              <w:top w:w="100" w:type="dxa"/>
              <w:left w:w="100" w:type="dxa"/>
              <w:bottom w:w="100" w:type="dxa"/>
              <w:right w:w="100" w:type="dxa"/>
            </w:tcMar>
            <w:hideMark/>
          </w:tcPr>
          <w:p w14:paraId="3588663E" w14:textId="77777777" w:rsidR="00DC34DA" w:rsidRPr="00847B60" w:rsidRDefault="00DC34DA">
            <w:pPr>
              <w:pStyle w:val="NormalWeb"/>
              <w:spacing w:before="0" w:beforeAutospacing="0" w:after="120" w:afterAutospacing="0"/>
              <w:jc w:val="both"/>
            </w:pPr>
            <w:r w:rsidRPr="00847B60">
              <w:rPr>
                <w:rFonts w:ascii="Calibri" w:hAnsi="Calibri"/>
                <w:color w:val="000000"/>
                <w:sz w:val="22"/>
                <w:szCs w:val="22"/>
              </w:rPr>
              <w:t>BSD 2-Clause</w:t>
            </w:r>
          </w:p>
        </w:tc>
      </w:tr>
      <w:tr w:rsidR="00DC34DA" w:rsidRPr="00847B60" w14:paraId="1834921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F90BAB9"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Source code</w:t>
            </w:r>
          </w:p>
        </w:tc>
        <w:tc>
          <w:tcPr>
            <w:tcW w:w="6432" w:type="dxa"/>
            <w:tcMar>
              <w:top w:w="100" w:type="dxa"/>
              <w:left w:w="100" w:type="dxa"/>
              <w:bottom w:w="100" w:type="dxa"/>
              <w:right w:w="100" w:type="dxa"/>
            </w:tcMar>
            <w:hideMark/>
          </w:tcPr>
          <w:p w14:paraId="3E57F1CC" w14:textId="77777777" w:rsidR="00DC34DA" w:rsidRPr="00847B60" w:rsidRDefault="004A392D">
            <w:pPr>
              <w:pStyle w:val="NormalWeb"/>
              <w:spacing w:before="0" w:beforeAutospacing="0" w:after="120" w:afterAutospacing="0"/>
              <w:jc w:val="both"/>
            </w:pPr>
            <w:hyperlink r:id="rId184" w:history="1">
              <w:r w:rsidR="00DC34DA" w:rsidRPr="00847B60">
                <w:rPr>
                  <w:rStyle w:val="Hyperlink"/>
                  <w:rFonts w:eastAsia="MS Gothic"/>
                  <w:color w:val="1155CC"/>
                  <w:sz w:val="20"/>
                  <w:szCs w:val="20"/>
                </w:rPr>
                <w:t>https://github.com/CESNET/pakiti-server</w:t>
              </w:r>
            </w:hyperlink>
          </w:p>
          <w:p w14:paraId="4EE3E77D" w14:textId="77777777" w:rsidR="00DC34DA" w:rsidRPr="00847B60" w:rsidRDefault="004A392D">
            <w:pPr>
              <w:pStyle w:val="NormalWeb"/>
              <w:spacing w:before="0" w:beforeAutospacing="0" w:after="120" w:afterAutospacing="0"/>
              <w:jc w:val="both"/>
            </w:pPr>
            <w:hyperlink r:id="rId185" w:history="1">
              <w:r w:rsidR="00DC34DA" w:rsidRPr="00847B60">
                <w:rPr>
                  <w:rStyle w:val="Hyperlink"/>
                  <w:rFonts w:eastAsia="MS Gothic"/>
                  <w:color w:val="1155CC"/>
                  <w:sz w:val="20"/>
                  <w:szCs w:val="20"/>
                </w:rPr>
                <w:t>https://github.com/CESNET/pakiti-client</w:t>
              </w:r>
            </w:hyperlink>
            <w:r w:rsidR="00DC34DA" w:rsidRPr="00847B60">
              <w:rPr>
                <w:rFonts w:ascii="Calibri" w:hAnsi="Calibri"/>
                <w:color w:val="000000"/>
                <w:sz w:val="20"/>
                <w:szCs w:val="20"/>
              </w:rPr>
              <w:t xml:space="preserve"> </w:t>
            </w:r>
          </w:p>
        </w:tc>
      </w:tr>
      <w:tr w:rsidR="00DC34DA" w:rsidRPr="00847B60" w14:paraId="19184D1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3D50A25"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lastRenderedPageBreak/>
              <w:t>Testing</w:t>
            </w:r>
          </w:p>
        </w:tc>
        <w:tc>
          <w:tcPr>
            <w:tcW w:w="6432" w:type="dxa"/>
            <w:tcMar>
              <w:top w:w="100" w:type="dxa"/>
              <w:left w:w="100" w:type="dxa"/>
              <w:bottom w:w="100" w:type="dxa"/>
              <w:right w:w="100" w:type="dxa"/>
            </w:tcMar>
            <w:hideMark/>
          </w:tcPr>
          <w:p w14:paraId="0EF2F11B" w14:textId="77777777" w:rsidR="00DC34DA" w:rsidRPr="00847B60" w:rsidRDefault="00DC34DA">
            <w:pPr>
              <w:pStyle w:val="NormalWeb"/>
              <w:spacing w:before="0" w:beforeAutospacing="0" w:after="120" w:afterAutospacing="0"/>
              <w:jc w:val="both"/>
            </w:pPr>
            <w:proofErr w:type="gramStart"/>
            <w:r w:rsidRPr="00847B60">
              <w:rPr>
                <w:rFonts w:ascii="Calibri" w:hAnsi="Calibri"/>
                <w:color w:val="000000"/>
                <w:sz w:val="20"/>
                <w:szCs w:val="20"/>
              </w:rPr>
              <w:t>manually-controlled</w:t>
            </w:r>
            <w:proofErr w:type="gramEnd"/>
            <w:r w:rsidRPr="00847B60">
              <w:rPr>
                <w:rFonts w:ascii="Calibri" w:hAnsi="Calibri"/>
                <w:color w:val="000000"/>
                <w:sz w:val="20"/>
                <w:szCs w:val="20"/>
              </w:rPr>
              <w:t xml:space="preserve"> checks focused on handling typical tasks.</w:t>
            </w:r>
          </w:p>
        </w:tc>
      </w:tr>
    </w:tbl>
    <w:p w14:paraId="65EF7D60" w14:textId="77777777" w:rsidR="00DC34DA" w:rsidRPr="00847B60" w:rsidRDefault="00DC34DA" w:rsidP="00DC34DA">
      <w:pPr>
        <w:pStyle w:val="Heading4"/>
        <w:rPr>
          <w:rFonts w:ascii="Times New Roman" w:hAnsi="Times New Roman"/>
        </w:rPr>
      </w:pPr>
      <w:r w:rsidRPr="00847B60">
        <w:t>Release notes</w:t>
      </w:r>
    </w:p>
    <w:p w14:paraId="72FB40E8" w14:textId="77777777" w:rsidR="00DC34DA" w:rsidRPr="00847B60" w:rsidRDefault="00DC34DA" w:rsidP="00DC34DA">
      <w:pPr>
        <w:pStyle w:val="Heading5"/>
        <w:rPr>
          <w:sz w:val="20"/>
          <w:szCs w:val="20"/>
        </w:rPr>
      </w:pPr>
      <w:proofErr w:type="spellStart"/>
      <w:r w:rsidRPr="00847B60">
        <w:rPr>
          <w:b/>
          <w:bCs/>
        </w:rPr>
        <w:t>Pakiti</w:t>
      </w:r>
      <w:proofErr w:type="spellEnd"/>
      <w:r w:rsidRPr="00847B60">
        <w:rPr>
          <w:b/>
          <w:bCs/>
        </w:rPr>
        <w:t xml:space="preserve"> server</w:t>
      </w:r>
    </w:p>
    <w:p w14:paraId="2BF60C0E" w14:textId="77777777" w:rsidR="00DC34DA" w:rsidRPr="00847B60" w:rsidRDefault="00DC34DA" w:rsidP="00DC34DA">
      <w:pPr>
        <w:pStyle w:val="NormalWeb"/>
        <w:spacing w:before="0" w:beforeAutospacing="0" w:after="120" w:afterAutospacing="0"/>
        <w:jc w:val="both"/>
      </w:pP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xml:space="preserve"> server releases are available from GitHub [</w:t>
      </w:r>
      <w:hyperlink r:id="rId186" w:history="1">
        <w:r w:rsidRPr="00847B60">
          <w:rPr>
            <w:rStyle w:val="Hyperlink"/>
            <w:rFonts w:eastAsia="MS Gothic"/>
            <w:color w:val="1155CC"/>
            <w:sz w:val="20"/>
            <w:szCs w:val="20"/>
          </w:rPr>
          <w:t>R14</w:t>
        </w:r>
      </w:hyperlink>
      <w:r w:rsidRPr="00847B60">
        <w:rPr>
          <w:rFonts w:ascii="Calibri" w:hAnsi="Calibri"/>
          <w:color w:val="000000"/>
          <w:sz w:val="20"/>
          <w:szCs w:val="20"/>
        </w:rPr>
        <w:t>].</w:t>
      </w:r>
    </w:p>
    <w:p w14:paraId="19392DA9"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2018-11-04</w:t>
      </w:r>
    </w:p>
    <w:p w14:paraId="4199653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34CBD681" w14:textId="77777777" w:rsidR="00DC34DA" w:rsidRPr="00847B60" w:rsidRDefault="00DC34DA" w:rsidP="002240BF">
      <w:pPr>
        <w:pStyle w:val="NormalWeb"/>
        <w:numPr>
          <w:ilvl w:val="0"/>
          <w:numId w:val="1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doc: Fix DSA URL, add Ubuntu Bionic</w:t>
      </w:r>
    </w:p>
    <w:p w14:paraId="0AF0D434"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2018-10-18</w:t>
      </w:r>
    </w:p>
    <w:p w14:paraId="5409915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E1A07F5" w14:textId="77777777" w:rsidR="00DC34DA" w:rsidRPr="00847B60" w:rsidRDefault="00DC34DA" w:rsidP="002240BF">
      <w:pPr>
        <w:pStyle w:val="NormalWeb"/>
        <w:numPr>
          <w:ilvl w:val="0"/>
          <w:numId w:val="1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Remove all the passing Objects around by reference in function calls and in </w:t>
      </w:r>
      <w:proofErr w:type="spellStart"/>
      <w:r w:rsidRPr="00847B60">
        <w:rPr>
          <w:rFonts w:ascii="Calibri" w:hAnsi="Calibri"/>
          <w:color w:val="000000"/>
          <w:sz w:val="20"/>
          <w:szCs w:val="20"/>
        </w:rPr>
        <w:t>foreach</w:t>
      </w:r>
      <w:proofErr w:type="spellEnd"/>
      <w:r w:rsidRPr="00847B60">
        <w:rPr>
          <w:rFonts w:ascii="Calibri" w:hAnsi="Calibri"/>
          <w:color w:val="000000"/>
          <w:sz w:val="20"/>
          <w:szCs w:val="20"/>
        </w:rPr>
        <w:t xml:space="preserve"> loops. They are unnecessary for objects and generate PHP Notices in PHP &gt; 7.0.7</w:t>
      </w:r>
    </w:p>
    <w:p w14:paraId="17B008D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2018-09-20</w:t>
      </w:r>
    </w:p>
    <w:p w14:paraId="574EDFF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07F3D13E" w14:textId="77777777" w:rsidR="00DC34DA" w:rsidRPr="00847B60" w:rsidRDefault="00DC34DA" w:rsidP="002240BF">
      <w:pPr>
        <w:pStyle w:val="NormalWeb"/>
        <w:numPr>
          <w:ilvl w:val="0"/>
          <w:numId w:val="1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next </w:t>
      </w:r>
      <w:proofErr w:type="spellStart"/>
      <w:r w:rsidRPr="00847B60">
        <w:rPr>
          <w:rFonts w:ascii="Calibri" w:hAnsi="Calibri"/>
          <w:color w:val="000000"/>
          <w:sz w:val="20"/>
          <w:szCs w:val="20"/>
        </w:rPr>
        <w:t>debian</w:t>
      </w:r>
      <w:proofErr w:type="spellEnd"/>
      <w:r w:rsidRPr="00847B60">
        <w:rPr>
          <w:rFonts w:ascii="Calibri" w:hAnsi="Calibri"/>
          <w:color w:val="000000"/>
          <w:sz w:val="20"/>
          <w:szCs w:val="20"/>
        </w:rPr>
        <w:t xml:space="preserve"> and current Ubuntu LTS to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template OS group mapping</w:t>
      </w:r>
    </w:p>
    <w:p w14:paraId="2FAEF35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65B94251" w14:textId="77777777" w:rsidR="00DC34DA" w:rsidRPr="00847B60" w:rsidRDefault="00DC34DA" w:rsidP="002240BF">
      <w:pPr>
        <w:pStyle w:val="NormalWeb"/>
        <w:numPr>
          <w:ilvl w:val="0"/>
          <w:numId w:val="1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README.md</w:t>
      </w:r>
    </w:p>
    <w:p w14:paraId="0F31F9BE"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2018-09-19</w:t>
      </w:r>
    </w:p>
    <w:p w14:paraId="0B46991C"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2E6C8BA8" w14:textId="77777777" w:rsidR="00DC34DA" w:rsidRPr="00847B60" w:rsidRDefault="00DC34DA" w:rsidP="002240BF">
      <w:pPr>
        <w:pStyle w:val="NormalWeb"/>
        <w:numPr>
          <w:ilvl w:val="0"/>
          <w:numId w:val="17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Remove </w:t>
      </w:r>
      <w:proofErr w:type="spellStart"/>
      <w:proofErr w:type="gramStart"/>
      <w:r w:rsidRPr="00847B60">
        <w:rPr>
          <w:rFonts w:ascii="Calibri" w:hAnsi="Calibri"/>
          <w:color w:val="000000"/>
          <w:sz w:val="20"/>
          <w:szCs w:val="20"/>
        </w:rPr>
        <w:t>eval</w:t>
      </w:r>
      <w:proofErr w:type="spellEnd"/>
      <w:r w:rsidRPr="00847B60">
        <w:rPr>
          <w:rFonts w:ascii="Calibri" w:hAnsi="Calibri"/>
          <w:color w:val="000000"/>
          <w:sz w:val="20"/>
          <w:szCs w:val="20"/>
        </w:rPr>
        <w:t>(</w:t>
      </w:r>
      <w:proofErr w:type="gramEnd"/>
      <w:r w:rsidRPr="00847B60">
        <w:rPr>
          <w:rFonts w:ascii="Calibri" w:hAnsi="Calibri"/>
          <w:color w:val="000000"/>
          <w:sz w:val="20"/>
          <w:szCs w:val="20"/>
        </w:rPr>
        <w:t xml:space="preserve">) from codebase. We can create the required objects directly rather than use </w:t>
      </w:r>
      <w:proofErr w:type="spellStart"/>
      <w:proofErr w:type="gramStart"/>
      <w:r w:rsidRPr="00847B60">
        <w:rPr>
          <w:rFonts w:ascii="Calibri" w:hAnsi="Calibri"/>
          <w:color w:val="000000"/>
          <w:sz w:val="20"/>
          <w:szCs w:val="20"/>
        </w:rPr>
        <w:t>eval</w:t>
      </w:r>
      <w:proofErr w:type="spellEnd"/>
      <w:r w:rsidRPr="00847B60">
        <w:rPr>
          <w:rFonts w:ascii="Calibri" w:hAnsi="Calibri"/>
          <w:color w:val="000000"/>
          <w:sz w:val="20"/>
          <w:szCs w:val="20"/>
        </w:rPr>
        <w:t>(</w:t>
      </w:r>
      <w:proofErr w:type="gramEnd"/>
      <w:r w:rsidRPr="00847B60">
        <w:rPr>
          <w:rFonts w:ascii="Calibri" w:hAnsi="Calibri"/>
          <w:color w:val="000000"/>
          <w:sz w:val="20"/>
          <w:szCs w:val="20"/>
        </w:rPr>
        <w:t>).</w:t>
      </w:r>
    </w:p>
    <w:p w14:paraId="1536869F" w14:textId="77777777" w:rsidR="00DC34DA" w:rsidRPr="00847B60" w:rsidRDefault="00DC34DA" w:rsidP="002240BF">
      <w:pPr>
        <w:pStyle w:val="NormalWeb"/>
        <w:numPr>
          <w:ilvl w:val="0"/>
          <w:numId w:val="1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handling of client parameters</w:t>
      </w:r>
    </w:p>
    <w:p w14:paraId="67D74C63"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2018-09-17</w:t>
      </w:r>
    </w:p>
    <w:p w14:paraId="499A6ED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49C32FC"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 scope qualifier to the variable</w:t>
      </w:r>
    </w:p>
    <w:p w14:paraId="375CBC72"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 basic message when access is forbidden</w:t>
      </w:r>
    </w:p>
    <w:p w14:paraId="7BB64584"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Don't add vulnerability definitions for unknown OS Groups. (v2)</w:t>
      </w:r>
    </w:p>
    <w:p w14:paraId="1A95CC92" w14:textId="77777777" w:rsidR="00DC34DA" w:rsidRPr="00847B60" w:rsidRDefault="00DC34DA" w:rsidP="002240BF">
      <w:pPr>
        <w:pStyle w:val="NormalWeb"/>
        <w:numPr>
          <w:ilvl w:val="0"/>
          <w:numId w:val="17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the right link to host packages</w:t>
      </w:r>
    </w:p>
    <w:p w14:paraId="7FD5BB0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2018-09-04</w:t>
      </w:r>
    </w:p>
    <w:p w14:paraId="4573F78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CEB815C" w14:textId="77777777" w:rsidR="00DC34DA" w:rsidRPr="00847B60" w:rsidRDefault="00DC34DA" w:rsidP="002240BF">
      <w:pPr>
        <w:pStyle w:val="NormalWeb"/>
        <w:numPr>
          <w:ilvl w:val="0"/>
          <w:numId w:val="17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descriptions on the title page</w:t>
      </w:r>
    </w:p>
    <w:p w14:paraId="41CE6A4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2018-09-03</w:t>
      </w:r>
    </w:p>
    <w:p w14:paraId="26D121E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400E8684" w14:textId="77777777" w:rsidR="00DC34DA" w:rsidRPr="00847B60" w:rsidRDefault="00DC34DA" w:rsidP="002240BF">
      <w:pPr>
        <w:pStyle w:val="NormalWeb"/>
        <w:numPr>
          <w:ilvl w:val="0"/>
          <w:numId w:val="18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Fix invalid links to </w:t>
      </w:r>
      <w:proofErr w:type="spellStart"/>
      <w:r w:rsidRPr="00847B60">
        <w:rPr>
          <w:rFonts w:ascii="Calibri" w:hAnsi="Calibri"/>
          <w:color w:val="000000"/>
          <w:sz w:val="20"/>
          <w:szCs w:val="20"/>
        </w:rPr>
        <w:t>host_cves.php</w:t>
      </w:r>
      <w:proofErr w:type="spellEnd"/>
      <w:r w:rsidRPr="00847B60">
        <w:rPr>
          <w:rFonts w:ascii="Calibri" w:hAnsi="Calibri"/>
          <w:color w:val="000000"/>
          <w:sz w:val="20"/>
          <w:szCs w:val="20"/>
        </w:rPr>
        <w:t xml:space="preserve"> and </w:t>
      </w:r>
      <w:proofErr w:type="spellStart"/>
      <w:r w:rsidRPr="00847B60">
        <w:rPr>
          <w:rFonts w:ascii="Calibri" w:hAnsi="Calibri"/>
          <w:color w:val="000000"/>
          <w:sz w:val="20"/>
          <w:szCs w:val="20"/>
        </w:rPr>
        <w:t>host_reports.php</w:t>
      </w:r>
      <w:proofErr w:type="spellEnd"/>
    </w:p>
    <w:p w14:paraId="084B498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2018-08-31</w:t>
      </w:r>
    </w:p>
    <w:p w14:paraId="4B4F7B4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3395372" w14:textId="77777777" w:rsidR="00DC34DA" w:rsidRPr="00847B60" w:rsidRDefault="00DC34DA" w:rsidP="002240BF">
      <w:pPr>
        <w:pStyle w:val="NormalWeb"/>
        <w:numPr>
          <w:ilvl w:val="0"/>
          <w:numId w:val="18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configuration.md</w:t>
      </w:r>
    </w:p>
    <w:p w14:paraId="09431189" w14:textId="77777777" w:rsidR="00DC34DA" w:rsidRPr="00847B60" w:rsidRDefault="00DC34DA" w:rsidP="002240BF">
      <w:pPr>
        <w:pStyle w:val="NormalWeb"/>
        <w:numPr>
          <w:ilvl w:val="0"/>
          <w:numId w:val="18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Prepend string "</w:t>
      </w: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to all log records</w:t>
      </w:r>
    </w:p>
    <w:p w14:paraId="6D04756E" w14:textId="77777777" w:rsidR="00DC34DA" w:rsidRPr="00847B60" w:rsidRDefault="00DC34DA" w:rsidP="002240BF">
      <w:pPr>
        <w:pStyle w:val="NormalWeb"/>
        <w:numPr>
          <w:ilvl w:val="0"/>
          <w:numId w:val="18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Use the right constant name when logging errors</w:t>
      </w:r>
    </w:p>
    <w:p w14:paraId="5F19F3C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2018-08-20</w:t>
      </w:r>
    </w:p>
    <w:p w14:paraId="01AAB64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0D1E6043" w14:textId="77777777" w:rsidR="00DC34DA" w:rsidRPr="00847B60" w:rsidRDefault="00DC34DA" w:rsidP="002240BF">
      <w:pPr>
        <w:pStyle w:val="NormalWeb"/>
        <w:numPr>
          <w:ilvl w:val="0"/>
          <w:numId w:val="1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Calculate correctly the length of fake kernel release.</w:t>
      </w:r>
    </w:p>
    <w:p w14:paraId="615FA7DB"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2018-08-03</w:t>
      </w:r>
    </w:p>
    <w:p w14:paraId="2DB7724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1A74C9A" w14:textId="77777777" w:rsidR="00DC34DA" w:rsidRPr="00847B60" w:rsidRDefault="00DC34DA" w:rsidP="002240BF">
      <w:pPr>
        <w:pStyle w:val="NormalWeb"/>
        <w:numPr>
          <w:ilvl w:val="0"/>
          <w:numId w:val="18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 handling of kernel packages on storing.</w:t>
      </w:r>
    </w:p>
    <w:p w14:paraId="3A32AF19" w14:textId="77777777" w:rsidR="00DC34DA" w:rsidRPr="00847B60" w:rsidRDefault="00DC34DA" w:rsidP="002240BF">
      <w:pPr>
        <w:pStyle w:val="NormalWeb"/>
        <w:numPr>
          <w:ilvl w:val="0"/>
          <w:numId w:val="18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Don't add vulnerability definitions for unknown OS Groups.</w:t>
      </w:r>
    </w:p>
    <w:p w14:paraId="4574355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2018-08-02</w:t>
      </w:r>
    </w:p>
    <w:p w14:paraId="162FFE1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A346365" w14:textId="77777777" w:rsidR="00DC34DA" w:rsidRPr="00847B60" w:rsidRDefault="00DC34DA" w:rsidP="002240BF">
      <w:pPr>
        <w:pStyle w:val="NormalWeb"/>
        <w:numPr>
          <w:ilvl w:val="0"/>
          <w:numId w:val="18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Make the test IGNORE_PACKAGES_PATTERNS really work.</w:t>
      </w:r>
    </w:p>
    <w:p w14:paraId="56D5F0C2" w14:textId="77777777" w:rsidR="00DC34DA" w:rsidRPr="00847B60" w:rsidRDefault="00DC34DA" w:rsidP="002240BF">
      <w:pPr>
        <w:pStyle w:val="NormalWeb"/>
        <w:numPr>
          <w:ilvl w:val="0"/>
          <w:numId w:val="18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Treat IGNORE_PACKAGES_PATTERNS and IGNORE_PACKAGES equally.</w:t>
      </w:r>
    </w:p>
    <w:p w14:paraId="68821ED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2018-08-01</w:t>
      </w:r>
    </w:p>
    <w:p w14:paraId="62E6DCB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DADA5C1" w14:textId="77777777" w:rsidR="00DC34DA" w:rsidRPr="00847B60" w:rsidRDefault="00DC34DA" w:rsidP="002240BF">
      <w:pPr>
        <w:pStyle w:val="NormalWeb"/>
        <w:numPr>
          <w:ilvl w:val="0"/>
          <w:numId w:val="18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 as the delimiter of CLI parameters.</w:t>
      </w:r>
    </w:p>
    <w:p w14:paraId="19BCB814"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2018-07-31</w:t>
      </w:r>
    </w:p>
    <w:p w14:paraId="77EE9E5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183E8AD1" w14:textId="77777777" w:rsidR="00DC34DA" w:rsidRPr="00847B60" w:rsidRDefault="00DC34DA" w:rsidP="002240BF">
      <w:pPr>
        <w:pStyle w:val="NormalWeb"/>
        <w:numPr>
          <w:ilvl w:val="0"/>
          <w:numId w:val="18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Handle the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option properly</w:t>
      </w:r>
    </w:p>
    <w:p w14:paraId="32602169"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2018-07-17</w:t>
      </w:r>
    </w:p>
    <w:p w14:paraId="2CEE767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342707E" w14:textId="77777777" w:rsidR="00DC34DA" w:rsidRPr="00847B60" w:rsidRDefault="00DC34DA" w:rsidP="002240BF">
      <w:pPr>
        <w:pStyle w:val="NormalWeb"/>
        <w:numPr>
          <w:ilvl w:val="0"/>
          <w:numId w:val="18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Adapt package installation</w:t>
      </w:r>
    </w:p>
    <w:p w14:paraId="36E26864" w14:textId="77777777" w:rsidR="00DC34DA" w:rsidRPr="00847B60" w:rsidRDefault="00DC34DA" w:rsidP="002240BF">
      <w:pPr>
        <w:pStyle w:val="NormalWeb"/>
        <w:numPr>
          <w:ilvl w:val="0"/>
          <w:numId w:val="18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Adapt file paths.</w:t>
      </w:r>
    </w:p>
    <w:p w14:paraId="26CB9D45" w14:textId="77777777" w:rsidR="00DC34DA" w:rsidRPr="00847B60" w:rsidRDefault="00DC34DA" w:rsidP="002240BF">
      <w:pPr>
        <w:pStyle w:val="NormalWeb"/>
        <w:numPr>
          <w:ilvl w:val="0"/>
          <w:numId w:val="18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Use utf8 as the default encoding for </w:t>
      </w: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 xml:space="preserve"> DB.</w:t>
      </w:r>
    </w:p>
    <w:p w14:paraId="6C5D2AD8"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2018-07-16</w:t>
      </w:r>
    </w:p>
    <w:p w14:paraId="4D4184F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65962814" w14:textId="77777777" w:rsidR="00DC34DA" w:rsidRPr="00847B60" w:rsidRDefault="00DC34DA" w:rsidP="002240BF">
      <w:pPr>
        <w:pStyle w:val="NormalWeb"/>
        <w:numPr>
          <w:ilvl w:val="0"/>
          <w:numId w:val="18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Revise the output of Feeder</w:t>
      </w:r>
    </w:p>
    <w:p w14:paraId="4C8C843F" w14:textId="77777777" w:rsidR="00DC34DA" w:rsidRPr="00847B60" w:rsidRDefault="00DC34DA" w:rsidP="002240BF">
      <w:pPr>
        <w:pStyle w:val="NormalWeb"/>
        <w:numPr>
          <w:ilvl w:val="0"/>
          <w:numId w:val="18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Log messages are sent to </w:t>
      </w:r>
      <w:proofErr w:type="spellStart"/>
      <w:r w:rsidRPr="00847B60">
        <w:rPr>
          <w:rFonts w:ascii="Calibri" w:hAnsi="Calibri"/>
          <w:color w:val="000000"/>
          <w:sz w:val="20"/>
          <w:szCs w:val="20"/>
        </w:rPr>
        <w:t>stderr</w:t>
      </w:r>
      <w:proofErr w:type="spellEnd"/>
      <w:r w:rsidRPr="00847B60">
        <w:rPr>
          <w:rFonts w:ascii="Calibri" w:hAnsi="Calibri"/>
          <w:color w:val="000000"/>
          <w:sz w:val="20"/>
          <w:szCs w:val="20"/>
        </w:rPr>
        <w:t xml:space="preserve"> only from CLI context</w:t>
      </w:r>
    </w:p>
    <w:p w14:paraId="45BA3DD4" w14:textId="77777777" w:rsidR="00DC34DA" w:rsidRPr="00847B60" w:rsidRDefault="00DC34DA" w:rsidP="002240BF">
      <w:pPr>
        <w:pStyle w:val="NormalWeb"/>
        <w:numPr>
          <w:ilvl w:val="0"/>
          <w:numId w:val="1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return gracefully from the script</w:t>
      </w:r>
    </w:p>
    <w:p w14:paraId="14E2B8C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2018-07-11</w:t>
      </w:r>
    </w:p>
    <w:p w14:paraId="58D82839"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78C02CC" w14:textId="77777777" w:rsidR="00DC34DA" w:rsidRPr="00847B60" w:rsidRDefault="00DC34DA" w:rsidP="002240BF">
      <w:pPr>
        <w:pStyle w:val="NormalWeb"/>
        <w:numPr>
          <w:ilvl w:val="0"/>
          <w:numId w:val="1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a new way of getting information on </w:t>
      </w:r>
      <w:proofErr w:type="spellStart"/>
      <w:r w:rsidRPr="00847B60">
        <w:rPr>
          <w:rFonts w:ascii="Calibri" w:hAnsi="Calibri"/>
          <w:color w:val="000000"/>
          <w:sz w:val="20"/>
          <w:szCs w:val="20"/>
        </w:rPr>
        <w:t>Debian</w:t>
      </w:r>
      <w:proofErr w:type="spellEnd"/>
      <w:r w:rsidRPr="00847B60">
        <w:rPr>
          <w:rFonts w:ascii="Calibri" w:hAnsi="Calibri"/>
          <w:color w:val="000000"/>
          <w:sz w:val="20"/>
          <w:szCs w:val="20"/>
        </w:rPr>
        <w:t xml:space="preserve"> vulnerabilities.</w:t>
      </w:r>
    </w:p>
    <w:p w14:paraId="5154421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2018-01-20</w:t>
      </w:r>
    </w:p>
    <w:p w14:paraId="28797C6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7A6266D" w14:textId="77777777" w:rsidR="00DC34DA" w:rsidRPr="00847B60" w:rsidRDefault="00DC34DA" w:rsidP="002240BF">
      <w:pPr>
        <w:pStyle w:val="NormalWeb"/>
        <w:numPr>
          <w:ilvl w:val="0"/>
          <w:numId w:val="1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Proper handling of multiple kernel packages on </w:t>
      </w:r>
      <w:proofErr w:type="spellStart"/>
      <w:r w:rsidRPr="00847B60">
        <w:rPr>
          <w:rFonts w:ascii="Calibri" w:hAnsi="Calibri"/>
          <w:color w:val="000000"/>
          <w:sz w:val="20"/>
          <w:szCs w:val="20"/>
        </w:rPr>
        <w:t>Debian</w:t>
      </w:r>
      <w:proofErr w:type="spellEnd"/>
      <w:r w:rsidRPr="00847B60">
        <w:rPr>
          <w:rFonts w:ascii="Calibri" w:hAnsi="Calibri"/>
          <w:color w:val="000000"/>
          <w:sz w:val="20"/>
          <w:szCs w:val="20"/>
        </w:rPr>
        <w:t xml:space="preserve"> installations</w:t>
      </w:r>
    </w:p>
    <w:p w14:paraId="1C1D077B" w14:textId="77777777" w:rsidR="00DC34DA" w:rsidRPr="00847B60" w:rsidRDefault="00DC34DA" w:rsidP="002240BF">
      <w:pPr>
        <w:pStyle w:val="NormalWeb"/>
        <w:numPr>
          <w:ilvl w:val="0"/>
          <w:numId w:val="1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logging messages.</w:t>
      </w:r>
    </w:p>
    <w:p w14:paraId="20B4B208"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2018-01-19</w:t>
      </w:r>
    </w:p>
    <w:p w14:paraId="4F1EA729"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5FFA9F5" w14:textId="77777777" w:rsidR="00DC34DA" w:rsidRPr="00847B60" w:rsidRDefault="00DC34DA" w:rsidP="002240BF">
      <w:pPr>
        <w:pStyle w:val="NormalWeb"/>
        <w:numPr>
          <w:ilvl w:val="0"/>
          <w:numId w:val="1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the </w:t>
      </w:r>
      <w:proofErr w:type="spellStart"/>
      <w:r w:rsidRPr="00847B60">
        <w:rPr>
          <w:rFonts w:ascii="Calibri" w:hAnsi="Calibri"/>
          <w:color w:val="000000"/>
          <w:sz w:val="20"/>
          <w:szCs w:val="20"/>
        </w:rPr>
        <w:t>config</w:t>
      </w:r>
      <w:proofErr w:type="spellEnd"/>
      <w:r w:rsidRPr="00847B60">
        <w:rPr>
          <w:rFonts w:ascii="Calibri" w:hAnsi="Calibri"/>
          <w:color w:val="000000"/>
          <w:sz w:val="20"/>
          <w:szCs w:val="20"/>
        </w:rPr>
        <w:t xml:space="preserve"> command-line option</w:t>
      </w:r>
    </w:p>
    <w:p w14:paraId="1C28029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lastRenderedPageBreak/>
        <w:t>Changed</w:t>
      </w:r>
    </w:p>
    <w:p w14:paraId="45F7DB28" w14:textId="77777777" w:rsidR="00DC34DA" w:rsidRPr="00847B60" w:rsidRDefault="00DC34DA" w:rsidP="002240BF">
      <w:pPr>
        <w:pStyle w:val="NormalWeb"/>
        <w:numPr>
          <w:ilvl w:val="0"/>
          <w:numId w:val="19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More resilient </w:t>
      </w:r>
      <w:proofErr w:type="spellStart"/>
      <w:r w:rsidRPr="00847B60">
        <w:rPr>
          <w:rFonts w:ascii="Calibri" w:hAnsi="Calibri"/>
          <w:color w:val="000000"/>
          <w:sz w:val="20"/>
          <w:szCs w:val="20"/>
        </w:rPr>
        <w:t>args</w:t>
      </w:r>
      <w:proofErr w:type="spellEnd"/>
      <w:r w:rsidRPr="00847B60">
        <w:rPr>
          <w:rFonts w:ascii="Calibri" w:hAnsi="Calibri"/>
          <w:color w:val="000000"/>
          <w:sz w:val="20"/>
          <w:szCs w:val="20"/>
        </w:rPr>
        <w:t xml:space="preserve"> parsing in the helper library.</w:t>
      </w:r>
    </w:p>
    <w:p w14:paraId="509F5CE1"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2018-01-17</w:t>
      </w:r>
    </w:p>
    <w:p w14:paraId="0CBB0B4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7EACF0C4" w14:textId="77777777" w:rsidR="00DC34DA" w:rsidRPr="00847B60" w:rsidRDefault="00DC34DA" w:rsidP="002240BF">
      <w:pPr>
        <w:pStyle w:val="NormalWeb"/>
        <w:numPr>
          <w:ilvl w:val="0"/>
          <w:numId w:val="1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support for CentOS versioning.</w:t>
      </w:r>
    </w:p>
    <w:p w14:paraId="4B9D9C1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8792498" w14:textId="77777777" w:rsidR="00DC34DA" w:rsidRPr="00847B60" w:rsidRDefault="00DC34DA" w:rsidP="002240BF">
      <w:pPr>
        <w:pStyle w:val="NormalWeb"/>
        <w:numPr>
          <w:ilvl w:val="0"/>
          <w:numId w:val="1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Refactor the </w:t>
      </w:r>
      <w:proofErr w:type="spellStart"/>
      <w:r w:rsidRPr="00847B60">
        <w:rPr>
          <w:rFonts w:ascii="Calibri" w:hAnsi="Calibri"/>
          <w:color w:val="000000"/>
          <w:sz w:val="20"/>
          <w:szCs w:val="20"/>
        </w:rPr>
        <w:t>SubSource</w:t>
      </w:r>
      <w:proofErr w:type="spellEnd"/>
      <w:r w:rsidRPr="00847B60">
        <w:rPr>
          <w:rFonts w:ascii="Calibri" w:hAnsi="Calibri"/>
          <w:color w:val="000000"/>
          <w:sz w:val="20"/>
          <w:szCs w:val="20"/>
        </w:rPr>
        <w:t xml:space="preserve"> classes, utilizing inheritance to a larger extent.</w:t>
      </w:r>
    </w:p>
    <w:p w14:paraId="5A7DD50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2018-01-16</w:t>
      </w:r>
    </w:p>
    <w:p w14:paraId="28633B0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01DD27B6" w14:textId="77777777" w:rsidR="00DC34DA" w:rsidRPr="00847B60" w:rsidRDefault="00DC34DA" w:rsidP="002240BF">
      <w:pPr>
        <w:pStyle w:val="NormalWeb"/>
        <w:numPr>
          <w:ilvl w:val="0"/>
          <w:numId w:val="1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Fixed population of </w:t>
      </w:r>
      <w:proofErr w:type="spellStart"/>
      <w:r w:rsidRPr="00847B60">
        <w:rPr>
          <w:rFonts w:ascii="Calibri" w:hAnsi="Calibri"/>
          <w:color w:val="000000"/>
          <w:sz w:val="20"/>
          <w:szCs w:val="20"/>
        </w:rPr>
        <w:t>OsGroups</w:t>
      </w:r>
      <w:proofErr w:type="spellEnd"/>
    </w:p>
    <w:p w14:paraId="1C491742"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2018-01-15</w:t>
      </w:r>
    </w:p>
    <w:p w14:paraId="3B0E03E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Added </w:t>
      </w:r>
    </w:p>
    <w:p w14:paraId="23B8F6AF" w14:textId="77777777" w:rsidR="00DC34DA" w:rsidRPr="00847B60" w:rsidRDefault="00DC34DA" w:rsidP="002240BF">
      <w:pPr>
        <w:pStyle w:val="NormalWeb"/>
        <w:numPr>
          <w:ilvl w:val="0"/>
          <w:numId w:val="1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Extended functions of the </w:t>
      </w:r>
      <w:proofErr w:type="spellStart"/>
      <w:r w:rsidRPr="00847B60">
        <w:rPr>
          <w:rFonts w:ascii="Calibri" w:hAnsi="Calibri"/>
          <w:color w:val="000000"/>
          <w:sz w:val="20"/>
          <w:szCs w:val="20"/>
        </w:rPr>
        <w:t>hosts.php</w:t>
      </w:r>
      <w:proofErr w:type="spellEnd"/>
      <w:r w:rsidRPr="00847B60">
        <w:rPr>
          <w:rFonts w:ascii="Calibri" w:hAnsi="Calibri"/>
          <w:color w:val="000000"/>
          <w:sz w:val="20"/>
          <w:szCs w:val="20"/>
        </w:rPr>
        <w:t xml:space="preserve"> CLI tool.</w:t>
      </w:r>
    </w:p>
    <w:p w14:paraId="09DC66C7" w14:textId="77777777" w:rsidR="00DC34DA" w:rsidRPr="00847B60" w:rsidRDefault="00DC34DA" w:rsidP="00DC34DA">
      <w:pPr>
        <w:pStyle w:val="Heading5"/>
        <w:rPr>
          <w:rFonts w:ascii="Times New Roman" w:hAnsi="Times New Roman"/>
          <w:color w:val="auto"/>
          <w:sz w:val="20"/>
          <w:szCs w:val="20"/>
        </w:rPr>
      </w:pPr>
      <w:proofErr w:type="spellStart"/>
      <w:r w:rsidRPr="00847B60">
        <w:rPr>
          <w:b/>
          <w:bCs/>
        </w:rPr>
        <w:t>Pakiti</w:t>
      </w:r>
      <w:proofErr w:type="spellEnd"/>
      <w:r w:rsidRPr="00847B60">
        <w:rPr>
          <w:b/>
          <w:bCs/>
        </w:rPr>
        <w:t xml:space="preserve"> client</w:t>
      </w:r>
    </w:p>
    <w:p w14:paraId="675F938B" w14:textId="77777777" w:rsidR="00DC34DA" w:rsidRPr="00847B60" w:rsidRDefault="00DC34DA" w:rsidP="00DC34DA">
      <w:pPr>
        <w:pStyle w:val="NormalWeb"/>
        <w:spacing w:before="0" w:beforeAutospacing="0" w:after="120" w:afterAutospacing="0"/>
        <w:jc w:val="both"/>
      </w:pPr>
      <w:proofErr w:type="spellStart"/>
      <w:r w:rsidRPr="00847B60">
        <w:rPr>
          <w:rFonts w:ascii="Calibri" w:hAnsi="Calibri"/>
          <w:color w:val="000000"/>
          <w:sz w:val="20"/>
          <w:szCs w:val="20"/>
        </w:rPr>
        <w:t>Pakit</w:t>
      </w:r>
      <w:proofErr w:type="spellEnd"/>
      <w:r w:rsidRPr="00847B60">
        <w:rPr>
          <w:rFonts w:ascii="Calibri" w:hAnsi="Calibri"/>
          <w:color w:val="000000"/>
          <w:sz w:val="20"/>
          <w:szCs w:val="20"/>
        </w:rPr>
        <w:t xml:space="preserve"> client releases are available from GitHub [</w:t>
      </w:r>
      <w:hyperlink r:id="rId187" w:history="1">
        <w:r w:rsidRPr="00847B60">
          <w:rPr>
            <w:rStyle w:val="Hyperlink"/>
            <w:rFonts w:eastAsia="MS Gothic"/>
            <w:color w:val="1155CC"/>
            <w:sz w:val="20"/>
            <w:szCs w:val="20"/>
          </w:rPr>
          <w:t>R15</w:t>
        </w:r>
      </w:hyperlink>
      <w:r w:rsidRPr="00847B60">
        <w:rPr>
          <w:rFonts w:ascii="Calibri" w:hAnsi="Calibri"/>
          <w:color w:val="000000"/>
          <w:sz w:val="20"/>
          <w:szCs w:val="20"/>
        </w:rPr>
        <w:t>].</w:t>
      </w:r>
    </w:p>
    <w:p w14:paraId="58AC1EA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2018-11-06</w:t>
      </w:r>
    </w:p>
    <w:p w14:paraId="5E1FC5E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3F715D8" w14:textId="77777777" w:rsidR="00DC34DA" w:rsidRPr="00847B60" w:rsidRDefault="00DC34DA" w:rsidP="002240BF">
      <w:pPr>
        <w:pStyle w:val="NormalWeb"/>
        <w:numPr>
          <w:ilvl w:val="0"/>
          <w:numId w:val="19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Move the client script to the top-level directory.</w:t>
      </w:r>
    </w:p>
    <w:p w14:paraId="390DAF6C" w14:textId="77777777" w:rsidR="00DC34DA" w:rsidRPr="00847B60" w:rsidRDefault="00DC34DA" w:rsidP="002240BF">
      <w:pPr>
        <w:pStyle w:val="NormalWeb"/>
        <w:numPr>
          <w:ilvl w:val="0"/>
          <w:numId w:val="1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Review the communication protocol to unify handling of HTTP responses.</w:t>
      </w:r>
    </w:p>
    <w:p w14:paraId="5D0FA5AA"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2018-07-18</w:t>
      </w:r>
    </w:p>
    <w:p w14:paraId="3C53460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1B210CC" w14:textId="77777777" w:rsidR="00DC34DA" w:rsidRPr="00847B60" w:rsidRDefault="00DC34DA" w:rsidP="002240BF">
      <w:pPr>
        <w:pStyle w:val="NormalWeb"/>
        <w:numPr>
          <w:ilvl w:val="0"/>
          <w:numId w:val="1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Added support for SVMON on </w:t>
      </w:r>
      <w:proofErr w:type="spellStart"/>
      <w:r w:rsidRPr="00847B60">
        <w:rPr>
          <w:rFonts w:ascii="Calibri" w:hAnsi="Calibri"/>
          <w:color w:val="000000"/>
          <w:sz w:val="20"/>
          <w:szCs w:val="20"/>
        </w:rPr>
        <w:t>pakiti</w:t>
      </w:r>
      <w:proofErr w:type="spellEnd"/>
      <w:r w:rsidRPr="00847B60">
        <w:rPr>
          <w:rFonts w:ascii="Calibri" w:hAnsi="Calibri"/>
          <w:color w:val="000000"/>
          <w:sz w:val="20"/>
          <w:szCs w:val="20"/>
        </w:rPr>
        <w:t>.</w:t>
      </w:r>
    </w:p>
    <w:p w14:paraId="073B39EE"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2018-07-13</w:t>
      </w:r>
    </w:p>
    <w:p w14:paraId="062A0E7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1678DA9F" w14:textId="77777777" w:rsidR="00DC34DA" w:rsidRPr="00847B60" w:rsidRDefault="00DC34DA" w:rsidP="002240BF">
      <w:pPr>
        <w:pStyle w:val="NormalWeb"/>
        <w:numPr>
          <w:ilvl w:val="0"/>
          <w:numId w:val="1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Read the OS also from /</w:t>
      </w:r>
      <w:proofErr w:type="spellStart"/>
      <w:r w:rsidRPr="00847B60">
        <w:rPr>
          <w:rFonts w:ascii="Calibri" w:hAnsi="Calibri"/>
          <w:color w:val="000000"/>
          <w:sz w:val="20"/>
          <w:szCs w:val="20"/>
        </w:rPr>
        <w:t>etc</w:t>
      </w:r>
      <w:proofErr w:type="spellEnd"/>
      <w:r w:rsidRPr="00847B60">
        <w:rPr>
          <w:rFonts w:ascii="Calibri" w:hAnsi="Calibri"/>
          <w:color w:val="000000"/>
          <w:sz w:val="20"/>
          <w:szCs w:val="20"/>
        </w:rPr>
        <w:t>/</w:t>
      </w:r>
      <w:proofErr w:type="spellStart"/>
      <w:r w:rsidRPr="00847B60">
        <w:rPr>
          <w:rFonts w:ascii="Calibri" w:hAnsi="Calibri"/>
          <w:color w:val="000000"/>
          <w:sz w:val="20"/>
          <w:szCs w:val="20"/>
        </w:rPr>
        <w:t>os</w:t>
      </w:r>
      <w:proofErr w:type="spellEnd"/>
      <w:r w:rsidRPr="00847B60">
        <w:rPr>
          <w:rFonts w:ascii="Calibri" w:hAnsi="Calibri"/>
          <w:color w:val="000000"/>
          <w:sz w:val="20"/>
          <w:szCs w:val="20"/>
        </w:rPr>
        <w:t>-release</w:t>
      </w:r>
    </w:p>
    <w:p w14:paraId="3567C9D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2018-05-22</w:t>
      </w:r>
    </w:p>
    <w:p w14:paraId="69B84E1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E99DA7E" w14:textId="77777777" w:rsidR="00DC34DA" w:rsidRPr="00847B60" w:rsidRDefault="00DC34DA" w:rsidP="002240BF">
      <w:pPr>
        <w:pStyle w:val="NormalWeb"/>
        <w:numPr>
          <w:ilvl w:val="0"/>
          <w:numId w:val="2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Simplify RPM packaging</w:t>
      </w:r>
    </w:p>
    <w:p w14:paraId="5EE41120" w14:textId="77777777" w:rsidR="00DC34DA" w:rsidRPr="00847B60" w:rsidRDefault="00DC34DA" w:rsidP="00DC34DA">
      <w:pPr>
        <w:pStyle w:val="Heading4"/>
        <w:spacing w:before="360"/>
        <w:ind w:hanging="720"/>
        <w:rPr>
          <w:sz w:val="24"/>
          <w:szCs w:val="24"/>
        </w:rPr>
      </w:pPr>
      <w:r w:rsidRPr="00847B60">
        <w:rPr>
          <w:b/>
          <w:bCs w:val="0"/>
        </w:rPr>
        <w:t>Future plans</w:t>
      </w:r>
    </w:p>
    <w:p w14:paraId="6E71E2A5" w14:textId="77777777" w:rsidR="00DC34DA" w:rsidRPr="00847B60" w:rsidRDefault="00DC34DA" w:rsidP="002240BF">
      <w:pPr>
        <w:pStyle w:val="NormalWeb"/>
        <w:numPr>
          <w:ilvl w:val="0"/>
          <w:numId w:val="20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of integration with SVMON</w:t>
      </w:r>
    </w:p>
    <w:p w14:paraId="2210D4F8" w14:textId="77777777" w:rsidR="00DC34DA" w:rsidRPr="00847B60" w:rsidRDefault="00DC34DA" w:rsidP="002240BF">
      <w:pPr>
        <w:pStyle w:val="NormalWeb"/>
        <w:numPr>
          <w:ilvl w:val="0"/>
          <w:numId w:val="2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Evaluation of the deployment for EGI CSIRT</w:t>
      </w:r>
    </w:p>
    <w:p w14:paraId="7AC6FFD6" w14:textId="77777777" w:rsidR="00DC34DA" w:rsidRPr="00847B60" w:rsidRDefault="00DC34DA" w:rsidP="002240BF">
      <w:pPr>
        <w:pStyle w:val="NormalWeb"/>
        <w:numPr>
          <w:ilvl w:val="0"/>
          <w:numId w:val="2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and maintenance</w:t>
      </w:r>
    </w:p>
    <w:p w14:paraId="13609CA5" w14:textId="77777777" w:rsidR="00DC34DA" w:rsidRPr="00847B60" w:rsidRDefault="00DC34DA" w:rsidP="00DC34DA">
      <w:pPr>
        <w:pStyle w:val="Heading3"/>
        <w:rPr>
          <w:rFonts w:ascii="Times New Roman" w:hAnsi="Times New Roman"/>
        </w:rPr>
      </w:pPr>
      <w:r w:rsidRPr="00847B60">
        <w:lastRenderedPageBreak/>
        <w:t>Secant</w:t>
      </w:r>
    </w:p>
    <w:p w14:paraId="686BA1C7" w14:textId="2F867D57" w:rsidR="00DC34DA" w:rsidRPr="00847B60" w:rsidRDefault="00DC34DA" w:rsidP="00DC34DA">
      <w:pPr>
        <w:pStyle w:val="Heading4"/>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2873A87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42A39D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62F9E92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Secant</w:t>
            </w:r>
          </w:p>
        </w:tc>
      </w:tr>
      <w:tr w:rsidR="00DC34DA" w:rsidRPr="00847B60" w14:paraId="49AB8FF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81372E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1D2C5AFE" w14:textId="77777777" w:rsidR="00DC34DA" w:rsidRPr="00847B60" w:rsidRDefault="004A392D">
            <w:pPr>
              <w:pStyle w:val="NormalWeb"/>
              <w:spacing w:before="0" w:beforeAutospacing="0" w:after="120" w:afterAutospacing="0"/>
              <w:jc w:val="both"/>
              <w:rPr>
                <w:rFonts w:asciiTheme="minorHAnsi" w:hAnsiTheme="minorHAnsi"/>
              </w:rPr>
            </w:pPr>
            <w:hyperlink r:id="rId188"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A1A2F5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5BF2B2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1E7865C" w14:textId="77777777" w:rsidR="00DC34DA" w:rsidRPr="00847B60" w:rsidRDefault="004A392D">
            <w:pPr>
              <w:pStyle w:val="NormalWeb"/>
              <w:spacing w:before="0" w:beforeAutospacing="0" w:after="120" w:afterAutospacing="0"/>
              <w:jc w:val="both"/>
              <w:rPr>
                <w:rFonts w:asciiTheme="minorHAnsi" w:hAnsiTheme="minorHAnsi"/>
              </w:rPr>
            </w:pPr>
            <w:hyperlink r:id="rId189"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205C3E0F"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6996239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3FE0710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tc>
      </w:tr>
      <w:tr w:rsidR="00DC34DA" w:rsidRPr="00847B60" w14:paraId="1A8261D2" w14:textId="77777777" w:rsidTr="00EE1C92">
        <w:trPr>
          <w:trHeight w:val="1094"/>
        </w:trPr>
        <w:tc>
          <w:tcPr>
            <w:tcW w:w="2794" w:type="dxa"/>
            <w:shd w:val="clear" w:color="auto" w:fill="F2F2F2" w:themeFill="background1" w:themeFillShade="F2"/>
            <w:tcMar>
              <w:top w:w="100" w:type="dxa"/>
              <w:left w:w="100" w:type="dxa"/>
              <w:bottom w:w="100" w:type="dxa"/>
              <w:right w:w="100" w:type="dxa"/>
            </w:tcMar>
            <w:hideMark/>
          </w:tcPr>
          <w:p w14:paraId="0DC5813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CFBFF6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Security of IaaS is largely determined by the running virtual clouds so it is crucial the images used for their instantiation are securely configured. Secant makes it possible to reveal common errors and ease the maintenance of cloud images.</w:t>
            </w:r>
          </w:p>
        </w:tc>
      </w:tr>
      <w:tr w:rsidR="00DC34DA" w:rsidRPr="00847B60" w14:paraId="6467F70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6EF86B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7E10C52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Cloud Resource Provider; Communities</w:t>
            </w:r>
          </w:p>
        </w:tc>
      </w:tr>
      <w:tr w:rsidR="00DC34DA" w:rsidRPr="00847B60" w14:paraId="7136D6E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37CB89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62C3162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security teams of sites and infrastructures</w:t>
            </w:r>
          </w:p>
        </w:tc>
      </w:tr>
      <w:tr w:rsidR="00DC34DA" w:rsidRPr="00847B60" w14:paraId="5CB8197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FE0115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2074A3F" w14:textId="77777777" w:rsidR="00DC34DA" w:rsidRPr="00847B60" w:rsidRDefault="004A392D">
            <w:pPr>
              <w:pStyle w:val="NormalWeb"/>
              <w:spacing w:before="0" w:beforeAutospacing="0" w:after="120" w:afterAutospacing="0"/>
              <w:jc w:val="both"/>
              <w:rPr>
                <w:rFonts w:asciiTheme="minorHAnsi" w:hAnsiTheme="minorHAnsi"/>
              </w:rPr>
            </w:pPr>
            <w:hyperlink r:id="rId190"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E68E71F" w14:textId="77777777" w:rsidTr="00EE1C92">
        <w:trPr>
          <w:trHeight w:val="379"/>
        </w:trPr>
        <w:tc>
          <w:tcPr>
            <w:tcW w:w="2794" w:type="dxa"/>
            <w:shd w:val="clear" w:color="auto" w:fill="F2F2F2" w:themeFill="background1" w:themeFillShade="F2"/>
            <w:tcMar>
              <w:top w:w="100" w:type="dxa"/>
              <w:left w:w="100" w:type="dxa"/>
              <w:bottom w:w="100" w:type="dxa"/>
              <w:right w:w="100" w:type="dxa"/>
            </w:tcMar>
            <w:hideMark/>
          </w:tcPr>
          <w:p w14:paraId="1DB5EE7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678AAF03" w14:textId="77777777" w:rsidR="00DC34DA" w:rsidRPr="00847B60" w:rsidRDefault="004A392D">
            <w:pPr>
              <w:pStyle w:val="NormalWeb"/>
              <w:spacing w:before="0" w:beforeAutospacing="0" w:after="120" w:afterAutospacing="0"/>
              <w:jc w:val="both"/>
              <w:rPr>
                <w:rFonts w:asciiTheme="minorHAnsi" w:hAnsiTheme="minorHAnsi"/>
              </w:rPr>
            </w:pPr>
            <w:hyperlink r:id="rId191"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2F39EB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97772B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678CA3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CESNET</w:t>
            </w:r>
          </w:p>
        </w:tc>
      </w:tr>
      <w:tr w:rsidR="00DC34DA" w:rsidRPr="00847B60" w14:paraId="3070555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71CA56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103235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2"/>
                <w:szCs w:val="22"/>
              </w:rPr>
              <w:t>Apache License 2.0</w:t>
            </w:r>
          </w:p>
        </w:tc>
      </w:tr>
      <w:tr w:rsidR="00DC34DA" w:rsidRPr="00847B60" w14:paraId="3E6FA98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085D68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098495B3" w14:textId="77777777" w:rsidR="00DC34DA" w:rsidRPr="00847B60" w:rsidRDefault="004A392D">
            <w:pPr>
              <w:pStyle w:val="NormalWeb"/>
              <w:spacing w:before="0" w:beforeAutospacing="0" w:after="120" w:afterAutospacing="0"/>
              <w:jc w:val="both"/>
              <w:rPr>
                <w:rFonts w:asciiTheme="minorHAnsi" w:hAnsiTheme="minorHAnsi"/>
              </w:rPr>
            </w:pPr>
            <w:hyperlink r:id="rId192"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3D97BE9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CC76E0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69D57934" w14:textId="77777777" w:rsidR="00DC34DA" w:rsidRPr="00847B60" w:rsidRDefault="00DC34DA">
            <w:pPr>
              <w:pStyle w:val="NormalWeb"/>
              <w:spacing w:before="0" w:beforeAutospacing="0" w:after="120" w:afterAutospacing="0"/>
              <w:jc w:val="both"/>
              <w:rPr>
                <w:rFonts w:asciiTheme="minorHAnsi" w:hAnsiTheme="minorHAnsi"/>
              </w:rPr>
            </w:pPr>
            <w:proofErr w:type="gramStart"/>
            <w:r w:rsidRPr="00847B60">
              <w:rPr>
                <w:rFonts w:asciiTheme="minorHAnsi" w:hAnsiTheme="minorHAnsi"/>
                <w:color w:val="000000"/>
                <w:sz w:val="20"/>
                <w:szCs w:val="20"/>
              </w:rPr>
              <w:t>manually-controlled</w:t>
            </w:r>
            <w:proofErr w:type="gramEnd"/>
            <w:r w:rsidRPr="00847B60">
              <w:rPr>
                <w:rFonts w:asciiTheme="minorHAnsi" w:hAnsiTheme="minorHAnsi"/>
                <w:color w:val="000000"/>
                <w:sz w:val="20"/>
                <w:szCs w:val="20"/>
              </w:rPr>
              <w:t xml:space="preserve"> checks focused on handling typical tasks.</w:t>
            </w:r>
          </w:p>
        </w:tc>
      </w:tr>
    </w:tbl>
    <w:p w14:paraId="52F1D228" w14:textId="77777777" w:rsidR="00DC34DA" w:rsidRPr="00847B60" w:rsidRDefault="00DC34DA" w:rsidP="00DC34DA">
      <w:pPr>
        <w:pStyle w:val="Heading4"/>
        <w:spacing w:before="360"/>
        <w:ind w:hanging="720"/>
        <w:rPr>
          <w:sz w:val="24"/>
          <w:szCs w:val="24"/>
        </w:rPr>
      </w:pPr>
      <w:r w:rsidRPr="00847B60">
        <w:rPr>
          <w:b/>
          <w:bCs w:val="0"/>
        </w:rPr>
        <w:t>Release notes</w:t>
      </w:r>
    </w:p>
    <w:p w14:paraId="22181A2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No fixed release was </w:t>
      </w:r>
      <w:proofErr w:type="gramStart"/>
      <w:r w:rsidRPr="00847B60">
        <w:rPr>
          <w:rFonts w:ascii="Calibri" w:hAnsi="Calibri"/>
          <w:color w:val="000000"/>
          <w:sz w:val="20"/>
          <w:szCs w:val="20"/>
        </w:rPr>
        <w:t>published,</w:t>
      </w:r>
      <w:proofErr w:type="gramEnd"/>
      <w:r w:rsidRPr="00847B60">
        <w:rPr>
          <w:rFonts w:ascii="Calibri" w:hAnsi="Calibri"/>
          <w:color w:val="000000"/>
          <w:sz w:val="20"/>
          <w:szCs w:val="20"/>
        </w:rPr>
        <w:t xml:space="preserve"> the running instance is based on rolling updates. Changes delivered since the start of the project:</w:t>
      </w:r>
    </w:p>
    <w:p w14:paraId="11AF366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lastRenderedPageBreak/>
        <w:t>Changed</w:t>
      </w:r>
    </w:p>
    <w:p w14:paraId="09C72C7F"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Code improvements and bug fixes</w:t>
      </w:r>
    </w:p>
    <w:p w14:paraId="3902A927"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logging</w:t>
      </w:r>
    </w:p>
    <w:p w14:paraId="36200CAB"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utility and usability of auxiliary scripts</w:t>
      </w:r>
    </w:p>
    <w:p w14:paraId="0692CB4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OpenNebula</w:t>
      </w:r>
      <w:proofErr w:type="spellEnd"/>
      <w:r w:rsidRPr="00847B60">
        <w:rPr>
          <w:rFonts w:ascii="Calibri" w:hAnsi="Calibri"/>
          <w:color w:val="000000"/>
          <w:sz w:val="20"/>
          <w:szCs w:val="20"/>
        </w:rPr>
        <w:t xml:space="preserve"> control was moved to a single file</w:t>
      </w:r>
    </w:p>
    <w:p w14:paraId="488C0288"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VM contextualization reworked</w:t>
      </w:r>
    </w:p>
    <w:p w14:paraId="3E4A02A8"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control of VM life-cycle</w:t>
      </w:r>
    </w:p>
    <w:p w14:paraId="3854CC69"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Probes improvements</w:t>
      </w:r>
    </w:p>
    <w:p w14:paraId="2832A8C5"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existing probes made more robust</w:t>
      </w:r>
    </w:p>
    <w:p w14:paraId="3A81522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probes can consume results of other probes</w:t>
      </w:r>
    </w:p>
    <w:p w14:paraId="0E38772F"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probes added (weak SSH passwords)</w:t>
      </w:r>
    </w:p>
    <w:p w14:paraId="27410C95"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structure of probes, allowing easy development of new ones</w:t>
      </w:r>
    </w:p>
    <w:p w14:paraId="058C870D"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status codes unified</w:t>
      </w:r>
    </w:p>
    <w:p w14:paraId="7B25A5CE"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Documentation updated</w:t>
      </w:r>
    </w:p>
    <w:p w14:paraId="6E56D6DB"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Configuration extended</w:t>
      </w:r>
    </w:p>
    <w:p w14:paraId="147D75B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directives introduced</w:t>
      </w:r>
    </w:p>
    <w:p w14:paraId="2C18AA98" w14:textId="77777777" w:rsidR="00DC34DA" w:rsidRPr="00847B60" w:rsidRDefault="00DC34DA" w:rsidP="002240BF">
      <w:pPr>
        <w:pStyle w:val="NormalWeb"/>
        <w:numPr>
          <w:ilvl w:val="1"/>
          <w:numId w:val="2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 separate configuration file for probes</w:t>
      </w:r>
    </w:p>
    <w:p w14:paraId="495551E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933C5BC"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for checking the status of contextualization progress</w:t>
      </w:r>
    </w:p>
    <w:p w14:paraId="0235ADB2"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locks to prevent from potential conflicts</w:t>
      </w:r>
    </w:p>
    <w:p w14:paraId="60552475"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Reviewed output format for </w:t>
      </w:r>
      <w:proofErr w:type="spellStart"/>
      <w:r w:rsidRPr="00847B60">
        <w:rPr>
          <w:rFonts w:ascii="Calibri" w:hAnsi="Calibri"/>
          <w:color w:val="000000"/>
          <w:sz w:val="20"/>
          <w:szCs w:val="20"/>
        </w:rPr>
        <w:t>AppDB</w:t>
      </w:r>
      <w:proofErr w:type="spellEnd"/>
      <w:r w:rsidRPr="00847B60">
        <w:rPr>
          <w:rFonts w:ascii="Calibri" w:hAnsi="Calibri"/>
          <w:color w:val="000000"/>
          <w:sz w:val="20"/>
          <w:szCs w:val="20"/>
        </w:rPr>
        <w:t xml:space="preserve"> (adding message id and additional fields)</w:t>
      </w:r>
    </w:p>
    <w:p w14:paraId="3D648F72"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Robust integration with cloud-keeper</w:t>
      </w:r>
    </w:p>
    <w:p w14:paraId="55DFEB52" w14:textId="77777777" w:rsidR="00DC34DA" w:rsidRPr="00847B60" w:rsidRDefault="00DC34DA" w:rsidP="002240BF">
      <w:pPr>
        <w:pStyle w:val="NormalWeb"/>
        <w:numPr>
          <w:ilvl w:val="0"/>
          <w:numId w:val="2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Improved management of </w:t>
      </w:r>
      <w:proofErr w:type="spellStart"/>
      <w:r w:rsidRPr="00847B60">
        <w:rPr>
          <w:rFonts w:ascii="Calibri" w:hAnsi="Calibri"/>
          <w:color w:val="000000"/>
          <w:sz w:val="20"/>
          <w:szCs w:val="20"/>
        </w:rPr>
        <w:t>artifacts</w:t>
      </w:r>
      <w:proofErr w:type="spellEnd"/>
      <w:r w:rsidRPr="00847B60">
        <w:rPr>
          <w:rFonts w:ascii="Calibri" w:hAnsi="Calibri"/>
          <w:color w:val="000000"/>
          <w:sz w:val="20"/>
          <w:szCs w:val="20"/>
        </w:rPr>
        <w:t xml:space="preserve"> after analysis</w:t>
      </w:r>
    </w:p>
    <w:p w14:paraId="0A5379A4" w14:textId="77777777" w:rsidR="00DC34DA" w:rsidRPr="00847B60" w:rsidRDefault="00DC34DA" w:rsidP="00DC34DA">
      <w:pPr>
        <w:pStyle w:val="Heading4"/>
        <w:spacing w:before="360"/>
        <w:ind w:hanging="720"/>
        <w:rPr>
          <w:rFonts w:ascii="Times New Roman" w:hAnsi="Times New Roman"/>
          <w:color w:val="auto"/>
          <w:sz w:val="24"/>
          <w:szCs w:val="24"/>
        </w:rPr>
      </w:pPr>
      <w:r w:rsidRPr="00847B60">
        <w:rPr>
          <w:b/>
          <w:bCs w:val="0"/>
        </w:rPr>
        <w:t>Future plans</w:t>
      </w:r>
    </w:p>
    <w:p w14:paraId="3F6E3BAE" w14:textId="77777777" w:rsidR="00DC34DA" w:rsidRPr="00847B60" w:rsidRDefault="00DC34DA" w:rsidP="002240BF">
      <w:pPr>
        <w:pStyle w:val="NormalWeb"/>
        <w:numPr>
          <w:ilvl w:val="0"/>
          <w:numId w:val="2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and maintenance</w:t>
      </w:r>
    </w:p>
    <w:p w14:paraId="02F45769" w14:textId="77777777" w:rsidR="00DC34DA" w:rsidRPr="00847B60" w:rsidRDefault="00DC34DA" w:rsidP="002240BF">
      <w:pPr>
        <w:pStyle w:val="NormalWeb"/>
        <w:numPr>
          <w:ilvl w:val="0"/>
          <w:numId w:val="2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Evaluation of integration with </w:t>
      </w:r>
      <w:proofErr w:type="spellStart"/>
      <w:r w:rsidRPr="00847B60">
        <w:rPr>
          <w:rFonts w:ascii="Calibri" w:hAnsi="Calibri"/>
          <w:color w:val="000000"/>
          <w:sz w:val="20"/>
          <w:szCs w:val="20"/>
        </w:rPr>
        <w:t>AppDB</w:t>
      </w:r>
      <w:proofErr w:type="spellEnd"/>
    </w:p>
    <w:p w14:paraId="3033ABC9" w14:textId="77777777" w:rsidR="00DC34DA" w:rsidRPr="00847B60" w:rsidRDefault="00DC34DA" w:rsidP="00DC34DA">
      <w:pPr>
        <w:pStyle w:val="Heading1"/>
        <w:rPr>
          <w:rFonts w:ascii="Times New Roman" w:hAnsi="Times New Roman"/>
          <w:sz w:val="24"/>
          <w:szCs w:val="24"/>
        </w:rPr>
      </w:pPr>
      <w:bookmarkStart w:id="32" w:name="_Toc535836244"/>
      <w:r w:rsidRPr="00847B60">
        <w:lastRenderedPageBreak/>
        <w:t>Helpdesk Services and Tools</w:t>
      </w:r>
      <w:bookmarkEnd w:id="32"/>
    </w:p>
    <w:p w14:paraId="54B93A30" w14:textId="4AAADB87" w:rsidR="00DC34DA" w:rsidRPr="00847B60" w:rsidRDefault="00DC34DA" w:rsidP="008758DC">
      <w:pPr>
        <w:pStyle w:val="Heading2"/>
        <w:rPr>
          <w:rFonts w:ascii="Times New Roman" w:hAnsi="Times New Roman"/>
          <w:sz w:val="24"/>
          <w:szCs w:val="24"/>
        </w:rPr>
      </w:pPr>
      <w:bookmarkStart w:id="33" w:name="_Toc535836245"/>
      <w:r w:rsidRPr="00847B60">
        <w:t>Overview</w:t>
      </w:r>
      <w:bookmarkEnd w:id="33"/>
    </w:p>
    <w:p w14:paraId="3B8DD90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This chapter provides the release notes and the future plans for the EOSC-hub helpdesk services and tools.</w:t>
      </w:r>
    </w:p>
    <w:p w14:paraId="4BCCCD8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GGUS is the central helpdesk service for the EGI, WLCG e-Infrastructures and more than 40 other Virtual Organisations. It is synchronized with 16 other grid related helpdesk systems and interfaced with existing EGI tools like the GOCDB or the Operations Portal to exchange system relevant information.</w:t>
      </w:r>
    </w:p>
    <w:p w14:paraId="0AF6371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The EUDAT Trouble Ticketing System (TTS) provides the 1st and the 2nd level support for all the EUDAT services. The different levels of support are managed by dedicated teams. The TTS system is currently including more than 41 teams managing different queues.</w:t>
      </w:r>
    </w:p>
    <w:p w14:paraId="22AB84C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The unified ticketing system used for EOSC-hub project will be </w:t>
      </w:r>
      <w:proofErr w:type="spellStart"/>
      <w:r w:rsidRPr="00847B60">
        <w:rPr>
          <w:rFonts w:ascii="Calibri" w:hAnsi="Calibri"/>
          <w:color w:val="000000"/>
          <w:sz w:val="20"/>
          <w:szCs w:val="20"/>
        </w:rPr>
        <w:t>xGUS</w:t>
      </w:r>
      <w:proofErr w:type="spellEnd"/>
      <w:r w:rsidRPr="00847B60">
        <w:rPr>
          <w:rFonts w:ascii="Calibri" w:hAnsi="Calibri"/>
          <w:color w:val="000000"/>
          <w:sz w:val="20"/>
          <w:szCs w:val="20"/>
        </w:rPr>
        <w:t>, a developed lightweight clone of GGUS that permits a basic level of interoperability with GGUS and RT. The unified ticketing system will provide a central place for managing the 1st level support tickets for all users independently of the final service/infrastructure being used.</w:t>
      </w:r>
    </w:p>
    <w:p w14:paraId="3A20CB50" w14:textId="77777777" w:rsidR="00DC34DA" w:rsidRPr="00847B60" w:rsidRDefault="00DC34DA" w:rsidP="008758DC">
      <w:pPr>
        <w:pStyle w:val="Heading2"/>
        <w:rPr>
          <w:rFonts w:ascii="Times New Roman" w:hAnsi="Times New Roman"/>
          <w:sz w:val="24"/>
          <w:szCs w:val="24"/>
        </w:rPr>
      </w:pPr>
      <w:bookmarkStart w:id="34" w:name="_Toc535836246"/>
      <w:r w:rsidRPr="00847B60">
        <w:t>GGUS</w:t>
      </w:r>
      <w:bookmarkEnd w:id="34"/>
    </w:p>
    <w:p w14:paraId="087F8AD3" w14:textId="797B15BC"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075DF15E"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FFD79E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A3A3DB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GGUS</w:t>
            </w:r>
          </w:p>
        </w:tc>
      </w:tr>
      <w:tr w:rsidR="00DC34DA" w:rsidRPr="00847B60" w14:paraId="3278D35A"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A0167D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62FA2C0D" w14:textId="77777777" w:rsidR="00DC34DA" w:rsidRPr="00847B60" w:rsidRDefault="004A392D">
            <w:pPr>
              <w:pStyle w:val="NormalWeb"/>
              <w:spacing w:before="0" w:beforeAutospacing="0" w:after="120" w:afterAutospacing="0"/>
              <w:jc w:val="both"/>
              <w:rPr>
                <w:rFonts w:asciiTheme="minorHAnsi" w:hAnsiTheme="minorHAnsi"/>
              </w:rPr>
            </w:pPr>
            <w:hyperlink r:id="rId193" w:history="1">
              <w:r w:rsidR="00DC34DA" w:rsidRPr="00847B60">
                <w:rPr>
                  <w:rStyle w:val="Hyperlink"/>
                  <w:rFonts w:asciiTheme="minorHAnsi" w:eastAsia="MS Gothic" w:hAnsiTheme="minorHAnsi"/>
                  <w:color w:val="1155CC"/>
                  <w:sz w:val="20"/>
                  <w:szCs w:val="20"/>
                </w:rPr>
                <w:t>https://ggus.eu</w:t>
              </w:r>
            </w:hyperlink>
          </w:p>
        </w:tc>
      </w:tr>
      <w:tr w:rsidR="00DC34DA" w:rsidRPr="00847B60" w14:paraId="18D6C39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050FB5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1DC7E632" w14:textId="77777777" w:rsidR="00DC34DA" w:rsidRPr="00847B60" w:rsidRDefault="004A392D">
            <w:pPr>
              <w:pStyle w:val="NormalWeb"/>
              <w:spacing w:before="0" w:beforeAutospacing="0" w:after="120" w:afterAutospacing="0"/>
              <w:jc w:val="both"/>
              <w:rPr>
                <w:rFonts w:asciiTheme="minorHAnsi" w:hAnsiTheme="minorHAnsi"/>
              </w:rPr>
            </w:pPr>
            <w:hyperlink r:id="rId194" w:history="1">
              <w:r w:rsidR="00DC34DA" w:rsidRPr="00847B60">
                <w:rPr>
                  <w:rStyle w:val="Hyperlink"/>
                  <w:rFonts w:asciiTheme="minorHAnsi" w:eastAsia="MS Gothic" w:hAnsiTheme="minorHAnsi"/>
                  <w:color w:val="1155CC"/>
                  <w:sz w:val="20"/>
                  <w:szCs w:val="20"/>
                </w:rPr>
                <w:t>https://wiki.egi.eu/wiki/GGUS</w:t>
              </w:r>
            </w:hyperlink>
          </w:p>
        </w:tc>
      </w:tr>
      <w:tr w:rsidR="00DC34DA" w:rsidRPr="00847B60" w14:paraId="6B0FB48D"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21B216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65DD04D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GGUS helpdesk is a single point of contact for all EGI customers for requesting help for fixing issues.</w:t>
            </w:r>
          </w:p>
        </w:tc>
      </w:tr>
      <w:tr w:rsidR="00DC34DA" w:rsidRPr="00847B60" w14:paraId="0E74A3C1" w14:textId="77777777" w:rsidTr="00EE1C92">
        <w:trPr>
          <w:trHeight w:val="814"/>
        </w:trPr>
        <w:tc>
          <w:tcPr>
            <w:tcW w:w="2794" w:type="dxa"/>
            <w:shd w:val="clear" w:color="auto" w:fill="F2F2F2" w:themeFill="background1" w:themeFillShade="F2"/>
            <w:tcMar>
              <w:top w:w="100" w:type="dxa"/>
              <w:left w:w="100" w:type="dxa"/>
              <w:bottom w:w="100" w:type="dxa"/>
              <w:right w:w="100" w:type="dxa"/>
            </w:tcMar>
            <w:hideMark/>
          </w:tcPr>
          <w:p w14:paraId="548E6D2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76FE223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Besides WLCG GGUS covers a wide range of VOs and tool developers providing user support for their customers. It is connected to various ticketing systems of NGIs and infrastructures e.g. in the US.</w:t>
            </w:r>
          </w:p>
        </w:tc>
      </w:tr>
      <w:tr w:rsidR="00DC34DA" w:rsidRPr="00847B60" w14:paraId="6E20846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BBAE71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C3F941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customers</w:t>
            </w:r>
          </w:p>
        </w:tc>
      </w:tr>
      <w:tr w:rsidR="00DC34DA" w:rsidRPr="00847B60" w14:paraId="786F024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083512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78CD562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site admins, operations</w:t>
            </w:r>
          </w:p>
        </w:tc>
      </w:tr>
      <w:tr w:rsidR="00DC34DA" w:rsidRPr="00847B60" w14:paraId="588536E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5B7AEE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02BE45B7" w14:textId="77777777" w:rsidR="00DC34DA" w:rsidRPr="00847B60" w:rsidRDefault="004A392D">
            <w:pPr>
              <w:pStyle w:val="NormalWeb"/>
              <w:spacing w:before="0" w:beforeAutospacing="0" w:after="120" w:afterAutospacing="0"/>
              <w:jc w:val="both"/>
              <w:rPr>
                <w:rFonts w:asciiTheme="minorHAnsi" w:hAnsiTheme="minorHAnsi"/>
              </w:rPr>
            </w:pPr>
            <w:hyperlink r:id="rId195" w:history="1">
              <w:r w:rsidR="00DC34DA" w:rsidRPr="00847B60">
                <w:rPr>
                  <w:rStyle w:val="Hyperlink"/>
                  <w:rFonts w:asciiTheme="minorHAnsi" w:eastAsia="MS Gothic" w:hAnsiTheme="minorHAnsi"/>
                  <w:color w:val="1155CC"/>
                  <w:sz w:val="20"/>
                  <w:szCs w:val="20"/>
                </w:rPr>
                <w:t>https://ggus.eu/?mode=docu</w:t>
              </w:r>
            </w:hyperlink>
            <w:r w:rsidR="00DC34DA" w:rsidRPr="00847B60">
              <w:rPr>
                <w:rFonts w:asciiTheme="minorHAnsi" w:hAnsiTheme="minorHAnsi"/>
                <w:color w:val="000000"/>
                <w:sz w:val="20"/>
                <w:szCs w:val="20"/>
              </w:rPr>
              <w:t xml:space="preserve"> </w:t>
            </w:r>
          </w:p>
        </w:tc>
      </w:tr>
      <w:tr w:rsidR="00DC34DA" w:rsidRPr="00847B60" w14:paraId="7CF4D0B3" w14:textId="77777777" w:rsidTr="00EE1C92">
        <w:trPr>
          <w:trHeight w:val="449"/>
        </w:trPr>
        <w:tc>
          <w:tcPr>
            <w:tcW w:w="2794" w:type="dxa"/>
            <w:shd w:val="clear" w:color="auto" w:fill="F2F2F2" w:themeFill="background1" w:themeFillShade="F2"/>
            <w:tcMar>
              <w:top w:w="100" w:type="dxa"/>
              <w:left w:w="100" w:type="dxa"/>
              <w:bottom w:w="100" w:type="dxa"/>
              <w:right w:w="100" w:type="dxa"/>
            </w:tcMar>
            <w:hideMark/>
          </w:tcPr>
          <w:p w14:paraId="09970E7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0312A29B" w14:textId="77777777" w:rsidR="00DC34DA" w:rsidRPr="00847B60" w:rsidRDefault="004A392D">
            <w:pPr>
              <w:pStyle w:val="NormalWeb"/>
              <w:spacing w:before="0" w:beforeAutospacing="0" w:after="120" w:afterAutospacing="0"/>
              <w:jc w:val="both"/>
              <w:rPr>
                <w:rFonts w:asciiTheme="minorHAnsi" w:hAnsiTheme="minorHAnsi"/>
              </w:rPr>
            </w:pPr>
            <w:hyperlink r:id="rId196" w:history="1">
              <w:r w:rsidR="00DC34DA" w:rsidRPr="00847B60">
                <w:rPr>
                  <w:rStyle w:val="Hyperlink"/>
                  <w:rFonts w:asciiTheme="minorHAnsi" w:eastAsia="MS Gothic" w:hAnsiTheme="minorHAnsi"/>
                  <w:color w:val="1155CC"/>
                  <w:sz w:val="20"/>
                  <w:szCs w:val="20"/>
                </w:rPr>
                <w:t>https://wiki.egi.eu/wiki/GGUS</w:t>
              </w:r>
            </w:hyperlink>
          </w:p>
        </w:tc>
      </w:tr>
      <w:tr w:rsidR="00DC34DA" w:rsidRPr="00847B60" w14:paraId="25A0EAF4"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6F74C4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Product team</w:t>
            </w:r>
          </w:p>
        </w:tc>
        <w:tc>
          <w:tcPr>
            <w:tcW w:w="6432" w:type="dxa"/>
            <w:tcMar>
              <w:top w:w="100" w:type="dxa"/>
              <w:left w:w="100" w:type="dxa"/>
              <w:bottom w:w="100" w:type="dxa"/>
              <w:right w:w="100" w:type="dxa"/>
            </w:tcMar>
            <w:hideMark/>
          </w:tcPr>
          <w:p w14:paraId="68371EA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DC34DA" w:rsidRPr="00847B60" w14:paraId="6302738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962622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E5BCE34" w14:textId="663AC59A"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BMC Remedy</w:t>
            </w:r>
            <w:r w:rsidR="00045CD4" w:rsidRPr="00847B60">
              <w:rPr>
                <w:rFonts w:asciiTheme="minorHAnsi" w:hAnsiTheme="minorHAnsi"/>
                <w:color w:val="000000"/>
                <w:sz w:val="20"/>
                <w:szCs w:val="20"/>
              </w:rPr>
              <w:t xml:space="preserve"> (Closed source)</w:t>
            </w:r>
          </w:p>
        </w:tc>
      </w:tr>
      <w:tr w:rsidR="00DC34DA" w:rsidRPr="00847B60" w14:paraId="649EA5D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017360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5804332" w14:textId="77777777" w:rsidR="00DC34DA" w:rsidRPr="00847B60" w:rsidRDefault="00DC34DA">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n.a</w:t>
            </w:r>
            <w:proofErr w:type="spellEnd"/>
            <w:r w:rsidRPr="00847B60">
              <w:rPr>
                <w:rFonts w:asciiTheme="minorHAnsi" w:hAnsiTheme="minorHAnsi"/>
                <w:color w:val="000000"/>
                <w:sz w:val="20"/>
                <w:szCs w:val="20"/>
              </w:rPr>
              <w:t>.</w:t>
            </w:r>
          </w:p>
        </w:tc>
      </w:tr>
      <w:tr w:rsidR="00DC34DA" w:rsidRPr="00847B60" w14:paraId="7D7435E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54DDAD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6D03B00" w14:textId="77777777" w:rsidR="00DC34DA" w:rsidRPr="00847B60" w:rsidRDefault="004A392D">
            <w:pPr>
              <w:pStyle w:val="NormalWeb"/>
              <w:spacing w:before="0" w:beforeAutospacing="0" w:after="120" w:afterAutospacing="0"/>
              <w:jc w:val="both"/>
              <w:rPr>
                <w:rFonts w:asciiTheme="minorHAnsi" w:hAnsiTheme="minorHAnsi"/>
              </w:rPr>
            </w:pPr>
            <w:hyperlink r:id="rId197" w:history="1">
              <w:r w:rsidR="00DC34DA" w:rsidRPr="00847B60">
                <w:rPr>
                  <w:rStyle w:val="Hyperlink"/>
                  <w:rFonts w:asciiTheme="minorHAnsi" w:eastAsia="MS Gothic" w:hAnsiTheme="minorHAnsi"/>
                  <w:color w:val="1155CC"/>
                  <w:sz w:val="20"/>
                  <w:szCs w:val="20"/>
                </w:rPr>
                <w:t>https://test.ggus.eu/ggus/?mode=index</w:t>
              </w:r>
            </w:hyperlink>
            <w:r w:rsidR="00DC34DA" w:rsidRPr="00847B60">
              <w:rPr>
                <w:rFonts w:asciiTheme="minorHAnsi" w:hAnsiTheme="minorHAnsi"/>
                <w:color w:val="000000"/>
                <w:sz w:val="20"/>
                <w:szCs w:val="20"/>
              </w:rPr>
              <w:t xml:space="preserve"> </w:t>
            </w:r>
          </w:p>
        </w:tc>
      </w:tr>
    </w:tbl>
    <w:p w14:paraId="7CB2A30D" w14:textId="77777777" w:rsidR="00DC34DA" w:rsidRPr="00847B60" w:rsidRDefault="00DC34DA" w:rsidP="00DC34DA">
      <w:pPr>
        <w:pStyle w:val="Heading3"/>
        <w:rPr>
          <w:rFonts w:ascii="Times New Roman" w:hAnsi="Times New Roman"/>
        </w:rPr>
      </w:pPr>
      <w:r w:rsidRPr="00847B60">
        <w:t>Release notes</w:t>
      </w:r>
    </w:p>
    <w:p w14:paraId="27B0AD9F"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2018-11-28</w:t>
      </w:r>
    </w:p>
    <w:p w14:paraId="40016DF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11E3DE2B" w14:textId="77777777" w:rsidR="00DC34DA" w:rsidRPr="00847B60" w:rsidRDefault="00DC34DA" w:rsidP="002240BF">
      <w:pPr>
        <w:numPr>
          <w:ilvl w:val="0"/>
          <w:numId w:val="20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6DCED7C2"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2018-09-26</w:t>
      </w:r>
    </w:p>
    <w:p w14:paraId="333819E6"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0A46601A" w14:textId="77777777" w:rsidR="00DC34DA" w:rsidRPr="00847B60" w:rsidRDefault="00DC34DA" w:rsidP="002240BF">
      <w:pPr>
        <w:numPr>
          <w:ilvl w:val="0"/>
          <w:numId w:val="20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new ticket categories "Release" and "CMS Internal"</w:t>
      </w:r>
    </w:p>
    <w:p w14:paraId="48E18D3A"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FF3C45D" w14:textId="77777777" w:rsidR="00DC34DA" w:rsidRPr="00847B60" w:rsidRDefault="00DC34DA" w:rsidP="002240BF">
      <w:pPr>
        <w:numPr>
          <w:ilvl w:val="0"/>
          <w:numId w:val="20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 EGI Cloud Data Management</w:t>
      </w:r>
    </w:p>
    <w:p w14:paraId="15C0D28B"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2159DF29" w14:textId="77777777" w:rsidR="00DC34DA" w:rsidRPr="00847B60" w:rsidRDefault="00DC34DA" w:rsidP="002240BF">
      <w:pPr>
        <w:numPr>
          <w:ilvl w:val="0"/>
          <w:numId w:val="20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0FD2F85F"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2018-07-25</w:t>
      </w:r>
    </w:p>
    <w:p w14:paraId="2B8F0B2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29AB0127" w14:textId="77777777" w:rsidR="00DC34DA" w:rsidRPr="00847B60" w:rsidRDefault="00DC34DA" w:rsidP="002240BF">
      <w:pPr>
        <w:numPr>
          <w:ilvl w:val="0"/>
          <w:numId w:val="20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support units "EGI Notebooks", "EGI </w:t>
      </w:r>
      <w:proofErr w:type="spellStart"/>
      <w:r w:rsidRPr="00847B60">
        <w:rPr>
          <w:rFonts w:eastAsia="Times New Roman"/>
          <w:color w:val="000000"/>
          <w:spacing w:val="0"/>
          <w:sz w:val="20"/>
          <w:szCs w:val="20"/>
        </w:rPr>
        <w:t>DataHub</w:t>
      </w:r>
      <w:proofErr w:type="spellEnd"/>
      <w:r w:rsidRPr="00847B60">
        <w:rPr>
          <w:rFonts w:eastAsia="Times New Roman"/>
          <w:color w:val="000000"/>
          <w:spacing w:val="0"/>
          <w:sz w:val="20"/>
          <w:szCs w:val="20"/>
        </w:rPr>
        <w:t xml:space="preserve">", "EGI </w:t>
      </w:r>
      <w:proofErr w:type="spellStart"/>
      <w:r w:rsidRPr="00847B60">
        <w:rPr>
          <w:rFonts w:eastAsia="Times New Roman"/>
          <w:color w:val="000000"/>
          <w:spacing w:val="0"/>
          <w:sz w:val="20"/>
          <w:szCs w:val="20"/>
        </w:rPr>
        <w:t>DataTransfer</w:t>
      </w:r>
      <w:proofErr w:type="spellEnd"/>
      <w:r w:rsidRPr="00847B60">
        <w:rPr>
          <w:rFonts w:eastAsia="Times New Roman"/>
          <w:color w:val="000000"/>
          <w:spacing w:val="0"/>
          <w:sz w:val="20"/>
          <w:szCs w:val="20"/>
        </w:rPr>
        <w:t>"</w:t>
      </w:r>
    </w:p>
    <w:p w14:paraId="2057FAE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6A42340E" w14:textId="77777777" w:rsidR="00DC34DA" w:rsidRPr="00847B60" w:rsidRDefault="00DC34DA" w:rsidP="002240BF">
      <w:pPr>
        <w:numPr>
          <w:ilvl w:val="0"/>
          <w:numId w:val="21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 NGI_INDIA</w:t>
      </w:r>
    </w:p>
    <w:p w14:paraId="08D3F4C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4661204C" w14:textId="77777777" w:rsidR="00DC34DA" w:rsidRPr="00847B60" w:rsidRDefault="00DC34DA" w:rsidP="002240BF">
      <w:pPr>
        <w:numPr>
          <w:ilvl w:val="0"/>
          <w:numId w:val="21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1720E671"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2018-05-16</w:t>
      </w:r>
    </w:p>
    <w:p w14:paraId="643546E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AEEF60B" w14:textId="77777777" w:rsidR="00DC34DA" w:rsidRPr="00847B60" w:rsidRDefault="00DC34DA" w:rsidP="002240BF">
      <w:pPr>
        <w:numPr>
          <w:ilvl w:val="0"/>
          <w:numId w:val="21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new support unit “OSG Software Support”</w:t>
      </w:r>
    </w:p>
    <w:p w14:paraId="6C61FF2D"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68752DE" w14:textId="77777777" w:rsidR="00DC34DA" w:rsidRPr="00847B60" w:rsidRDefault="00DC34DA" w:rsidP="002240BF">
      <w:pPr>
        <w:numPr>
          <w:ilvl w:val="0"/>
          <w:numId w:val="21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removed support units: LSF </w:t>
      </w:r>
      <w:proofErr w:type="spellStart"/>
      <w:r w:rsidRPr="00847B60">
        <w:rPr>
          <w:rFonts w:eastAsia="Times New Roman"/>
          <w:color w:val="000000"/>
          <w:spacing w:val="0"/>
          <w:sz w:val="20"/>
          <w:szCs w:val="20"/>
        </w:rPr>
        <w:t>Utils</w:t>
      </w:r>
      <w:proofErr w:type="spellEnd"/>
      <w:r w:rsidRPr="00847B60">
        <w:rPr>
          <w:rFonts w:eastAsia="Times New Roman"/>
          <w:color w:val="000000"/>
          <w:spacing w:val="0"/>
          <w:sz w:val="20"/>
          <w:szCs w:val="20"/>
        </w:rPr>
        <w:t xml:space="preserve"> and SGE </w:t>
      </w:r>
      <w:proofErr w:type="spellStart"/>
      <w:r w:rsidRPr="00847B60">
        <w:rPr>
          <w:rFonts w:eastAsia="Times New Roman"/>
          <w:color w:val="000000"/>
          <w:spacing w:val="0"/>
          <w:sz w:val="20"/>
          <w:szCs w:val="20"/>
        </w:rPr>
        <w:t>Utils</w:t>
      </w:r>
      <w:proofErr w:type="spellEnd"/>
    </w:p>
    <w:p w14:paraId="1082C952" w14:textId="77777777" w:rsidR="00DC34DA" w:rsidRPr="00847B60" w:rsidRDefault="00DC34DA" w:rsidP="002240BF">
      <w:pPr>
        <w:numPr>
          <w:ilvl w:val="0"/>
          <w:numId w:val="21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VO "vo.elixir-europe.org"</w:t>
      </w:r>
    </w:p>
    <w:p w14:paraId="04720AE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26184D81" w14:textId="77777777" w:rsidR="00DC34DA" w:rsidRPr="00847B60" w:rsidRDefault="00DC34DA" w:rsidP="002240BF">
      <w:pPr>
        <w:numPr>
          <w:ilvl w:val="0"/>
          <w:numId w:val="21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0D6219B2"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2018-01-31</w:t>
      </w:r>
    </w:p>
    <w:p w14:paraId="07806E4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51243A5"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proofErr w:type="spellStart"/>
      <w:r w:rsidRPr="00847B60">
        <w:rPr>
          <w:rFonts w:eastAsia="Times New Roman"/>
          <w:color w:val="000000"/>
          <w:spacing w:val="0"/>
          <w:sz w:val="20"/>
          <w:szCs w:val="20"/>
        </w:rPr>
        <w:lastRenderedPageBreak/>
        <w:t>anonymisation</w:t>
      </w:r>
      <w:proofErr w:type="spellEnd"/>
      <w:r w:rsidRPr="00847B60">
        <w:rPr>
          <w:rFonts w:eastAsia="Times New Roman"/>
          <w:color w:val="000000"/>
          <w:spacing w:val="0"/>
          <w:sz w:val="20"/>
          <w:szCs w:val="20"/>
        </w:rPr>
        <w:t xml:space="preserve"> of user data</w:t>
      </w:r>
    </w:p>
    <w:p w14:paraId="08BA0C34"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keep external ticket IDs in the subject of emails</w:t>
      </w:r>
    </w:p>
    <w:p w14:paraId="6472D2A6"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for tickets to multiple sites allow ticket creation on behalf of a support unit</w:t>
      </w:r>
    </w:p>
    <w:p w14:paraId="24080725" w14:textId="77777777" w:rsidR="00DC34DA" w:rsidRPr="00847B60" w:rsidRDefault="00DC34DA" w:rsidP="002240BF">
      <w:pPr>
        <w:numPr>
          <w:ilvl w:val="0"/>
          <w:numId w:val="21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distinction between ticket under EGI and WLCG responsibility</w:t>
      </w:r>
    </w:p>
    <w:p w14:paraId="6306CBF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6CAAA8E" w14:textId="77777777" w:rsidR="00DC34DA" w:rsidRPr="00847B60" w:rsidRDefault="00DC34DA" w:rsidP="002240BF">
      <w:pPr>
        <w:numPr>
          <w:ilvl w:val="0"/>
          <w:numId w:val="21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improved site selection for tickets to multiple sites</w:t>
      </w:r>
    </w:p>
    <w:p w14:paraId="77FDC06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5CCC3AAA" w14:textId="77777777" w:rsidR="00DC34DA" w:rsidRPr="00847B60" w:rsidRDefault="00DC34DA" w:rsidP="002240BF">
      <w:pPr>
        <w:numPr>
          <w:ilvl w:val="0"/>
          <w:numId w:val="21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1140482B" w14:textId="77777777" w:rsidR="00DC34DA" w:rsidRPr="00847B60" w:rsidRDefault="00DC34DA" w:rsidP="00DC34DA">
      <w:pPr>
        <w:pStyle w:val="Heading3"/>
        <w:rPr>
          <w:rFonts w:ascii="Times New Roman" w:hAnsi="Times New Roman"/>
        </w:rPr>
      </w:pPr>
      <w:r w:rsidRPr="00847B60">
        <w:t>Future plans</w:t>
      </w:r>
    </w:p>
    <w:p w14:paraId="175BD5CE" w14:textId="77777777" w:rsidR="00DC34DA" w:rsidRPr="00847B60" w:rsidRDefault="00DC34DA" w:rsidP="00DC34DA">
      <w:pPr>
        <w:spacing w:after="0" w:line="240" w:lineRule="auto"/>
        <w:jc w:val="left"/>
        <w:rPr>
          <w:spacing w:val="0"/>
          <w:sz w:val="24"/>
          <w:szCs w:val="24"/>
        </w:rPr>
      </w:pPr>
      <w:r w:rsidRPr="00847B60">
        <w:rPr>
          <w:color w:val="000000"/>
          <w:sz w:val="20"/>
          <w:szCs w:val="20"/>
        </w:rPr>
        <w:t>All GGUS instances (development, pre-production and production) are maintained on a regular basis. During the maintenance window, system updates and security patches are installed and the system can be equipped with requested and approved features. New requirements for the improvement of the service are tracked in [</w:t>
      </w:r>
      <w:hyperlink r:id="rId198" w:history="1">
        <w:r w:rsidRPr="00847B60">
          <w:rPr>
            <w:rStyle w:val="Hyperlink"/>
            <w:color w:val="1155CC"/>
            <w:sz w:val="20"/>
            <w:szCs w:val="20"/>
          </w:rPr>
          <w:t>R16</w:t>
        </w:r>
      </w:hyperlink>
      <w:r w:rsidRPr="00847B60">
        <w:rPr>
          <w:color w:val="000000"/>
          <w:sz w:val="20"/>
          <w:szCs w:val="20"/>
        </w:rPr>
        <w:t>], [</w:t>
      </w:r>
      <w:hyperlink r:id="rId199" w:history="1">
        <w:r w:rsidRPr="00847B60">
          <w:rPr>
            <w:rStyle w:val="Hyperlink"/>
            <w:color w:val="1155CC"/>
            <w:sz w:val="20"/>
            <w:szCs w:val="20"/>
          </w:rPr>
          <w:t>R17</w:t>
        </w:r>
      </w:hyperlink>
      <w:r w:rsidRPr="00847B60">
        <w:rPr>
          <w:color w:val="000000"/>
          <w:sz w:val="20"/>
          <w:szCs w:val="20"/>
        </w:rPr>
        <w:t>].</w:t>
      </w:r>
    </w:p>
    <w:p w14:paraId="70C57819" w14:textId="77777777" w:rsidR="00DC34DA" w:rsidRPr="00847B60" w:rsidRDefault="00DC34DA" w:rsidP="008758DC">
      <w:pPr>
        <w:pStyle w:val="Heading2"/>
        <w:rPr>
          <w:rFonts w:ascii="Times New Roman" w:hAnsi="Times New Roman"/>
          <w:sz w:val="24"/>
          <w:szCs w:val="24"/>
        </w:rPr>
      </w:pPr>
      <w:bookmarkStart w:id="35" w:name="_Toc535836247"/>
      <w:r w:rsidRPr="00847B60">
        <w:t>EUDAT-RT</w:t>
      </w:r>
      <w:bookmarkEnd w:id="35"/>
    </w:p>
    <w:p w14:paraId="6B650DFB" w14:textId="501ACC6C"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40C328F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ED64A6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DF0FA6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EUDAT-RT</w:t>
            </w:r>
          </w:p>
        </w:tc>
      </w:tr>
      <w:tr w:rsidR="00DC34DA" w:rsidRPr="00847B60" w14:paraId="723BA8FE"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A078CF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2EB85FB0" w14:textId="77777777" w:rsidR="00DC34DA" w:rsidRPr="00847B60" w:rsidRDefault="004A392D">
            <w:pPr>
              <w:pStyle w:val="NormalWeb"/>
              <w:spacing w:before="0" w:beforeAutospacing="0" w:after="120" w:afterAutospacing="0"/>
              <w:jc w:val="both"/>
              <w:rPr>
                <w:rFonts w:asciiTheme="minorHAnsi" w:hAnsiTheme="minorHAnsi"/>
              </w:rPr>
            </w:pPr>
            <w:hyperlink r:id="rId200" w:history="1">
              <w:r w:rsidR="00DC34DA" w:rsidRPr="00847B60">
                <w:rPr>
                  <w:rStyle w:val="Hyperlink"/>
                  <w:rFonts w:asciiTheme="minorHAnsi" w:eastAsia="MS Gothic" w:hAnsiTheme="minorHAnsi"/>
                  <w:color w:val="1155CC"/>
                  <w:sz w:val="20"/>
                  <w:szCs w:val="20"/>
                </w:rPr>
                <w:t>https://helpdesk.eudat.eu</w:t>
              </w:r>
            </w:hyperlink>
          </w:p>
        </w:tc>
      </w:tr>
      <w:tr w:rsidR="00DC34DA" w:rsidRPr="00847B60" w14:paraId="422B6DC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5CF121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3F67D23" w14:textId="77777777" w:rsidR="00DC34DA" w:rsidRPr="00847B60" w:rsidRDefault="004A392D">
            <w:pPr>
              <w:pStyle w:val="NormalWeb"/>
              <w:spacing w:before="0" w:beforeAutospacing="0" w:after="120" w:afterAutospacing="0"/>
              <w:jc w:val="both"/>
              <w:rPr>
                <w:rFonts w:asciiTheme="minorHAnsi" w:hAnsiTheme="minorHAnsi"/>
              </w:rPr>
            </w:pPr>
            <w:hyperlink r:id="rId201" w:history="1">
              <w:r w:rsidR="00DC34DA" w:rsidRPr="00847B60">
                <w:rPr>
                  <w:rStyle w:val="Hyperlink"/>
                  <w:rFonts w:asciiTheme="minorHAnsi" w:eastAsia="MS Gothic" w:hAnsiTheme="minorHAnsi"/>
                  <w:color w:val="1155CC"/>
                  <w:sz w:val="20"/>
                  <w:szCs w:val="20"/>
                </w:rPr>
                <w:t>https://confluence.csc.fi/pages/viewpage.action?pageId=50874303</w:t>
              </w:r>
            </w:hyperlink>
          </w:p>
        </w:tc>
      </w:tr>
      <w:tr w:rsidR="00DC34DA" w:rsidRPr="00847B60" w14:paraId="2794FDD8"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171F186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1EF7E83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EUDAT-RT is the ticketing system used for EUDAT-CDI to manage the first level and 2nd level support request for all its services. The EUDAT-RT service is based in the Request Tracker software and it includes several support units to manage all the services of the EUDAT infrastructure.</w:t>
            </w:r>
          </w:p>
        </w:tc>
      </w:tr>
      <w:tr w:rsidR="00DC34DA" w:rsidRPr="00847B60" w14:paraId="51524C5B" w14:textId="77777777" w:rsidTr="00DC34DA">
        <w:trPr>
          <w:trHeight w:val="1880"/>
        </w:trPr>
        <w:tc>
          <w:tcPr>
            <w:tcW w:w="2794" w:type="dxa"/>
            <w:shd w:val="clear" w:color="auto" w:fill="F2F2F2" w:themeFill="background1" w:themeFillShade="F2"/>
            <w:tcMar>
              <w:top w:w="100" w:type="dxa"/>
              <w:left w:w="100" w:type="dxa"/>
              <w:bottom w:w="100" w:type="dxa"/>
              <w:right w:w="100" w:type="dxa"/>
            </w:tcMar>
            <w:hideMark/>
          </w:tcPr>
          <w:p w14:paraId="19DB1C3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4B5E657" w14:textId="0DCB3DA8"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EUDAT-RT service is the main entry point for requests, problems and incidents for the EUDAT infrastructure. The service supports federated access through B2ACCESS and it is used by all the EUDAT staff and EUDAT users to submit and keep track of the problems concerning EUDAT services.</w:t>
            </w:r>
            <w:r w:rsidR="002068DB" w:rsidRPr="00847B60">
              <w:rPr>
                <w:rFonts w:asciiTheme="minorHAnsi" w:hAnsiTheme="minorHAnsi"/>
                <w:color w:val="000000"/>
              </w:rPr>
              <w:t xml:space="preserve"> </w:t>
            </w:r>
            <w:r w:rsidRPr="00847B60">
              <w:rPr>
                <w:rFonts w:asciiTheme="minorHAnsi" w:hAnsiTheme="minorHAnsi"/>
                <w:color w:val="000000"/>
                <w:sz w:val="20"/>
                <w:szCs w:val="20"/>
              </w:rPr>
              <w:t xml:space="preserve">EUDAT-RT will be linked with the current EOSC-hub helpdesk system, based on </w:t>
            </w:r>
            <w:proofErr w:type="spellStart"/>
            <w:r w:rsidRPr="00847B60">
              <w:rPr>
                <w:rFonts w:asciiTheme="minorHAnsi" w:hAnsiTheme="minorHAnsi"/>
                <w:color w:val="000000"/>
                <w:sz w:val="20"/>
                <w:szCs w:val="20"/>
              </w:rPr>
              <w:t>xGUS</w:t>
            </w:r>
            <w:proofErr w:type="spellEnd"/>
            <w:r w:rsidRPr="00847B60">
              <w:rPr>
                <w:rFonts w:asciiTheme="minorHAnsi" w:hAnsiTheme="minorHAnsi"/>
                <w:color w:val="000000"/>
                <w:sz w:val="20"/>
                <w:szCs w:val="20"/>
              </w:rPr>
              <w:t xml:space="preserve">, this integration will permit the management of tickets received on </w:t>
            </w:r>
            <w:proofErr w:type="spellStart"/>
            <w:r w:rsidRPr="00847B60">
              <w:rPr>
                <w:rFonts w:asciiTheme="minorHAnsi" w:hAnsiTheme="minorHAnsi"/>
                <w:color w:val="000000"/>
                <w:sz w:val="20"/>
                <w:szCs w:val="20"/>
              </w:rPr>
              <w:t>xGUS</w:t>
            </w:r>
            <w:proofErr w:type="spellEnd"/>
            <w:r w:rsidRPr="00847B60">
              <w:rPr>
                <w:rFonts w:asciiTheme="minorHAnsi" w:hAnsiTheme="minorHAnsi"/>
                <w:color w:val="000000"/>
                <w:sz w:val="20"/>
                <w:szCs w:val="20"/>
              </w:rPr>
              <w:t xml:space="preserve"> and assigned to EUDAT infrastructure. Any update on tickets generated on </w:t>
            </w:r>
            <w:proofErr w:type="spellStart"/>
            <w:r w:rsidRPr="00847B60">
              <w:rPr>
                <w:rFonts w:asciiTheme="minorHAnsi" w:hAnsiTheme="minorHAnsi"/>
                <w:color w:val="000000"/>
                <w:sz w:val="20"/>
                <w:szCs w:val="20"/>
              </w:rPr>
              <w:t>xGUS</w:t>
            </w:r>
            <w:proofErr w:type="spellEnd"/>
            <w:r w:rsidRPr="00847B60">
              <w:rPr>
                <w:rFonts w:asciiTheme="minorHAnsi" w:hAnsiTheme="minorHAnsi"/>
                <w:color w:val="000000"/>
                <w:sz w:val="20"/>
                <w:szCs w:val="20"/>
              </w:rPr>
              <w:t xml:space="preserve"> and migrated to EUDAT-RT will be automatically propagated to </w:t>
            </w:r>
            <w:proofErr w:type="spellStart"/>
            <w:r w:rsidRPr="00847B60">
              <w:rPr>
                <w:rFonts w:asciiTheme="minorHAnsi" w:hAnsiTheme="minorHAnsi"/>
                <w:color w:val="000000"/>
                <w:sz w:val="20"/>
                <w:szCs w:val="20"/>
              </w:rPr>
              <w:t>xGUS</w:t>
            </w:r>
            <w:proofErr w:type="spellEnd"/>
            <w:r w:rsidRPr="00847B60">
              <w:rPr>
                <w:rFonts w:asciiTheme="minorHAnsi" w:hAnsiTheme="minorHAnsi"/>
                <w:color w:val="000000"/>
                <w:sz w:val="20"/>
                <w:szCs w:val="20"/>
              </w:rPr>
              <w:t xml:space="preserve"> in order to have a full history of all the tickets on the </w:t>
            </w:r>
            <w:proofErr w:type="spellStart"/>
            <w:r w:rsidRPr="00847B60">
              <w:rPr>
                <w:rFonts w:asciiTheme="minorHAnsi" w:hAnsiTheme="minorHAnsi"/>
                <w:color w:val="000000"/>
                <w:sz w:val="20"/>
                <w:szCs w:val="20"/>
              </w:rPr>
              <w:t>xGUS</w:t>
            </w:r>
            <w:proofErr w:type="spellEnd"/>
            <w:r w:rsidRPr="00847B60">
              <w:rPr>
                <w:rFonts w:asciiTheme="minorHAnsi" w:hAnsiTheme="minorHAnsi"/>
                <w:color w:val="000000"/>
                <w:sz w:val="20"/>
                <w:szCs w:val="20"/>
              </w:rPr>
              <w:t xml:space="preserve"> TTS. </w:t>
            </w:r>
          </w:p>
        </w:tc>
      </w:tr>
      <w:tr w:rsidR="00DC34DA" w:rsidRPr="00847B60" w14:paraId="4DD16E7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D48141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138098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 Communities, any user of EUDAT services.</w:t>
            </w:r>
          </w:p>
        </w:tc>
      </w:tr>
      <w:tr w:rsidR="00DC34DA" w:rsidRPr="00847B60" w14:paraId="64272FF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6875B1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1BF54D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Support units and 1st level support team of EUDAT.</w:t>
            </w:r>
          </w:p>
        </w:tc>
      </w:tr>
      <w:tr w:rsidR="00DC34DA" w:rsidRPr="00847B60" w14:paraId="5B6D5A3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E692CB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33E46116" w14:textId="77777777" w:rsidR="00DC34DA" w:rsidRPr="00847B60" w:rsidRDefault="004A392D">
            <w:pPr>
              <w:pStyle w:val="NormalWeb"/>
              <w:spacing w:before="0" w:beforeAutospacing="0" w:after="120" w:afterAutospacing="0"/>
              <w:jc w:val="both"/>
              <w:rPr>
                <w:rFonts w:asciiTheme="minorHAnsi" w:hAnsiTheme="minorHAnsi"/>
              </w:rPr>
            </w:pPr>
            <w:hyperlink r:id="rId202" w:history="1">
              <w:r w:rsidR="00DC34DA" w:rsidRPr="00847B60">
                <w:rPr>
                  <w:rStyle w:val="Hyperlink"/>
                  <w:rFonts w:asciiTheme="minorHAnsi" w:eastAsia="MS Gothic" w:hAnsiTheme="minorHAnsi"/>
                  <w:color w:val="1155CC"/>
                  <w:sz w:val="20"/>
                  <w:szCs w:val="20"/>
                </w:rPr>
                <w:t>https://confluence.csc.fi/download/attachments/50865867/eudat-TTS-Manual_2017v1.pdf?version=1&amp;modificationDate=1502872233908&amp;api=v2</w:t>
              </w:r>
            </w:hyperlink>
          </w:p>
        </w:tc>
      </w:tr>
      <w:tr w:rsidR="00DC34DA" w:rsidRPr="00847B60" w14:paraId="0ACD8A72" w14:textId="77777777" w:rsidTr="00EE1C92">
        <w:trPr>
          <w:trHeight w:val="497"/>
        </w:trPr>
        <w:tc>
          <w:tcPr>
            <w:tcW w:w="2794" w:type="dxa"/>
            <w:shd w:val="clear" w:color="auto" w:fill="F2F2F2" w:themeFill="background1" w:themeFillShade="F2"/>
            <w:tcMar>
              <w:top w:w="100" w:type="dxa"/>
              <w:left w:w="100" w:type="dxa"/>
              <w:bottom w:w="100" w:type="dxa"/>
              <w:right w:w="100" w:type="dxa"/>
            </w:tcMar>
            <w:hideMark/>
          </w:tcPr>
          <w:p w14:paraId="0D2AC5E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3CF7D5B0" w14:textId="77777777" w:rsidR="00DC34DA" w:rsidRPr="00847B60" w:rsidRDefault="004A392D">
            <w:pPr>
              <w:pStyle w:val="NormalWeb"/>
              <w:spacing w:before="0" w:beforeAutospacing="0" w:after="120" w:afterAutospacing="0"/>
              <w:jc w:val="both"/>
              <w:rPr>
                <w:rFonts w:asciiTheme="minorHAnsi" w:hAnsiTheme="minorHAnsi"/>
              </w:rPr>
            </w:pPr>
            <w:hyperlink r:id="rId203" w:history="1">
              <w:r w:rsidR="00DC34DA" w:rsidRPr="00847B60">
                <w:rPr>
                  <w:rStyle w:val="Hyperlink"/>
                  <w:rFonts w:asciiTheme="minorHAnsi" w:eastAsia="MS Gothic" w:hAnsiTheme="minorHAnsi"/>
                  <w:color w:val="1155CC"/>
                  <w:sz w:val="20"/>
                  <w:szCs w:val="20"/>
                </w:rPr>
                <w:t>https://confluence.csc.fi/pages/viewpage.action?pageId=50874303</w:t>
              </w:r>
            </w:hyperlink>
          </w:p>
        </w:tc>
      </w:tr>
      <w:tr w:rsidR="00DC34DA" w:rsidRPr="00847B60" w14:paraId="44256D4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A44F22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20AD1F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BSC-CNS</w:t>
            </w:r>
          </w:p>
        </w:tc>
      </w:tr>
      <w:tr w:rsidR="00DC34DA" w:rsidRPr="00847B60" w14:paraId="7560340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ADE55B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6E8B69A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RT- Request tracker from Best Practical - Version 2 of the GNU General Public </w:t>
            </w:r>
            <w:r w:rsidRPr="00847B60">
              <w:rPr>
                <w:rFonts w:asciiTheme="minorHAnsi" w:hAnsiTheme="minorHAnsi"/>
                <w:i/>
                <w:iCs/>
                <w:color w:val="000000"/>
                <w:sz w:val="20"/>
                <w:szCs w:val="20"/>
              </w:rPr>
              <w:t>License</w:t>
            </w:r>
          </w:p>
        </w:tc>
      </w:tr>
      <w:tr w:rsidR="00DC34DA" w:rsidRPr="00847B60" w14:paraId="785339F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6B8079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5D073398" w14:textId="77777777" w:rsidR="00DC34DA" w:rsidRPr="00847B60" w:rsidRDefault="004A392D">
            <w:pPr>
              <w:pStyle w:val="NormalWeb"/>
              <w:spacing w:before="0" w:beforeAutospacing="0" w:after="120" w:afterAutospacing="0"/>
              <w:jc w:val="both"/>
              <w:rPr>
                <w:rFonts w:asciiTheme="minorHAnsi" w:hAnsiTheme="minorHAnsi"/>
              </w:rPr>
            </w:pPr>
            <w:hyperlink r:id="rId204" w:history="1">
              <w:r w:rsidR="00DC34DA" w:rsidRPr="00847B60">
                <w:rPr>
                  <w:rStyle w:val="Hyperlink"/>
                  <w:rFonts w:asciiTheme="minorHAnsi" w:eastAsia="MS Gothic" w:hAnsiTheme="minorHAnsi"/>
                  <w:color w:val="1155CC"/>
                  <w:sz w:val="20"/>
                  <w:szCs w:val="20"/>
                </w:rPr>
                <w:t>https://bestpractical.com/download-page</w:t>
              </w:r>
            </w:hyperlink>
          </w:p>
        </w:tc>
      </w:tr>
      <w:tr w:rsidR="00DC34DA" w:rsidRPr="00847B60" w14:paraId="3F7BF7A3"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BE39A3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59FEF9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Deploying a new version of the service requires tests for the following functions:  </w:t>
            </w:r>
          </w:p>
          <w:p w14:paraId="73B77C39"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creation of tickets </w:t>
            </w:r>
          </w:p>
          <w:p w14:paraId="61258706"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movement and assignation of tickets to the different support units (queues)</w:t>
            </w:r>
          </w:p>
          <w:p w14:paraId="77B9D5CE"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generation of e-mails from the system (send/</w:t>
            </w:r>
            <w:proofErr w:type="spellStart"/>
            <w:r w:rsidRPr="00847B60">
              <w:rPr>
                <w:rFonts w:asciiTheme="minorHAnsi" w:hAnsiTheme="minorHAnsi"/>
                <w:color w:val="000000"/>
                <w:sz w:val="20"/>
                <w:szCs w:val="20"/>
              </w:rPr>
              <w:t>recv</w:t>
            </w:r>
            <w:proofErr w:type="spellEnd"/>
            <w:r w:rsidRPr="00847B60">
              <w:rPr>
                <w:rFonts w:asciiTheme="minorHAnsi" w:hAnsiTheme="minorHAnsi"/>
                <w:color w:val="000000"/>
                <w:sz w:val="20"/>
                <w:szCs w:val="20"/>
              </w:rPr>
              <w:t>)</w:t>
            </w:r>
          </w:p>
          <w:p w14:paraId="2F4C3DDE"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access to the system through B2ACCESS</w:t>
            </w:r>
          </w:p>
          <w:p w14:paraId="1AEE3535" w14:textId="77777777" w:rsidR="00DC34DA" w:rsidRPr="00847B60" w:rsidRDefault="00DC34DA" w:rsidP="002240BF">
            <w:pPr>
              <w:pStyle w:val="NormalWeb"/>
              <w:numPr>
                <w:ilvl w:val="0"/>
                <w:numId w:val="218"/>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recovering of all the previous tickets and status (full RT </w:t>
            </w:r>
            <w:proofErr w:type="spellStart"/>
            <w:r w:rsidRPr="00847B60">
              <w:rPr>
                <w:rFonts w:asciiTheme="minorHAnsi" w:hAnsiTheme="minorHAnsi"/>
                <w:color w:val="000000"/>
                <w:sz w:val="20"/>
                <w:szCs w:val="20"/>
              </w:rPr>
              <w:t>DataBase</w:t>
            </w:r>
            <w:proofErr w:type="spellEnd"/>
            <w:r w:rsidRPr="00847B60">
              <w:rPr>
                <w:rFonts w:asciiTheme="minorHAnsi" w:hAnsiTheme="minorHAnsi"/>
                <w:color w:val="000000"/>
                <w:sz w:val="20"/>
                <w:szCs w:val="20"/>
              </w:rPr>
              <w:t xml:space="preserve"> </w:t>
            </w:r>
            <w:proofErr w:type="spellStart"/>
            <w:r w:rsidRPr="00847B60">
              <w:rPr>
                <w:rFonts w:asciiTheme="minorHAnsi" w:hAnsiTheme="minorHAnsi"/>
                <w:color w:val="000000"/>
                <w:sz w:val="20"/>
                <w:szCs w:val="20"/>
              </w:rPr>
              <w:t>comprovation</w:t>
            </w:r>
            <w:proofErr w:type="spellEnd"/>
            <w:r w:rsidRPr="00847B60">
              <w:rPr>
                <w:rFonts w:asciiTheme="minorHAnsi" w:hAnsiTheme="minorHAnsi"/>
                <w:color w:val="000000"/>
                <w:sz w:val="20"/>
                <w:szCs w:val="20"/>
              </w:rPr>
              <w:t>)</w:t>
            </w:r>
          </w:p>
        </w:tc>
      </w:tr>
    </w:tbl>
    <w:p w14:paraId="328AF4C7" w14:textId="77777777" w:rsidR="00DC34DA" w:rsidRPr="00847B60" w:rsidRDefault="00DC34DA" w:rsidP="00DC34DA">
      <w:pPr>
        <w:pStyle w:val="Heading3"/>
        <w:rPr>
          <w:rFonts w:ascii="Times New Roman" w:hAnsi="Times New Roman"/>
        </w:rPr>
      </w:pPr>
      <w:r w:rsidRPr="00847B60">
        <w:t>Release notes</w:t>
      </w:r>
    </w:p>
    <w:p w14:paraId="04DAF202"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1.0.0 - 2018-11-19</w:t>
      </w:r>
    </w:p>
    <w:p w14:paraId="5E82EA9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F6DFDEA" w14:textId="77777777" w:rsidR="00DC34DA" w:rsidRPr="00847B60" w:rsidRDefault="00DC34DA" w:rsidP="002240BF">
      <w:pPr>
        <w:pStyle w:val="NormalWeb"/>
        <w:numPr>
          <w:ilvl w:val="0"/>
          <w:numId w:val="21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First release after the migration of the service from CINECA to BSC</w:t>
      </w:r>
    </w:p>
    <w:p w14:paraId="19B2E52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7F0DFFA0" w14:textId="77777777" w:rsidR="00DC34DA" w:rsidRPr="00847B60" w:rsidRDefault="00DC34DA" w:rsidP="002240BF">
      <w:pPr>
        <w:pStyle w:val="NormalWeb"/>
        <w:numPr>
          <w:ilvl w:val="0"/>
          <w:numId w:val="22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B2ACCESS authentication</w:t>
      </w:r>
    </w:p>
    <w:p w14:paraId="5714A3FF" w14:textId="11A11F75" w:rsidR="00DC34DA" w:rsidRPr="00847B60" w:rsidRDefault="00DC34DA" w:rsidP="00DC34DA">
      <w:pPr>
        <w:pStyle w:val="Heading3"/>
        <w:rPr>
          <w:rFonts w:ascii="Times New Roman" w:hAnsi="Times New Roman"/>
          <w:color w:val="auto"/>
          <w:sz w:val="27"/>
          <w:szCs w:val="27"/>
        </w:rPr>
      </w:pPr>
      <w:r w:rsidRPr="00847B60">
        <w:rPr>
          <w:szCs w:val="24"/>
        </w:rPr>
        <w:t>Future plans</w:t>
      </w:r>
    </w:p>
    <w:p w14:paraId="4DE445AD" w14:textId="77777777" w:rsidR="00DC34DA" w:rsidRPr="00847B60" w:rsidRDefault="00DC34DA" w:rsidP="002240BF">
      <w:pPr>
        <w:pStyle w:val="NormalWeb"/>
        <w:numPr>
          <w:ilvl w:val="0"/>
          <w:numId w:val="22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Improve the integration between </w:t>
      </w:r>
      <w:proofErr w:type="spellStart"/>
      <w:r w:rsidRPr="00847B60">
        <w:rPr>
          <w:rFonts w:ascii="Calibri" w:hAnsi="Calibri"/>
          <w:color w:val="000000"/>
          <w:sz w:val="20"/>
          <w:szCs w:val="20"/>
        </w:rPr>
        <w:t>xGUS</w:t>
      </w:r>
      <w:proofErr w:type="spellEnd"/>
      <w:r w:rsidRPr="00847B60">
        <w:rPr>
          <w:rFonts w:ascii="Calibri" w:hAnsi="Calibri"/>
          <w:color w:val="000000"/>
          <w:sz w:val="20"/>
          <w:szCs w:val="20"/>
        </w:rPr>
        <w:t xml:space="preserve"> and EUDAT-RT: While, currently, the 2 ticketing systems communicate via emails, the end goal is to use the SOAP interface available on </w:t>
      </w:r>
      <w:proofErr w:type="spellStart"/>
      <w:r w:rsidRPr="00847B60">
        <w:rPr>
          <w:rFonts w:ascii="Calibri" w:hAnsi="Calibri"/>
          <w:color w:val="000000"/>
          <w:sz w:val="20"/>
          <w:szCs w:val="20"/>
        </w:rPr>
        <w:t>xGUS</w:t>
      </w:r>
      <w:proofErr w:type="spellEnd"/>
      <w:r w:rsidRPr="00847B60">
        <w:rPr>
          <w:rFonts w:ascii="Calibri" w:hAnsi="Calibri"/>
          <w:color w:val="000000"/>
          <w:sz w:val="20"/>
          <w:szCs w:val="20"/>
        </w:rPr>
        <w:t xml:space="preserve"> to communicate any change between the ticketing systems (changes in answers, ticket status, priority, </w:t>
      </w:r>
      <w:proofErr w:type="spellStart"/>
      <w:r w:rsidRPr="00847B60">
        <w:rPr>
          <w:rFonts w:ascii="Calibri" w:hAnsi="Calibri"/>
          <w:color w:val="000000"/>
          <w:sz w:val="20"/>
          <w:szCs w:val="20"/>
        </w:rPr>
        <w:t>etc</w:t>
      </w:r>
      <w:proofErr w:type="spellEnd"/>
      <w:r w:rsidRPr="00847B60">
        <w:rPr>
          <w:rFonts w:ascii="Calibri" w:hAnsi="Calibri"/>
          <w:color w:val="000000"/>
          <w:sz w:val="20"/>
          <w:szCs w:val="20"/>
        </w:rPr>
        <w:t>).</w:t>
      </w:r>
    </w:p>
    <w:p w14:paraId="1B0DB08D" w14:textId="77777777" w:rsidR="00DC34DA" w:rsidRPr="00847B60" w:rsidRDefault="00DC34DA" w:rsidP="008758DC">
      <w:pPr>
        <w:pStyle w:val="Heading2"/>
        <w:rPr>
          <w:rFonts w:ascii="Times New Roman" w:hAnsi="Times New Roman"/>
          <w:sz w:val="24"/>
          <w:szCs w:val="24"/>
        </w:rPr>
      </w:pPr>
      <w:bookmarkStart w:id="36" w:name="_Toc535836248"/>
      <w:proofErr w:type="spellStart"/>
      <w:proofErr w:type="gramStart"/>
      <w:r w:rsidRPr="00847B60">
        <w:t>xGUS</w:t>
      </w:r>
      <w:bookmarkEnd w:id="36"/>
      <w:proofErr w:type="spellEnd"/>
      <w:proofErr w:type="gramEnd"/>
    </w:p>
    <w:p w14:paraId="6646DF37" w14:textId="1A5D6249"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2837BAA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7EE252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6146A1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helpdesk</w:t>
            </w:r>
          </w:p>
        </w:tc>
      </w:tr>
      <w:tr w:rsidR="00DC34DA" w:rsidRPr="00847B60" w14:paraId="6459129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D010DA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2C76CB11" w14:textId="77777777" w:rsidR="00DC34DA" w:rsidRPr="00847B60" w:rsidRDefault="004A392D">
            <w:pPr>
              <w:pStyle w:val="NormalWeb"/>
              <w:spacing w:before="0" w:beforeAutospacing="0" w:after="120" w:afterAutospacing="0"/>
              <w:jc w:val="both"/>
              <w:rPr>
                <w:rFonts w:asciiTheme="minorHAnsi" w:hAnsiTheme="minorHAnsi"/>
              </w:rPr>
            </w:pPr>
            <w:hyperlink r:id="rId205" w:history="1">
              <w:r w:rsidR="00DC34DA" w:rsidRPr="00847B60">
                <w:rPr>
                  <w:rStyle w:val="Hyperlink"/>
                  <w:rFonts w:asciiTheme="minorHAnsi" w:eastAsia="MS Gothic" w:hAnsiTheme="minorHAnsi"/>
                  <w:color w:val="1155CC"/>
                  <w:sz w:val="20"/>
                  <w:szCs w:val="20"/>
                </w:rPr>
                <w:t>https://helpdesk.eosc-hub.eu</w:t>
              </w:r>
            </w:hyperlink>
          </w:p>
        </w:tc>
      </w:tr>
      <w:tr w:rsidR="00DC34DA" w:rsidRPr="00847B60" w14:paraId="77CD02CB"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82ABBF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Service/Tool information page</w:t>
            </w:r>
          </w:p>
        </w:tc>
        <w:tc>
          <w:tcPr>
            <w:tcW w:w="6432" w:type="dxa"/>
            <w:tcMar>
              <w:top w:w="100" w:type="dxa"/>
              <w:left w:w="100" w:type="dxa"/>
              <w:bottom w:w="100" w:type="dxa"/>
              <w:right w:w="100" w:type="dxa"/>
            </w:tcMar>
            <w:hideMark/>
          </w:tcPr>
          <w:p w14:paraId="29AE4F0A" w14:textId="77777777" w:rsidR="00045CD4" w:rsidRPr="00847B60" w:rsidRDefault="004A392D" w:rsidP="00045CD4">
            <w:pPr>
              <w:pStyle w:val="NormalWeb"/>
              <w:spacing w:after="120"/>
              <w:jc w:val="both"/>
              <w:rPr>
                <w:rStyle w:val="Hyperlink"/>
                <w:rFonts w:eastAsia="MS Gothic"/>
                <w:color w:val="1155CC"/>
              </w:rPr>
            </w:pPr>
            <w:hyperlink r:id="rId206" w:history="1">
              <w:r w:rsidR="00045CD4" w:rsidRPr="00847B60">
                <w:rPr>
                  <w:rStyle w:val="Hyperlink"/>
                  <w:rFonts w:asciiTheme="minorHAnsi" w:eastAsia="MS Gothic" w:hAnsiTheme="minorHAnsi"/>
                  <w:color w:val="1155CC"/>
                  <w:sz w:val="20"/>
                  <w:szCs w:val="20"/>
                </w:rPr>
                <w:t>https://confluence.egi.eu/display/EOSC/xGUS</w:t>
              </w:r>
            </w:hyperlink>
          </w:p>
          <w:p w14:paraId="2A78CFEA" w14:textId="2AA9A632" w:rsidR="00DC34DA" w:rsidRPr="00847B60" w:rsidRDefault="00DC34DA">
            <w:pPr>
              <w:pStyle w:val="NormalWeb"/>
              <w:spacing w:before="0" w:beforeAutospacing="0" w:after="120" w:afterAutospacing="0"/>
              <w:jc w:val="both"/>
              <w:rPr>
                <w:rFonts w:asciiTheme="minorHAnsi" w:hAnsiTheme="minorHAnsi"/>
              </w:rPr>
            </w:pPr>
          </w:p>
        </w:tc>
      </w:tr>
      <w:tr w:rsidR="00DC34DA" w:rsidRPr="00847B60" w14:paraId="0BC11F84"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EF12E3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5585DEC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helpdesk is a single point of contact for all EOSC customers for requesting help for fixing issues.</w:t>
            </w:r>
          </w:p>
        </w:tc>
      </w:tr>
      <w:tr w:rsidR="00DC34DA" w:rsidRPr="00847B60" w14:paraId="6B36220B" w14:textId="77777777" w:rsidTr="00EE1C92">
        <w:trPr>
          <w:trHeight w:val="1040"/>
        </w:trPr>
        <w:tc>
          <w:tcPr>
            <w:tcW w:w="2794" w:type="dxa"/>
            <w:shd w:val="clear" w:color="auto" w:fill="F2F2F2" w:themeFill="background1" w:themeFillShade="F2"/>
            <w:tcMar>
              <w:top w:w="100" w:type="dxa"/>
              <w:left w:w="100" w:type="dxa"/>
              <w:bottom w:w="100" w:type="dxa"/>
              <w:right w:w="100" w:type="dxa"/>
            </w:tcMar>
            <w:hideMark/>
          </w:tcPr>
          <w:p w14:paraId="0AE2B18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5C1E9E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 customers do not need to know which infrastructure an issue is related to. They can submit their ticket in EOSC-hub helpdesk. It will be routed to the appropriate instances for fixing it.</w:t>
            </w:r>
          </w:p>
        </w:tc>
      </w:tr>
      <w:tr w:rsidR="00DC34DA" w:rsidRPr="00847B60" w14:paraId="2D2E14E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6C500E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1EBF550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DC34DA" w:rsidRPr="00847B60" w14:paraId="3F24F26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BE5E66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1DC58FA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site admins, operations</w:t>
            </w:r>
          </w:p>
        </w:tc>
      </w:tr>
      <w:tr w:rsidR="00DC34DA" w:rsidRPr="00847B60" w14:paraId="121A00A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7733E9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6B3602E5" w14:textId="77777777" w:rsidR="00DC34DA" w:rsidRPr="00847B60" w:rsidRDefault="00DC34DA">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n.a</w:t>
            </w:r>
            <w:proofErr w:type="spellEnd"/>
            <w:r w:rsidRPr="00847B60">
              <w:rPr>
                <w:rFonts w:asciiTheme="minorHAnsi" w:hAnsiTheme="minorHAnsi"/>
                <w:color w:val="000000"/>
                <w:sz w:val="20"/>
                <w:szCs w:val="20"/>
              </w:rPr>
              <w:t>.</w:t>
            </w:r>
          </w:p>
        </w:tc>
      </w:tr>
      <w:tr w:rsidR="00DC34DA" w:rsidRPr="00847B60" w14:paraId="52348F94" w14:textId="77777777" w:rsidTr="00EE1C92">
        <w:trPr>
          <w:trHeight w:val="493"/>
        </w:trPr>
        <w:tc>
          <w:tcPr>
            <w:tcW w:w="2794" w:type="dxa"/>
            <w:shd w:val="clear" w:color="auto" w:fill="F2F2F2" w:themeFill="background1" w:themeFillShade="F2"/>
            <w:tcMar>
              <w:top w:w="100" w:type="dxa"/>
              <w:left w:w="100" w:type="dxa"/>
              <w:bottom w:w="100" w:type="dxa"/>
              <w:right w:w="100" w:type="dxa"/>
            </w:tcMar>
            <w:hideMark/>
          </w:tcPr>
          <w:p w14:paraId="0A98E5D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6B6E9D0" w14:textId="77777777" w:rsidR="00DC34DA" w:rsidRPr="00847B60" w:rsidRDefault="00DC34DA">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n.a</w:t>
            </w:r>
            <w:proofErr w:type="spellEnd"/>
            <w:r w:rsidRPr="00847B60">
              <w:rPr>
                <w:rFonts w:asciiTheme="minorHAnsi" w:hAnsiTheme="minorHAnsi"/>
                <w:color w:val="000000"/>
                <w:sz w:val="20"/>
                <w:szCs w:val="20"/>
              </w:rPr>
              <w:t>.</w:t>
            </w:r>
          </w:p>
        </w:tc>
      </w:tr>
      <w:tr w:rsidR="00DC34DA" w:rsidRPr="00847B60" w14:paraId="4081DF0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574F16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325D4DE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DC34DA" w:rsidRPr="00847B60" w14:paraId="79E9A50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155AFB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5F41C9DA" w14:textId="449916FB"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BMC Remedy</w:t>
            </w:r>
            <w:r w:rsidR="00045CD4" w:rsidRPr="00847B60">
              <w:rPr>
                <w:rFonts w:asciiTheme="minorHAnsi" w:hAnsiTheme="minorHAnsi"/>
                <w:color w:val="000000"/>
                <w:sz w:val="20"/>
                <w:szCs w:val="20"/>
              </w:rPr>
              <w:t xml:space="preserve"> (Closed source)</w:t>
            </w:r>
          </w:p>
        </w:tc>
      </w:tr>
      <w:tr w:rsidR="00DC34DA" w:rsidRPr="00847B60" w14:paraId="00557E84"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36C1E6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35D67BBB" w14:textId="77777777" w:rsidR="00DC34DA" w:rsidRPr="00847B60" w:rsidRDefault="00DC34DA">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n.a</w:t>
            </w:r>
            <w:proofErr w:type="spellEnd"/>
            <w:r w:rsidRPr="00847B60">
              <w:rPr>
                <w:rFonts w:asciiTheme="minorHAnsi" w:hAnsiTheme="minorHAnsi"/>
                <w:color w:val="000000"/>
                <w:sz w:val="20"/>
                <w:szCs w:val="20"/>
              </w:rPr>
              <w:t>.</w:t>
            </w:r>
          </w:p>
        </w:tc>
      </w:tr>
      <w:tr w:rsidR="00DC34DA" w:rsidRPr="00847B60" w14:paraId="58E5C7DA"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AE34FA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D741210" w14:textId="77777777" w:rsidR="00DC34DA" w:rsidRPr="00847B60" w:rsidRDefault="00DC34DA">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n.a</w:t>
            </w:r>
            <w:proofErr w:type="spellEnd"/>
            <w:r w:rsidRPr="00847B60">
              <w:rPr>
                <w:rFonts w:asciiTheme="minorHAnsi" w:hAnsiTheme="minorHAnsi"/>
                <w:color w:val="000000"/>
                <w:sz w:val="20"/>
                <w:szCs w:val="20"/>
              </w:rPr>
              <w:t>.</w:t>
            </w:r>
          </w:p>
        </w:tc>
      </w:tr>
    </w:tbl>
    <w:p w14:paraId="35BF3866" w14:textId="77777777" w:rsidR="00DC34DA" w:rsidRPr="00847B60" w:rsidRDefault="00DC34DA" w:rsidP="00DC34DA">
      <w:pPr>
        <w:pStyle w:val="Heading3"/>
        <w:rPr>
          <w:rFonts w:ascii="Times New Roman" w:hAnsi="Times New Roman"/>
        </w:rPr>
      </w:pPr>
      <w:r w:rsidRPr="00847B60">
        <w:t>Release notes</w:t>
      </w:r>
    </w:p>
    <w:p w14:paraId="030DCAF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1.0.0 - 2018-10-26</w:t>
      </w:r>
    </w:p>
    <w:p w14:paraId="4330F3EC"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80A7E6D"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First version</w:t>
      </w:r>
    </w:p>
    <w:p w14:paraId="55A0F656"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EGI SSO</w:t>
      </w:r>
    </w:p>
    <w:p w14:paraId="1B1719CF"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Full synchronization with GGUS</w:t>
      </w:r>
    </w:p>
    <w:p w14:paraId="6045E87F" w14:textId="77777777" w:rsidR="00DC34DA" w:rsidRPr="00847B60" w:rsidRDefault="00DC34DA" w:rsidP="002240BF">
      <w:pPr>
        <w:pStyle w:val="NormalWeb"/>
        <w:numPr>
          <w:ilvl w:val="0"/>
          <w:numId w:val="22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EUDAT RT based on email and manual interaction</w:t>
      </w:r>
    </w:p>
    <w:p w14:paraId="74F54938" w14:textId="7E8890A4" w:rsidR="00DC34DA" w:rsidRPr="00847B60" w:rsidRDefault="00DC34DA" w:rsidP="00DC34DA">
      <w:pPr>
        <w:pStyle w:val="Heading3"/>
        <w:rPr>
          <w:rFonts w:ascii="Times New Roman" w:hAnsi="Times New Roman"/>
          <w:color w:val="auto"/>
          <w:sz w:val="27"/>
          <w:szCs w:val="27"/>
        </w:rPr>
      </w:pPr>
      <w:r w:rsidRPr="00847B60">
        <w:rPr>
          <w:szCs w:val="24"/>
        </w:rPr>
        <w:t>Future plans</w:t>
      </w:r>
    </w:p>
    <w:p w14:paraId="0106D791" w14:textId="77777777" w:rsidR="00DC34DA" w:rsidRPr="00847B60" w:rsidRDefault="00DC34DA" w:rsidP="002240BF">
      <w:pPr>
        <w:pStyle w:val="NormalWeb"/>
        <w:numPr>
          <w:ilvl w:val="0"/>
          <w:numId w:val="22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Implement SOAP interface for full automatic integration with EUDAT RT </w:t>
      </w:r>
    </w:p>
    <w:p w14:paraId="5CB7BB53" w14:textId="77777777" w:rsidR="00DC34DA" w:rsidRPr="00847B60" w:rsidRDefault="00DC34DA" w:rsidP="00DC34DA">
      <w:pPr>
        <w:pStyle w:val="Heading1"/>
        <w:rPr>
          <w:rFonts w:ascii="Times New Roman" w:hAnsi="Times New Roman"/>
          <w:sz w:val="24"/>
          <w:szCs w:val="24"/>
        </w:rPr>
      </w:pPr>
      <w:bookmarkStart w:id="37" w:name="_Toc535836249"/>
      <w:r w:rsidRPr="00847B60">
        <w:lastRenderedPageBreak/>
        <w:t>Application store, Software Repositories and other Collaboration Tools</w:t>
      </w:r>
      <w:bookmarkEnd w:id="37"/>
    </w:p>
    <w:p w14:paraId="057C0EF1" w14:textId="77777777" w:rsidR="00DC34DA" w:rsidRPr="00847B60" w:rsidRDefault="00DC34DA" w:rsidP="008758DC">
      <w:pPr>
        <w:pStyle w:val="Heading2"/>
        <w:rPr>
          <w:rFonts w:ascii="Times New Roman" w:hAnsi="Times New Roman"/>
          <w:sz w:val="24"/>
          <w:szCs w:val="24"/>
        </w:rPr>
      </w:pPr>
      <w:bookmarkStart w:id="38" w:name="_Toc535836250"/>
      <w:r w:rsidRPr="00847B60">
        <w:t>Overview</w:t>
      </w:r>
      <w:bookmarkEnd w:id="38"/>
    </w:p>
    <w:p w14:paraId="7B1CDB3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In this chapter, release notes and future plans about the following services will be provided:</w:t>
      </w:r>
    </w:p>
    <w:p w14:paraId="1D13677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The </w:t>
      </w:r>
      <w:r w:rsidRPr="00847B60">
        <w:rPr>
          <w:rFonts w:ascii="Calibri" w:hAnsi="Calibri"/>
          <w:b/>
          <w:bCs/>
          <w:color w:val="000000"/>
          <w:sz w:val="20"/>
          <w:szCs w:val="20"/>
        </w:rPr>
        <w:t>Applications Database</w:t>
      </w:r>
      <w:r w:rsidRPr="00847B60">
        <w:rPr>
          <w:rFonts w:ascii="Calibri" w:hAnsi="Calibri"/>
          <w:color w:val="000000"/>
          <w:sz w:val="20"/>
          <w:szCs w:val="20"/>
        </w:rPr>
        <w:t xml:space="preserve"> (</w:t>
      </w:r>
      <w:proofErr w:type="spellStart"/>
      <w:r w:rsidRPr="00847B60">
        <w:rPr>
          <w:rFonts w:ascii="Calibri" w:hAnsi="Calibri"/>
          <w:color w:val="000000"/>
          <w:sz w:val="20"/>
          <w:szCs w:val="20"/>
        </w:rPr>
        <w:t>AppDB</w:t>
      </w:r>
      <w:proofErr w:type="spellEnd"/>
      <w:r w:rsidRPr="00847B60">
        <w:rPr>
          <w:rFonts w:ascii="Calibri" w:hAnsi="Calibri"/>
          <w:color w:val="000000"/>
          <w:sz w:val="20"/>
          <w:szCs w:val="20"/>
        </w:rPr>
        <w:t>) is a central service that stores and provides to the public information about:</w:t>
      </w:r>
    </w:p>
    <w:p w14:paraId="0C74EB9E" w14:textId="2FA5E8BB" w:rsidR="00DC34DA" w:rsidRPr="00847B60" w:rsidRDefault="00DC34DA" w:rsidP="002240BF">
      <w:pPr>
        <w:pStyle w:val="NormalWeb"/>
        <w:numPr>
          <w:ilvl w:val="0"/>
          <w:numId w:val="22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software solutions in the form of native software products and virtual or software appliances,</w:t>
      </w:r>
    </w:p>
    <w:p w14:paraId="7C7FC664" w14:textId="77777777" w:rsidR="00DC34DA" w:rsidRPr="00847B60" w:rsidRDefault="00DC34DA" w:rsidP="002240BF">
      <w:pPr>
        <w:pStyle w:val="NormalWeb"/>
        <w:numPr>
          <w:ilvl w:val="0"/>
          <w:numId w:val="22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 programmers and the scientists who are involved, and</w:t>
      </w:r>
    </w:p>
    <w:p w14:paraId="4CEADACC" w14:textId="77777777" w:rsidR="00DC34DA" w:rsidRPr="00847B60" w:rsidRDefault="00DC34DA" w:rsidP="002240BF">
      <w:pPr>
        <w:pStyle w:val="NormalWeb"/>
        <w:numPr>
          <w:ilvl w:val="0"/>
          <w:numId w:val="224"/>
        </w:numPr>
        <w:spacing w:before="0" w:beforeAutospacing="0" w:after="120" w:afterAutospacing="0"/>
        <w:jc w:val="both"/>
        <w:textAlignment w:val="baseline"/>
        <w:rPr>
          <w:rFonts w:ascii="Calibri" w:hAnsi="Calibri"/>
          <w:color w:val="000000"/>
          <w:sz w:val="20"/>
          <w:szCs w:val="20"/>
        </w:rPr>
      </w:pPr>
      <w:proofErr w:type="gramStart"/>
      <w:r w:rsidRPr="00847B60">
        <w:rPr>
          <w:rFonts w:ascii="Calibri" w:hAnsi="Calibri"/>
          <w:color w:val="000000"/>
          <w:sz w:val="20"/>
          <w:szCs w:val="20"/>
        </w:rPr>
        <w:t>publications</w:t>
      </w:r>
      <w:proofErr w:type="gramEnd"/>
      <w:r w:rsidRPr="00847B60">
        <w:rPr>
          <w:rFonts w:ascii="Calibri" w:hAnsi="Calibri"/>
          <w:color w:val="000000"/>
          <w:sz w:val="20"/>
          <w:szCs w:val="20"/>
        </w:rPr>
        <w:t xml:space="preserve"> derived from the registered solutions.</w:t>
      </w:r>
    </w:p>
    <w:p w14:paraId="68D8904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In addition, </w:t>
      </w:r>
      <w:proofErr w:type="spellStart"/>
      <w:r w:rsidRPr="00847B60">
        <w:rPr>
          <w:rFonts w:ascii="Calibri" w:hAnsi="Calibri"/>
          <w:color w:val="000000"/>
          <w:sz w:val="20"/>
          <w:szCs w:val="20"/>
        </w:rPr>
        <w:t>AppDB</w:t>
      </w:r>
      <w:proofErr w:type="spellEnd"/>
      <w:r w:rsidRPr="00847B60">
        <w:rPr>
          <w:rFonts w:ascii="Calibri" w:hAnsi="Calibri"/>
          <w:color w:val="000000"/>
          <w:sz w:val="20"/>
          <w:szCs w:val="20"/>
        </w:rPr>
        <w:t xml:space="preserve"> is the responsible unit within the EOSC-hub ecosystem, for:</w:t>
      </w:r>
    </w:p>
    <w:p w14:paraId="57251C7C" w14:textId="77777777" w:rsidR="00DC34DA" w:rsidRPr="00847B60" w:rsidRDefault="00DC34DA" w:rsidP="002240BF">
      <w:pPr>
        <w:pStyle w:val="NormalWeb"/>
        <w:numPr>
          <w:ilvl w:val="0"/>
          <w:numId w:val="22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distributing the registered VM images to the resource providers and</w:t>
      </w:r>
    </w:p>
    <w:p w14:paraId="45C2AF91" w14:textId="42F49343" w:rsidR="00DC34DA" w:rsidRPr="00847B60" w:rsidRDefault="00DC34DA" w:rsidP="002240BF">
      <w:pPr>
        <w:pStyle w:val="NormalWeb"/>
        <w:numPr>
          <w:ilvl w:val="0"/>
          <w:numId w:val="22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enabling users to deploy and manage Virtual Machines to</w:t>
      </w:r>
      <w:r w:rsidR="008758DC" w:rsidRPr="00847B60">
        <w:rPr>
          <w:rFonts w:ascii="Calibri" w:hAnsi="Calibri"/>
          <w:color w:val="000000"/>
          <w:sz w:val="20"/>
          <w:szCs w:val="20"/>
        </w:rPr>
        <w:t xml:space="preserve"> </w:t>
      </w:r>
      <w:r w:rsidRPr="00847B60">
        <w:rPr>
          <w:rFonts w:ascii="Calibri" w:hAnsi="Calibri"/>
          <w:color w:val="000000"/>
          <w:sz w:val="20"/>
          <w:szCs w:val="20"/>
        </w:rPr>
        <w:t xml:space="preserve">the EGI Cloud infrastructure through </w:t>
      </w:r>
      <w:proofErr w:type="spellStart"/>
      <w:r w:rsidRPr="00847B60">
        <w:rPr>
          <w:rFonts w:ascii="Calibri" w:hAnsi="Calibri"/>
          <w:color w:val="000000"/>
          <w:sz w:val="20"/>
          <w:szCs w:val="20"/>
        </w:rPr>
        <w:t>AppDB’s</w:t>
      </w:r>
      <w:proofErr w:type="spellEnd"/>
      <w:r w:rsidRPr="00847B60">
        <w:rPr>
          <w:rFonts w:ascii="Calibri" w:hAnsi="Calibri"/>
          <w:color w:val="000000"/>
          <w:sz w:val="20"/>
          <w:szCs w:val="20"/>
        </w:rPr>
        <w:t xml:space="preserve"> dashboard services</w:t>
      </w:r>
    </w:p>
    <w:p w14:paraId="58D62471" w14:textId="77777777" w:rsidR="00DC34DA" w:rsidRPr="00847B60" w:rsidRDefault="00DC34DA" w:rsidP="00DC34DA">
      <w:pPr>
        <w:rPr>
          <w:rFonts w:ascii="Times New Roman" w:hAnsi="Times New Roman"/>
          <w:sz w:val="24"/>
          <w:szCs w:val="24"/>
        </w:rPr>
      </w:pPr>
    </w:p>
    <w:p w14:paraId="2A40E9EE" w14:textId="5EA9CA07" w:rsidR="00DC34DA" w:rsidRPr="00847B60" w:rsidRDefault="00DC34DA" w:rsidP="00DC34DA">
      <w:pPr>
        <w:pStyle w:val="NormalWeb"/>
        <w:spacing w:before="0" w:beforeAutospacing="0" w:after="120" w:afterAutospacing="0"/>
        <w:jc w:val="both"/>
      </w:pPr>
      <w:proofErr w:type="spellStart"/>
      <w:r w:rsidRPr="00847B60">
        <w:rPr>
          <w:rFonts w:ascii="Calibri" w:hAnsi="Calibri"/>
          <w:b/>
          <w:bCs/>
          <w:color w:val="000000"/>
          <w:sz w:val="20"/>
          <w:szCs w:val="20"/>
        </w:rPr>
        <w:t>GitLab</w:t>
      </w:r>
      <w:proofErr w:type="spellEnd"/>
      <w:r w:rsidRPr="00847B60">
        <w:rPr>
          <w:rFonts w:ascii="Calibri" w:hAnsi="Calibri"/>
          <w:b/>
          <w:bCs/>
          <w:color w:val="000000"/>
          <w:sz w:val="20"/>
          <w:szCs w:val="20"/>
        </w:rPr>
        <w:t xml:space="preserve"> </w:t>
      </w:r>
      <w:r w:rsidRPr="00847B60">
        <w:rPr>
          <w:rFonts w:ascii="Calibri" w:hAnsi="Calibri"/>
          <w:color w:val="000000"/>
          <w:sz w:val="20"/>
          <w:szCs w:val="20"/>
        </w:rPr>
        <w:t xml:space="preserve">is a web-based platform, which provides an integrated environment for software development including Git-repository, issue tracking system, wiki, continuous integration module etc.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is used as integrated solution for</w:t>
      </w:r>
      <w:r w:rsidR="008758DC" w:rsidRPr="00847B60">
        <w:rPr>
          <w:rFonts w:ascii="Calibri" w:hAnsi="Calibri"/>
          <w:color w:val="000000"/>
          <w:sz w:val="20"/>
          <w:szCs w:val="20"/>
        </w:rPr>
        <w:t xml:space="preserve"> </w:t>
      </w:r>
      <w:r w:rsidRPr="00847B60">
        <w:rPr>
          <w:rFonts w:ascii="Calibri" w:hAnsi="Calibri"/>
          <w:color w:val="000000"/>
          <w:sz w:val="20"/>
          <w:szCs w:val="20"/>
        </w:rPr>
        <w:t xml:space="preserve">full software development cycle and provides rich APIs for integration with other services.  Fully automated workflows for software testing and deployment implemented in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can be used for</w:t>
      </w:r>
      <w:r w:rsidR="008758DC" w:rsidRPr="00847B60">
        <w:rPr>
          <w:rFonts w:ascii="Calibri" w:hAnsi="Calibri"/>
          <w:color w:val="000000"/>
          <w:sz w:val="20"/>
          <w:szCs w:val="20"/>
        </w:rPr>
        <w:t xml:space="preserve"> </w:t>
      </w:r>
      <w:r w:rsidRPr="00847B60">
        <w:rPr>
          <w:rFonts w:ascii="Calibri" w:hAnsi="Calibri"/>
          <w:color w:val="000000"/>
          <w:sz w:val="20"/>
          <w:szCs w:val="20"/>
        </w:rPr>
        <w:t xml:space="preserve">efficient release and deployment management for EOSC-hub distributed services.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instance  deployed  at  KIT is  integrated  with  Container  Registry  [</w:t>
      </w:r>
      <w:hyperlink r:id="rId207" w:history="1">
        <w:r w:rsidRPr="00847B60">
          <w:rPr>
            <w:rStyle w:val="Hyperlink"/>
            <w:rFonts w:eastAsia="MS Gothic"/>
            <w:color w:val="1155CC"/>
            <w:sz w:val="20"/>
            <w:szCs w:val="20"/>
          </w:rPr>
          <w:t>R1</w:t>
        </w:r>
      </w:hyperlink>
      <w:r w:rsidRPr="00847B60">
        <w:rPr>
          <w:rFonts w:ascii="Calibri" w:hAnsi="Calibri"/>
          <w:color w:val="1155CC"/>
          <w:sz w:val="20"/>
          <w:szCs w:val="20"/>
          <w:u w:val="single"/>
        </w:rPr>
        <w:t>8</w:t>
      </w:r>
      <w:r w:rsidRPr="00847B60">
        <w:rPr>
          <w:rFonts w:ascii="Calibri" w:hAnsi="Calibri"/>
          <w:color w:val="000000"/>
          <w:sz w:val="20"/>
          <w:szCs w:val="20"/>
        </w:rPr>
        <w:t xml:space="preserve">],  which  allows storing Docker  images.  The federated access to the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is provided by the EUDAT AAI solution B2ACCESS, thus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resources and   Git-repositories are available for many research communities and scientific organizations.</w:t>
      </w:r>
    </w:p>
    <w:p w14:paraId="175B1200" w14:textId="77777777" w:rsidR="00DC34DA" w:rsidRPr="00847B60" w:rsidRDefault="00DC34DA" w:rsidP="00DC34DA"/>
    <w:p w14:paraId="1BCE48D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The </w:t>
      </w:r>
      <w:r w:rsidRPr="00847B60">
        <w:rPr>
          <w:rFonts w:ascii="Calibri" w:hAnsi="Calibri"/>
          <w:b/>
          <w:bCs/>
          <w:color w:val="000000"/>
          <w:sz w:val="20"/>
          <w:szCs w:val="20"/>
        </w:rPr>
        <w:t xml:space="preserve">EGI Software Repository </w:t>
      </w:r>
      <w:r w:rsidRPr="00847B60">
        <w:rPr>
          <w:rFonts w:ascii="Calibri" w:hAnsi="Calibri"/>
          <w:color w:val="000000"/>
          <w:sz w:val="20"/>
          <w:szCs w:val="20"/>
        </w:rPr>
        <w:t>implements all necessary management workflows for the UMD &amp; CMD Middleware Distributions and the Community Software, while providing a unified point of access to these resources, which are described below:</w:t>
      </w:r>
    </w:p>
    <w:p w14:paraId="53CE2F55" w14:textId="0AC1CF11" w:rsidR="00DC34DA" w:rsidRPr="00847B60" w:rsidRDefault="00DC34DA" w:rsidP="002240BF">
      <w:pPr>
        <w:pStyle w:val="NormalWeb"/>
        <w:numPr>
          <w:ilvl w:val="0"/>
          <w:numId w:val="226"/>
        </w:numPr>
        <w:spacing w:before="0" w:beforeAutospacing="0" w:after="0" w:afterAutospacing="0"/>
        <w:jc w:val="both"/>
        <w:textAlignment w:val="baseline"/>
        <w:rPr>
          <w:rFonts w:ascii="Calibri" w:hAnsi="Calibri"/>
          <w:color w:val="000000"/>
          <w:sz w:val="20"/>
          <w:szCs w:val="20"/>
        </w:rPr>
      </w:pPr>
      <w:proofErr w:type="gramStart"/>
      <w:r w:rsidRPr="00847B60">
        <w:rPr>
          <w:rFonts w:ascii="Calibri" w:hAnsi="Calibri"/>
          <w:color w:val="000000"/>
          <w:sz w:val="20"/>
          <w:szCs w:val="20"/>
        </w:rPr>
        <w:t>the</w:t>
      </w:r>
      <w:proofErr w:type="gramEnd"/>
      <w:r w:rsidR="00F44123" w:rsidRPr="00847B60">
        <w:rPr>
          <w:rFonts w:ascii="Calibri" w:hAnsi="Calibri"/>
          <w:color w:val="000000"/>
          <w:sz w:val="20"/>
          <w:szCs w:val="20"/>
        </w:rPr>
        <w:t xml:space="preserve"> </w:t>
      </w:r>
      <w:r w:rsidRPr="00847B60">
        <w:rPr>
          <w:rFonts w:ascii="Calibri" w:hAnsi="Calibri"/>
          <w:color w:val="000000"/>
          <w:sz w:val="20"/>
          <w:szCs w:val="20"/>
        </w:rPr>
        <w:t>Unified Middleware Distribution (UMD)</w:t>
      </w:r>
      <w:r w:rsidR="00F44123" w:rsidRPr="00847B60">
        <w:rPr>
          <w:rFonts w:ascii="Calibri" w:hAnsi="Calibri"/>
          <w:color w:val="000000"/>
          <w:sz w:val="20"/>
          <w:szCs w:val="20"/>
        </w:rPr>
        <w:t xml:space="preserve"> </w:t>
      </w:r>
      <w:r w:rsidRPr="00847B60">
        <w:rPr>
          <w:rFonts w:ascii="Calibri" w:hAnsi="Calibri"/>
          <w:color w:val="000000"/>
          <w:sz w:val="20"/>
          <w:szCs w:val="20"/>
        </w:rPr>
        <w:t>is the integrated set of software components contributed by Technology Providers and packaged for deployment as production quality services in EOSC-hub.</w:t>
      </w:r>
    </w:p>
    <w:p w14:paraId="27FAC30C" w14:textId="48316EAE" w:rsidR="00DC34DA" w:rsidRPr="00847B60" w:rsidRDefault="00DC34DA" w:rsidP="002240BF">
      <w:pPr>
        <w:pStyle w:val="NormalWeb"/>
        <w:numPr>
          <w:ilvl w:val="0"/>
          <w:numId w:val="226"/>
        </w:numPr>
        <w:spacing w:before="0" w:beforeAutospacing="0" w:after="0" w:afterAutospacing="0"/>
        <w:jc w:val="both"/>
        <w:textAlignment w:val="baseline"/>
        <w:rPr>
          <w:rFonts w:ascii="Calibri" w:hAnsi="Calibri"/>
          <w:color w:val="000000"/>
          <w:sz w:val="20"/>
          <w:szCs w:val="20"/>
        </w:rPr>
      </w:pPr>
      <w:proofErr w:type="gramStart"/>
      <w:r w:rsidRPr="00847B60">
        <w:rPr>
          <w:rFonts w:ascii="Calibri" w:hAnsi="Calibri"/>
          <w:color w:val="000000"/>
          <w:sz w:val="20"/>
          <w:szCs w:val="20"/>
        </w:rPr>
        <w:t>the</w:t>
      </w:r>
      <w:proofErr w:type="gramEnd"/>
      <w:r w:rsidRPr="00847B60">
        <w:rPr>
          <w:rFonts w:ascii="Calibri" w:hAnsi="Calibri"/>
          <w:color w:val="000000"/>
          <w:sz w:val="20"/>
          <w:szCs w:val="20"/>
        </w:rPr>
        <w:t xml:space="preserve">   Cloud   Middleware   Distribution (CMD)</w:t>
      </w:r>
      <w:r w:rsidR="00F44123" w:rsidRPr="00847B60">
        <w:rPr>
          <w:rFonts w:ascii="Calibri" w:hAnsi="Calibri"/>
          <w:color w:val="000000"/>
          <w:sz w:val="20"/>
          <w:szCs w:val="20"/>
        </w:rPr>
        <w:t xml:space="preserve"> </w:t>
      </w:r>
      <w:r w:rsidRPr="00847B60">
        <w:rPr>
          <w:rFonts w:ascii="Calibri" w:hAnsi="Calibri"/>
          <w:color w:val="000000"/>
          <w:sz w:val="20"/>
          <w:szCs w:val="20"/>
        </w:rPr>
        <w:t xml:space="preserve">distributes   OpenStack   and   </w:t>
      </w:r>
      <w:proofErr w:type="spellStart"/>
      <w:r w:rsidRPr="00847B60">
        <w:rPr>
          <w:rFonts w:ascii="Calibri" w:hAnsi="Calibri"/>
          <w:color w:val="000000"/>
          <w:sz w:val="20"/>
          <w:szCs w:val="20"/>
        </w:rPr>
        <w:t>OpenNebula</w:t>
      </w:r>
      <w:proofErr w:type="spellEnd"/>
      <w:r w:rsidRPr="00847B60">
        <w:rPr>
          <w:rFonts w:ascii="Calibri" w:hAnsi="Calibri"/>
          <w:color w:val="000000"/>
          <w:sz w:val="20"/>
          <w:szCs w:val="20"/>
        </w:rPr>
        <w:t xml:space="preserve"> integration   components, developed   by   Cloud   Technology   Providers.   Two   different distributions   are   technically   available, CMD-OS   for   OpenStack   and   CMD-ONE   for </w:t>
      </w:r>
      <w:proofErr w:type="spellStart"/>
      <w:r w:rsidRPr="00847B60">
        <w:rPr>
          <w:rFonts w:ascii="Calibri" w:hAnsi="Calibri"/>
          <w:color w:val="000000"/>
          <w:sz w:val="20"/>
          <w:szCs w:val="20"/>
        </w:rPr>
        <w:t>OpenNebula</w:t>
      </w:r>
      <w:proofErr w:type="spellEnd"/>
      <w:r w:rsidRPr="00847B60">
        <w:rPr>
          <w:rFonts w:ascii="Calibri" w:hAnsi="Calibri"/>
          <w:color w:val="000000"/>
          <w:sz w:val="20"/>
          <w:szCs w:val="20"/>
        </w:rPr>
        <w:t>.</w:t>
      </w:r>
    </w:p>
    <w:p w14:paraId="5A195DCD" w14:textId="2FC5AD42" w:rsidR="00DC34DA" w:rsidRPr="00847B60" w:rsidRDefault="00DC34DA" w:rsidP="002240BF">
      <w:pPr>
        <w:pStyle w:val="NormalWeb"/>
        <w:numPr>
          <w:ilvl w:val="0"/>
          <w:numId w:val="226"/>
        </w:numPr>
        <w:spacing w:before="0" w:beforeAutospacing="0" w:after="120" w:afterAutospacing="0"/>
        <w:jc w:val="both"/>
        <w:textAlignment w:val="baseline"/>
        <w:rPr>
          <w:rFonts w:ascii="Calibri" w:hAnsi="Calibri"/>
          <w:color w:val="000000"/>
          <w:sz w:val="20"/>
          <w:szCs w:val="20"/>
        </w:rPr>
      </w:pPr>
      <w:proofErr w:type="gramStart"/>
      <w:r w:rsidRPr="00847B60">
        <w:rPr>
          <w:rFonts w:ascii="Calibri" w:hAnsi="Calibri"/>
          <w:color w:val="000000"/>
          <w:sz w:val="20"/>
          <w:szCs w:val="20"/>
        </w:rPr>
        <w:t>the</w:t>
      </w:r>
      <w:proofErr w:type="gramEnd"/>
      <w:r w:rsidRPr="00847B60">
        <w:rPr>
          <w:rFonts w:ascii="Calibri" w:hAnsi="Calibri"/>
          <w:color w:val="000000"/>
          <w:sz w:val="20"/>
          <w:szCs w:val="20"/>
        </w:rPr>
        <w:t xml:space="preserve"> Community Software is</w:t>
      </w:r>
      <w:r w:rsidR="00F44123" w:rsidRPr="00847B60">
        <w:rPr>
          <w:rFonts w:ascii="Calibri" w:hAnsi="Calibri"/>
          <w:color w:val="000000"/>
          <w:sz w:val="20"/>
          <w:szCs w:val="20"/>
        </w:rPr>
        <w:t xml:space="preserve"> </w:t>
      </w:r>
      <w:r w:rsidRPr="00847B60">
        <w:rPr>
          <w:rFonts w:ascii="Calibri" w:hAnsi="Calibri"/>
          <w:color w:val="000000"/>
          <w:sz w:val="20"/>
          <w:szCs w:val="20"/>
        </w:rPr>
        <w:t xml:space="preserve">strongly integrated with the </w:t>
      </w:r>
      <w:proofErr w:type="spellStart"/>
      <w:r w:rsidRPr="00847B60">
        <w:rPr>
          <w:rFonts w:ascii="Calibri" w:hAnsi="Calibri"/>
          <w:color w:val="000000"/>
          <w:sz w:val="20"/>
          <w:szCs w:val="20"/>
        </w:rPr>
        <w:t>AppDB</w:t>
      </w:r>
      <w:proofErr w:type="spellEnd"/>
      <w:r w:rsidRPr="00847B60">
        <w:rPr>
          <w:rFonts w:ascii="Calibri" w:hAnsi="Calibri"/>
          <w:color w:val="000000"/>
          <w:sz w:val="20"/>
          <w:szCs w:val="20"/>
        </w:rPr>
        <w:t xml:space="preserve"> system and consists of repositories of binary </w:t>
      </w:r>
      <w:proofErr w:type="spellStart"/>
      <w:r w:rsidRPr="00847B60">
        <w:rPr>
          <w:rFonts w:ascii="Calibri" w:hAnsi="Calibri"/>
          <w:color w:val="000000"/>
          <w:sz w:val="20"/>
          <w:szCs w:val="20"/>
        </w:rPr>
        <w:t>artifacts</w:t>
      </w:r>
      <w:proofErr w:type="spellEnd"/>
      <w:r w:rsidRPr="00847B60">
        <w:rPr>
          <w:rFonts w:ascii="Calibri" w:hAnsi="Calibri"/>
          <w:color w:val="000000"/>
          <w:sz w:val="20"/>
          <w:szCs w:val="20"/>
        </w:rPr>
        <w:t>, provided by communities and individuals affiliated with the EOSC-hub project.</w:t>
      </w:r>
    </w:p>
    <w:p w14:paraId="5AEF41C7" w14:textId="77777777" w:rsidR="009705BB" w:rsidRPr="00847B60" w:rsidRDefault="009705BB" w:rsidP="008758DC">
      <w:pPr>
        <w:pStyle w:val="Heading2"/>
        <w:rPr>
          <w:spacing w:val="0"/>
          <w:sz w:val="36"/>
          <w:szCs w:val="36"/>
        </w:rPr>
      </w:pPr>
      <w:bookmarkStart w:id="39" w:name="_Toc535836251"/>
      <w:r w:rsidRPr="00847B60">
        <w:t>Applications Database</w:t>
      </w:r>
      <w:bookmarkEnd w:id="39"/>
    </w:p>
    <w:p w14:paraId="1DD014C7" w14:textId="7371EEA9" w:rsidR="009705BB" w:rsidRPr="00847B60" w:rsidRDefault="009705BB" w:rsidP="009705BB">
      <w:pPr>
        <w:pStyle w:val="Heading3"/>
      </w:pPr>
      <w:r w:rsidRPr="00847B60">
        <w:rPr>
          <w:szCs w:val="24"/>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705BB" w:rsidRPr="00847B60" w14:paraId="1EF631A0"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52B9DFA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3FC5B67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Applications Database (</w:t>
            </w:r>
            <w:proofErr w:type="spellStart"/>
            <w:r w:rsidRPr="00847B60">
              <w:rPr>
                <w:rFonts w:asciiTheme="minorHAnsi" w:hAnsiTheme="minorHAnsi"/>
                <w:color w:val="000000"/>
                <w:sz w:val="20"/>
                <w:szCs w:val="20"/>
              </w:rPr>
              <w:t>AppDB</w:t>
            </w:r>
            <w:proofErr w:type="spellEnd"/>
            <w:r w:rsidRPr="00847B60">
              <w:rPr>
                <w:rFonts w:asciiTheme="minorHAnsi" w:hAnsiTheme="minorHAnsi"/>
                <w:color w:val="000000"/>
                <w:sz w:val="20"/>
                <w:szCs w:val="20"/>
              </w:rPr>
              <w:t>)</w:t>
            </w:r>
          </w:p>
        </w:tc>
      </w:tr>
      <w:tr w:rsidR="009705BB" w:rsidRPr="00847B60" w14:paraId="2112BD11"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5DA8FA7"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0CC5F348" w14:textId="77777777" w:rsidR="009705BB" w:rsidRPr="00847B60" w:rsidRDefault="004A392D">
            <w:pPr>
              <w:pStyle w:val="NormalWeb"/>
              <w:spacing w:before="0" w:beforeAutospacing="0" w:after="120" w:afterAutospacing="0"/>
              <w:jc w:val="both"/>
              <w:rPr>
                <w:rFonts w:asciiTheme="minorHAnsi" w:hAnsiTheme="minorHAnsi"/>
              </w:rPr>
            </w:pPr>
            <w:hyperlink r:id="rId208" w:history="1">
              <w:r w:rsidR="009705BB" w:rsidRPr="00847B60">
                <w:rPr>
                  <w:rStyle w:val="Hyperlink"/>
                  <w:rFonts w:asciiTheme="minorHAnsi" w:eastAsia="MS Gothic" w:hAnsiTheme="minorHAnsi"/>
                  <w:color w:val="1155CC"/>
                  <w:sz w:val="20"/>
                  <w:szCs w:val="20"/>
                </w:rPr>
                <w:t>https://appdb.egi.eu/</w:t>
              </w:r>
            </w:hyperlink>
            <w:r w:rsidR="009705BB" w:rsidRPr="00847B60">
              <w:rPr>
                <w:rFonts w:asciiTheme="minorHAnsi" w:hAnsiTheme="minorHAnsi"/>
                <w:color w:val="000000"/>
                <w:sz w:val="20"/>
                <w:szCs w:val="20"/>
              </w:rPr>
              <w:t xml:space="preserve"> </w:t>
            </w:r>
          </w:p>
        </w:tc>
      </w:tr>
      <w:tr w:rsidR="009705BB" w:rsidRPr="00847B60" w14:paraId="0193FE4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6EBF99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5D2C31E" w14:textId="77777777" w:rsidR="009705BB" w:rsidRPr="00847B60" w:rsidRDefault="004A392D">
            <w:pPr>
              <w:pStyle w:val="NormalWeb"/>
              <w:spacing w:before="0" w:beforeAutospacing="0" w:after="120" w:afterAutospacing="0"/>
              <w:jc w:val="both"/>
              <w:rPr>
                <w:rFonts w:asciiTheme="minorHAnsi" w:hAnsiTheme="minorHAnsi"/>
              </w:rPr>
            </w:pPr>
            <w:hyperlink r:id="rId209" w:history="1">
              <w:r w:rsidR="009705BB" w:rsidRPr="00847B60">
                <w:rPr>
                  <w:rStyle w:val="Hyperlink"/>
                  <w:rFonts w:asciiTheme="minorHAnsi" w:eastAsia="MS Gothic" w:hAnsiTheme="minorHAnsi"/>
                  <w:color w:val="1155CC"/>
                  <w:sz w:val="20"/>
                  <w:szCs w:val="20"/>
                </w:rPr>
                <w:t>https://wiki.egi.eu/wiki/AppDB</w:t>
              </w:r>
            </w:hyperlink>
            <w:r w:rsidR="009705BB" w:rsidRPr="00847B60">
              <w:rPr>
                <w:rFonts w:asciiTheme="minorHAnsi" w:hAnsiTheme="minorHAnsi"/>
                <w:color w:val="000000"/>
                <w:sz w:val="20"/>
                <w:szCs w:val="20"/>
              </w:rPr>
              <w:t xml:space="preserve"> </w:t>
            </w:r>
          </w:p>
        </w:tc>
      </w:tr>
      <w:tr w:rsidR="009705BB" w:rsidRPr="00847B60" w14:paraId="10CCD1D8"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258F0CB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BE6916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EGI Applications Database (</w:t>
            </w:r>
            <w:proofErr w:type="spellStart"/>
            <w:r w:rsidRPr="00847B60">
              <w:rPr>
                <w:rFonts w:asciiTheme="minorHAnsi" w:hAnsiTheme="minorHAnsi"/>
                <w:color w:val="000000"/>
                <w:sz w:val="20"/>
                <w:szCs w:val="20"/>
              </w:rPr>
              <w:t>AppDB</w:t>
            </w:r>
            <w:proofErr w:type="spellEnd"/>
            <w:r w:rsidRPr="00847B60">
              <w:rPr>
                <w:rFonts w:asciiTheme="minorHAnsi" w:hAnsiTheme="minorHAnsi"/>
                <w:color w:val="000000"/>
                <w:sz w:val="20"/>
                <w:szCs w:val="20"/>
              </w:rPr>
              <w:t>) is a central service that stores and provides to the public information about:</w:t>
            </w:r>
          </w:p>
          <w:p w14:paraId="576617F7"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b/>
                <w:bCs/>
                <w:color w:val="000000"/>
                <w:sz w:val="20"/>
                <w:szCs w:val="20"/>
              </w:rPr>
              <w:t>software solutions</w:t>
            </w:r>
            <w:r w:rsidRPr="00847B60">
              <w:rPr>
                <w:rFonts w:asciiTheme="minorHAnsi" w:hAnsiTheme="minorHAnsi"/>
                <w:color w:val="000000"/>
                <w:sz w:val="20"/>
                <w:szCs w:val="20"/>
              </w:rPr>
              <w:t xml:space="preserve"> in the form of </w:t>
            </w:r>
            <w:r w:rsidRPr="00847B60">
              <w:rPr>
                <w:rFonts w:asciiTheme="minorHAnsi" w:hAnsiTheme="minorHAnsi"/>
                <w:b/>
                <w:bCs/>
                <w:color w:val="000000"/>
                <w:sz w:val="20"/>
                <w:szCs w:val="20"/>
              </w:rPr>
              <w:t>native software products</w:t>
            </w:r>
            <w:r w:rsidRPr="00847B60">
              <w:rPr>
                <w:rFonts w:asciiTheme="minorHAnsi" w:hAnsiTheme="minorHAnsi"/>
                <w:color w:val="000000"/>
                <w:sz w:val="20"/>
                <w:szCs w:val="20"/>
              </w:rPr>
              <w:t xml:space="preserve"> and/or </w:t>
            </w:r>
            <w:r w:rsidRPr="00847B60">
              <w:rPr>
                <w:rFonts w:asciiTheme="minorHAnsi" w:hAnsiTheme="minorHAnsi"/>
                <w:b/>
                <w:bCs/>
                <w:color w:val="000000"/>
                <w:sz w:val="20"/>
                <w:szCs w:val="20"/>
              </w:rPr>
              <w:t>virtual appliances</w:t>
            </w:r>
            <w:r w:rsidRPr="00847B60">
              <w:rPr>
                <w:rFonts w:asciiTheme="minorHAnsi" w:hAnsiTheme="minorHAnsi"/>
                <w:color w:val="000000"/>
                <w:sz w:val="20"/>
                <w:szCs w:val="20"/>
              </w:rPr>
              <w:t>,</w:t>
            </w:r>
          </w:p>
          <w:p w14:paraId="02B24FA7"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the </w:t>
            </w:r>
            <w:r w:rsidRPr="00847B60">
              <w:rPr>
                <w:rFonts w:asciiTheme="minorHAnsi" w:hAnsiTheme="minorHAnsi"/>
                <w:b/>
                <w:bCs/>
                <w:color w:val="000000"/>
                <w:sz w:val="20"/>
                <w:szCs w:val="20"/>
              </w:rPr>
              <w:t>programmers</w:t>
            </w:r>
            <w:r w:rsidRPr="00847B60">
              <w:rPr>
                <w:rFonts w:asciiTheme="minorHAnsi" w:hAnsiTheme="minorHAnsi"/>
                <w:color w:val="000000"/>
                <w:sz w:val="20"/>
                <w:szCs w:val="20"/>
              </w:rPr>
              <w:t xml:space="preserve"> and the </w:t>
            </w:r>
            <w:r w:rsidRPr="00847B60">
              <w:rPr>
                <w:rFonts w:asciiTheme="minorHAnsi" w:hAnsiTheme="minorHAnsi"/>
                <w:b/>
                <w:bCs/>
                <w:color w:val="000000"/>
                <w:sz w:val="20"/>
                <w:szCs w:val="20"/>
              </w:rPr>
              <w:t>scientists</w:t>
            </w:r>
            <w:r w:rsidRPr="00847B60">
              <w:rPr>
                <w:rFonts w:asciiTheme="minorHAnsi" w:hAnsiTheme="minorHAnsi"/>
                <w:color w:val="000000"/>
                <w:sz w:val="20"/>
                <w:szCs w:val="20"/>
              </w:rPr>
              <w:t xml:space="preserve"> who are involved, and</w:t>
            </w:r>
          </w:p>
          <w:p w14:paraId="0DA662E2"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b/>
                <w:bCs/>
                <w:color w:val="000000"/>
                <w:sz w:val="20"/>
                <w:szCs w:val="20"/>
              </w:rPr>
              <w:t>publications</w:t>
            </w:r>
            <w:r w:rsidRPr="00847B60">
              <w:rPr>
                <w:rFonts w:asciiTheme="minorHAnsi" w:hAnsiTheme="minorHAnsi"/>
                <w:color w:val="000000"/>
                <w:sz w:val="20"/>
                <w:szCs w:val="20"/>
              </w:rPr>
              <w:t xml:space="preserve"> derived from the registered solutions</w:t>
            </w:r>
          </w:p>
          <w:p w14:paraId="432C27D5" w14:textId="77777777" w:rsidR="009705BB" w:rsidRPr="00847B60" w:rsidRDefault="009705BB" w:rsidP="002240BF">
            <w:pPr>
              <w:pStyle w:val="NormalWeb"/>
              <w:numPr>
                <w:ilvl w:val="0"/>
                <w:numId w:val="22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enabling users to </w:t>
            </w:r>
            <w:r w:rsidRPr="00847B60">
              <w:rPr>
                <w:rFonts w:asciiTheme="minorHAnsi" w:hAnsiTheme="minorHAnsi"/>
                <w:b/>
                <w:bCs/>
                <w:color w:val="000000"/>
                <w:sz w:val="20"/>
                <w:szCs w:val="20"/>
              </w:rPr>
              <w:t>deploy</w:t>
            </w:r>
            <w:r w:rsidRPr="00847B60">
              <w:rPr>
                <w:rFonts w:asciiTheme="minorHAnsi" w:hAnsiTheme="minorHAnsi"/>
                <w:color w:val="000000"/>
                <w:sz w:val="20"/>
                <w:szCs w:val="20"/>
              </w:rPr>
              <w:t xml:space="preserve"> and </w:t>
            </w:r>
            <w:r w:rsidRPr="00847B60">
              <w:rPr>
                <w:rFonts w:asciiTheme="minorHAnsi" w:hAnsiTheme="minorHAnsi"/>
                <w:b/>
                <w:bCs/>
                <w:color w:val="000000"/>
                <w:sz w:val="20"/>
                <w:szCs w:val="20"/>
              </w:rPr>
              <w:t>manage</w:t>
            </w:r>
            <w:r w:rsidRPr="00847B60">
              <w:rPr>
                <w:rFonts w:asciiTheme="minorHAnsi" w:hAnsiTheme="minorHAnsi"/>
                <w:color w:val="000000"/>
                <w:sz w:val="20"/>
                <w:szCs w:val="20"/>
              </w:rPr>
              <w:t xml:space="preserve"> </w:t>
            </w:r>
            <w:r w:rsidRPr="00847B60">
              <w:rPr>
                <w:rFonts w:asciiTheme="minorHAnsi" w:hAnsiTheme="minorHAnsi"/>
                <w:b/>
                <w:bCs/>
                <w:color w:val="000000"/>
                <w:sz w:val="20"/>
                <w:szCs w:val="20"/>
              </w:rPr>
              <w:t>Virtual Machines</w:t>
            </w:r>
            <w:r w:rsidRPr="00847B60">
              <w:rPr>
                <w:rFonts w:asciiTheme="minorHAnsi" w:hAnsiTheme="minorHAnsi"/>
                <w:color w:val="000000"/>
                <w:sz w:val="20"/>
                <w:szCs w:val="20"/>
              </w:rPr>
              <w:t xml:space="preserve"> to the EGI Cloud infrastructure through the </w:t>
            </w:r>
            <w:proofErr w:type="spellStart"/>
            <w:r w:rsidRPr="00847B60">
              <w:rPr>
                <w:rFonts w:asciiTheme="minorHAnsi" w:hAnsiTheme="minorHAnsi"/>
                <w:color w:val="000000"/>
                <w:sz w:val="20"/>
                <w:szCs w:val="20"/>
              </w:rPr>
              <w:t>VMOps</w:t>
            </w:r>
            <w:proofErr w:type="spellEnd"/>
            <w:r w:rsidRPr="00847B60">
              <w:rPr>
                <w:rFonts w:asciiTheme="minorHAnsi" w:hAnsiTheme="minorHAnsi"/>
                <w:color w:val="000000"/>
                <w:sz w:val="20"/>
                <w:szCs w:val="20"/>
              </w:rPr>
              <w:t xml:space="preserve"> Dashboard [</w:t>
            </w:r>
            <w:hyperlink r:id="rId210" w:history="1">
              <w:r w:rsidRPr="00847B60">
                <w:rPr>
                  <w:rStyle w:val="Hyperlink"/>
                  <w:rFonts w:asciiTheme="minorHAnsi" w:eastAsia="MS Gothic" w:hAnsiTheme="minorHAnsi"/>
                  <w:color w:val="1155CC"/>
                  <w:sz w:val="20"/>
                  <w:szCs w:val="20"/>
                </w:rPr>
                <w:t>R19</w:t>
              </w:r>
            </w:hyperlink>
            <w:r w:rsidRPr="00847B60">
              <w:rPr>
                <w:rFonts w:asciiTheme="minorHAnsi" w:hAnsiTheme="minorHAnsi"/>
                <w:color w:val="000000"/>
                <w:sz w:val="20"/>
                <w:szCs w:val="20"/>
              </w:rPr>
              <w:t>]</w:t>
            </w:r>
          </w:p>
          <w:p w14:paraId="1000FBE9"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Reusing software products, registered in the </w:t>
            </w:r>
            <w:proofErr w:type="spellStart"/>
            <w:r w:rsidRPr="00847B60">
              <w:rPr>
                <w:rFonts w:asciiTheme="minorHAnsi" w:hAnsiTheme="minorHAnsi"/>
                <w:color w:val="000000"/>
                <w:sz w:val="20"/>
                <w:szCs w:val="20"/>
              </w:rPr>
              <w:t>AppDB</w:t>
            </w:r>
            <w:proofErr w:type="spellEnd"/>
            <w:r w:rsidRPr="00847B60">
              <w:rPr>
                <w:rFonts w:asciiTheme="minorHAnsi" w:hAnsiTheme="minorHAnsi"/>
                <w:color w:val="000000"/>
                <w:sz w:val="20"/>
                <w:szCs w:val="20"/>
              </w:rPr>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rsidRPr="00847B60">
              <w:rPr>
                <w:rFonts w:asciiTheme="minorHAnsi" w:hAnsiTheme="minorHAnsi"/>
                <w:color w:val="000000"/>
                <w:sz w:val="20"/>
                <w:szCs w:val="20"/>
              </w:rPr>
              <w:t>AppDB</w:t>
            </w:r>
            <w:proofErr w:type="spellEnd"/>
            <w:r w:rsidRPr="00847B60">
              <w:rPr>
                <w:rFonts w:asciiTheme="minorHAnsi" w:hAnsiTheme="minorHAnsi"/>
                <w:color w:val="000000"/>
                <w:sz w:val="20"/>
                <w:szCs w:val="20"/>
              </w:rPr>
              <w:t>, thus, aims to avoid duplication of effort across the DCI communities, and to inspire scientists less familiar with DCI programming and usage.</w:t>
            </w:r>
          </w:p>
        </w:tc>
      </w:tr>
      <w:tr w:rsidR="009705BB" w:rsidRPr="00847B60" w14:paraId="6CD52CE3" w14:textId="77777777" w:rsidTr="009705BB">
        <w:trPr>
          <w:trHeight w:val="1880"/>
        </w:trPr>
        <w:tc>
          <w:tcPr>
            <w:tcW w:w="2794" w:type="dxa"/>
            <w:shd w:val="clear" w:color="auto" w:fill="F2F2F2" w:themeFill="background1" w:themeFillShade="F2"/>
            <w:tcMar>
              <w:top w:w="100" w:type="dxa"/>
              <w:left w:w="100" w:type="dxa"/>
              <w:bottom w:w="100" w:type="dxa"/>
              <w:right w:w="100" w:type="dxa"/>
            </w:tcMar>
            <w:hideMark/>
          </w:tcPr>
          <w:p w14:paraId="1C9B07C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2868C54" w14:textId="77777777" w:rsidR="009705BB" w:rsidRPr="00847B60" w:rsidRDefault="009705BB" w:rsidP="002240BF">
            <w:pPr>
              <w:pStyle w:val="NormalWeb"/>
              <w:numPr>
                <w:ilvl w:val="0"/>
                <w:numId w:val="22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Users can promote their software solutions and resources, reaching a large audience of peers, by registering them and describing them in a dedicated central database</w:t>
            </w:r>
          </w:p>
          <w:p w14:paraId="7EC231FA" w14:textId="77777777" w:rsidR="009705BB" w:rsidRPr="00847B60" w:rsidRDefault="009705BB" w:rsidP="002240BF">
            <w:pPr>
              <w:pStyle w:val="NormalWeb"/>
              <w:numPr>
                <w:ilvl w:val="0"/>
                <w:numId w:val="22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Users can reach a larger audience outside their peers, by having information related to their software solution propagated to other third-party services e.g. Resource Providers, ARGO, </w:t>
            </w:r>
            <w:proofErr w:type="spellStart"/>
            <w:r w:rsidRPr="00847B60">
              <w:rPr>
                <w:rFonts w:asciiTheme="minorHAnsi" w:hAnsiTheme="minorHAnsi"/>
                <w:color w:val="000000"/>
                <w:sz w:val="20"/>
                <w:szCs w:val="20"/>
              </w:rPr>
              <w:t>OpenAIRE</w:t>
            </w:r>
            <w:proofErr w:type="spellEnd"/>
            <w:r w:rsidRPr="00847B60">
              <w:rPr>
                <w:rFonts w:asciiTheme="minorHAnsi" w:hAnsiTheme="minorHAnsi"/>
                <w:color w:val="000000"/>
                <w:sz w:val="20"/>
                <w:szCs w:val="20"/>
              </w:rPr>
              <w:t xml:space="preserve">, through </w:t>
            </w:r>
            <w:proofErr w:type="spellStart"/>
            <w:r w:rsidRPr="00847B60">
              <w:rPr>
                <w:rFonts w:asciiTheme="minorHAnsi" w:hAnsiTheme="minorHAnsi"/>
                <w:color w:val="000000"/>
                <w:sz w:val="20"/>
                <w:szCs w:val="20"/>
              </w:rPr>
              <w:t>interservice</w:t>
            </w:r>
            <w:proofErr w:type="spellEnd"/>
            <w:r w:rsidRPr="00847B60">
              <w:rPr>
                <w:rFonts w:asciiTheme="minorHAnsi" w:hAnsiTheme="minorHAnsi"/>
                <w:color w:val="000000"/>
                <w:sz w:val="20"/>
                <w:szCs w:val="20"/>
              </w:rPr>
              <w:t xml:space="preserve"> integration via its web-API</w:t>
            </w:r>
          </w:p>
          <w:p w14:paraId="7B043E41" w14:textId="77777777" w:rsidR="009705BB" w:rsidRPr="00847B60" w:rsidRDefault="009705BB" w:rsidP="002240BF">
            <w:pPr>
              <w:pStyle w:val="NormalWeb"/>
              <w:numPr>
                <w:ilvl w:val="0"/>
                <w:numId w:val="228"/>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Users gain a medium of directly interacting with the computing infrastructure in a graphical way. </w:t>
            </w:r>
          </w:p>
        </w:tc>
      </w:tr>
      <w:tr w:rsidR="009705BB" w:rsidRPr="00847B60" w14:paraId="41A74266"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927E23F"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1A1F666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Providers; Research Communities;</w:t>
            </w:r>
          </w:p>
        </w:tc>
      </w:tr>
      <w:tr w:rsidR="009705BB" w:rsidRPr="00847B60" w14:paraId="0B8EE2AC"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8AB0E82"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655867B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groups;  Individual researchers</w:t>
            </w:r>
          </w:p>
        </w:tc>
      </w:tr>
      <w:tr w:rsidR="009705BB" w:rsidRPr="00847B60" w14:paraId="48F1B2F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039A8D2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B2581CE" w14:textId="77777777" w:rsidR="009705BB" w:rsidRPr="00847B60" w:rsidRDefault="004A392D">
            <w:pPr>
              <w:pStyle w:val="NormalWeb"/>
              <w:spacing w:before="0" w:beforeAutospacing="0" w:after="120" w:afterAutospacing="0"/>
              <w:jc w:val="both"/>
              <w:rPr>
                <w:rFonts w:asciiTheme="minorHAnsi" w:hAnsiTheme="minorHAnsi"/>
              </w:rPr>
            </w:pPr>
            <w:hyperlink r:id="rId211" w:history="1">
              <w:r w:rsidR="009705BB" w:rsidRPr="00847B60">
                <w:rPr>
                  <w:rStyle w:val="Hyperlink"/>
                  <w:rFonts w:asciiTheme="minorHAnsi" w:eastAsia="MS Gothic" w:hAnsiTheme="minorHAnsi"/>
                  <w:color w:val="1155CC"/>
                  <w:sz w:val="20"/>
                  <w:szCs w:val="20"/>
                </w:rPr>
                <w:t>https://wiki.appdb.egi.eu/</w:t>
              </w:r>
            </w:hyperlink>
            <w:r w:rsidR="009705BB" w:rsidRPr="00847B60">
              <w:rPr>
                <w:rFonts w:asciiTheme="minorHAnsi" w:hAnsiTheme="minorHAnsi"/>
                <w:color w:val="000000"/>
                <w:sz w:val="20"/>
                <w:szCs w:val="20"/>
              </w:rPr>
              <w:t xml:space="preserve"> </w:t>
            </w:r>
          </w:p>
        </w:tc>
      </w:tr>
      <w:tr w:rsidR="009705BB" w:rsidRPr="00847B60" w14:paraId="02F9CF44" w14:textId="77777777" w:rsidTr="00EE1C92">
        <w:trPr>
          <w:trHeight w:val="497"/>
        </w:trPr>
        <w:tc>
          <w:tcPr>
            <w:tcW w:w="2794" w:type="dxa"/>
            <w:shd w:val="clear" w:color="auto" w:fill="F2F2F2" w:themeFill="background1" w:themeFillShade="F2"/>
            <w:tcMar>
              <w:top w:w="100" w:type="dxa"/>
              <w:left w:w="100" w:type="dxa"/>
              <w:bottom w:w="100" w:type="dxa"/>
              <w:right w:w="100" w:type="dxa"/>
            </w:tcMar>
            <w:hideMark/>
          </w:tcPr>
          <w:p w14:paraId="7B6BCCF3"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71A285F4" w14:textId="77777777" w:rsidR="009705BB" w:rsidRPr="00847B60" w:rsidRDefault="004A392D">
            <w:pPr>
              <w:pStyle w:val="NormalWeb"/>
              <w:spacing w:before="0" w:beforeAutospacing="0" w:after="120" w:afterAutospacing="0"/>
              <w:jc w:val="both"/>
              <w:rPr>
                <w:rFonts w:asciiTheme="minorHAnsi" w:hAnsiTheme="minorHAnsi"/>
              </w:rPr>
            </w:pPr>
            <w:hyperlink r:id="rId212" w:history="1">
              <w:r w:rsidR="009705BB" w:rsidRPr="00847B60">
                <w:rPr>
                  <w:rStyle w:val="Hyperlink"/>
                  <w:rFonts w:asciiTheme="minorHAnsi" w:eastAsia="MS Gothic" w:hAnsiTheme="minorHAnsi"/>
                  <w:color w:val="1155CC"/>
                  <w:sz w:val="20"/>
                  <w:szCs w:val="20"/>
                </w:rPr>
                <w:t>https://wiki.appdb.egi.eu/</w:t>
              </w:r>
            </w:hyperlink>
            <w:r w:rsidR="009705BB" w:rsidRPr="00847B60">
              <w:rPr>
                <w:rFonts w:asciiTheme="minorHAnsi" w:hAnsiTheme="minorHAnsi"/>
                <w:color w:val="000000"/>
                <w:sz w:val="20"/>
                <w:szCs w:val="20"/>
              </w:rPr>
              <w:t xml:space="preserve"> </w:t>
            </w:r>
          </w:p>
        </w:tc>
      </w:tr>
      <w:tr w:rsidR="009705BB" w:rsidRPr="00847B60" w14:paraId="1EE0336E"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4910D4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0BB7A27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IASA</w:t>
            </w:r>
          </w:p>
        </w:tc>
      </w:tr>
      <w:tr w:rsidR="009705BB" w:rsidRPr="00847B60" w14:paraId="73C1E130"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1A21BD0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1B5DACF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9705BB" w:rsidRPr="00847B60" w14:paraId="23D31A8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FE8DDA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Source code</w:t>
            </w:r>
          </w:p>
        </w:tc>
        <w:tc>
          <w:tcPr>
            <w:tcW w:w="6432" w:type="dxa"/>
            <w:tcMar>
              <w:top w:w="100" w:type="dxa"/>
              <w:left w:w="100" w:type="dxa"/>
              <w:bottom w:w="100" w:type="dxa"/>
              <w:right w:w="100" w:type="dxa"/>
            </w:tcMar>
            <w:hideMark/>
          </w:tcPr>
          <w:p w14:paraId="538B589B" w14:textId="77777777" w:rsidR="009705BB" w:rsidRPr="00847B60" w:rsidRDefault="004A392D">
            <w:pPr>
              <w:pStyle w:val="NormalWeb"/>
              <w:spacing w:before="0" w:beforeAutospacing="0" w:after="120" w:afterAutospacing="0"/>
              <w:jc w:val="both"/>
              <w:rPr>
                <w:rFonts w:asciiTheme="minorHAnsi" w:hAnsiTheme="minorHAnsi"/>
              </w:rPr>
            </w:pPr>
            <w:hyperlink r:id="rId213" w:history="1">
              <w:r w:rsidR="009705BB" w:rsidRPr="00847B60">
                <w:rPr>
                  <w:rStyle w:val="Hyperlink"/>
                  <w:rFonts w:asciiTheme="minorHAnsi" w:eastAsia="MS Gothic" w:hAnsiTheme="minorHAnsi"/>
                  <w:color w:val="1155CC"/>
                  <w:sz w:val="20"/>
                  <w:szCs w:val="20"/>
                </w:rPr>
                <w:t>https://github.com/iasa-gr</w:t>
              </w:r>
            </w:hyperlink>
            <w:r w:rsidR="009705BB" w:rsidRPr="00847B60">
              <w:rPr>
                <w:rFonts w:asciiTheme="minorHAnsi" w:hAnsiTheme="minorHAnsi"/>
                <w:color w:val="000000"/>
                <w:sz w:val="20"/>
                <w:szCs w:val="20"/>
              </w:rPr>
              <w:t xml:space="preserve"> </w:t>
            </w:r>
          </w:p>
        </w:tc>
      </w:tr>
      <w:tr w:rsidR="009705BB" w:rsidRPr="00847B60" w14:paraId="2F584F5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4ADC6A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9AA8FB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Unit &amp; functional tests performed on the </w:t>
            </w:r>
            <w:proofErr w:type="spellStart"/>
            <w:r w:rsidRPr="00847B60">
              <w:rPr>
                <w:rFonts w:asciiTheme="minorHAnsi" w:hAnsiTheme="minorHAnsi"/>
                <w:color w:val="000000"/>
                <w:sz w:val="20"/>
                <w:szCs w:val="20"/>
              </w:rPr>
              <w:t>AppDB</w:t>
            </w:r>
            <w:proofErr w:type="spellEnd"/>
            <w:r w:rsidRPr="00847B60">
              <w:rPr>
                <w:rFonts w:asciiTheme="minorHAnsi" w:hAnsiTheme="minorHAnsi"/>
                <w:color w:val="000000"/>
                <w:sz w:val="20"/>
                <w:szCs w:val="20"/>
              </w:rPr>
              <w:t xml:space="preserve"> development instance [</w:t>
            </w:r>
            <w:hyperlink r:id="rId214" w:history="1">
              <w:r w:rsidRPr="00847B60">
                <w:rPr>
                  <w:rStyle w:val="Hyperlink"/>
                  <w:rFonts w:asciiTheme="minorHAnsi" w:eastAsia="MS Gothic" w:hAnsiTheme="minorHAnsi"/>
                  <w:color w:val="1155CC"/>
                  <w:sz w:val="20"/>
                  <w:szCs w:val="20"/>
                </w:rPr>
                <w:t>R20</w:t>
              </w:r>
            </w:hyperlink>
            <w:r w:rsidRPr="00847B60">
              <w:rPr>
                <w:rFonts w:asciiTheme="minorHAnsi" w:hAnsiTheme="minorHAnsi"/>
                <w:color w:val="000000"/>
                <w:sz w:val="20"/>
                <w:szCs w:val="20"/>
              </w:rPr>
              <w:t>].</w:t>
            </w:r>
          </w:p>
        </w:tc>
      </w:tr>
    </w:tbl>
    <w:p w14:paraId="3939B28E" w14:textId="77777777" w:rsidR="009705BB" w:rsidRPr="00847B60" w:rsidRDefault="009705BB" w:rsidP="009705BB">
      <w:pPr>
        <w:pStyle w:val="Heading3"/>
        <w:rPr>
          <w:rFonts w:ascii="Times New Roman" w:hAnsi="Times New Roman"/>
        </w:rPr>
      </w:pPr>
      <w:r w:rsidRPr="00847B60">
        <w:t>Release notes</w:t>
      </w:r>
    </w:p>
    <w:p w14:paraId="6A740BF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The EGI Applications Database is constituted by a number of sub-services, each of which follows different versioning, thus different release cycle and therefore their release notes are provided separately. The following sub-services are those that present significant activity within the reporting period:</w:t>
      </w:r>
    </w:p>
    <w:p w14:paraId="00FC0243" w14:textId="77777777" w:rsidR="009705BB" w:rsidRPr="00847B60" w:rsidRDefault="009705BB" w:rsidP="009705BB">
      <w:pPr>
        <w:pStyle w:val="Heading4"/>
        <w:spacing w:before="360"/>
        <w:ind w:hanging="720"/>
      </w:pPr>
      <w:proofErr w:type="spellStart"/>
      <w:r w:rsidRPr="00847B60">
        <w:rPr>
          <w:b/>
          <w:bCs w:val="0"/>
        </w:rPr>
        <w:t>AppDB</w:t>
      </w:r>
      <w:proofErr w:type="spellEnd"/>
      <w:r w:rsidRPr="00847B60">
        <w:rPr>
          <w:b/>
          <w:bCs w:val="0"/>
        </w:rPr>
        <w:t xml:space="preserve"> portal</w:t>
      </w:r>
    </w:p>
    <w:p w14:paraId="5EEF7DA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6.1.10 - 2018-09-11</w:t>
      </w:r>
    </w:p>
    <w:p w14:paraId="24B4948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EB23BE8" w14:textId="77777777" w:rsidR="009705BB" w:rsidRPr="00847B60" w:rsidRDefault="009705BB" w:rsidP="002240BF">
      <w:pPr>
        <w:pStyle w:val="NormalWeb"/>
        <w:numPr>
          <w:ilvl w:val="0"/>
          <w:numId w:val="22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Import publication information for software and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xml:space="preserve"> in various formats (</w:t>
      </w:r>
      <w:proofErr w:type="spellStart"/>
      <w:r w:rsidRPr="00847B60">
        <w:rPr>
          <w:rFonts w:ascii="Calibri" w:hAnsi="Calibri"/>
          <w:color w:val="000000"/>
          <w:sz w:val="20"/>
          <w:szCs w:val="20"/>
        </w:rPr>
        <w:t>biblatex</w:t>
      </w:r>
      <w:proofErr w:type="spellEnd"/>
      <w:r w:rsidRPr="00847B60">
        <w:rPr>
          <w:rFonts w:ascii="Calibri" w:hAnsi="Calibri"/>
          <w:color w:val="000000"/>
          <w:sz w:val="20"/>
          <w:szCs w:val="20"/>
        </w:rPr>
        <w:t xml:space="preserve">, bib, </w:t>
      </w:r>
      <w:proofErr w:type="spellStart"/>
      <w:r w:rsidRPr="00847B60">
        <w:rPr>
          <w:rFonts w:ascii="Calibri" w:hAnsi="Calibri"/>
          <w:color w:val="000000"/>
          <w:sz w:val="20"/>
          <w:szCs w:val="20"/>
        </w:rPr>
        <w:t>copac</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ebi</w:t>
      </w:r>
      <w:proofErr w:type="spellEnd"/>
      <w:r w:rsidRPr="00847B60">
        <w:rPr>
          <w:rFonts w:ascii="Calibri" w:hAnsi="Calibri"/>
          <w:color w:val="000000"/>
          <w:sz w:val="20"/>
          <w:szCs w:val="20"/>
        </w:rPr>
        <w:t xml:space="preserve">, end, </w:t>
      </w:r>
      <w:proofErr w:type="spellStart"/>
      <w:r w:rsidRPr="00847B60">
        <w:rPr>
          <w:rFonts w:ascii="Calibri" w:hAnsi="Calibri"/>
          <w:color w:val="000000"/>
          <w:sz w:val="20"/>
          <w:szCs w:val="20"/>
        </w:rPr>
        <w:t>endx</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isi</w:t>
      </w:r>
      <w:proofErr w:type="spellEnd"/>
      <w:r w:rsidRPr="00847B60">
        <w:rPr>
          <w:rFonts w:ascii="Calibri" w:hAnsi="Calibri"/>
          <w:color w:val="000000"/>
          <w:sz w:val="20"/>
          <w:szCs w:val="20"/>
        </w:rPr>
        <w:t xml:space="preserve">, med, </w:t>
      </w:r>
      <w:proofErr w:type="spellStart"/>
      <w:r w:rsidRPr="00847B60">
        <w:rPr>
          <w:rFonts w:ascii="Calibri" w:hAnsi="Calibri"/>
          <w:color w:val="000000"/>
          <w:sz w:val="20"/>
          <w:szCs w:val="20"/>
        </w:rPr>
        <w:t>nbib</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ris</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wordbib</w:t>
      </w:r>
      <w:proofErr w:type="spellEnd"/>
      <w:r w:rsidRPr="00847B60">
        <w:rPr>
          <w:rFonts w:ascii="Calibri" w:hAnsi="Calibri"/>
          <w:color w:val="000000"/>
          <w:sz w:val="20"/>
          <w:szCs w:val="20"/>
        </w:rPr>
        <w:t>)</w:t>
      </w:r>
    </w:p>
    <w:p w14:paraId="56B116B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2C11F61" w14:textId="77777777" w:rsidR="009705BB" w:rsidRPr="00847B60" w:rsidRDefault="009705BB" w:rsidP="002240BF">
      <w:pPr>
        <w:pStyle w:val="NormalWeb"/>
        <w:numPr>
          <w:ilvl w:val="0"/>
          <w:numId w:val="23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Pass extended account information to authorized sub services (</w:t>
      </w:r>
      <w:proofErr w:type="spellStart"/>
      <w:r w:rsidRPr="00847B60">
        <w:rPr>
          <w:rFonts w:ascii="Calibri" w:hAnsi="Calibri"/>
          <w:color w:val="000000"/>
          <w:sz w:val="20"/>
          <w:szCs w:val="20"/>
        </w:rPr>
        <w:t>vmops</w:t>
      </w:r>
      <w:proofErr w:type="spellEnd"/>
      <w:r w:rsidRPr="00847B60">
        <w:rPr>
          <w:rFonts w:ascii="Calibri" w:hAnsi="Calibri"/>
          <w:color w:val="000000"/>
          <w:sz w:val="20"/>
          <w:szCs w:val="20"/>
        </w:rPr>
        <w:t xml:space="preserve"> dashboard)</w:t>
      </w:r>
    </w:p>
    <w:p w14:paraId="25DDAF38" w14:textId="77777777" w:rsidR="009705BB" w:rsidRPr="00847B60" w:rsidRDefault="009705BB" w:rsidP="002240BF">
      <w:pPr>
        <w:pStyle w:val="NormalWeb"/>
        <w:numPr>
          <w:ilvl w:val="0"/>
          <w:numId w:val="23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Replace </w:t>
      </w:r>
      <w:proofErr w:type="spellStart"/>
      <w:r w:rsidRPr="00847B60">
        <w:rPr>
          <w:rFonts w:ascii="Calibri" w:hAnsi="Calibri"/>
          <w:color w:val="000000"/>
          <w:sz w:val="20"/>
          <w:szCs w:val="20"/>
        </w:rPr>
        <w:t>php</w:t>
      </w:r>
      <w:proofErr w:type="spellEnd"/>
      <w:r w:rsidRPr="00847B60">
        <w:rPr>
          <w:rFonts w:ascii="Calibri" w:hAnsi="Calibri"/>
          <w:color w:val="000000"/>
          <w:sz w:val="20"/>
          <w:szCs w:val="20"/>
        </w:rPr>
        <w:t xml:space="preserve"> </w:t>
      </w:r>
      <w:proofErr w:type="spellStart"/>
      <w:r w:rsidRPr="00847B60">
        <w:rPr>
          <w:rFonts w:ascii="Calibri" w:hAnsi="Calibri"/>
          <w:color w:val="000000"/>
          <w:sz w:val="20"/>
          <w:szCs w:val="20"/>
        </w:rPr>
        <w:t>file_get_contents</w:t>
      </w:r>
      <w:proofErr w:type="spellEnd"/>
      <w:r w:rsidRPr="00847B60">
        <w:rPr>
          <w:rFonts w:ascii="Calibri" w:hAnsi="Calibri"/>
          <w:color w:val="000000"/>
          <w:sz w:val="20"/>
          <w:szCs w:val="20"/>
        </w:rPr>
        <w:t xml:space="preserve"> with </w:t>
      </w:r>
      <w:proofErr w:type="spellStart"/>
      <w:r w:rsidRPr="00847B60">
        <w:rPr>
          <w:rFonts w:ascii="Calibri" w:hAnsi="Calibri"/>
          <w:color w:val="000000"/>
          <w:sz w:val="20"/>
          <w:szCs w:val="20"/>
        </w:rPr>
        <w:t>cURL</w:t>
      </w:r>
      <w:proofErr w:type="spellEnd"/>
    </w:p>
    <w:p w14:paraId="4497CF29" w14:textId="77777777" w:rsidR="009705BB" w:rsidRPr="00847B60" w:rsidRDefault="009705BB" w:rsidP="002240BF">
      <w:pPr>
        <w:pStyle w:val="NormalWeb"/>
        <w:numPr>
          <w:ilvl w:val="0"/>
          <w:numId w:val="23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Improved support for </w:t>
      </w:r>
      <w:proofErr w:type="spellStart"/>
      <w:r w:rsidRPr="00847B60">
        <w:rPr>
          <w:rFonts w:ascii="Calibri" w:hAnsi="Calibri"/>
          <w:color w:val="000000"/>
          <w:sz w:val="20"/>
          <w:szCs w:val="20"/>
        </w:rPr>
        <w:t>OpenAIRE</w:t>
      </w:r>
      <w:proofErr w:type="spellEnd"/>
      <w:r w:rsidRPr="00847B60">
        <w:rPr>
          <w:rFonts w:ascii="Calibri" w:hAnsi="Calibri"/>
          <w:color w:val="000000"/>
          <w:sz w:val="20"/>
          <w:szCs w:val="20"/>
        </w:rPr>
        <w:t xml:space="preserve"> project and organization metadata synchronization</w:t>
      </w:r>
    </w:p>
    <w:p w14:paraId="0EF32D3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21B52BB" w14:textId="77777777" w:rsidR="009705BB" w:rsidRPr="00847B60" w:rsidRDefault="009705BB" w:rsidP="002240BF">
      <w:pPr>
        <w:pStyle w:val="NormalWeb"/>
        <w:numPr>
          <w:ilvl w:val="0"/>
          <w:numId w:val="23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Invalid dojo versioning report due to custom build</w:t>
      </w:r>
    </w:p>
    <w:p w14:paraId="0D41940C" w14:textId="77777777" w:rsidR="009705BB" w:rsidRPr="00847B60" w:rsidRDefault="009705BB" w:rsidP="002240BF">
      <w:pPr>
        <w:pStyle w:val="NormalWeb"/>
        <w:numPr>
          <w:ilvl w:val="0"/>
          <w:numId w:val="23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Fixed bug causing empty category and discipline collections when creating new software and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xml:space="preserve"> entries</w:t>
      </w:r>
    </w:p>
    <w:p w14:paraId="27D9481C" w14:textId="77777777" w:rsidR="009705BB" w:rsidRPr="00847B60" w:rsidRDefault="009705BB" w:rsidP="009705BB">
      <w:pPr>
        <w:pStyle w:val="NormalWeb"/>
        <w:spacing w:before="0" w:beforeAutospacing="0" w:after="120" w:afterAutospacing="0"/>
        <w:ind w:hanging="870"/>
        <w:jc w:val="both"/>
      </w:pPr>
      <w:r w:rsidRPr="00847B60">
        <w:rPr>
          <w:rFonts w:ascii="Calibri" w:hAnsi="Calibri"/>
          <w:b/>
          <w:bCs/>
          <w:color w:val="000000"/>
          <w:sz w:val="20"/>
          <w:szCs w:val="20"/>
        </w:rPr>
        <w:t>6.1.9 - 2018-08-30</w:t>
      </w:r>
    </w:p>
    <w:p w14:paraId="55B0130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ED761AA" w14:textId="77777777" w:rsidR="009705BB" w:rsidRPr="00847B60" w:rsidRDefault="009705BB" w:rsidP="002240BF">
      <w:pPr>
        <w:pStyle w:val="NormalWeb"/>
        <w:numPr>
          <w:ilvl w:val="0"/>
          <w:numId w:val="23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display secant multiline details</w:t>
      </w:r>
    </w:p>
    <w:p w14:paraId="07CA9A5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6.1.8 - 2018-08-29</w:t>
      </w:r>
    </w:p>
    <w:p w14:paraId="028FBE7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F89CFCA" w14:textId="77777777" w:rsidR="009705BB" w:rsidRPr="00847B60" w:rsidRDefault="009705BB" w:rsidP="002240BF">
      <w:pPr>
        <w:pStyle w:val="NormalWeb"/>
        <w:numPr>
          <w:ilvl w:val="0"/>
          <w:numId w:val="23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Added </w:t>
      </w:r>
      <w:proofErr w:type="spellStart"/>
      <w:r w:rsidRPr="00847B60">
        <w:rPr>
          <w:rFonts w:ascii="Calibri" w:hAnsi="Calibri"/>
          <w:color w:val="000000"/>
          <w:sz w:val="20"/>
          <w:szCs w:val="20"/>
        </w:rPr>
        <w:t>vomses</w:t>
      </w:r>
      <w:proofErr w:type="spellEnd"/>
      <w:r w:rsidRPr="00847B60">
        <w:rPr>
          <w:rFonts w:ascii="Calibri" w:hAnsi="Calibri"/>
          <w:color w:val="000000"/>
          <w:sz w:val="20"/>
          <w:szCs w:val="20"/>
        </w:rPr>
        <w:t xml:space="preserve"> information regarding geohazards.terradue.com, hydrology.terradue.com, vo.geoss.eu</w:t>
      </w:r>
    </w:p>
    <w:p w14:paraId="44F550F3" w14:textId="77777777" w:rsidR="009705BB" w:rsidRPr="00847B60" w:rsidRDefault="009705BB" w:rsidP="002240BF">
      <w:pPr>
        <w:pStyle w:val="NormalWeb"/>
        <w:numPr>
          <w:ilvl w:val="0"/>
          <w:numId w:val="23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Funded by relation support for </w:t>
      </w:r>
      <w:proofErr w:type="spellStart"/>
      <w:r w:rsidRPr="00847B60">
        <w:rPr>
          <w:rFonts w:ascii="Calibri" w:hAnsi="Calibri"/>
          <w:color w:val="000000"/>
          <w:sz w:val="20"/>
          <w:szCs w:val="20"/>
        </w:rPr>
        <w:t>sw</w:t>
      </w:r>
      <w:proofErr w:type="spellEnd"/>
      <w:r w:rsidRPr="00847B60">
        <w:rPr>
          <w:rFonts w:ascii="Calibri" w:hAnsi="Calibri"/>
          <w:color w:val="000000"/>
          <w:sz w:val="20"/>
          <w:szCs w:val="20"/>
        </w:rPr>
        <w:t>/</w:t>
      </w:r>
      <w:proofErr w:type="spellStart"/>
      <w:r w:rsidRPr="00847B60">
        <w:rPr>
          <w:rFonts w:ascii="Calibri" w:hAnsi="Calibri"/>
          <w:color w:val="000000"/>
          <w:sz w:val="20"/>
          <w:szCs w:val="20"/>
        </w:rPr>
        <w:t>va</w:t>
      </w:r>
      <w:proofErr w:type="spellEnd"/>
      <w:r w:rsidRPr="00847B60">
        <w:rPr>
          <w:rFonts w:ascii="Calibri" w:hAnsi="Calibri"/>
          <w:color w:val="000000"/>
          <w:sz w:val="20"/>
          <w:szCs w:val="20"/>
        </w:rPr>
        <w:t xml:space="preserve"> and projects</w:t>
      </w:r>
    </w:p>
    <w:p w14:paraId="122F5F9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3E72A0C9"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Revised UI of VO wide image list editor</w:t>
      </w:r>
    </w:p>
    <w:p w14:paraId="4E8F07B3"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Display secant backend service outcome in security report UI</w:t>
      </w:r>
    </w:p>
    <w:p w14:paraId="60273F35"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Set software last updated date when performing software repository actions</w:t>
      </w:r>
    </w:p>
    <w:p w14:paraId="5CB0C4A5"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countries information</w:t>
      </w:r>
    </w:p>
    <w:p w14:paraId="0474D978"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vomses</w:t>
      </w:r>
      <w:proofErr w:type="spellEnd"/>
      <w:r w:rsidRPr="00847B60">
        <w:rPr>
          <w:rFonts w:ascii="Calibri" w:hAnsi="Calibri"/>
          <w:color w:val="000000"/>
          <w:sz w:val="20"/>
          <w:szCs w:val="20"/>
        </w:rPr>
        <w:t xml:space="preserve"> information</w:t>
      </w:r>
    </w:p>
    <w:p w14:paraId="11C776CF" w14:textId="77777777" w:rsidR="009705BB" w:rsidRPr="00847B60" w:rsidRDefault="009705BB" w:rsidP="002240BF">
      <w:pPr>
        <w:pStyle w:val="NormalWeb"/>
        <w:numPr>
          <w:ilvl w:val="0"/>
          <w:numId w:val="2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Performance improvements when saving software and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xml:space="preserve"> items</w:t>
      </w:r>
    </w:p>
    <w:p w14:paraId="2C25AF1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CBB525C" w14:textId="77777777" w:rsidR="009705BB" w:rsidRPr="00847B60" w:rsidRDefault="009705BB" w:rsidP="002240BF">
      <w:pPr>
        <w:pStyle w:val="NormalWeb"/>
        <w:numPr>
          <w:ilvl w:val="0"/>
          <w:numId w:val="23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Fixed bug rendering empty history list of edits for software and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xml:space="preserve"> items</w:t>
      </w:r>
    </w:p>
    <w:p w14:paraId="79536C0F" w14:textId="77777777" w:rsidR="009705BB" w:rsidRPr="00847B60" w:rsidRDefault="009705BB" w:rsidP="002240BF">
      <w:pPr>
        <w:pStyle w:val="NormalWeb"/>
        <w:numPr>
          <w:ilvl w:val="0"/>
          <w:numId w:val="2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Fixed bug causing predefined </w:t>
      </w:r>
      <w:proofErr w:type="spellStart"/>
      <w:r w:rsidRPr="00847B60">
        <w:rPr>
          <w:rFonts w:ascii="Calibri" w:hAnsi="Calibri"/>
          <w:color w:val="000000"/>
          <w:sz w:val="20"/>
          <w:szCs w:val="20"/>
        </w:rPr>
        <w:t>middlewares</w:t>
      </w:r>
      <w:proofErr w:type="spellEnd"/>
      <w:r w:rsidRPr="00847B60">
        <w:rPr>
          <w:rFonts w:ascii="Calibri" w:hAnsi="Calibri"/>
          <w:color w:val="000000"/>
          <w:sz w:val="20"/>
          <w:szCs w:val="20"/>
        </w:rPr>
        <w:t xml:space="preserve"> of software items to be saved as custom </w:t>
      </w:r>
      <w:proofErr w:type="spellStart"/>
      <w:r w:rsidRPr="00847B60">
        <w:rPr>
          <w:rFonts w:ascii="Calibri" w:hAnsi="Calibri"/>
          <w:color w:val="000000"/>
          <w:sz w:val="20"/>
          <w:szCs w:val="20"/>
        </w:rPr>
        <w:t>middlewares</w:t>
      </w:r>
      <w:proofErr w:type="spellEnd"/>
    </w:p>
    <w:p w14:paraId="1065771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6.1.7 - 2018-07-02</w:t>
      </w:r>
    </w:p>
    <w:p w14:paraId="1F962F6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lastRenderedPageBreak/>
        <w:t>Changed</w:t>
      </w:r>
    </w:p>
    <w:p w14:paraId="5FA47267" w14:textId="77777777" w:rsidR="009705BB" w:rsidRPr="00847B60" w:rsidRDefault="009705BB" w:rsidP="002240BF">
      <w:pPr>
        <w:pStyle w:val="NormalWeb"/>
        <w:numPr>
          <w:ilvl w:val="0"/>
          <w:numId w:val="23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 performance by performing asynchronous calls to DB where possible</w:t>
      </w:r>
    </w:p>
    <w:p w14:paraId="42C5D546" w14:textId="77777777" w:rsidR="009705BB" w:rsidRPr="00847B60" w:rsidRDefault="009705BB" w:rsidP="002240BF">
      <w:pPr>
        <w:pStyle w:val="NormalWeb"/>
        <w:numPr>
          <w:ilvl w:val="0"/>
          <w:numId w:val="23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Performance improvements when generating software,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person and permissions XML</w:t>
      </w:r>
    </w:p>
    <w:p w14:paraId="3A93C1E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183D00E"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Avoid cache race conditions in filter items function</w:t>
      </w:r>
    </w:p>
    <w:p w14:paraId="48D187F2"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Define </w:t>
      </w:r>
      <w:proofErr w:type="spellStart"/>
      <w:r w:rsidRPr="00847B60">
        <w:rPr>
          <w:rFonts w:ascii="Calibri" w:hAnsi="Calibri"/>
          <w:color w:val="000000"/>
          <w:sz w:val="20"/>
          <w:szCs w:val="20"/>
        </w:rPr>
        <w:t>xmlns:xsi</w:t>
      </w:r>
      <w:proofErr w:type="spellEnd"/>
      <w:r w:rsidRPr="00847B60">
        <w:rPr>
          <w:rFonts w:ascii="Calibri" w:hAnsi="Calibri"/>
          <w:color w:val="000000"/>
          <w:sz w:val="20"/>
          <w:szCs w:val="20"/>
        </w:rPr>
        <w:t xml:space="preserve"> namespace on elements that make use of </w:t>
      </w:r>
      <w:proofErr w:type="spellStart"/>
      <w:r w:rsidRPr="00847B60">
        <w:rPr>
          <w:rFonts w:ascii="Calibri" w:hAnsi="Calibri"/>
          <w:color w:val="000000"/>
          <w:sz w:val="20"/>
          <w:szCs w:val="20"/>
        </w:rPr>
        <w:t>xsi:nil</w:t>
      </w:r>
      <w:proofErr w:type="spellEnd"/>
      <w:r w:rsidRPr="00847B60">
        <w:rPr>
          <w:rFonts w:ascii="Calibri" w:hAnsi="Calibri"/>
          <w:color w:val="000000"/>
          <w:sz w:val="20"/>
          <w:szCs w:val="20"/>
        </w:rPr>
        <w:t xml:space="preserve"> to avoid XML errors inside the database</w:t>
      </w:r>
    </w:p>
    <w:p w14:paraId="2959271B"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Avoid possible null array references in REST API causing unhandled exceptions</w:t>
      </w:r>
    </w:p>
    <w:p w14:paraId="5C3E08A1"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Ensure all related DB entries are refreshed on software and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xml:space="preserve"> updates (permissions </w:t>
      </w:r>
      <w:proofErr w:type="spellStart"/>
      <w:r w:rsidRPr="00847B60">
        <w:rPr>
          <w:rFonts w:ascii="Calibri" w:hAnsi="Calibri"/>
          <w:color w:val="000000"/>
          <w:sz w:val="20"/>
          <w:szCs w:val="20"/>
        </w:rPr>
        <w:t>etc</w:t>
      </w:r>
      <w:proofErr w:type="spellEnd"/>
      <w:r w:rsidRPr="00847B60">
        <w:rPr>
          <w:rFonts w:ascii="Calibri" w:hAnsi="Calibri"/>
          <w:color w:val="000000"/>
          <w:sz w:val="20"/>
          <w:szCs w:val="20"/>
        </w:rPr>
        <w:t>)</w:t>
      </w:r>
    </w:p>
    <w:p w14:paraId="52DDEFD0"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use view for application </w:t>
      </w:r>
      <w:proofErr w:type="spellStart"/>
      <w:r w:rsidRPr="00847B60">
        <w:rPr>
          <w:rFonts w:ascii="Calibri" w:hAnsi="Calibri"/>
          <w:color w:val="000000"/>
          <w:sz w:val="20"/>
          <w:szCs w:val="20"/>
        </w:rPr>
        <w:t>hitcount</w:t>
      </w:r>
      <w:proofErr w:type="spellEnd"/>
      <w:r w:rsidRPr="00847B60">
        <w:rPr>
          <w:rFonts w:ascii="Calibri" w:hAnsi="Calibri"/>
          <w:color w:val="000000"/>
          <w:sz w:val="20"/>
          <w:szCs w:val="20"/>
        </w:rPr>
        <w:t xml:space="preserve"> in ARO model</w:t>
      </w:r>
    </w:p>
    <w:p w14:paraId="2745EAE9" w14:textId="77777777" w:rsidR="009705BB" w:rsidRPr="00847B60" w:rsidRDefault="009705BB" w:rsidP="002240BF">
      <w:pPr>
        <w:pStyle w:val="NormalWeb"/>
        <w:numPr>
          <w:ilvl w:val="0"/>
          <w:numId w:val="23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relation type literals in DB</w:t>
      </w:r>
    </w:p>
    <w:p w14:paraId="4051B92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6.1.6 - 2018-06-27</w:t>
      </w:r>
    </w:p>
    <w:p w14:paraId="1A38ABB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0B214FB3" w14:textId="77777777" w:rsidR="009705BB" w:rsidRPr="00847B60" w:rsidRDefault="009705BB" w:rsidP="002240BF">
      <w:pPr>
        <w:pStyle w:val="NormalWeb"/>
        <w:numPr>
          <w:ilvl w:val="0"/>
          <w:numId w:val="23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only administrators to register new user profiles from UI (removed managers)</w:t>
      </w:r>
    </w:p>
    <w:p w14:paraId="17FB37EF" w14:textId="77777777" w:rsidR="009705BB" w:rsidRPr="00847B60" w:rsidRDefault="009705BB" w:rsidP="002240BF">
      <w:pPr>
        <w:pStyle w:val="NormalWeb"/>
        <w:numPr>
          <w:ilvl w:val="0"/>
          <w:numId w:val="23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People profile searching returns more relative results</w:t>
      </w:r>
    </w:p>
    <w:p w14:paraId="1B9D7E4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04014076" w14:textId="77777777" w:rsidR="009705BB" w:rsidRPr="00847B60" w:rsidRDefault="009705BB" w:rsidP="002240BF">
      <w:pPr>
        <w:pStyle w:val="NormalWeb"/>
        <w:numPr>
          <w:ilvl w:val="0"/>
          <w:numId w:val="23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profile validation mechanism when a new user registers</w:t>
      </w:r>
    </w:p>
    <w:p w14:paraId="3F128EDD"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6.1.5 - 2018-06-22</w:t>
      </w:r>
    </w:p>
    <w:p w14:paraId="45FF7D4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Security</w:t>
      </w:r>
    </w:p>
    <w:p w14:paraId="75757064" w14:textId="77777777" w:rsidR="009705BB" w:rsidRPr="00847B60" w:rsidRDefault="009705BB" w:rsidP="002240BF">
      <w:pPr>
        <w:pStyle w:val="NormalWeb"/>
        <w:numPr>
          <w:ilvl w:val="0"/>
          <w:numId w:val="24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Migrate jQuery to version 3.x</w:t>
      </w:r>
    </w:p>
    <w:p w14:paraId="3565B29A" w14:textId="77777777" w:rsidR="009705BB" w:rsidRPr="00847B60" w:rsidRDefault="009705BB" w:rsidP="002240BF">
      <w:pPr>
        <w:pStyle w:val="NormalWeb"/>
        <w:numPr>
          <w:ilvl w:val="0"/>
          <w:numId w:val="24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Removed dead code</w:t>
      </w:r>
    </w:p>
    <w:p w14:paraId="1981849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8C8ECCD" w14:textId="77777777" w:rsidR="009705BB" w:rsidRPr="00847B60" w:rsidRDefault="009705BB" w:rsidP="002240BF">
      <w:pPr>
        <w:pStyle w:val="NormalWeb"/>
        <w:numPr>
          <w:ilvl w:val="0"/>
          <w:numId w:val="24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Fix binary </w:t>
      </w:r>
      <w:proofErr w:type="spellStart"/>
      <w:r w:rsidRPr="00847B60">
        <w:rPr>
          <w:rFonts w:ascii="Calibri" w:hAnsi="Calibri"/>
          <w:color w:val="000000"/>
          <w:sz w:val="20"/>
          <w:szCs w:val="20"/>
        </w:rPr>
        <w:t>artifact</w:t>
      </w:r>
      <w:proofErr w:type="spellEnd"/>
      <w:r w:rsidRPr="00847B60">
        <w:rPr>
          <w:rFonts w:ascii="Calibri" w:hAnsi="Calibri"/>
          <w:color w:val="000000"/>
          <w:sz w:val="20"/>
          <w:szCs w:val="20"/>
        </w:rPr>
        <w:t xml:space="preserve"> types to recognize tar and </w:t>
      </w:r>
      <w:proofErr w:type="spellStart"/>
      <w:r w:rsidRPr="00847B60">
        <w:rPr>
          <w:rFonts w:ascii="Calibri" w:hAnsi="Calibri"/>
          <w:color w:val="000000"/>
          <w:sz w:val="20"/>
          <w:szCs w:val="20"/>
        </w:rPr>
        <w:t>gz</w:t>
      </w:r>
      <w:proofErr w:type="spellEnd"/>
      <w:r w:rsidRPr="00847B60">
        <w:rPr>
          <w:rFonts w:ascii="Calibri" w:hAnsi="Calibri"/>
          <w:color w:val="000000"/>
          <w:sz w:val="20"/>
          <w:szCs w:val="20"/>
        </w:rPr>
        <w:t xml:space="preserve"> formats in software repository</w:t>
      </w:r>
    </w:p>
    <w:p w14:paraId="6F313AA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6.1.4 - 2018-06-08</w:t>
      </w:r>
    </w:p>
    <w:p w14:paraId="4EA5069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BFBBA56" w14:textId="77777777" w:rsidR="009705BB" w:rsidRPr="00847B60" w:rsidRDefault="009705BB" w:rsidP="002240BF">
      <w:pPr>
        <w:pStyle w:val="NormalWeb"/>
        <w:numPr>
          <w:ilvl w:val="0"/>
          <w:numId w:val="24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handle secant's failed checks due to internal failure</w:t>
      </w:r>
    </w:p>
    <w:p w14:paraId="73282E0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6.1.3 - 2018-05-24</w:t>
      </w:r>
    </w:p>
    <w:p w14:paraId="677B03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53BBBA7"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Group sequential log entries and display count in continuous delivery view</w:t>
      </w:r>
    </w:p>
    <w:p w14:paraId="0F9AE577"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 fixes and improvements</w:t>
      </w:r>
    </w:p>
    <w:p w14:paraId="4461BA02"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Clean up automatic mail subscriptions that the user did not opt in (GDPR related)</w:t>
      </w:r>
    </w:p>
    <w:p w14:paraId="7429A5E8"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Disable notifications for outdated applications (GDPR related)</w:t>
      </w:r>
    </w:p>
    <w:p w14:paraId="7CCEA48C" w14:textId="77777777" w:rsidR="009705BB" w:rsidRPr="00847B60" w:rsidRDefault="009705BB" w:rsidP="002240BF">
      <w:pPr>
        <w:pStyle w:val="NormalWeb"/>
        <w:numPr>
          <w:ilvl w:val="0"/>
          <w:numId w:val="24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Make profile contact information and VO membership available only to the same user account (GDPR related)</w:t>
      </w:r>
    </w:p>
    <w:p w14:paraId="1E8B850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Security</w:t>
      </w:r>
    </w:p>
    <w:p w14:paraId="697AFBE3" w14:textId="77777777" w:rsidR="009705BB" w:rsidRPr="00847B60" w:rsidRDefault="009705BB" w:rsidP="002240BF">
      <w:pPr>
        <w:pStyle w:val="NormalWeb"/>
        <w:numPr>
          <w:ilvl w:val="0"/>
          <w:numId w:val="24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Differentiate handling of REST </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calls from </w:t>
      </w:r>
      <w:proofErr w:type="spellStart"/>
      <w:r w:rsidRPr="00847B60">
        <w:rPr>
          <w:rFonts w:ascii="Calibri" w:hAnsi="Calibri"/>
          <w:color w:val="000000"/>
          <w:sz w:val="20"/>
          <w:szCs w:val="20"/>
        </w:rPr>
        <w:t>AppDBs</w:t>
      </w:r>
      <w:proofErr w:type="spellEnd"/>
      <w:r w:rsidRPr="00847B60">
        <w:rPr>
          <w:rFonts w:ascii="Calibri" w:hAnsi="Calibri"/>
          <w:color w:val="000000"/>
          <w:sz w:val="20"/>
          <w:szCs w:val="20"/>
        </w:rPr>
        <w:t xml:space="preserve"> client code and external calls in order to avoid external malicious </w:t>
      </w:r>
      <w:proofErr w:type="spellStart"/>
      <w:r w:rsidRPr="00847B60">
        <w:rPr>
          <w:rFonts w:ascii="Calibri" w:hAnsi="Calibri"/>
          <w:color w:val="000000"/>
          <w:sz w:val="20"/>
          <w:szCs w:val="20"/>
        </w:rPr>
        <w:t>javascript</w:t>
      </w:r>
      <w:proofErr w:type="spellEnd"/>
      <w:r w:rsidRPr="00847B60">
        <w:rPr>
          <w:rFonts w:ascii="Calibri" w:hAnsi="Calibri"/>
          <w:color w:val="000000"/>
          <w:sz w:val="20"/>
          <w:szCs w:val="20"/>
        </w:rPr>
        <w:t xml:space="preserve"> code to be executed on behalf of the logged in user</w:t>
      </w:r>
    </w:p>
    <w:p w14:paraId="2E1E22F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552FF5A2" w14:textId="77777777" w:rsidR="009705BB" w:rsidRPr="00847B60" w:rsidRDefault="009705BB" w:rsidP="002240BF">
      <w:pPr>
        <w:pStyle w:val="NormalWeb"/>
        <w:numPr>
          <w:ilvl w:val="0"/>
          <w:numId w:val="24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Export button from people list (GDPR related)</w:t>
      </w:r>
    </w:p>
    <w:p w14:paraId="2BEF1F85" w14:textId="77777777" w:rsidR="009705BB" w:rsidRPr="00847B60" w:rsidRDefault="009705BB" w:rsidP="002240BF">
      <w:pPr>
        <w:pStyle w:val="NormalWeb"/>
        <w:numPr>
          <w:ilvl w:val="0"/>
          <w:numId w:val="24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Broken links report as it lacked accuracy and code became obsolete</w:t>
      </w:r>
    </w:p>
    <w:p w14:paraId="0F98F8B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A8AAF04" w14:textId="77777777" w:rsidR="009705BB" w:rsidRPr="00847B60" w:rsidRDefault="009705BB" w:rsidP="002240BF">
      <w:pPr>
        <w:pStyle w:val="NormalWeb"/>
        <w:numPr>
          <w:ilvl w:val="0"/>
          <w:numId w:val="24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Various bugs regarding the atom news feed</w:t>
      </w:r>
    </w:p>
    <w:p w14:paraId="3569162E" w14:textId="77777777" w:rsidR="009705BB" w:rsidRPr="00847B60" w:rsidRDefault="009705BB" w:rsidP="002240BF">
      <w:pPr>
        <w:pStyle w:val="NormalWeb"/>
        <w:numPr>
          <w:ilvl w:val="0"/>
          <w:numId w:val="24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Respond with tag information when inserting a new tag on </w:t>
      </w:r>
      <w:proofErr w:type="spellStart"/>
      <w:r w:rsidRPr="00847B60">
        <w:rPr>
          <w:rFonts w:ascii="Calibri" w:hAnsi="Calibri"/>
          <w:color w:val="000000"/>
          <w:sz w:val="20"/>
          <w:szCs w:val="20"/>
        </w:rPr>
        <w:t>sofwtare</w:t>
      </w:r>
      <w:proofErr w:type="spellEnd"/>
      <w:r w:rsidRPr="00847B60">
        <w:rPr>
          <w:rFonts w:ascii="Calibri" w:hAnsi="Calibri"/>
          <w:color w:val="000000"/>
          <w:sz w:val="20"/>
          <w:szCs w:val="20"/>
        </w:rPr>
        <w:t xml:space="preserve"> and </w:t>
      </w:r>
      <w:proofErr w:type="spellStart"/>
      <w:r w:rsidRPr="00847B60">
        <w:rPr>
          <w:rFonts w:ascii="Calibri" w:hAnsi="Calibri"/>
          <w:color w:val="000000"/>
          <w:sz w:val="20"/>
          <w:szCs w:val="20"/>
        </w:rPr>
        <w:t>vappliance</w:t>
      </w:r>
      <w:proofErr w:type="spellEnd"/>
    </w:p>
    <w:p w14:paraId="1B84A194" w14:textId="77777777" w:rsidR="009705BB" w:rsidRPr="00847B60" w:rsidRDefault="009705BB" w:rsidP="002240BF">
      <w:pPr>
        <w:pStyle w:val="NormalWeb"/>
        <w:numPr>
          <w:ilvl w:val="0"/>
          <w:numId w:val="24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Properly identify users access groups when accessing REST </w:t>
      </w:r>
      <w:proofErr w:type="spellStart"/>
      <w:r w:rsidRPr="00847B60">
        <w:rPr>
          <w:rFonts w:ascii="Calibri" w:hAnsi="Calibri"/>
          <w:color w:val="000000"/>
          <w:sz w:val="20"/>
          <w:szCs w:val="20"/>
        </w:rPr>
        <w:t>api</w:t>
      </w:r>
      <w:proofErr w:type="spellEnd"/>
      <w:r w:rsidRPr="00847B60">
        <w:rPr>
          <w:rFonts w:ascii="Calibri" w:hAnsi="Calibri"/>
          <w:color w:val="000000"/>
          <w:sz w:val="20"/>
          <w:szCs w:val="20"/>
        </w:rPr>
        <w:t xml:space="preserve"> using access token</w:t>
      </w:r>
    </w:p>
    <w:p w14:paraId="4A376D74"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6.1.2 - 2018-05-14</w:t>
      </w:r>
    </w:p>
    <w:p w14:paraId="4B6EC7F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F9495B" w14:textId="77777777" w:rsidR="009705BB" w:rsidRPr="00847B60" w:rsidRDefault="009705BB" w:rsidP="002240BF">
      <w:pPr>
        <w:pStyle w:val="NormalWeb"/>
        <w:numPr>
          <w:ilvl w:val="0"/>
          <w:numId w:val="24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virtual appliance continuous delivery sub service</w:t>
      </w:r>
    </w:p>
    <w:p w14:paraId="3D801BF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76BDF94B" w14:textId="77777777" w:rsidR="009705BB" w:rsidRPr="00847B60" w:rsidRDefault="009705BB" w:rsidP="002240BF">
      <w:pPr>
        <w:pStyle w:val="NormalWeb"/>
        <w:numPr>
          <w:ilvl w:val="0"/>
          <w:numId w:val="24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Removed gender information from person profile (GDPR related)</w:t>
      </w:r>
    </w:p>
    <w:p w14:paraId="7111AA4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6.1.1 - 2018-05-02</w:t>
      </w:r>
    </w:p>
    <w:p w14:paraId="4DBE65B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1C5039E7" w14:textId="77777777" w:rsidR="009705BB" w:rsidRPr="00847B60" w:rsidRDefault="009705BB" w:rsidP="002240BF">
      <w:pPr>
        <w:pStyle w:val="NormalWeb"/>
        <w:numPr>
          <w:ilvl w:val="0"/>
          <w:numId w:val="24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PID related support to software and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xml:space="preserve"> entries</w:t>
      </w:r>
    </w:p>
    <w:p w14:paraId="4CCA1D65" w14:textId="77777777" w:rsidR="009705BB" w:rsidRPr="00847B60" w:rsidRDefault="009705BB" w:rsidP="002240BF">
      <w:pPr>
        <w:pStyle w:val="NormalWeb"/>
        <w:numPr>
          <w:ilvl w:val="0"/>
          <w:numId w:val="24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for diffs of software and </w:t>
      </w:r>
      <w:proofErr w:type="spellStart"/>
      <w:r w:rsidRPr="00847B60">
        <w:rPr>
          <w:rFonts w:ascii="Calibri" w:hAnsi="Calibri"/>
          <w:color w:val="000000"/>
          <w:sz w:val="20"/>
          <w:szCs w:val="20"/>
        </w:rPr>
        <w:t>vappliance</w:t>
      </w:r>
      <w:proofErr w:type="spellEnd"/>
      <w:r w:rsidRPr="00847B60">
        <w:rPr>
          <w:rFonts w:ascii="Calibri" w:hAnsi="Calibri"/>
          <w:color w:val="000000"/>
          <w:sz w:val="20"/>
          <w:szCs w:val="20"/>
        </w:rPr>
        <w:t xml:space="preserve"> change history in UI and REST </w:t>
      </w:r>
      <w:proofErr w:type="spellStart"/>
      <w:r w:rsidRPr="00847B60">
        <w:rPr>
          <w:rFonts w:ascii="Calibri" w:hAnsi="Calibri"/>
          <w:color w:val="000000"/>
          <w:sz w:val="20"/>
          <w:szCs w:val="20"/>
        </w:rPr>
        <w:t>api</w:t>
      </w:r>
      <w:proofErr w:type="spellEnd"/>
    </w:p>
    <w:p w14:paraId="00D69AA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3F81F9C" w14:textId="77777777" w:rsidR="009705BB" w:rsidRPr="00847B60" w:rsidRDefault="009705BB" w:rsidP="002240BF">
      <w:pPr>
        <w:pStyle w:val="NormalWeb"/>
        <w:numPr>
          <w:ilvl w:val="0"/>
          <w:numId w:val="25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Conform with EGI AAI entitlements format changes</w:t>
      </w:r>
    </w:p>
    <w:p w14:paraId="20E171D3" w14:textId="77777777" w:rsidR="009705BB" w:rsidRPr="00847B60" w:rsidRDefault="009705BB" w:rsidP="002240BF">
      <w:pPr>
        <w:pStyle w:val="NormalWeb"/>
        <w:numPr>
          <w:ilvl w:val="0"/>
          <w:numId w:val="25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Retrieve site contact information from EGI AAI entitlements</w:t>
      </w:r>
    </w:p>
    <w:p w14:paraId="03D87BE8" w14:textId="77777777" w:rsidR="009705BB" w:rsidRPr="00847B60" w:rsidRDefault="009705BB" w:rsidP="002240BF">
      <w:pPr>
        <w:pStyle w:val="NormalWeb"/>
        <w:numPr>
          <w:ilvl w:val="0"/>
          <w:numId w:val="25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Replace links to </w:t>
      </w:r>
      <w:proofErr w:type="spellStart"/>
      <w:r w:rsidRPr="00847B60">
        <w:rPr>
          <w:rFonts w:ascii="Calibri" w:hAnsi="Calibri"/>
          <w:color w:val="000000"/>
          <w:sz w:val="20"/>
          <w:szCs w:val="20"/>
        </w:rPr>
        <w:t>vmcatcher</w:t>
      </w:r>
      <w:proofErr w:type="spellEnd"/>
      <w:r w:rsidRPr="00847B60">
        <w:rPr>
          <w:rFonts w:ascii="Calibri" w:hAnsi="Calibri"/>
          <w:color w:val="000000"/>
          <w:sz w:val="20"/>
          <w:szCs w:val="20"/>
        </w:rPr>
        <w:t xml:space="preserve"> with </w:t>
      </w:r>
      <w:proofErr w:type="spellStart"/>
      <w:r w:rsidRPr="00847B60">
        <w:rPr>
          <w:rFonts w:ascii="Calibri" w:hAnsi="Calibri"/>
          <w:color w:val="000000"/>
          <w:sz w:val="20"/>
          <w:szCs w:val="20"/>
        </w:rPr>
        <w:t>CloudKeeper</w:t>
      </w:r>
      <w:proofErr w:type="spellEnd"/>
    </w:p>
    <w:p w14:paraId="2316150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13070CD" w14:textId="77777777" w:rsidR="009705BB" w:rsidRPr="00847B60" w:rsidRDefault="009705BB" w:rsidP="002240BF">
      <w:pPr>
        <w:pStyle w:val="NormalWeb"/>
        <w:numPr>
          <w:ilvl w:val="0"/>
          <w:numId w:val="25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Display message when an entry was not found due to invalid </w:t>
      </w:r>
      <w:proofErr w:type="spellStart"/>
      <w:r w:rsidRPr="00847B60">
        <w:rPr>
          <w:rFonts w:ascii="Calibri" w:hAnsi="Calibri"/>
          <w:color w:val="000000"/>
          <w:sz w:val="20"/>
          <w:szCs w:val="20"/>
        </w:rPr>
        <w:t>url</w:t>
      </w:r>
      <w:proofErr w:type="spellEnd"/>
    </w:p>
    <w:p w14:paraId="5A642D1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6.1.0 - 2018-03-26</w:t>
      </w:r>
    </w:p>
    <w:p w14:paraId="50234D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55A9EA0" w14:textId="77777777" w:rsidR="009705BB" w:rsidRPr="00847B60" w:rsidRDefault="009705BB" w:rsidP="002240BF">
      <w:pPr>
        <w:pStyle w:val="NormalWeb"/>
        <w:numPr>
          <w:ilvl w:val="0"/>
          <w:numId w:val="25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secant service</w:t>
      </w:r>
    </w:p>
    <w:p w14:paraId="30845DC8" w14:textId="77777777" w:rsidR="009705BB" w:rsidRPr="00847B60" w:rsidRDefault="009705BB" w:rsidP="002240BF">
      <w:pPr>
        <w:pStyle w:val="NormalWeb"/>
        <w:numPr>
          <w:ilvl w:val="0"/>
          <w:numId w:val="25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Added biomed and enmr.eu VOMS related files in public </w:t>
      </w:r>
      <w:proofErr w:type="spellStart"/>
      <w:r w:rsidRPr="00847B60">
        <w:rPr>
          <w:rFonts w:ascii="Calibri" w:hAnsi="Calibri"/>
          <w:color w:val="000000"/>
          <w:sz w:val="20"/>
          <w:szCs w:val="20"/>
        </w:rPr>
        <w:t>ui</w:t>
      </w:r>
      <w:proofErr w:type="spellEnd"/>
      <w:r w:rsidRPr="00847B60">
        <w:rPr>
          <w:rFonts w:ascii="Calibri" w:hAnsi="Calibri"/>
          <w:color w:val="000000"/>
          <w:sz w:val="20"/>
          <w:szCs w:val="20"/>
        </w:rPr>
        <w:t xml:space="preserve"> assets</w:t>
      </w:r>
    </w:p>
    <w:p w14:paraId="610E8CA8" w14:textId="77777777" w:rsidR="009705BB" w:rsidRPr="00847B60" w:rsidRDefault="009705BB" w:rsidP="009705BB">
      <w:pPr>
        <w:pStyle w:val="Heading4"/>
        <w:spacing w:before="360"/>
        <w:ind w:hanging="720"/>
        <w:rPr>
          <w:rFonts w:ascii="Times New Roman" w:hAnsi="Times New Roman"/>
          <w:color w:val="auto"/>
          <w:sz w:val="24"/>
          <w:szCs w:val="24"/>
        </w:rPr>
      </w:pPr>
      <w:proofErr w:type="spellStart"/>
      <w:r w:rsidRPr="00847B60">
        <w:rPr>
          <w:b/>
          <w:bCs w:val="0"/>
        </w:rPr>
        <w:t>VMOps</w:t>
      </w:r>
      <w:proofErr w:type="spellEnd"/>
      <w:r w:rsidRPr="00847B60">
        <w:rPr>
          <w:b/>
          <w:bCs w:val="0"/>
        </w:rPr>
        <w:t xml:space="preserve"> dashboard</w:t>
      </w:r>
    </w:p>
    <w:p w14:paraId="0637026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1.2.0 - 2018-10-23</w:t>
      </w:r>
    </w:p>
    <w:p w14:paraId="0764803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59874EF" w14:textId="77777777" w:rsidR="009705BB" w:rsidRPr="00847B60" w:rsidRDefault="009705BB" w:rsidP="002240BF">
      <w:pPr>
        <w:pStyle w:val="NormalWeb"/>
        <w:numPr>
          <w:ilvl w:val="0"/>
          <w:numId w:val="25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Partial loading of resources in client when needed</w:t>
      </w:r>
    </w:p>
    <w:p w14:paraId="34CAC75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24D6E1A" w14:textId="77777777" w:rsidR="009705BB" w:rsidRPr="00847B60" w:rsidRDefault="009705BB" w:rsidP="002240BF">
      <w:pPr>
        <w:pStyle w:val="NormalWeb"/>
        <w:numPr>
          <w:ilvl w:val="0"/>
          <w:numId w:val="25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Modularize codebase to accept (enable/disable) new features/dashboards</w:t>
      </w:r>
    </w:p>
    <w:p w14:paraId="4F85C911"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1.1.2 - 2018-09-25</w:t>
      </w:r>
    </w:p>
    <w:p w14:paraId="5A7F610C"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3BAFB53" w14:textId="77777777" w:rsidR="009705BB" w:rsidRPr="00847B60" w:rsidRDefault="009705BB" w:rsidP="002240BF">
      <w:pPr>
        <w:pStyle w:val="NormalWeb"/>
        <w:numPr>
          <w:ilvl w:val="0"/>
          <w:numId w:val="25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Version update of package dependencies</w:t>
      </w:r>
    </w:p>
    <w:p w14:paraId="1748838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3EBC7B6" w14:textId="77777777" w:rsidR="009705BB" w:rsidRPr="00847B60" w:rsidRDefault="009705BB" w:rsidP="002240BF">
      <w:pPr>
        <w:pStyle w:val="NormalWeb"/>
        <w:numPr>
          <w:ilvl w:val="0"/>
          <w:numId w:val="25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data binding of current item and its derived UI modals</w:t>
      </w:r>
    </w:p>
    <w:p w14:paraId="175964E4"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1.1.1 - 2018-09-14</w:t>
      </w:r>
    </w:p>
    <w:p w14:paraId="5B80352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6083E717" w14:textId="77777777" w:rsidR="009705BB" w:rsidRPr="00847B60" w:rsidRDefault="009705BB" w:rsidP="002240BF">
      <w:pPr>
        <w:pStyle w:val="NormalWeb"/>
        <w:numPr>
          <w:ilvl w:val="0"/>
          <w:numId w:val="25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VO vo.geoss.eu and  VO vo.emsodev.eu</w:t>
      </w:r>
    </w:p>
    <w:p w14:paraId="3F4559F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62990ED4" w14:textId="77777777" w:rsidR="009705BB" w:rsidRPr="00847B60" w:rsidRDefault="009705BB" w:rsidP="002240BF">
      <w:pPr>
        <w:pStyle w:val="NormalWeb"/>
        <w:numPr>
          <w:ilvl w:val="0"/>
          <w:numId w:val="25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Fix handling of empty account display name</w:t>
      </w:r>
    </w:p>
    <w:p w14:paraId="24DABA67" w14:textId="77777777" w:rsidR="009705BB" w:rsidRPr="00847B60" w:rsidRDefault="009705BB" w:rsidP="002240BF">
      <w:pPr>
        <w:pStyle w:val="NormalWeb"/>
        <w:numPr>
          <w:ilvl w:val="0"/>
          <w:numId w:val="25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Various bug fixes and code improvements</w:t>
      </w:r>
    </w:p>
    <w:p w14:paraId="762DBDA8"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1.1.0 - 2018-07-04</w:t>
      </w:r>
    </w:p>
    <w:p w14:paraId="53D1D7B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44E0AF5"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Enable users to explicitly request if the topology VMs will have public </w:t>
      </w:r>
      <w:proofErr w:type="spellStart"/>
      <w:r w:rsidRPr="00847B60">
        <w:rPr>
          <w:rFonts w:ascii="Calibri" w:hAnsi="Calibri"/>
          <w:color w:val="000000"/>
          <w:sz w:val="20"/>
          <w:szCs w:val="20"/>
        </w:rPr>
        <w:t>ips</w:t>
      </w:r>
      <w:proofErr w:type="spellEnd"/>
      <w:r w:rsidRPr="00847B60">
        <w:rPr>
          <w:rFonts w:ascii="Calibri" w:hAnsi="Calibri"/>
          <w:color w:val="000000"/>
          <w:sz w:val="20"/>
          <w:szCs w:val="20"/>
        </w:rPr>
        <w:t xml:space="preserve"> during topology configuration. Defaults to true.</w:t>
      </w:r>
    </w:p>
    <w:p w14:paraId="310733AB"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request for a new public IP or remove an existing public IP in running VMs.</w:t>
      </w:r>
    </w:p>
    <w:p w14:paraId="7C55F8B7"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create and attach new block storages in running VMs.</w:t>
      </w:r>
    </w:p>
    <w:p w14:paraId="09337D45" w14:textId="77777777" w:rsidR="009705BB" w:rsidRPr="00847B60" w:rsidRDefault="009705BB" w:rsidP="002240BF">
      <w:pPr>
        <w:pStyle w:val="NormalWeb"/>
        <w:numPr>
          <w:ilvl w:val="0"/>
          <w:numId w:val="25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for VO </w:t>
      </w:r>
      <w:proofErr w:type="spellStart"/>
      <w:r w:rsidRPr="00847B60">
        <w:rPr>
          <w:rFonts w:ascii="Calibri" w:hAnsi="Calibri"/>
          <w:color w:val="000000"/>
          <w:sz w:val="20"/>
          <w:szCs w:val="20"/>
        </w:rPr>
        <w:t>beapps</w:t>
      </w:r>
      <w:proofErr w:type="spellEnd"/>
      <w:r w:rsidRPr="00847B60">
        <w:rPr>
          <w:rFonts w:ascii="Calibri" w:hAnsi="Calibri"/>
          <w:color w:val="000000"/>
          <w:sz w:val="20"/>
          <w:szCs w:val="20"/>
        </w:rPr>
        <w:t>, geohazards.terradue.com and hydrology.terradue.com</w:t>
      </w:r>
    </w:p>
    <w:p w14:paraId="17596C0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C92FA19" w14:textId="77777777" w:rsidR="009705BB" w:rsidRPr="00847B60" w:rsidRDefault="009705BB" w:rsidP="002240BF">
      <w:pPr>
        <w:pStyle w:val="NormalWeb"/>
        <w:numPr>
          <w:ilvl w:val="0"/>
          <w:numId w:val="26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Handle edge cases where topologies are in a failed state but already acquired resources (VMs, block storages, public IPs </w:t>
      </w:r>
      <w:proofErr w:type="spellStart"/>
      <w:r w:rsidRPr="00847B60">
        <w:rPr>
          <w:rFonts w:ascii="Calibri" w:hAnsi="Calibri"/>
          <w:color w:val="000000"/>
          <w:sz w:val="20"/>
          <w:szCs w:val="20"/>
        </w:rPr>
        <w:t>etc</w:t>
      </w:r>
      <w:proofErr w:type="spellEnd"/>
      <w:r w:rsidRPr="00847B60">
        <w:rPr>
          <w:rFonts w:ascii="Calibri" w:hAnsi="Calibri"/>
          <w:color w:val="000000"/>
          <w:sz w:val="20"/>
          <w:szCs w:val="20"/>
        </w:rPr>
        <w:t>)</w:t>
      </w:r>
    </w:p>
    <w:p w14:paraId="0D9186F3"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1.0.0 - 05-03-2018</w:t>
      </w:r>
    </w:p>
    <w:p w14:paraId="22F2C10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5E46F47" w14:textId="77777777" w:rsidR="009705BB" w:rsidRPr="00847B60" w:rsidRDefault="009705BB" w:rsidP="002240BF">
      <w:pPr>
        <w:pStyle w:val="NormalWeb"/>
        <w:numPr>
          <w:ilvl w:val="0"/>
          <w:numId w:val="26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EGI VM Operations with EGI AAI Authorization</w:t>
      </w:r>
    </w:p>
    <w:p w14:paraId="378DDE0C" w14:textId="77777777" w:rsidR="009705BB" w:rsidRPr="00847B60" w:rsidRDefault="009705BB" w:rsidP="009705BB">
      <w:pPr>
        <w:pStyle w:val="Heading4"/>
        <w:spacing w:before="360"/>
        <w:ind w:hanging="720"/>
        <w:rPr>
          <w:rFonts w:ascii="Times New Roman" w:hAnsi="Times New Roman"/>
          <w:color w:val="auto"/>
          <w:sz w:val="24"/>
          <w:szCs w:val="24"/>
        </w:rPr>
      </w:pPr>
      <w:proofErr w:type="spellStart"/>
      <w:r w:rsidRPr="00847B60">
        <w:rPr>
          <w:b/>
          <w:bCs w:val="0"/>
        </w:rPr>
        <w:t>VMOps</w:t>
      </w:r>
      <w:proofErr w:type="spellEnd"/>
      <w:r w:rsidRPr="00847B60">
        <w:rPr>
          <w:b/>
          <w:bCs w:val="0"/>
        </w:rPr>
        <w:t xml:space="preserve"> service</w:t>
      </w:r>
    </w:p>
    <w:p w14:paraId="588C315F"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1.5.5 - 2018-10-25</w:t>
      </w:r>
    </w:p>
    <w:p w14:paraId="154F008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2D2F310" w14:textId="77777777" w:rsidR="009705BB" w:rsidRPr="00847B60" w:rsidRDefault="009705BB" w:rsidP="002240BF">
      <w:pPr>
        <w:pStyle w:val="NormalWeb"/>
        <w:numPr>
          <w:ilvl w:val="0"/>
          <w:numId w:val="26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Do not monitor topologies in an unknown state if </w:t>
      </w:r>
      <w:proofErr w:type="spellStart"/>
      <w:r w:rsidRPr="00847B60">
        <w:rPr>
          <w:rFonts w:ascii="Calibri" w:hAnsi="Calibri"/>
          <w:color w:val="000000"/>
          <w:sz w:val="20"/>
          <w:szCs w:val="20"/>
        </w:rPr>
        <w:t>they where</w:t>
      </w:r>
      <w:proofErr w:type="spellEnd"/>
      <w:r w:rsidRPr="00847B60">
        <w:rPr>
          <w:rFonts w:ascii="Calibri" w:hAnsi="Calibri"/>
          <w:color w:val="000000"/>
          <w:sz w:val="20"/>
          <w:szCs w:val="20"/>
        </w:rPr>
        <w:t xml:space="preserve"> previously </w:t>
      </w:r>
      <w:proofErr w:type="spellStart"/>
      <w:r w:rsidRPr="00847B60">
        <w:rPr>
          <w:rFonts w:ascii="Calibri" w:hAnsi="Calibri"/>
          <w:color w:val="000000"/>
          <w:sz w:val="20"/>
          <w:szCs w:val="20"/>
        </w:rPr>
        <w:t>undeployed</w:t>
      </w:r>
      <w:proofErr w:type="spellEnd"/>
      <w:r w:rsidRPr="00847B60">
        <w:rPr>
          <w:rFonts w:ascii="Calibri" w:hAnsi="Calibri"/>
          <w:color w:val="000000"/>
          <w:sz w:val="20"/>
          <w:szCs w:val="20"/>
        </w:rPr>
        <w:t xml:space="preserve"> by the infrastructure</w:t>
      </w:r>
    </w:p>
    <w:p w14:paraId="41C3680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1.5.4 - 2018-09-25</w:t>
      </w:r>
    </w:p>
    <w:p w14:paraId="0079DB3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DDC63B6" w14:textId="77777777" w:rsidR="009705BB" w:rsidRPr="00847B60" w:rsidRDefault="009705BB" w:rsidP="002240BF">
      <w:pPr>
        <w:pStyle w:val="NormalWeb"/>
        <w:numPr>
          <w:ilvl w:val="0"/>
          <w:numId w:val="26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Not retrieving tickets from </w:t>
      </w:r>
      <w:proofErr w:type="spellStart"/>
      <w:r w:rsidRPr="00847B60">
        <w:rPr>
          <w:rFonts w:ascii="Calibri" w:hAnsi="Calibri"/>
          <w:color w:val="000000"/>
          <w:sz w:val="20"/>
          <w:szCs w:val="20"/>
        </w:rPr>
        <w:t>non existing</w:t>
      </w:r>
      <w:proofErr w:type="spellEnd"/>
      <w:r w:rsidRPr="00847B60">
        <w:rPr>
          <w:rFonts w:ascii="Calibri" w:hAnsi="Calibri"/>
          <w:color w:val="000000"/>
          <w:sz w:val="20"/>
          <w:szCs w:val="20"/>
        </w:rPr>
        <w:t xml:space="preserve"> topology</w:t>
      </w:r>
    </w:p>
    <w:p w14:paraId="6AEA31E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1.5.3 - 2018-09-14</w:t>
      </w:r>
    </w:p>
    <w:p w14:paraId="358A639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191B292B" w14:textId="77777777" w:rsidR="009705BB" w:rsidRPr="00847B60" w:rsidRDefault="009705BB" w:rsidP="002240BF">
      <w:pPr>
        <w:pStyle w:val="NormalWeb"/>
        <w:numPr>
          <w:ilvl w:val="0"/>
          <w:numId w:val="26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Pass server time in sync operations for helping clients calculate time spans of operations</w:t>
      </w:r>
    </w:p>
    <w:p w14:paraId="4207088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1.5.2 - 2018-07-09</w:t>
      </w:r>
    </w:p>
    <w:p w14:paraId="22DED57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9B03FCC" w14:textId="77777777" w:rsidR="009705BB" w:rsidRPr="00847B60" w:rsidRDefault="009705BB" w:rsidP="002240BF">
      <w:pPr>
        <w:pStyle w:val="NormalWeb"/>
        <w:numPr>
          <w:ilvl w:val="0"/>
          <w:numId w:val="26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Ensure the tasks monitoring </w:t>
      </w:r>
      <w:proofErr w:type="spellStart"/>
      <w:r w:rsidRPr="00847B60">
        <w:rPr>
          <w:rFonts w:ascii="Calibri" w:hAnsi="Calibri"/>
          <w:color w:val="000000"/>
          <w:sz w:val="20"/>
          <w:szCs w:val="20"/>
        </w:rPr>
        <w:t>active,running</w:t>
      </w:r>
      <w:proofErr w:type="spellEnd"/>
      <w:r w:rsidRPr="00847B60">
        <w:rPr>
          <w:rFonts w:ascii="Calibri" w:hAnsi="Calibri"/>
          <w:color w:val="000000"/>
          <w:sz w:val="20"/>
          <w:szCs w:val="20"/>
        </w:rPr>
        <w:t xml:space="preserve"> and stopped topologies do not overlap unknown topologies monitor task</w:t>
      </w:r>
    </w:p>
    <w:p w14:paraId="598C61D4" w14:textId="77777777" w:rsidR="009705BB" w:rsidRPr="00847B60" w:rsidRDefault="009705BB" w:rsidP="002240BF">
      <w:pPr>
        <w:pStyle w:val="NormalWeb"/>
        <w:numPr>
          <w:ilvl w:val="0"/>
          <w:numId w:val="26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Properly set production related environment variables</w:t>
      </w:r>
    </w:p>
    <w:p w14:paraId="7991F15B" w14:textId="77777777" w:rsidR="009705BB" w:rsidRPr="00847B60" w:rsidRDefault="009705BB" w:rsidP="002240BF">
      <w:pPr>
        <w:pStyle w:val="NormalWeb"/>
        <w:numPr>
          <w:ilvl w:val="0"/>
          <w:numId w:val="26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Stop updating state change date field on each sync if infrastructure state is not changed</w:t>
      </w:r>
    </w:p>
    <w:p w14:paraId="6EE52D1D"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1.5.1 - 2018-06-29</w:t>
      </w:r>
    </w:p>
    <w:p w14:paraId="6900918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5DB6904" w14:textId="77777777" w:rsidR="009705BB" w:rsidRPr="00847B60" w:rsidRDefault="009705BB" w:rsidP="002240BF">
      <w:pPr>
        <w:pStyle w:val="NormalWeb"/>
        <w:numPr>
          <w:ilvl w:val="0"/>
          <w:numId w:val="26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detection of public IP creation/removal action is complete</w:t>
      </w:r>
    </w:p>
    <w:p w14:paraId="5D58A62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1.5.0 - 2018-06-07</w:t>
      </w:r>
    </w:p>
    <w:p w14:paraId="2CEB0EF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0AB0488" w14:textId="77777777" w:rsidR="009705BB" w:rsidRPr="00847B60" w:rsidRDefault="009705BB" w:rsidP="002240BF">
      <w:pPr>
        <w:pStyle w:val="NormalWeb"/>
        <w:numPr>
          <w:ilvl w:val="0"/>
          <w:numId w:val="267"/>
        </w:numPr>
        <w:spacing w:before="0" w:beforeAutospacing="0" w:after="12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Funcional</w:t>
      </w:r>
      <w:proofErr w:type="spellEnd"/>
      <w:r w:rsidRPr="00847B60">
        <w:rPr>
          <w:rFonts w:ascii="Calibri" w:hAnsi="Calibri"/>
          <w:color w:val="000000"/>
          <w:sz w:val="20"/>
          <w:szCs w:val="20"/>
        </w:rPr>
        <w:t xml:space="preserve"> request mechanism for requesting new public IP or remove existing one for deployed VMs</w:t>
      </w:r>
    </w:p>
    <w:p w14:paraId="4BD9C29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C0A7430" w14:textId="77777777" w:rsidR="009705BB" w:rsidRPr="00847B60" w:rsidRDefault="009705BB" w:rsidP="002240BF">
      <w:pPr>
        <w:pStyle w:val="NormalWeb"/>
        <w:numPr>
          <w:ilvl w:val="0"/>
          <w:numId w:val="2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Properly set network section of topology data upon update</w:t>
      </w:r>
    </w:p>
    <w:p w14:paraId="38186021" w14:textId="77777777" w:rsidR="009705BB" w:rsidRPr="00847B60" w:rsidRDefault="009705BB" w:rsidP="002240BF">
      <w:pPr>
        <w:pStyle w:val="NormalWeb"/>
        <w:numPr>
          <w:ilvl w:val="0"/>
          <w:numId w:val="26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Do not save topology network </w:t>
      </w:r>
      <w:proofErr w:type="gramStart"/>
      <w:r w:rsidRPr="00847B60">
        <w:rPr>
          <w:rFonts w:ascii="Calibri" w:hAnsi="Calibri"/>
          <w:color w:val="000000"/>
          <w:sz w:val="20"/>
          <w:szCs w:val="20"/>
        </w:rPr>
        <w:t>meta</w:t>
      </w:r>
      <w:proofErr w:type="gramEnd"/>
      <w:r w:rsidRPr="00847B60">
        <w:rPr>
          <w:rFonts w:ascii="Calibri" w:hAnsi="Calibri"/>
          <w:color w:val="000000"/>
          <w:sz w:val="20"/>
          <w:szCs w:val="20"/>
        </w:rPr>
        <w:t xml:space="preserve"> data that do not correspond to existing VM networks during sync process.</w:t>
      </w:r>
    </w:p>
    <w:p w14:paraId="1A2CB43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1.4.0 - 2018-05-31</w:t>
      </w:r>
    </w:p>
    <w:p w14:paraId="400AA73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BD4E14" w14:textId="77777777" w:rsidR="009705BB" w:rsidRPr="00847B60" w:rsidRDefault="009705BB" w:rsidP="002240BF">
      <w:pPr>
        <w:pStyle w:val="NormalWeb"/>
        <w:numPr>
          <w:ilvl w:val="0"/>
          <w:numId w:val="269"/>
        </w:numPr>
        <w:spacing w:before="0" w:beforeAutospacing="0" w:after="120" w:afterAutospacing="0"/>
        <w:jc w:val="both"/>
        <w:textAlignment w:val="baseline"/>
        <w:rPr>
          <w:rFonts w:ascii="Calibri" w:hAnsi="Calibri"/>
          <w:color w:val="000000"/>
          <w:sz w:val="20"/>
          <w:szCs w:val="20"/>
        </w:rPr>
      </w:pPr>
      <w:proofErr w:type="spellStart"/>
      <w:r w:rsidRPr="00847B60">
        <w:rPr>
          <w:rFonts w:ascii="Calibri" w:hAnsi="Calibri"/>
          <w:color w:val="000000"/>
          <w:sz w:val="20"/>
          <w:szCs w:val="20"/>
        </w:rPr>
        <w:t>Funcional</w:t>
      </w:r>
      <w:proofErr w:type="spellEnd"/>
      <w:r w:rsidRPr="00847B60">
        <w:rPr>
          <w:rFonts w:ascii="Calibri" w:hAnsi="Calibri"/>
          <w:color w:val="000000"/>
          <w:sz w:val="20"/>
          <w:szCs w:val="20"/>
        </w:rPr>
        <w:t xml:space="preserve"> request mechanism for creating and attaching new block storages to deployed VMs</w:t>
      </w:r>
    </w:p>
    <w:p w14:paraId="40694D7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2CD1C1B" w14:textId="77777777" w:rsidR="009705BB" w:rsidRPr="00847B60" w:rsidRDefault="009705BB" w:rsidP="002240BF">
      <w:pPr>
        <w:pStyle w:val="NormalWeb"/>
        <w:numPr>
          <w:ilvl w:val="0"/>
          <w:numId w:val="27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Generate proper RADL for requesting a new block storage from IM</w:t>
      </w:r>
    </w:p>
    <w:p w14:paraId="31BBFDC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4042140" w14:textId="77777777" w:rsidR="009705BB" w:rsidRPr="00847B60" w:rsidRDefault="009705BB" w:rsidP="002240BF">
      <w:pPr>
        <w:pStyle w:val="NormalWeb"/>
        <w:numPr>
          <w:ilvl w:val="0"/>
          <w:numId w:val="2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Better detect if a block storage action is completed</w:t>
      </w:r>
    </w:p>
    <w:p w14:paraId="7D7C592E" w14:textId="77777777" w:rsidR="009705BB" w:rsidRPr="00847B60" w:rsidRDefault="009705BB" w:rsidP="002240BF">
      <w:pPr>
        <w:pStyle w:val="NormalWeb"/>
        <w:numPr>
          <w:ilvl w:val="0"/>
          <w:numId w:val="27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pass parameters to PUT request to IM rest API</w:t>
      </w:r>
    </w:p>
    <w:p w14:paraId="26763E1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1.3.3 - 2018-05-23</w:t>
      </w:r>
    </w:p>
    <w:p w14:paraId="2139908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869D159" w14:textId="77777777" w:rsidR="009705BB" w:rsidRPr="00847B60" w:rsidRDefault="009705BB" w:rsidP="002240BF">
      <w:pPr>
        <w:pStyle w:val="NormalWeb"/>
        <w:numPr>
          <w:ilvl w:val="0"/>
          <w:numId w:val="2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date of state change of a topology/VM only if infrastructure state value have changed</w:t>
      </w:r>
    </w:p>
    <w:p w14:paraId="4E91226A" w14:textId="77777777" w:rsidR="009705BB" w:rsidRPr="00847B60" w:rsidRDefault="009705BB" w:rsidP="002240BF">
      <w:pPr>
        <w:pStyle w:val="NormalWeb"/>
        <w:numPr>
          <w:ilvl w:val="0"/>
          <w:numId w:val="2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Immediately set topology to stopped if all VMs are stopped, instead of waiting the next sync process</w:t>
      </w:r>
    </w:p>
    <w:p w14:paraId="30E2299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1.3.2 - 2018-05-22</w:t>
      </w:r>
    </w:p>
    <w:p w14:paraId="6F62E4C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FEF1BA7" w14:textId="77777777" w:rsidR="009705BB" w:rsidRPr="00847B60" w:rsidRDefault="009705BB" w:rsidP="002240BF">
      <w:pPr>
        <w:pStyle w:val="NormalWeb"/>
        <w:numPr>
          <w:ilvl w:val="0"/>
          <w:numId w:val="2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Initial implementation to request new block storages for already deployed VMs</w:t>
      </w:r>
    </w:p>
    <w:p w14:paraId="5304B79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70451EE" w14:textId="77777777" w:rsidR="009705BB" w:rsidRPr="00847B60" w:rsidRDefault="009705BB" w:rsidP="002240BF">
      <w:pPr>
        <w:pStyle w:val="NormalWeb"/>
        <w:numPr>
          <w:ilvl w:val="0"/>
          <w:numId w:val="2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Do not set topology in failed state if has initialized resources. Must be </w:t>
      </w:r>
      <w:proofErr w:type="spellStart"/>
      <w:r w:rsidRPr="00847B60">
        <w:rPr>
          <w:rFonts w:ascii="Calibri" w:hAnsi="Calibri"/>
          <w:color w:val="000000"/>
          <w:sz w:val="20"/>
          <w:szCs w:val="20"/>
        </w:rPr>
        <w:t>undeployed</w:t>
      </w:r>
      <w:proofErr w:type="spellEnd"/>
      <w:r w:rsidRPr="00847B60">
        <w:rPr>
          <w:rFonts w:ascii="Calibri" w:hAnsi="Calibri"/>
          <w:color w:val="000000"/>
          <w:sz w:val="20"/>
          <w:szCs w:val="20"/>
        </w:rPr>
        <w:t xml:space="preserve"> first to release them</w:t>
      </w:r>
    </w:p>
    <w:p w14:paraId="7BC8002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1.3.1 - 2018-03-19</w:t>
      </w:r>
    </w:p>
    <w:p w14:paraId="42BA0F1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6E2A1A0" w14:textId="77777777" w:rsidR="009705BB" w:rsidRPr="00847B60" w:rsidRDefault="009705BB" w:rsidP="002240BF">
      <w:pPr>
        <w:pStyle w:val="NormalWeb"/>
        <w:numPr>
          <w:ilvl w:val="0"/>
          <w:numId w:val="2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Bash scripts to produce daily reports for last day, last number of months and last year</w:t>
      </w:r>
    </w:p>
    <w:p w14:paraId="6F5F6C0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ABF96B7" w14:textId="77777777" w:rsidR="009705BB" w:rsidRPr="00847B60" w:rsidRDefault="009705BB" w:rsidP="002240BF">
      <w:pPr>
        <w:pStyle w:val="NormalWeb"/>
        <w:numPr>
          <w:ilvl w:val="0"/>
          <w:numId w:val="27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Better deduce if an action is a failed one during daily report building</w:t>
      </w:r>
    </w:p>
    <w:p w14:paraId="6305CC69" w14:textId="77777777" w:rsidR="009705BB" w:rsidRPr="00847B60" w:rsidRDefault="009705BB" w:rsidP="002240BF">
      <w:pPr>
        <w:pStyle w:val="NormalWeb"/>
        <w:numPr>
          <w:ilvl w:val="0"/>
          <w:numId w:val="2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data inconsistencies in daily report building</w:t>
      </w:r>
    </w:p>
    <w:p w14:paraId="707FC17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1.3.0 - 2018-03-16</w:t>
      </w:r>
    </w:p>
    <w:p w14:paraId="702EE77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Added</w:t>
      </w:r>
    </w:p>
    <w:p w14:paraId="5271F72D" w14:textId="77777777" w:rsidR="009705BB" w:rsidRPr="00847B60" w:rsidRDefault="009705BB" w:rsidP="002240BF">
      <w:pPr>
        <w:pStyle w:val="NormalWeb"/>
        <w:numPr>
          <w:ilvl w:val="0"/>
          <w:numId w:val="2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Generate daily reports for activity of topologies and VMs managed by the VMOPs service</w:t>
      </w:r>
    </w:p>
    <w:p w14:paraId="79244F70"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1.2.0 - 2018-02-01</w:t>
      </w:r>
    </w:p>
    <w:p w14:paraId="0108709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BD39F07" w14:textId="77777777" w:rsidR="009705BB" w:rsidRPr="00847B60" w:rsidRDefault="009705BB" w:rsidP="002240BF">
      <w:pPr>
        <w:pStyle w:val="NormalWeb"/>
        <w:numPr>
          <w:ilvl w:val="0"/>
          <w:numId w:val="27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Ticket manager to store and provide external opened tickets regarding specific topologies and VMs</w:t>
      </w:r>
    </w:p>
    <w:p w14:paraId="4088B167" w14:textId="77777777" w:rsidR="009705BB" w:rsidRPr="00847B60" w:rsidRDefault="009705BB" w:rsidP="009705BB">
      <w:pPr>
        <w:pStyle w:val="Heading4"/>
        <w:spacing w:before="360"/>
        <w:ind w:hanging="720"/>
        <w:rPr>
          <w:rFonts w:ascii="Times New Roman" w:hAnsi="Times New Roman"/>
          <w:color w:val="auto"/>
          <w:sz w:val="24"/>
          <w:szCs w:val="24"/>
        </w:rPr>
      </w:pPr>
      <w:proofErr w:type="spellStart"/>
      <w:r w:rsidRPr="00847B60">
        <w:rPr>
          <w:b/>
          <w:bCs w:val="0"/>
        </w:rPr>
        <w:t>InfoSys</w:t>
      </w:r>
      <w:proofErr w:type="spellEnd"/>
      <w:r w:rsidRPr="00847B60">
        <w:rPr>
          <w:b/>
          <w:bCs w:val="0"/>
        </w:rPr>
        <w:t xml:space="preserve"> publisher</w:t>
      </w:r>
    </w:p>
    <w:p w14:paraId="570A83E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1.3.1 - 2018-04-23</w:t>
      </w:r>
    </w:p>
    <w:p w14:paraId="4972F3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9EDE97B" w14:textId="77777777" w:rsidR="009705BB" w:rsidRPr="00847B60" w:rsidRDefault="009705BB" w:rsidP="002240BF">
      <w:pPr>
        <w:pStyle w:val="NormalWeb"/>
        <w:numPr>
          <w:ilvl w:val="0"/>
          <w:numId w:val="27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Code revision and documentation</w:t>
      </w:r>
    </w:p>
    <w:p w14:paraId="1722F937" w14:textId="77777777" w:rsidR="009705BB" w:rsidRPr="00847B60" w:rsidRDefault="009705BB" w:rsidP="002240BF">
      <w:pPr>
        <w:pStyle w:val="NormalWeb"/>
        <w:numPr>
          <w:ilvl w:val="0"/>
          <w:numId w:val="27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Revised logging information</w:t>
      </w:r>
    </w:p>
    <w:p w14:paraId="33BF6B2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lastRenderedPageBreak/>
        <w:t>1.3.0 - 2018-01-16</w:t>
      </w:r>
    </w:p>
    <w:p w14:paraId="517F800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235F6EDA"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WARNING in site service status enumeration</w:t>
      </w:r>
    </w:p>
    <w:p w14:paraId="1F2C60A9"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enumeration filtering in REST API</w:t>
      </w:r>
    </w:p>
    <w:p w14:paraId="04850778"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 xml:space="preserve"> status and </w:t>
      </w:r>
      <w:proofErr w:type="spellStart"/>
      <w:r w:rsidRPr="00847B60">
        <w:rPr>
          <w:rFonts w:ascii="Calibri" w:hAnsi="Calibri"/>
          <w:color w:val="000000"/>
          <w:sz w:val="20"/>
          <w:szCs w:val="20"/>
        </w:rPr>
        <w:t>gocdb</w:t>
      </w:r>
      <w:proofErr w:type="spellEnd"/>
      <w:r w:rsidRPr="00847B60">
        <w:rPr>
          <w:rFonts w:ascii="Calibri" w:hAnsi="Calibri"/>
          <w:color w:val="000000"/>
          <w:sz w:val="20"/>
          <w:szCs w:val="20"/>
        </w:rPr>
        <w:t xml:space="preserve"> downtime in site and service details for REST API</w:t>
      </w:r>
    </w:p>
    <w:p w14:paraId="7E7C326C"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w:t>
      </w:r>
      <w:proofErr w:type="spellStart"/>
      <w:r w:rsidRPr="00847B60">
        <w:rPr>
          <w:rFonts w:ascii="Calibri" w:hAnsi="Calibri"/>
          <w:color w:val="000000"/>
          <w:sz w:val="20"/>
          <w:szCs w:val="20"/>
        </w:rPr>
        <w:t>argo</w:t>
      </w:r>
      <w:proofErr w:type="spellEnd"/>
      <w:r w:rsidRPr="00847B60">
        <w:rPr>
          <w:rFonts w:ascii="Calibri" w:hAnsi="Calibri"/>
          <w:color w:val="000000"/>
          <w:sz w:val="20"/>
          <w:szCs w:val="20"/>
        </w:rPr>
        <w:t xml:space="preserve"> service statuses resource in REST API</w:t>
      </w:r>
    </w:p>
    <w:p w14:paraId="7DA76366" w14:textId="77777777" w:rsidR="009705BB" w:rsidRPr="00847B60" w:rsidRDefault="009705BB" w:rsidP="002240BF">
      <w:pPr>
        <w:pStyle w:val="NormalWeb"/>
        <w:numPr>
          <w:ilvl w:val="0"/>
          <w:numId w:val="28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Add </w:t>
      </w:r>
      <w:proofErr w:type="spellStart"/>
      <w:r w:rsidRPr="00847B60">
        <w:rPr>
          <w:rFonts w:ascii="Calibri" w:hAnsi="Calibri"/>
          <w:color w:val="000000"/>
          <w:sz w:val="20"/>
          <w:szCs w:val="20"/>
        </w:rPr>
        <w:t>gocdb</w:t>
      </w:r>
      <w:proofErr w:type="spellEnd"/>
      <w:r w:rsidRPr="00847B60">
        <w:rPr>
          <w:rFonts w:ascii="Calibri" w:hAnsi="Calibri"/>
          <w:color w:val="000000"/>
          <w:sz w:val="20"/>
          <w:szCs w:val="20"/>
        </w:rPr>
        <w:t xml:space="preserve"> downtimes resource in REST API</w:t>
      </w:r>
    </w:p>
    <w:p w14:paraId="199D3E2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0667958" w14:textId="77777777" w:rsidR="009705BB" w:rsidRPr="00847B60" w:rsidRDefault="009705BB" w:rsidP="002240BF">
      <w:pPr>
        <w:pStyle w:val="NormalWeb"/>
        <w:numPr>
          <w:ilvl w:val="0"/>
          <w:numId w:val="28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apollo</w:t>
      </w:r>
      <w:proofErr w:type="spellEnd"/>
      <w:r w:rsidRPr="00847B60">
        <w:rPr>
          <w:rFonts w:ascii="Calibri" w:hAnsi="Calibri"/>
          <w:color w:val="000000"/>
          <w:sz w:val="20"/>
          <w:szCs w:val="20"/>
        </w:rPr>
        <w:t>-server dependency package to v1.3.2</w:t>
      </w:r>
    </w:p>
    <w:p w14:paraId="364A05A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0C6B11A" w14:textId="77777777" w:rsidR="009705BB" w:rsidRPr="00847B60" w:rsidRDefault="009705BB" w:rsidP="002240BF">
      <w:pPr>
        <w:pStyle w:val="NormalWeb"/>
        <w:numPr>
          <w:ilvl w:val="0"/>
          <w:numId w:val="2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relation of service statuses to site services in entity model</w:t>
      </w:r>
    </w:p>
    <w:p w14:paraId="71851473" w14:textId="77777777" w:rsidR="009705BB" w:rsidRPr="00847B60" w:rsidRDefault="009705BB" w:rsidP="009705BB">
      <w:pPr>
        <w:pStyle w:val="Heading4"/>
        <w:spacing w:before="360"/>
        <w:ind w:hanging="720"/>
        <w:rPr>
          <w:rFonts w:ascii="Times New Roman" w:hAnsi="Times New Roman"/>
          <w:color w:val="auto"/>
          <w:sz w:val="24"/>
          <w:szCs w:val="24"/>
        </w:rPr>
      </w:pPr>
      <w:proofErr w:type="spellStart"/>
      <w:r w:rsidRPr="00847B60">
        <w:rPr>
          <w:b/>
          <w:bCs w:val="0"/>
        </w:rPr>
        <w:t>InfoSys</w:t>
      </w:r>
      <w:proofErr w:type="spellEnd"/>
      <w:r w:rsidRPr="00847B60">
        <w:rPr>
          <w:b/>
          <w:bCs w:val="0"/>
        </w:rPr>
        <w:t xml:space="preserve"> </w:t>
      </w:r>
      <w:proofErr w:type="spellStart"/>
      <w:r w:rsidRPr="00847B60">
        <w:rPr>
          <w:b/>
          <w:bCs w:val="0"/>
        </w:rPr>
        <w:t>MsgQ</w:t>
      </w:r>
      <w:proofErr w:type="spellEnd"/>
      <w:r w:rsidRPr="00847B60">
        <w:rPr>
          <w:b/>
          <w:bCs w:val="0"/>
        </w:rPr>
        <w:t xml:space="preserve"> Listener</w:t>
      </w:r>
    </w:p>
    <w:p w14:paraId="196E701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0.2.0 - 2018-10-31</w:t>
      </w:r>
    </w:p>
    <w:p w14:paraId="3CCF2D5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0B86FF" w14:textId="77777777" w:rsidR="009705BB" w:rsidRPr="00847B60" w:rsidRDefault="009705BB" w:rsidP="002240BF">
      <w:pPr>
        <w:pStyle w:val="NormalWeb"/>
        <w:numPr>
          <w:ilvl w:val="0"/>
          <w:numId w:val="28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Central logging mechanism</w:t>
      </w:r>
    </w:p>
    <w:p w14:paraId="1C46D26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402BDAA" w14:textId="77777777" w:rsidR="009705BB" w:rsidRPr="00847B60" w:rsidRDefault="009705BB" w:rsidP="002240BF">
      <w:pPr>
        <w:pStyle w:val="NormalWeb"/>
        <w:numPr>
          <w:ilvl w:val="0"/>
          <w:numId w:val="28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Handle and log SIGINTs events</w:t>
      </w:r>
    </w:p>
    <w:p w14:paraId="58331373" w14:textId="77777777" w:rsidR="009705BB" w:rsidRPr="00847B60" w:rsidRDefault="009705BB" w:rsidP="002240BF">
      <w:pPr>
        <w:pStyle w:val="NormalWeb"/>
        <w:numPr>
          <w:ilvl w:val="0"/>
          <w:numId w:val="28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dependencies versions</w:t>
      </w:r>
    </w:p>
    <w:p w14:paraId="3A7E03C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0F64FEA9" w14:textId="77777777" w:rsidR="009705BB" w:rsidRPr="00847B60" w:rsidRDefault="009705BB" w:rsidP="002240BF">
      <w:pPr>
        <w:pStyle w:val="NormalWeb"/>
        <w:numPr>
          <w:ilvl w:val="0"/>
          <w:numId w:val="28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PM2 logging configuration</w:t>
      </w:r>
    </w:p>
    <w:p w14:paraId="308A406F"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0.1.2 - 2018-10-23</w:t>
      </w:r>
    </w:p>
    <w:p w14:paraId="42D6AE2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40E3E11D" w14:textId="77777777" w:rsidR="009705BB" w:rsidRPr="00847B60" w:rsidRDefault="009705BB" w:rsidP="002240BF">
      <w:pPr>
        <w:pStyle w:val="NormalWeb"/>
        <w:numPr>
          <w:ilvl w:val="0"/>
          <w:numId w:val="28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Configure PM2 service to log to files</w:t>
      </w:r>
    </w:p>
    <w:p w14:paraId="013FF24D" w14:textId="77777777" w:rsidR="009705BB" w:rsidRPr="00847B60" w:rsidRDefault="009705BB" w:rsidP="002240BF">
      <w:pPr>
        <w:pStyle w:val="NormalWeb"/>
        <w:numPr>
          <w:ilvl w:val="0"/>
          <w:numId w:val="28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Configuration for maximum subscription items of </w:t>
      </w:r>
      <w:proofErr w:type="spellStart"/>
      <w:r w:rsidRPr="00847B60">
        <w:rPr>
          <w:rFonts w:ascii="Calibri" w:hAnsi="Calibri"/>
          <w:color w:val="000000"/>
          <w:sz w:val="20"/>
          <w:szCs w:val="20"/>
        </w:rPr>
        <w:t>ArgoMQ</w:t>
      </w:r>
      <w:proofErr w:type="spellEnd"/>
      <w:r w:rsidRPr="00847B60">
        <w:rPr>
          <w:rFonts w:ascii="Calibri" w:hAnsi="Calibri"/>
          <w:color w:val="000000"/>
          <w:sz w:val="20"/>
          <w:szCs w:val="20"/>
        </w:rPr>
        <w:t xml:space="preserve"> module</w:t>
      </w:r>
    </w:p>
    <w:p w14:paraId="0D3F228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A1B80FC" w14:textId="77777777" w:rsidR="009705BB" w:rsidRPr="00847B60" w:rsidRDefault="009705BB" w:rsidP="002240BF">
      <w:pPr>
        <w:pStyle w:val="NormalWeb"/>
        <w:numPr>
          <w:ilvl w:val="0"/>
          <w:numId w:val="28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Reduced logging information</w:t>
      </w:r>
    </w:p>
    <w:p w14:paraId="1C302BE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F1067A5" w14:textId="77777777" w:rsidR="009705BB" w:rsidRPr="00847B60" w:rsidRDefault="009705BB" w:rsidP="002240BF">
      <w:pPr>
        <w:pStyle w:val="NormalWeb"/>
        <w:numPr>
          <w:ilvl w:val="0"/>
          <w:numId w:val="2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parse subscription response to avoid raising invalid events</w:t>
      </w:r>
    </w:p>
    <w:p w14:paraId="3365306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 xml:space="preserve">0.1.1 - 2018-10-18 </w:t>
      </w:r>
    </w:p>
    <w:p w14:paraId="4BFDFAC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698AF364" w14:textId="77777777" w:rsidR="009705BB" w:rsidRPr="00847B60" w:rsidRDefault="009705BB" w:rsidP="002240BF">
      <w:pPr>
        <w:pStyle w:val="NormalWeb"/>
        <w:numPr>
          <w:ilvl w:val="0"/>
          <w:numId w:val="2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Configurable auto acknowledge for </w:t>
      </w:r>
      <w:proofErr w:type="spellStart"/>
      <w:r w:rsidRPr="00847B60">
        <w:rPr>
          <w:rFonts w:ascii="Calibri" w:hAnsi="Calibri"/>
          <w:color w:val="000000"/>
          <w:sz w:val="20"/>
          <w:szCs w:val="20"/>
        </w:rPr>
        <w:t>ArgoMQ</w:t>
      </w:r>
      <w:proofErr w:type="spellEnd"/>
      <w:r w:rsidRPr="00847B60">
        <w:rPr>
          <w:rFonts w:ascii="Calibri" w:hAnsi="Calibri"/>
          <w:color w:val="000000"/>
          <w:sz w:val="20"/>
          <w:szCs w:val="20"/>
        </w:rPr>
        <w:t xml:space="preserve"> subscriptions</w:t>
      </w:r>
    </w:p>
    <w:p w14:paraId="12A845A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C840675" w14:textId="77777777" w:rsidR="009705BB" w:rsidRPr="00847B60" w:rsidRDefault="009705BB" w:rsidP="002240BF">
      <w:pPr>
        <w:pStyle w:val="NormalWeb"/>
        <w:numPr>
          <w:ilvl w:val="0"/>
          <w:numId w:val="2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Provide more generalized default configuration file</w:t>
      </w:r>
    </w:p>
    <w:p w14:paraId="4FF88F98" w14:textId="77777777" w:rsidR="009705BB" w:rsidRPr="00847B60" w:rsidRDefault="009705BB" w:rsidP="002240BF">
      <w:pPr>
        <w:pStyle w:val="NormalWeb"/>
        <w:numPr>
          <w:ilvl w:val="0"/>
          <w:numId w:val="2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 not proceed with saving information if subscription empty is empty</w:t>
      </w:r>
    </w:p>
    <w:p w14:paraId="0DA992F0" w14:textId="77777777" w:rsidR="009705BB" w:rsidRPr="00847B60" w:rsidRDefault="009705BB" w:rsidP="002240BF">
      <w:pPr>
        <w:pStyle w:val="NormalWeb"/>
        <w:numPr>
          <w:ilvl w:val="0"/>
          <w:numId w:val="2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Revised log entries</w:t>
      </w:r>
    </w:p>
    <w:p w14:paraId="3D76B71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0E59AB4B" w14:textId="77777777" w:rsidR="009705BB" w:rsidRPr="00847B60" w:rsidRDefault="009705BB" w:rsidP="002240BF">
      <w:pPr>
        <w:pStyle w:val="NormalWeb"/>
        <w:numPr>
          <w:ilvl w:val="0"/>
          <w:numId w:val="2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Decode base64 subscription messages to utf8 instead of decoding it to buffer object.</w:t>
      </w:r>
    </w:p>
    <w:p w14:paraId="210D24DB" w14:textId="77777777" w:rsidR="009705BB" w:rsidRPr="00847B60" w:rsidRDefault="009705BB" w:rsidP="002240BF">
      <w:pPr>
        <w:pStyle w:val="NormalWeb"/>
        <w:numPr>
          <w:ilvl w:val="0"/>
          <w:numId w:val="2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possible debug annotations from LDIF messages</w:t>
      </w:r>
    </w:p>
    <w:p w14:paraId="2EDB6CBE" w14:textId="77777777" w:rsidR="009705BB" w:rsidRPr="00847B60" w:rsidRDefault="009705BB" w:rsidP="009705BB">
      <w:pPr>
        <w:pStyle w:val="Heading3"/>
        <w:rPr>
          <w:rFonts w:ascii="Times New Roman" w:hAnsi="Times New Roman"/>
        </w:rPr>
      </w:pPr>
      <w:r w:rsidRPr="00847B60">
        <w:lastRenderedPageBreak/>
        <w:t>Future plans</w:t>
      </w:r>
    </w:p>
    <w:p w14:paraId="3915BED8"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Provide support for OpenID Connect  </w:t>
      </w:r>
    </w:p>
    <w:p w14:paraId="124738EB"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Extend the </w:t>
      </w:r>
      <w:proofErr w:type="spellStart"/>
      <w:r w:rsidRPr="00847B60">
        <w:rPr>
          <w:rFonts w:eastAsia="Times New Roman"/>
          <w:color w:val="000000"/>
          <w:spacing w:val="0"/>
          <w:sz w:val="20"/>
          <w:szCs w:val="20"/>
        </w:rPr>
        <w:t>AppDB</w:t>
      </w:r>
      <w:proofErr w:type="spellEnd"/>
      <w:r w:rsidRPr="00847B60">
        <w:rPr>
          <w:rFonts w:eastAsia="Times New Roman"/>
          <w:color w:val="000000"/>
          <w:spacing w:val="0"/>
          <w:sz w:val="20"/>
          <w:szCs w:val="20"/>
        </w:rPr>
        <w:t xml:space="preserve"> IS to support GLUE 2.1 schema</w:t>
      </w:r>
    </w:p>
    <w:p w14:paraId="515F37AF"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Development of the Endorser Dashboard</w:t>
      </w:r>
    </w:p>
    <w:p w14:paraId="4CE803C6" w14:textId="77777777" w:rsidR="009705BB" w:rsidRPr="00847B60" w:rsidRDefault="009705BB" w:rsidP="002240BF">
      <w:pPr>
        <w:numPr>
          <w:ilvl w:val="0"/>
          <w:numId w:val="292"/>
        </w:numPr>
        <w:spacing w:line="240" w:lineRule="auto"/>
        <w:textAlignment w:val="baseline"/>
        <w:rPr>
          <w:rFonts w:eastAsia="Times New Roman"/>
          <w:color w:val="000000"/>
          <w:spacing w:val="0"/>
          <w:sz w:val="20"/>
          <w:szCs w:val="20"/>
        </w:rPr>
      </w:pPr>
      <w:proofErr w:type="spellStart"/>
      <w:r w:rsidRPr="00847B60">
        <w:rPr>
          <w:rFonts w:eastAsia="Times New Roman"/>
          <w:color w:val="000000"/>
          <w:spacing w:val="0"/>
          <w:sz w:val="20"/>
          <w:szCs w:val="20"/>
        </w:rPr>
        <w:t>VMOps</w:t>
      </w:r>
      <w:proofErr w:type="spellEnd"/>
      <w:r w:rsidRPr="00847B60">
        <w:rPr>
          <w:rFonts w:eastAsia="Times New Roman"/>
          <w:color w:val="000000"/>
          <w:spacing w:val="0"/>
          <w:sz w:val="20"/>
          <w:szCs w:val="20"/>
        </w:rPr>
        <w:t xml:space="preserve"> dashboard: drop OCCI – provide support of native APIs</w:t>
      </w:r>
    </w:p>
    <w:p w14:paraId="7BE59C8A"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proofErr w:type="spellStart"/>
      <w:r w:rsidRPr="00847B60">
        <w:rPr>
          <w:rFonts w:eastAsia="Times New Roman"/>
          <w:color w:val="000000"/>
          <w:spacing w:val="0"/>
          <w:sz w:val="20"/>
          <w:szCs w:val="20"/>
        </w:rPr>
        <w:t>VMOps</w:t>
      </w:r>
      <w:proofErr w:type="spellEnd"/>
      <w:r w:rsidRPr="00847B60">
        <w:rPr>
          <w:rFonts w:eastAsia="Times New Roman"/>
          <w:color w:val="000000"/>
          <w:spacing w:val="0"/>
          <w:sz w:val="20"/>
          <w:szCs w:val="20"/>
        </w:rPr>
        <w:t xml:space="preserve"> dashboard: provide support about VO user based quotas for cloud resources</w:t>
      </w:r>
    </w:p>
    <w:p w14:paraId="585AFE63" w14:textId="77777777" w:rsidR="009705BB" w:rsidRPr="00847B60" w:rsidRDefault="009705BB" w:rsidP="008758DC">
      <w:pPr>
        <w:pStyle w:val="Heading2"/>
        <w:rPr>
          <w:rFonts w:ascii="Times New Roman" w:hAnsi="Times New Roman"/>
          <w:sz w:val="24"/>
          <w:szCs w:val="24"/>
        </w:rPr>
      </w:pPr>
      <w:bookmarkStart w:id="40" w:name="_Toc535836252"/>
      <w:proofErr w:type="spellStart"/>
      <w:r w:rsidRPr="00847B60">
        <w:t>GitLab</w:t>
      </w:r>
      <w:bookmarkEnd w:id="40"/>
      <w:proofErr w:type="spellEnd"/>
    </w:p>
    <w:p w14:paraId="5E5661B5" w14:textId="154A73FC" w:rsidR="009705BB" w:rsidRPr="00847B60" w:rsidRDefault="009705BB" w:rsidP="009705BB">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705BB" w:rsidRPr="00847B60" w14:paraId="1F9BF268"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2EF55FD"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2C2A0B5" w14:textId="77777777" w:rsidR="009705BB" w:rsidRPr="00847B60" w:rsidRDefault="009705BB">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GitLab</w:t>
            </w:r>
            <w:proofErr w:type="spellEnd"/>
          </w:p>
        </w:tc>
      </w:tr>
      <w:tr w:rsidR="009705BB" w:rsidRPr="00847B60" w14:paraId="6398A185"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CAF5187"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2CD78867" w14:textId="77777777" w:rsidR="009705BB" w:rsidRPr="00847B60" w:rsidRDefault="004A392D">
            <w:pPr>
              <w:pStyle w:val="NormalWeb"/>
              <w:spacing w:before="0" w:beforeAutospacing="0" w:after="120" w:afterAutospacing="0"/>
              <w:jc w:val="both"/>
              <w:rPr>
                <w:rFonts w:asciiTheme="minorHAnsi" w:hAnsiTheme="minorHAnsi"/>
              </w:rPr>
            </w:pPr>
            <w:hyperlink r:id="rId215" w:history="1">
              <w:r w:rsidR="009705BB" w:rsidRPr="00847B60">
                <w:rPr>
                  <w:rStyle w:val="Hyperlink"/>
                  <w:rFonts w:asciiTheme="minorHAnsi" w:eastAsia="MS Gothic" w:hAnsiTheme="minorHAnsi"/>
                  <w:color w:val="1155CC"/>
                  <w:sz w:val="20"/>
                  <w:szCs w:val="20"/>
                </w:rPr>
                <w:t>https://gitlab.eudat.eu</w:t>
              </w:r>
            </w:hyperlink>
          </w:p>
        </w:tc>
      </w:tr>
      <w:tr w:rsidR="009705BB" w:rsidRPr="00847B60" w14:paraId="0F707763"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1795DC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581096A7" w14:textId="77777777" w:rsidR="009705BB" w:rsidRPr="00847B60" w:rsidRDefault="004A392D">
            <w:pPr>
              <w:pStyle w:val="NormalWeb"/>
              <w:spacing w:before="0" w:beforeAutospacing="0" w:after="120" w:afterAutospacing="0"/>
              <w:jc w:val="both"/>
              <w:rPr>
                <w:rFonts w:asciiTheme="minorHAnsi" w:hAnsiTheme="minorHAnsi"/>
              </w:rPr>
            </w:pPr>
            <w:hyperlink r:id="rId216" w:history="1">
              <w:r w:rsidR="009705BB" w:rsidRPr="00847B60">
                <w:rPr>
                  <w:rStyle w:val="Hyperlink"/>
                  <w:rFonts w:asciiTheme="minorHAnsi" w:eastAsia="MS Gothic" w:hAnsiTheme="minorHAnsi"/>
                  <w:color w:val="1155CC"/>
                  <w:sz w:val="20"/>
                  <w:szCs w:val="20"/>
                </w:rPr>
                <w:t>https://about.gitlab.com/</w:t>
              </w:r>
            </w:hyperlink>
          </w:p>
        </w:tc>
      </w:tr>
      <w:tr w:rsidR="009705BB" w:rsidRPr="00847B60" w14:paraId="3152A775"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68A0C7F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B240EA4" w14:textId="77777777" w:rsidR="009705BB" w:rsidRPr="00847B60" w:rsidRDefault="009705BB">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GitLab</w:t>
            </w:r>
            <w:proofErr w:type="spellEnd"/>
            <w:r w:rsidRPr="00847B60">
              <w:rPr>
                <w:rFonts w:asciiTheme="minorHAnsi" w:hAnsiTheme="minorHAnsi"/>
                <w:color w:val="000000"/>
                <w:sz w:val="20"/>
                <w:szCs w:val="20"/>
              </w:rPr>
              <w:t xml:space="preserve"> is the first single application for the entire DevOps lifecycle. </w:t>
            </w:r>
          </w:p>
        </w:tc>
      </w:tr>
      <w:tr w:rsidR="009705BB" w:rsidRPr="00847B60" w14:paraId="4B091638" w14:textId="77777777" w:rsidTr="00EE1C92">
        <w:trPr>
          <w:trHeight w:val="716"/>
        </w:trPr>
        <w:tc>
          <w:tcPr>
            <w:tcW w:w="2794" w:type="dxa"/>
            <w:shd w:val="clear" w:color="auto" w:fill="F2F2F2" w:themeFill="background1" w:themeFillShade="F2"/>
            <w:tcMar>
              <w:top w:w="100" w:type="dxa"/>
              <w:left w:w="100" w:type="dxa"/>
              <w:bottom w:w="100" w:type="dxa"/>
              <w:right w:w="100" w:type="dxa"/>
            </w:tcMar>
            <w:hideMark/>
          </w:tcPr>
          <w:p w14:paraId="4AEF135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50C5B04B" w14:textId="77777777" w:rsidR="009705BB" w:rsidRPr="00847B60" w:rsidRDefault="009705BB">
            <w:pPr>
              <w:pStyle w:val="NormalWeb"/>
              <w:spacing w:before="0" w:beforeAutospacing="0" w:after="120" w:afterAutospacing="0"/>
              <w:jc w:val="both"/>
              <w:rPr>
                <w:rFonts w:asciiTheme="minorHAnsi" w:hAnsiTheme="minorHAnsi"/>
              </w:rPr>
            </w:pPr>
            <w:proofErr w:type="spellStart"/>
            <w:r w:rsidRPr="00847B60">
              <w:rPr>
                <w:rFonts w:asciiTheme="minorHAnsi" w:hAnsiTheme="minorHAnsi"/>
                <w:color w:val="000000"/>
                <w:sz w:val="20"/>
                <w:szCs w:val="20"/>
              </w:rPr>
              <w:t>GitLab</w:t>
            </w:r>
            <w:proofErr w:type="spellEnd"/>
            <w:r w:rsidRPr="00847B60">
              <w:rPr>
                <w:rFonts w:asciiTheme="minorHAnsi" w:hAnsiTheme="minorHAnsi"/>
                <w:color w:val="000000"/>
                <w:sz w:val="20"/>
                <w:szCs w:val="20"/>
              </w:rPr>
              <w:t xml:space="preserve"> provides an integrated environment for software development and continuous integration.</w:t>
            </w:r>
          </w:p>
        </w:tc>
      </w:tr>
      <w:tr w:rsidR="009705BB" w:rsidRPr="00847B60" w14:paraId="543CD7FD"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6A64E8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251FE91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9705BB" w:rsidRPr="00847B60" w14:paraId="2A44389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D36E232"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7D90777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Research communities, individual researchers, service providers. </w:t>
            </w:r>
          </w:p>
        </w:tc>
      </w:tr>
      <w:tr w:rsidR="009705BB" w:rsidRPr="00847B60" w14:paraId="6BE39C57"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163BFEC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16A8FC4C" w14:textId="77777777" w:rsidR="009705BB" w:rsidRPr="00847B60" w:rsidRDefault="004A392D">
            <w:pPr>
              <w:pStyle w:val="NormalWeb"/>
              <w:spacing w:before="0" w:beforeAutospacing="0" w:after="120" w:afterAutospacing="0"/>
              <w:jc w:val="both"/>
              <w:rPr>
                <w:rFonts w:asciiTheme="minorHAnsi" w:hAnsiTheme="minorHAnsi"/>
              </w:rPr>
            </w:pPr>
            <w:hyperlink r:id="rId217" w:history="1">
              <w:r w:rsidR="009705BB" w:rsidRPr="00847B60">
                <w:rPr>
                  <w:rStyle w:val="Hyperlink"/>
                  <w:rFonts w:asciiTheme="minorHAnsi" w:eastAsia="MS Gothic" w:hAnsiTheme="minorHAnsi"/>
                  <w:color w:val="1155CC"/>
                  <w:sz w:val="20"/>
                  <w:szCs w:val="20"/>
                </w:rPr>
                <w:t>https://docs.gitlab.com/</w:t>
              </w:r>
            </w:hyperlink>
          </w:p>
        </w:tc>
      </w:tr>
      <w:tr w:rsidR="009705BB" w:rsidRPr="00847B60" w14:paraId="135668C9"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15F1A04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719F9CFC" w14:textId="77777777" w:rsidR="009705BB" w:rsidRPr="00847B60" w:rsidRDefault="004A392D">
            <w:pPr>
              <w:pStyle w:val="NormalWeb"/>
              <w:spacing w:before="0" w:beforeAutospacing="0" w:after="120" w:afterAutospacing="0"/>
              <w:jc w:val="both"/>
              <w:rPr>
                <w:rFonts w:asciiTheme="minorHAnsi" w:hAnsiTheme="minorHAnsi"/>
              </w:rPr>
            </w:pPr>
            <w:hyperlink r:id="rId218" w:history="1">
              <w:r w:rsidR="009705BB" w:rsidRPr="00847B60">
                <w:rPr>
                  <w:rStyle w:val="Hyperlink"/>
                  <w:rFonts w:asciiTheme="minorHAnsi" w:eastAsia="MS Gothic" w:hAnsiTheme="minorHAnsi"/>
                  <w:color w:val="1155CC"/>
                  <w:sz w:val="20"/>
                  <w:szCs w:val="20"/>
                </w:rPr>
                <w:t>https://docs.gitlab.com/</w:t>
              </w:r>
            </w:hyperlink>
          </w:p>
        </w:tc>
      </w:tr>
      <w:tr w:rsidR="009705BB" w:rsidRPr="00847B60" w14:paraId="033F1B6E"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4FE9699"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5E4528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9705BB" w:rsidRPr="00847B60" w14:paraId="39AB60D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270BED4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F9A9DF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MIT License</w:t>
            </w:r>
          </w:p>
        </w:tc>
      </w:tr>
      <w:tr w:rsidR="009705BB" w:rsidRPr="00847B60" w14:paraId="637B1771"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EAF6DA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2B0E6D12" w14:textId="77777777" w:rsidR="009705BB" w:rsidRPr="00847B60" w:rsidRDefault="004A392D">
            <w:pPr>
              <w:pStyle w:val="NormalWeb"/>
              <w:spacing w:before="0" w:beforeAutospacing="0" w:after="120" w:afterAutospacing="0"/>
              <w:jc w:val="both"/>
              <w:rPr>
                <w:rFonts w:asciiTheme="minorHAnsi" w:hAnsiTheme="minorHAnsi"/>
              </w:rPr>
            </w:pPr>
            <w:hyperlink r:id="rId219" w:history="1">
              <w:r w:rsidR="009705BB" w:rsidRPr="00847B60">
                <w:rPr>
                  <w:rStyle w:val="Hyperlink"/>
                  <w:rFonts w:asciiTheme="minorHAnsi" w:eastAsia="MS Gothic" w:hAnsiTheme="minorHAnsi"/>
                  <w:color w:val="1155CC"/>
                  <w:sz w:val="20"/>
                  <w:szCs w:val="20"/>
                </w:rPr>
                <w:t>https://gitlab.com/gitlab-org/gitlab-ce</w:t>
              </w:r>
            </w:hyperlink>
          </w:p>
        </w:tc>
      </w:tr>
      <w:tr w:rsidR="009705BB" w:rsidRPr="00847B60" w14:paraId="724978C7"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043F23F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553936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functions test (</w:t>
            </w:r>
            <w:proofErr w:type="spellStart"/>
            <w:r w:rsidRPr="00847B60">
              <w:rPr>
                <w:rFonts w:asciiTheme="minorHAnsi" w:hAnsiTheme="minorHAnsi"/>
                <w:color w:val="000000"/>
                <w:sz w:val="20"/>
                <w:szCs w:val="20"/>
              </w:rPr>
              <w:t>webview</w:t>
            </w:r>
            <w:proofErr w:type="spellEnd"/>
            <w:r w:rsidRPr="00847B60">
              <w:rPr>
                <w:rFonts w:asciiTheme="minorHAnsi" w:hAnsiTheme="minorHAnsi"/>
                <w:color w:val="000000"/>
                <w:sz w:val="20"/>
                <w:szCs w:val="20"/>
              </w:rPr>
              <w:t xml:space="preserve">, </w:t>
            </w:r>
            <w:proofErr w:type="spellStart"/>
            <w:r w:rsidRPr="00847B60">
              <w:rPr>
                <w:rFonts w:asciiTheme="minorHAnsi" w:hAnsiTheme="minorHAnsi"/>
                <w:color w:val="000000"/>
                <w:sz w:val="20"/>
                <w:szCs w:val="20"/>
              </w:rPr>
              <w:t>api</w:t>
            </w:r>
            <w:proofErr w:type="spellEnd"/>
            <w:r w:rsidRPr="00847B60">
              <w:rPr>
                <w:rFonts w:asciiTheme="minorHAnsi" w:hAnsiTheme="minorHAnsi"/>
                <w:color w:val="000000"/>
                <w:sz w:val="20"/>
                <w:szCs w:val="20"/>
              </w:rPr>
              <w:t>)</w:t>
            </w:r>
          </w:p>
        </w:tc>
      </w:tr>
    </w:tbl>
    <w:p w14:paraId="7422C1C8" w14:textId="77777777" w:rsidR="009705BB" w:rsidRPr="00847B60" w:rsidRDefault="009705BB" w:rsidP="009705BB">
      <w:pPr>
        <w:pStyle w:val="Heading3"/>
        <w:rPr>
          <w:sz w:val="27"/>
          <w:szCs w:val="27"/>
        </w:rPr>
      </w:pPr>
      <w:r w:rsidRPr="00847B60">
        <w:rPr>
          <w:szCs w:val="24"/>
        </w:rPr>
        <w:lastRenderedPageBreak/>
        <w:t>Release notes</w:t>
      </w:r>
    </w:p>
    <w:p w14:paraId="7471121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1.2.7 - 2018-11-05:</w:t>
      </w:r>
    </w:p>
    <w:p w14:paraId="30D0B12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1285405" w14:textId="77777777" w:rsidR="009705BB" w:rsidRPr="00847B60" w:rsidRDefault="009705BB" w:rsidP="002240BF">
      <w:pPr>
        <w:pStyle w:val="NormalWeb"/>
        <w:numPr>
          <w:ilvl w:val="0"/>
          <w:numId w:val="2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11.4.5</w:t>
      </w:r>
    </w:p>
    <w:p w14:paraId="132C288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1.2.6 - 2018-10-05:</w:t>
      </w:r>
    </w:p>
    <w:p w14:paraId="201B54F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396D7ED" w14:textId="77777777" w:rsidR="009705BB" w:rsidRPr="00847B60" w:rsidRDefault="009705BB" w:rsidP="002240BF">
      <w:pPr>
        <w:pStyle w:val="NormalWeb"/>
        <w:numPr>
          <w:ilvl w:val="0"/>
          <w:numId w:val="2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11.3.5</w:t>
      </w:r>
    </w:p>
    <w:p w14:paraId="5CE67D48"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1.2.5 - 2018-08-23:</w:t>
      </w:r>
    </w:p>
    <w:p w14:paraId="1161195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516AEF8" w14:textId="77777777" w:rsidR="009705BB" w:rsidRPr="00847B60" w:rsidRDefault="009705BB" w:rsidP="002240BF">
      <w:pPr>
        <w:pStyle w:val="NormalWeb"/>
        <w:numPr>
          <w:ilvl w:val="0"/>
          <w:numId w:val="2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11.2.1</w:t>
      </w:r>
    </w:p>
    <w:p w14:paraId="6243440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1.2.4 - 2018-07-31:</w:t>
      </w:r>
    </w:p>
    <w:p w14:paraId="4996660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9D553C4" w14:textId="77777777" w:rsidR="009705BB" w:rsidRPr="00847B60" w:rsidRDefault="009705BB" w:rsidP="002240BF">
      <w:pPr>
        <w:pStyle w:val="NormalWeb"/>
        <w:numPr>
          <w:ilvl w:val="0"/>
          <w:numId w:val="2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11.1.4</w:t>
      </w:r>
    </w:p>
    <w:p w14:paraId="77FB60A3"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1.2.3 - 2018-07-12</w:t>
      </w:r>
    </w:p>
    <w:p w14:paraId="01B756A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18363C8" w14:textId="77777777" w:rsidR="009705BB" w:rsidRPr="00847B60" w:rsidRDefault="009705BB" w:rsidP="002240BF">
      <w:pPr>
        <w:pStyle w:val="NormalWeb"/>
        <w:numPr>
          <w:ilvl w:val="0"/>
          <w:numId w:val="2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B2ACCESS SAML </w:t>
      </w:r>
      <w:proofErr w:type="spellStart"/>
      <w:r w:rsidRPr="00847B60">
        <w:rPr>
          <w:rFonts w:ascii="Calibri" w:hAnsi="Calibri"/>
          <w:color w:val="000000"/>
          <w:sz w:val="20"/>
          <w:szCs w:val="20"/>
        </w:rPr>
        <w:t>idp_cert</w:t>
      </w:r>
      <w:proofErr w:type="spellEnd"/>
    </w:p>
    <w:p w14:paraId="5897F52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1.2.2- 2018-07-05:</w:t>
      </w:r>
    </w:p>
    <w:p w14:paraId="58A5CA7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B560303" w14:textId="77777777" w:rsidR="009705BB" w:rsidRPr="00847B60" w:rsidRDefault="009705BB" w:rsidP="002240BF">
      <w:pPr>
        <w:pStyle w:val="NormalWeb"/>
        <w:numPr>
          <w:ilvl w:val="0"/>
          <w:numId w:val="2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11.0.3</w:t>
      </w:r>
    </w:p>
    <w:p w14:paraId="5DBE6F9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1.2.1 - 2018-05-22:</w:t>
      </w:r>
    </w:p>
    <w:p w14:paraId="6DCCDF08"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7951F8E" w14:textId="77777777" w:rsidR="009705BB" w:rsidRPr="00847B60" w:rsidRDefault="009705BB" w:rsidP="002240BF">
      <w:pPr>
        <w:pStyle w:val="NormalWeb"/>
        <w:numPr>
          <w:ilvl w:val="0"/>
          <w:numId w:val="2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10.7.4</w:t>
      </w:r>
    </w:p>
    <w:p w14:paraId="5EE868E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1.2.0 - 2018-05-18</w:t>
      </w:r>
    </w:p>
    <w:p w14:paraId="150DF38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343B0E5" w14:textId="77777777" w:rsidR="009705BB" w:rsidRPr="00847B60" w:rsidRDefault="009705BB" w:rsidP="002240BF">
      <w:pPr>
        <w:pStyle w:val="NormalWeb"/>
        <w:numPr>
          <w:ilvl w:val="0"/>
          <w:numId w:val="3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Large File Storage (LFS)</w:t>
      </w:r>
    </w:p>
    <w:p w14:paraId="66E625E5"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1.1.1 - 2018-04-09:</w:t>
      </w:r>
    </w:p>
    <w:p w14:paraId="2648A0D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B4EA84D" w14:textId="77777777" w:rsidR="009705BB" w:rsidRPr="00847B60" w:rsidRDefault="009705BB" w:rsidP="002240BF">
      <w:pPr>
        <w:pStyle w:val="NormalWeb"/>
        <w:numPr>
          <w:ilvl w:val="0"/>
          <w:numId w:val="3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10.6.4</w:t>
      </w:r>
    </w:p>
    <w:p w14:paraId="239B702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1.1.0 - 2018-03-16</w:t>
      </w:r>
    </w:p>
    <w:p w14:paraId="1D2A94BC"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0598C0D9" w14:textId="77777777" w:rsidR="009705BB" w:rsidRPr="00847B60" w:rsidRDefault="009705BB" w:rsidP="002240BF">
      <w:pPr>
        <w:pStyle w:val="NormalWeb"/>
        <w:numPr>
          <w:ilvl w:val="0"/>
          <w:numId w:val="3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OAuth2.0 provider feature,  connect with </w:t>
      </w:r>
      <w:proofErr w:type="spellStart"/>
      <w:r w:rsidRPr="00847B60">
        <w:rPr>
          <w:rFonts w:ascii="Calibri" w:hAnsi="Calibri"/>
          <w:color w:val="000000"/>
          <w:sz w:val="20"/>
          <w:szCs w:val="20"/>
        </w:rPr>
        <w:t>mattermost</w:t>
      </w:r>
      <w:proofErr w:type="spellEnd"/>
      <w:r w:rsidRPr="00847B60">
        <w:rPr>
          <w:rFonts w:ascii="Calibri" w:hAnsi="Calibri"/>
          <w:color w:val="000000"/>
          <w:sz w:val="20"/>
          <w:szCs w:val="20"/>
        </w:rPr>
        <w:t xml:space="preserve"> service</w:t>
      </w:r>
    </w:p>
    <w:p w14:paraId="502B026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1.0.2- 2018-03-09:</w:t>
      </w:r>
    </w:p>
    <w:p w14:paraId="1D08CEE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5F6AD23" w14:textId="77777777" w:rsidR="009705BB" w:rsidRPr="00847B60" w:rsidRDefault="009705BB" w:rsidP="002240BF">
      <w:pPr>
        <w:pStyle w:val="NormalWeb"/>
        <w:numPr>
          <w:ilvl w:val="0"/>
          <w:numId w:val="3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10.5.4</w:t>
      </w:r>
    </w:p>
    <w:p w14:paraId="135D1885"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1.0.1- 2018-02-16</w:t>
      </w:r>
    </w:p>
    <w:p w14:paraId="7582631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6200262" w14:textId="77777777" w:rsidR="009705BB" w:rsidRPr="00847B60" w:rsidRDefault="009705BB" w:rsidP="002240BF">
      <w:pPr>
        <w:pStyle w:val="NormalWeb"/>
        <w:numPr>
          <w:ilvl w:val="0"/>
          <w:numId w:val="3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 xml:space="preserve">Update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to version 10.4.4</w:t>
      </w:r>
    </w:p>
    <w:p w14:paraId="350836D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1.0.0 - 2018-01-02</w:t>
      </w:r>
    </w:p>
    <w:p w14:paraId="172D2D7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3B356FF7" w14:textId="77777777" w:rsidR="009705BB" w:rsidRPr="00847B60" w:rsidRDefault="009705BB" w:rsidP="002240BF">
      <w:pPr>
        <w:pStyle w:val="NormalWeb"/>
        <w:numPr>
          <w:ilvl w:val="0"/>
          <w:numId w:val="30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First release: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version 10.3.3</w:t>
      </w:r>
    </w:p>
    <w:p w14:paraId="0C1532BF" w14:textId="1F515B2E" w:rsidR="009705BB" w:rsidRPr="00847B60" w:rsidRDefault="009705BB" w:rsidP="009705BB">
      <w:pPr>
        <w:pStyle w:val="Heading3"/>
        <w:rPr>
          <w:rFonts w:ascii="Times New Roman" w:hAnsi="Times New Roman"/>
          <w:color w:val="auto"/>
          <w:sz w:val="27"/>
          <w:szCs w:val="27"/>
        </w:rPr>
      </w:pPr>
      <w:r w:rsidRPr="00847B60">
        <w:rPr>
          <w:szCs w:val="24"/>
        </w:rPr>
        <w:t>Future plans</w:t>
      </w:r>
    </w:p>
    <w:p w14:paraId="24487EF6" w14:textId="77777777" w:rsidR="009705BB" w:rsidRPr="00847B60" w:rsidRDefault="009705BB" w:rsidP="002240BF">
      <w:pPr>
        <w:pStyle w:val="NormalWeb"/>
        <w:numPr>
          <w:ilvl w:val="0"/>
          <w:numId w:val="3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w:t>
      </w:r>
      <w:proofErr w:type="spellStart"/>
      <w:r w:rsidRPr="00847B60">
        <w:rPr>
          <w:rFonts w:ascii="Calibri" w:hAnsi="Calibri"/>
          <w:color w:val="000000"/>
          <w:sz w:val="20"/>
          <w:szCs w:val="20"/>
        </w:rPr>
        <w:t>GitLab</w:t>
      </w:r>
      <w:proofErr w:type="spellEnd"/>
      <w:r w:rsidRPr="00847B60">
        <w:rPr>
          <w:rFonts w:ascii="Calibri" w:hAnsi="Calibri"/>
          <w:color w:val="000000"/>
          <w:sz w:val="20"/>
          <w:szCs w:val="20"/>
        </w:rPr>
        <w:t xml:space="preserve"> Continuous Integration &amp; Deployment (CI/CD)</w:t>
      </w:r>
    </w:p>
    <w:p w14:paraId="0C3B7857" w14:textId="77777777" w:rsidR="009705BB" w:rsidRPr="00847B60" w:rsidRDefault="009705BB" w:rsidP="002240BF">
      <w:pPr>
        <w:pStyle w:val="NormalWeb"/>
        <w:numPr>
          <w:ilvl w:val="0"/>
          <w:numId w:val="3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Integrate with </w:t>
      </w:r>
      <w:proofErr w:type="spellStart"/>
      <w:r w:rsidRPr="00847B60">
        <w:rPr>
          <w:rFonts w:ascii="Calibri" w:hAnsi="Calibri"/>
          <w:color w:val="000000"/>
          <w:sz w:val="20"/>
          <w:szCs w:val="20"/>
        </w:rPr>
        <w:t>AppDB</w:t>
      </w:r>
      <w:proofErr w:type="spellEnd"/>
      <w:r w:rsidRPr="00847B60">
        <w:rPr>
          <w:rFonts w:ascii="Calibri" w:hAnsi="Calibri"/>
          <w:color w:val="000000"/>
          <w:sz w:val="20"/>
          <w:szCs w:val="20"/>
        </w:rPr>
        <w:t xml:space="preserve"> (https://appdb.egi.eu/)</w:t>
      </w:r>
    </w:p>
    <w:p w14:paraId="3023583A" w14:textId="77777777" w:rsidR="0075168E" w:rsidRPr="00847B60" w:rsidRDefault="0075168E" w:rsidP="008758DC">
      <w:pPr>
        <w:pStyle w:val="Heading2"/>
        <w:rPr>
          <w:spacing w:val="0"/>
          <w:sz w:val="36"/>
          <w:szCs w:val="36"/>
        </w:rPr>
      </w:pPr>
      <w:bookmarkStart w:id="41" w:name="_Toc535836253"/>
      <w:r w:rsidRPr="00847B60">
        <w:t>EGI software repository</w:t>
      </w:r>
      <w:bookmarkEnd w:id="41"/>
    </w:p>
    <w:p w14:paraId="028A1D89" w14:textId="38B0FB8C" w:rsidR="0075168E" w:rsidRPr="00847B60" w:rsidRDefault="0075168E" w:rsidP="0075168E">
      <w:pPr>
        <w:pStyle w:val="Heading3"/>
      </w:pPr>
      <w:r w:rsidRPr="00847B60">
        <w:rPr>
          <w:szCs w:val="24"/>
        </w:rPr>
        <w:t>7.4.1 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75168E" w:rsidRPr="00847B60" w14:paraId="387B23F7"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079BAFF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7AB9799B"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Software Repository</w:t>
            </w:r>
          </w:p>
        </w:tc>
      </w:tr>
      <w:tr w:rsidR="0075168E" w:rsidRPr="00847B60" w14:paraId="7346BA16"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671F7E3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 xml:space="preserve">Service/Tool </w:t>
            </w:r>
            <w:proofErr w:type="spellStart"/>
            <w:r w:rsidRPr="00847B60">
              <w:rPr>
                <w:rFonts w:asciiTheme="minorHAnsi" w:hAnsiTheme="minorHAnsi"/>
                <w:b/>
                <w:bCs/>
                <w:color w:val="000000"/>
                <w:sz w:val="20"/>
                <w:szCs w:val="20"/>
              </w:rPr>
              <w:t>url</w:t>
            </w:r>
            <w:proofErr w:type="spellEnd"/>
          </w:p>
        </w:tc>
        <w:tc>
          <w:tcPr>
            <w:tcW w:w="6432" w:type="dxa"/>
            <w:tcMar>
              <w:top w:w="100" w:type="dxa"/>
              <w:left w:w="100" w:type="dxa"/>
              <w:bottom w:w="100" w:type="dxa"/>
              <w:right w:w="100" w:type="dxa"/>
            </w:tcMar>
            <w:hideMark/>
          </w:tcPr>
          <w:p w14:paraId="3E3ADD40" w14:textId="77777777" w:rsidR="0075168E" w:rsidRPr="00847B60" w:rsidRDefault="004A392D">
            <w:pPr>
              <w:pStyle w:val="NormalWeb"/>
              <w:spacing w:before="0" w:beforeAutospacing="0" w:after="120" w:afterAutospacing="0"/>
              <w:jc w:val="both"/>
              <w:rPr>
                <w:rFonts w:asciiTheme="minorHAnsi" w:hAnsiTheme="minorHAnsi"/>
              </w:rPr>
            </w:pPr>
            <w:hyperlink r:id="rId220" w:history="1">
              <w:r w:rsidR="0075168E" w:rsidRPr="00847B60">
                <w:rPr>
                  <w:rStyle w:val="Hyperlink"/>
                  <w:rFonts w:asciiTheme="minorHAnsi" w:eastAsia="MS Gothic" w:hAnsiTheme="minorHAnsi"/>
                  <w:color w:val="1155CC"/>
                  <w:sz w:val="20"/>
                  <w:szCs w:val="20"/>
                </w:rPr>
                <w:t>http://repository.egi.eu/</w:t>
              </w:r>
            </w:hyperlink>
            <w:r w:rsidR="0075168E" w:rsidRPr="00847B60">
              <w:rPr>
                <w:rFonts w:asciiTheme="minorHAnsi" w:hAnsiTheme="minorHAnsi"/>
                <w:color w:val="000000"/>
                <w:sz w:val="20"/>
                <w:szCs w:val="20"/>
              </w:rPr>
              <w:t xml:space="preserve"> </w:t>
            </w:r>
          </w:p>
        </w:tc>
      </w:tr>
      <w:tr w:rsidR="0075168E" w:rsidRPr="00847B60" w14:paraId="4CEB95DD"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7B5DD606"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59E8A415" w14:textId="77777777" w:rsidR="0075168E" w:rsidRPr="00847B60" w:rsidRDefault="004A392D">
            <w:pPr>
              <w:pStyle w:val="NormalWeb"/>
              <w:spacing w:before="0" w:beforeAutospacing="0" w:after="120" w:afterAutospacing="0"/>
              <w:jc w:val="both"/>
              <w:rPr>
                <w:rFonts w:asciiTheme="minorHAnsi" w:hAnsiTheme="minorHAnsi"/>
              </w:rPr>
            </w:pPr>
            <w:hyperlink r:id="rId221" w:history="1">
              <w:r w:rsidR="0075168E" w:rsidRPr="00847B60">
                <w:rPr>
                  <w:rStyle w:val="Hyperlink"/>
                  <w:rFonts w:asciiTheme="minorHAnsi" w:eastAsia="MS Gothic" w:hAnsiTheme="minorHAnsi"/>
                  <w:color w:val="1155CC"/>
                  <w:sz w:val="20"/>
                  <w:szCs w:val="20"/>
                </w:rPr>
                <w:t>http://repository.egi.eu/about</w:t>
              </w:r>
            </w:hyperlink>
            <w:r w:rsidR="0075168E" w:rsidRPr="00847B60">
              <w:rPr>
                <w:rFonts w:asciiTheme="minorHAnsi" w:hAnsiTheme="minorHAnsi"/>
                <w:color w:val="000000"/>
                <w:sz w:val="20"/>
                <w:szCs w:val="20"/>
              </w:rPr>
              <w:t xml:space="preserve"> </w:t>
            </w:r>
          </w:p>
        </w:tc>
      </w:tr>
      <w:tr w:rsidR="0075168E" w:rsidRPr="00847B60" w14:paraId="12EFE988" w14:textId="77777777" w:rsidTr="0075168E">
        <w:trPr>
          <w:trHeight w:val="760"/>
        </w:trPr>
        <w:tc>
          <w:tcPr>
            <w:tcW w:w="2794" w:type="dxa"/>
            <w:shd w:val="clear" w:color="auto" w:fill="F2F2F2" w:themeFill="background1" w:themeFillShade="F2"/>
            <w:tcMar>
              <w:top w:w="100" w:type="dxa"/>
              <w:left w:w="100" w:type="dxa"/>
              <w:bottom w:w="100" w:type="dxa"/>
              <w:right w:w="100" w:type="dxa"/>
            </w:tcMar>
            <w:hideMark/>
          </w:tcPr>
          <w:p w14:paraId="04E1302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E002A98"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EGI Software Repository ecosystem is a collection of services for supporting the management and the provisioning of the software </w:t>
            </w:r>
            <w:proofErr w:type="spellStart"/>
            <w:r w:rsidRPr="00847B60">
              <w:rPr>
                <w:rFonts w:asciiTheme="minorHAnsi" w:hAnsiTheme="minorHAnsi"/>
                <w:color w:val="000000"/>
                <w:sz w:val="20"/>
                <w:szCs w:val="20"/>
              </w:rPr>
              <w:t>artifacts</w:t>
            </w:r>
            <w:proofErr w:type="spellEnd"/>
            <w:r w:rsidRPr="00847B60">
              <w:rPr>
                <w:rFonts w:asciiTheme="minorHAnsi" w:hAnsiTheme="minorHAnsi"/>
                <w:color w:val="000000"/>
                <w:sz w:val="20"/>
                <w:szCs w:val="20"/>
              </w:rPr>
              <w:t xml:space="preserve"> that compose the </w:t>
            </w:r>
            <w:r w:rsidRPr="00847B60">
              <w:rPr>
                <w:rFonts w:asciiTheme="minorHAnsi" w:hAnsiTheme="minorHAnsi"/>
                <w:b/>
                <w:bCs/>
                <w:color w:val="000000"/>
                <w:sz w:val="20"/>
                <w:szCs w:val="20"/>
              </w:rPr>
              <w:t>UMD</w:t>
            </w:r>
            <w:r w:rsidRPr="00847B60">
              <w:rPr>
                <w:rFonts w:asciiTheme="minorHAnsi" w:hAnsiTheme="minorHAnsi"/>
                <w:color w:val="000000"/>
                <w:sz w:val="20"/>
                <w:szCs w:val="20"/>
              </w:rPr>
              <w:t xml:space="preserve"> (Unified Middleware Distribution) and the </w:t>
            </w:r>
            <w:r w:rsidRPr="00847B60">
              <w:rPr>
                <w:rFonts w:asciiTheme="minorHAnsi" w:hAnsiTheme="minorHAnsi"/>
                <w:b/>
                <w:bCs/>
                <w:color w:val="000000"/>
                <w:sz w:val="20"/>
                <w:szCs w:val="20"/>
              </w:rPr>
              <w:t>CMD</w:t>
            </w:r>
            <w:r w:rsidRPr="00847B60">
              <w:rPr>
                <w:rFonts w:asciiTheme="minorHAnsi" w:hAnsiTheme="minorHAnsi"/>
                <w:color w:val="000000"/>
                <w:sz w:val="20"/>
                <w:szCs w:val="20"/>
              </w:rPr>
              <w:t xml:space="preserve"> (Cloud Middleware Distribution), the </w:t>
            </w:r>
            <w:r w:rsidRPr="00847B60">
              <w:rPr>
                <w:rFonts w:asciiTheme="minorHAnsi" w:hAnsiTheme="minorHAnsi"/>
                <w:b/>
                <w:bCs/>
                <w:color w:val="000000"/>
                <w:sz w:val="20"/>
                <w:szCs w:val="20"/>
              </w:rPr>
              <w:t>Community Repositories</w:t>
            </w:r>
            <w:r w:rsidRPr="00847B60">
              <w:rPr>
                <w:rFonts w:asciiTheme="minorHAnsi" w:hAnsiTheme="minorHAnsi"/>
                <w:color w:val="000000"/>
                <w:sz w:val="20"/>
                <w:szCs w:val="20"/>
              </w:rPr>
              <w:t xml:space="preserve">, and the operational tools developed by </w:t>
            </w:r>
            <w:proofErr w:type="gramStart"/>
            <w:r w:rsidRPr="00847B60">
              <w:rPr>
                <w:rFonts w:asciiTheme="minorHAnsi" w:hAnsiTheme="minorHAnsi"/>
                <w:color w:val="000000"/>
                <w:sz w:val="20"/>
                <w:szCs w:val="20"/>
              </w:rPr>
              <w:t>the  consortium</w:t>
            </w:r>
            <w:proofErr w:type="gramEnd"/>
            <w:r w:rsidRPr="00847B60">
              <w:rPr>
                <w:rFonts w:asciiTheme="minorHAnsi" w:hAnsiTheme="minorHAnsi"/>
                <w:color w:val="000000"/>
                <w:sz w:val="20"/>
                <w:szCs w:val="20"/>
              </w:rPr>
              <w:t>. The following sub-services are included:</w:t>
            </w:r>
          </w:p>
          <w:p w14:paraId="776EE36E"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Repository back-end</w:t>
            </w:r>
          </w:p>
          <w:p w14:paraId="7417E779"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Repository front-end</w:t>
            </w:r>
          </w:p>
          <w:p w14:paraId="5417F82E"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Composer</w:t>
            </w:r>
          </w:p>
          <w:p w14:paraId="3698D3DA" w14:textId="77777777" w:rsidR="0075168E" w:rsidRPr="00847B60" w:rsidRDefault="0075168E" w:rsidP="002240BF">
            <w:pPr>
              <w:pStyle w:val="NormalWeb"/>
              <w:numPr>
                <w:ilvl w:val="0"/>
                <w:numId w:val="30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UMD, CMD &amp; Community repositories</w:t>
            </w:r>
          </w:p>
          <w:p w14:paraId="2004358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Repository back-end and the Composer services, are the units within the EGI Software Repository ecosystem that are responsible for the construction of UMD and CMD releases and their related repositories.</w:t>
            </w:r>
          </w:p>
          <w:p w14:paraId="5C873684"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Repository front-end is for making the produced repositories and all the required information, available to the public.</w:t>
            </w:r>
          </w:p>
          <w:p w14:paraId="4A434D0E"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Finally, the EGI Software repository is strongly integrated with the Application Database (</w:t>
            </w:r>
            <w:proofErr w:type="spellStart"/>
            <w:r w:rsidRPr="00847B60">
              <w:rPr>
                <w:rFonts w:asciiTheme="minorHAnsi" w:hAnsiTheme="minorHAnsi"/>
                <w:color w:val="000000"/>
                <w:sz w:val="20"/>
                <w:szCs w:val="20"/>
              </w:rPr>
              <w:t>AppDB</w:t>
            </w:r>
            <w:proofErr w:type="spellEnd"/>
            <w:r w:rsidRPr="00847B60">
              <w:rPr>
                <w:rFonts w:asciiTheme="minorHAnsi" w:hAnsiTheme="minorHAnsi"/>
                <w:color w:val="000000"/>
                <w:sz w:val="20"/>
                <w:szCs w:val="20"/>
              </w:rPr>
              <w:t xml:space="preserve">). In this case, the </w:t>
            </w:r>
            <w:proofErr w:type="spellStart"/>
            <w:proofErr w:type="gramStart"/>
            <w:r w:rsidRPr="00847B60">
              <w:rPr>
                <w:rFonts w:asciiTheme="minorHAnsi" w:hAnsiTheme="minorHAnsi"/>
                <w:color w:val="000000"/>
                <w:sz w:val="20"/>
                <w:szCs w:val="20"/>
              </w:rPr>
              <w:t>AppDB</w:t>
            </w:r>
            <w:proofErr w:type="spellEnd"/>
            <w:r w:rsidRPr="00847B60">
              <w:rPr>
                <w:rFonts w:asciiTheme="minorHAnsi" w:hAnsiTheme="minorHAnsi"/>
                <w:color w:val="000000"/>
                <w:sz w:val="20"/>
                <w:szCs w:val="20"/>
              </w:rPr>
              <w:t xml:space="preserve">  acts</w:t>
            </w:r>
            <w:proofErr w:type="gramEnd"/>
            <w:r w:rsidRPr="00847B60">
              <w:rPr>
                <w:rFonts w:asciiTheme="minorHAnsi" w:hAnsiTheme="minorHAnsi"/>
                <w:color w:val="000000"/>
                <w:sz w:val="20"/>
                <w:szCs w:val="20"/>
              </w:rPr>
              <w:t xml:space="preserve"> as the backend “engine” for creating and managing the Community repositories populated through the EGI Software Repository system.</w:t>
            </w:r>
          </w:p>
        </w:tc>
      </w:tr>
      <w:tr w:rsidR="0075168E" w:rsidRPr="00847B60" w14:paraId="76255A60" w14:textId="77777777" w:rsidTr="0075168E">
        <w:trPr>
          <w:trHeight w:val="1880"/>
        </w:trPr>
        <w:tc>
          <w:tcPr>
            <w:tcW w:w="2794" w:type="dxa"/>
            <w:shd w:val="clear" w:color="auto" w:fill="F2F2F2" w:themeFill="background1" w:themeFillShade="F2"/>
            <w:tcMar>
              <w:top w:w="100" w:type="dxa"/>
              <w:left w:w="100" w:type="dxa"/>
              <w:bottom w:w="100" w:type="dxa"/>
              <w:right w:w="100" w:type="dxa"/>
            </w:tcMar>
            <w:hideMark/>
          </w:tcPr>
          <w:p w14:paraId="18DEB8E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Value proposition</w:t>
            </w:r>
          </w:p>
        </w:tc>
        <w:tc>
          <w:tcPr>
            <w:tcW w:w="6432" w:type="dxa"/>
            <w:tcMar>
              <w:top w:w="100" w:type="dxa"/>
              <w:left w:w="100" w:type="dxa"/>
              <w:bottom w:w="100" w:type="dxa"/>
              <w:right w:w="100" w:type="dxa"/>
            </w:tcMar>
            <w:hideMark/>
          </w:tcPr>
          <w:p w14:paraId="33688675" w14:textId="77777777" w:rsidR="0075168E" w:rsidRPr="00847B60" w:rsidRDefault="0075168E">
            <w:pPr>
              <w:pStyle w:val="NormalWeb"/>
              <w:spacing w:before="0" w:beforeAutospacing="0" w:after="120" w:afterAutospacing="0"/>
              <w:ind w:left="360" w:hanging="360"/>
              <w:jc w:val="both"/>
              <w:rPr>
                <w:rFonts w:asciiTheme="minorHAnsi" w:hAnsiTheme="minorHAnsi"/>
              </w:rPr>
            </w:pPr>
            <w:r w:rsidRPr="00847B60">
              <w:rPr>
                <w:rFonts w:asciiTheme="minorHAnsi" w:hAnsiTheme="minorHAnsi"/>
                <w:color w:val="000000"/>
                <w:sz w:val="20"/>
                <w:szCs w:val="20"/>
              </w:rPr>
              <w:t xml:space="preserve">The EGI Software provisioning infrastructure (including RT) supports technology providers on their effort in delivering releases with respect to their products. </w:t>
            </w:r>
          </w:p>
          <w:p w14:paraId="4BFAF8BD" w14:textId="77777777" w:rsidR="0075168E" w:rsidRPr="00847B60" w:rsidRDefault="0075168E">
            <w:pPr>
              <w:pStyle w:val="NormalWeb"/>
              <w:spacing w:before="0" w:beforeAutospacing="0" w:after="120" w:afterAutospacing="0"/>
              <w:ind w:left="360" w:hanging="360"/>
              <w:jc w:val="both"/>
              <w:rPr>
                <w:rFonts w:asciiTheme="minorHAnsi" w:hAnsiTheme="minorHAnsi"/>
              </w:rPr>
            </w:pPr>
            <w:r w:rsidRPr="00847B60">
              <w:rPr>
                <w:rFonts w:asciiTheme="minorHAnsi" w:hAnsiTheme="minorHAnsi"/>
                <w:color w:val="000000"/>
                <w:sz w:val="20"/>
                <w:szCs w:val="20"/>
              </w:rPr>
              <w:t>From the other end, the provisioning infrastructure is responsible for supporting the verification of submitted releases, from a quality perspective, and for delivering ready-to-use repositories to the end-users, i.e. site admins, operation managers, and research communities.</w:t>
            </w:r>
          </w:p>
        </w:tc>
      </w:tr>
      <w:tr w:rsidR="0075168E" w:rsidRPr="00847B60" w14:paraId="7AFCCD0C"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12090E6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007A9D9A"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75168E" w:rsidRPr="00847B60" w14:paraId="0649208B"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4F5336BA"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6675C34"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75168E" w:rsidRPr="00847B60" w14:paraId="5DACEB62"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3E722C51"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D1B05A1" w14:textId="77777777" w:rsidR="0075168E" w:rsidRPr="00847B60" w:rsidRDefault="004A392D">
            <w:pPr>
              <w:pStyle w:val="NormalWeb"/>
              <w:spacing w:before="0" w:beforeAutospacing="0" w:afterAutospacing="0"/>
              <w:ind w:left="140" w:right="140"/>
              <w:rPr>
                <w:rFonts w:asciiTheme="minorHAnsi" w:hAnsiTheme="minorHAnsi"/>
              </w:rPr>
            </w:pPr>
            <w:hyperlink r:id="rId222" w:history="1">
              <w:r w:rsidR="0075168E" w:rsidRPr="00847B60">
                <w:rPr>
                  <w:rStyle w:val="Hyperlink"/>
                  <w:rFonts w:asciiTheme="minorHAnsi" w:eastAsia="MS Gothic" w:hAnsiTheme="minorHAnsi"/>
                  <w:color w:val="1155CC"/>
                  <w:sz w:val="20"/>
                  <w:szCs w:val="20"/>
                </w:rPr>
                <w:t>http://repository.egi.eu/category/umd_releases/distribution/umd-4/</w:t>
              </w:r>
            </w:hyperlink>
          </w:p>
          <w:p w14:paraId="50B3C209" w14:textId="77777777" w:rsidR="0075168E" w:rsidRPr="00847B60" w:rsidRDefault="004A392D">
            <w:pPr>
              <w:pStyle w:val="NormalWeb"/>
              <w:spacing w:before="0" w:beforeAutospacing="0" w:afterAutospacing="0"/>
              <w:ind w:left="140" w:right="140"/>
              <w:rPr>
                <w:rFonts w:asciiTheme="minorHAnsi" w:hAnsiTheme="minorHAnsi"/>
              </w:rPr>
            </w:pPr>
            <w:hyperlink r:id="rId223" w:history="1">
              <w:r w:rsidR="0075168E" w:rsidRPr="00847B60">
                <w:rPr>
                  <w:rStyle w:val="Hyperlink"/>
                  <w:rFonts w:asciiTheme="minorHAnsi" w:eastAsia="MS Gothic" w:hAnsiTheme="minorHAnsi"/>
                  <w:color w:val="1155CC"/>
                  <w:sz w:val="20"/>
                  <w:szCs w:val="20"/>
                </w:rPr>
                <w:t>http://repository.egi.eu/category/os-distribution/cmd-os-1/</w:t>
              </w:r>
            </w:hyperlink>
          </w:p>
          <w:p w14:paraId="1B27B73A" w14:textId="77777777" w:rsidR="0075168E" w:rsidRPr="00847B60" w:rsidRDefault="004A392D">
            <w:pPr>
              <w:pStyle w:val="NormalWeb"/>
              <w:spacing w:before="0" w:beforeAutospacing="0" w:afterAutospacing="0"/>
              <w:ind w:left="140" w:right="140"/>
              <w:rPr>
                <w:rFonts w:asciiTheme="minorHAnsi" w:hAnsiTheme="minorHAnsi"/>
              </w:rPr>
            </w:pPr>
            <w:hyperlink r:id="rId224" w:history="1">
              <w:r w:rsidR="0075168E" w:rsidRPr="00847B60">
                <w:rPr>
                  <w:rStyle w:val="Hyperlink"/>
                  <w:rFonts w:asciiTheme="minorHAnsi" w:eastAsia="MS Gothic" w:hAnsiTheme="minorHAnsi"/>
                  <w:color w:val="1155CC"/>
                  <w:sz w:val="20"/>
                  <w:szCs w:val="20"/>
                </w:rPr>
                <w:t>http://repository.egi.eu/category/one-distribution/cmd-one-1/</w:t>
              </w:r>
            </w:hyperlink>
          </w:p>
        </w:tc>
      </w:tr>
      <w:tr w:rsidR="0075168E" w:rsidRPr="00847B60" w14:paraId="36D704D5" w14:textId="77777777" w:rsidTr="0075168E">
        <w:trPr>
          <w:trHeight w:val="760"/>
        </w:trPr>
        <w:tc>
          <w:tcPr>
            <w:tcW w:w="2794" w:type="dxa"/>
            <w:shd w:val="clear" w:color="auto" w:fill="F2F2F2" w:themeFill="background1" w:themeFillShade="F2"/>
            <w:tcMar>
              <w:top w:w="100" w:type="dxa"/>
              <w:left w:w="100" w:type="dxa"/>
              <w:bottom w:w="100" w:type="dxa"/>
              <w:right w:w="100" w:type="dxa"/>
            </w:tcMar>
            <w:hideMark/>
          </w:tcPr>
          <w:p w14:paraId="4DCEFB1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1883C886" w14:textId="77777777" w:rsidR="0075168E" w:rsidRPr="00847B60" w:rsidRDefault="004A392D">
            <w:pPr>
              <w:pStyle w:val="NormalWeb"/>
              <w:spacing w:before="0" w:beforeAutospacing="0" w:afterAutospacing="0"/>
              <w:ind w:left="140" w:right="140"/>
              <w:rPr>
                <w:rFonts w:asciiTheme="minorHAnsi" w:hAnsiTheme="minorHAnsi"/>
              </w:rPr>
            </w:pPr>
            <w:hyperlink r:id="rId225" w:history="1">
              <w:r w:rsidR="0075168E" w:rsidRPr="00847B60">
                <w:rPr>
                  <w:rStyle w:val="Hyperlink"/>
                  <w:rFonts w:asciiTheme="minorHAnsi" w:eastAsia="MS Gothic" w:hAnsiTheme="minorHAnsi"/>
                  <w:color w:val="1155CC"/>
                  <w:sz w:val="20"/>
                  <w:szCs w:val="20"/>
                </w:rPr>
                <w:t>https://wiki.egi.eu/wiki/EGI_Software_Provisioning</w:t>
              </w:r>
            </w:hyperlink>
          </w:p>
          <w:p w14:paraId="12B07960" w14:textId="77777777" w:rsidR="0075168E" w:rsidRPr="00847B60" w:rsidRDefault="004A392D">
            <w:pPr>
              <w:pStyle w:val="NormalWeb"/>
              <w:spacing w:before="0" w:beforeAutospacing="0" w:afterAutospacing="0"/>
              <w:ind w:left="140" w:right="140"/>
              <w:rPr>
                <w:rFonts w:asciiTheme="minorHAnsi" w:hAnsiTheme="minorHAnsi"/>
              </w:rPr>
            </w:pPr>
            <w:hyperlink r:id="rId226" w:history="1">
              <w:r w:rsidR="0075168E" w:rsidRPr="00847B60">
                <w:rPr>
                  <w:rStyle w:val="Hyperlink"/>
                  <w:rFonts w:asciiTheme="minorHAnsi" w:eastAsia="MS Gothic" w:hAnsiTheme="minorHAnsi"/>
                  <w:color w:val="1155CC"/>
                  <w:sz w:val="20"/>
                  <w:szCs w:val="20"/>
                </w:rPr>
                <w:t>https://wiki.egi.eu/wiki/Middleware</w:t>
              </w:r>
            </w:hyperlink>
          </w:p>
          <w:p w14:paraId="172D104C" w14:textId="77777777" w:rsidR="0075168E" w:rsidRPr="00847B60" w:rsidRDefault="004A392D">
            <w:pPr>
              <w:pStyle w:val="NormalWeb"/>
              <w:spacing w:before="0" w:beforeAutospacing="0" w:afterAutospacing="0"/>
              <w:ind w:left="140" w:right="140"/>
              <w:rPr>
                <w:rFonts w:asciiTheme="minorHAnsi" w:hAnsiTheme="minorHAnsi"/>
              </w:rPr>
            </w:pPr>
            <w:hyperlink r:id="rId227" w:history="1">
              <w:r w:rsidR="0075168E" w:rsidRPr="00847B60">
                <w:rPr>
                  <w:rStyle w:val="Hyperlink"/>
                  <w:rFonts w:asciiTheme="minorHAnsi" w:eastAsia="MS Gothic" w:hAnsiTheme="minorHAnsi"/>
                  <w:color w:val="1155CC"/>
                  <w:sz w:val="20"/>
                  <w:szCs w:val="20"/>
                </w:rPr>
                <w:t>https://wiki.egi.eu/wiki/EGI_Cloud_Middleware_Distribution</w:t>
              </w:r>
            </w:hyperlink>
          </w:p>
        </w:tc>
      </w:tr>
      <w:tr w:rsidR="0075168E" w:rsidRPr="00847B60" w14:paraId="69634FAD"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71E1355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7C771B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IASA</w:t>
            </w:r>
          </w:p>
        </w:tc>
      </w:tr>
      <w:tr w:rsidR="0075168E" w:rsidRPr="00847B60" w14:paraId="1EC6171F"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21F48EE5"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E1AA203"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75168E" w:rsidRPr="00847B60" w14:paraId="44B9D377"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3071C56C"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7AF8CD0" w14:textId="77777777" w:rsidR="0075168E" w:rsidRPr="00847B60" w:rsidRDefault="004A392D">
            <w:pPr>
              <w:pStyle w:val="NormalWeb"/>
              <w:spacing w:before="0" w:beforeAutospacing="0" w:after="120" w:afterAutospacing="0"/>
              <w:jc w:val="both"/>
              <w:rPr>
                <w:rFonts w:asciiTheme="minorHAnsi" w:hAnsiTheme="minorHAnsi"/>
              </w:rPr>
            </w:pPr>
            <w:hyperlink r:id="rId228" w:history="1">
              <w:r w:rsidR="0075168E" w:rsidRPr="00847B60">
                <w:rPr>
                  <w:rStyle w:val="Hyperlink"/>
                  <w:rFonts w:asciiTheme="minorHAnsi" w:eastAsia="MS Gothic" w:hAnsiTheme="minorHAnsi"/>
                  <w:color w:val="1155CC"/>
                  <w:sz w:val="20"/>
                  <w:szCs w:val="20"/>
                </w:rPr>
                <w:t>https://trac.iasa.gr/trac/egi-repo/</w:t>
              </w:r>
            </w:hyperlink>
            <w:r w:rsidR="0075168E" w:rsidRPr="00847B60">
              <w:rPr>
                <w:rFonts w:asciiTheme="minorHAnsi" w:hAnsiTheme="minorHAnsi"/>
                <w:color w:val="000000"/>
                <w:sz w:val="20"/>
                <w:szCs w:val="20"/>
              </w:rPr>
              <w:t xml:space="preserve"> </w:t>
            </w:r>
          </w:p>
        </w:tc>
      </w:tr>
      <w:tr w:rsidR="0075168E" w:rsidRPr="00847B60" w14:paraId="1C59D4E6"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27F25625"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16DFA216"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Unit and integration tests are part of development and deployment process. The code review is a part of the development process. In addition there is a dedicated flow, under which, changes in the code that will potentially affect the smooth operation of the EGI repository are tested in a fully operational environment prior they are committed to the master branch and therefore pushed into production.</w:t>
            </w:r>
          </w:p>
        </w:tc>
      </w:tr>
    </w:tbl>
    <w:p w14:paraId="1CF61582" w14:textId="77777777" w:rsidR="0075168E" w:rsidRPr="00847B60" w:rsidRDefault="0075168E" w:rsidP="0075168E">
      <w:pPr>
        <w:pStyle w:val="Heading3"/>
        <w:rPr>
          <w:sz w:val="27"/>
          <w:szCs w:val="27"/>
        </w:rPr>
      </w:pPr>
      <w:r w:rsidRPr="00847B60">
        <w:rPr>
          <w:szCs w:val="24"/>
        </w:rPr>
        <w:t>Release notes</w:t>
      </w:r>
    </w:p>
    <w:p w14:paraId="27A3E32F"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2.0.6 - 2018-08-29</w:t>
      </w:r>
    </w:p>
    <w:p w14:paraId="554F5C70"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609A10C6" w14:textId="77777777" w:rsidR="0075168E" w:rsidRPr="00847B60" w:rsidRDefault="0075168E" w:rsidP="002240BF">
      <w:pPr>
        <w:pStyle w:val="NormalWeb"/>
        <w:numPr>
          <w:ilvl w:val="0"/>
          <w:numId w:val="30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 the logging facility of the Software provisioning infrastructure</w:t>
      </w:r>
    </w:p>
    <w:p w14:paraId="11825ED7"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Added</w:t>
      </w:r>
    </w:p>
    <w:p w14:paraId="517D0897" w14:textId="77777777" w:rsidR="0075168E" w:rsidRPr="00847B60" w:rsidRDefault="0075168E" w:rsidP="002240BF">
      <w:pPr>
        <w:pStyle w:val="NormalWeb"/>
        <w:numPr>
          <w:ilvl w:val="0"/>
          <w:numId w:val="30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Deploy &amp; further develop a tool for providing statistical info from the collected logs</w:t>
      </w:r>
    </w:p>
    <w:p w14:paraId="44BF6252"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2.0.5 - 2018-07-25</w:t>
      </w:r>
    </w:p>
    <w:p w14:paraId="7D2BB8FB"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1164632E" w14:textId="77777777" w:rsidR="0075168E" w:rsidRPr="00847B60" w:rsidRDefault="0075168E" w:rsidP="002240BF">
      <w:pPr>
        <w:pStyle w:val="NormalWeb"/>
        <w:numPr>
          <w:ilvl w:val="0"/>
          <w:numId w:val="31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Migration of the administration instance of the EGI Repository frontend to a new virtualized infrastructure provided by the institute</w:t>
      </w:r>
    </w:p>
    <w:p w14:paraId="533DA810" w14:textId="77777777" w:rsidR="0075168E" w:rsidRPr="00847B60" w:rsidRDefault="0075168E" w:rsidP="002240BF">
      <w:pPr>
        <w:pStyle w:val="NormalWeb"/>
        <w:numPr>
          <w:ilvl w:val="0"/>
          <w:numId w:val="31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Upgrade the RPM based agent, responsible unit for building the YUM repositories</w:t>
      </w:r>
    </w:p>
    <w:p w14:paraId="7F654B2B"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2.0.4 - 2018-05-07</w:t>
      </w:r>
    </w:p>
    <w:p w14:paraId="6C01BD42"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19C68AEF" w14:textId="77777777" w:rsidR="0075168E" w:rsidRPr="00847B60" w:rsidRDefault="0075168E" w:rsidP="002240BF">
      <w:pPr>
        <w:pStyle w:val="NormalWeb"/>
        <w:numPr>
          <w:ilvl w:val="0"/>
          <w:numId w:val="31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Several fixes to the RSS/REST API that provides data from the backend to the frontend</w:t>
      </w:r>
    </w:p>
    <w:p w14:paraId="70CCB356" w14:textId="77777777" w:rsidR="0075168E" w:rsidRPr="00847B60" w:rsidRDefault="0075168E" w:rsidP="002240BF">
      <w:pPr>
        <w:pStyle w:val="NormalWeb"/>
        <w:numPr>
          <w:ilvl w:val="0"/>
          <w:numId w:val="31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Performance improvements</w:t>
      </w:r>
    </w:p>
    <w:p w14:paraId="7808D324" w14:textId="4E1059E7" w:rsidR="0075168E" w:rsidRPr="00847B60" w:rsidRDefault="0075168E" w:rsidP="0075168E">
      <w:pPr>
        <w:pStyle w:val="Heading3"/>
        <w:rPr>
          <w:rFonts w:ascii="Times New Roman" w:hAnsi="Times New Roman"/>
          <w:color w:val="auto"/>
          <w:sz w:val="27"/>
          <w:szCs w:val="27"/>
        </w:rPr>
      </w:pPr>
      <w:r w:rsidRPr="00847B60">
        <w:rPr>
          <w:szCs w:val="24"/>
        </w:rPr>
        <w:t>Future plans</w:t>
      </w:r>
    </w:p>
    <w:p w14:paraId="0598F14F"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The following ideas are currently under evaluation:</w:t>
      </w:r>
    </w:p>
    <w:p w14:paraId="576E2676" w14:textId="77777777" w:rsidR="0075168E" w:rsidRPr="00847B60" w:rsidRDefault="0075168E" w:rsidP="002240BF">
      <w:pPr>
        <w:pStyle w:val="NormalWeb"/>
        <w:numPr>
          <w:ilvl w:val="0"/>
          <w:numId w:val="3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of Jenkins Continuous Integration (CI) with the EGI software repository</w:t>
      </w:r>
    </w:p>
    <w:p w14:paraId="37C650A3" w14:textId="77777777" w:rsidR="0075168E" w:rsidRPr="00847B60" w:rsidRDefault="0075168E" w:rsidP="002240BF">
      <w:pPr>
        <w:pStyle w:val="NormalWeb"/>
        <w:numPr>
          <w:ilvl w:val="0"/>
          <w:numId w:val="3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Using the </w:t>
      </w:r>
      <w:proofErr w:type="spellStart"/>
      <w:r w:rsidRPr="00847B60">
        <w:rPr>
          <w:rFonts w:ascii="Calibri" w:hAnsi="Calibri"/>
          <w:color w:val="000000"/>
          <w:sz w:val="20"/>
          <w:szCs w:val="20"/>
        </w:rPr>
        <w:t>AppDB</w:t>
      </w:r>
      <w:proofErr w:type="spellEnd"/>
      <w:r w:rsidRPr="00847B60">
        <w:rPr>
          <w:rFonts w:ascii="Calibri" w:hAnsi="Calibri"/>
          <w:color w:val="000000"/>
          <w:sz w:val="20"/>
          <w:szCs w:val="20"/>
        </w:rPr>
        <w:t xml:space="preserve"> portal as the front-end for the EGI software repository</w:t>
      </w:r>
    </w:p>
    <w:p w14:paraId="0CBA21C8" w14:textId="43CCC348" w:rsidR="0075168E" w:rsidRPr="00847B60" w:rsidRDefault="0075168E" w:rsidP="0075168E">
      <w:pPr>
        <w:pStyle w:val="Appendix"/>
        <w:numPr>
          <w:ilvl w:val="0"/>
          <w:numId w:val="0"/>
        </w:numPr>
        <w:rPr>
          <w:rFonts w:ascii="Times New Roman" w:hAnsi="Times New Roman"/>
          <w:sz w:val="24"/>
          <w:szCs w:val="24"/>
        </w:rPr>
      </w:pPr>
      <w:bookmarkStart w:id="42" w:name="_Toc535836254"/>
      <w:r w:rsidRPr="00847B60">
        <w:lastRenderedPageBreak/>
        <w:t>References</w:t>
      </w:r>
      <w:bookmarkEnd w:id="42"/>
    </w:p>
    <w:tbl>
      <w:tblPr>
        <w:tblW w:w="0" w:type="auto"/>
        <w:tblCellMar>
          <w:top w:w="15" w:type="dxa"/>
          <w:left w:w="15" w:type="dxa"/>
          <w:bottom w:w="15" w:type="dxa"/>
          <w:right w:w="15" w:type="dxa"/>
        </w:tblCellMar>
        <w:tblLook w:val="04A0" w:firstRow="1" w:lastRow="0" w:firstColumn="1" w:lastColumn="0" w:noHBand="0" w:noVBand="1"/>
      </w:tblPr>
      <w:tblGrid>
        <w:gridCol w:w="532"/>
        <w:gridCol w:w="8648"/>
      </w:tblGrid>
      <w:tr w:rsidR="0075168E" w:rsidRPr="00847B60" w14:paraId="3EF7F3C4"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BAE9EB7"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i/>
                <w:iCs/>
                <w:color w:val="000000"/>
                <w:sz w:val="22"/>
                <w:szCs w:val="22"/>
              </w:rPr>
              <w:t>No</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50BC100"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i/>
                <w:iCs/>
                <w:color w:val="000000"/>
                <w:sz w:val="22"/>
                <w:szCs w:val="22"/>
              </w:rPr>
              <w:t>Description/Link</w:t>
            </w:r>
          </w:p>
        </w:tc>
      </w:tr>
      <w:tr w:rsidR="0075168E" w:rsidRPr="00847B60" w14:paraId="49D92D7C"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94F8D14"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BE4212B" w14:textId="77777777" w:rsidR="0075168E" w:rsidRPr="00847B60" w:rsidRDefault="004A392D">
            <w:pPr>
              <w:pStyle w:val="NormalWeb"/>
              <w:spacing w:before="0" w:beforeAutospacing="0" w:after="0" w:afterAutospacing="0"/>
              <w:jc w:val="both"/>
              <w:rPr>
                <w:rFonts w:asciiTheme="minorHAnsi" w:hAnsiTheme="minorHAnsi"/>
              </w:rPr>
            </w:pPr>
            <w:hyperlink r:id="rId229" w:history="1">
              <w:r w:rsidR="0075168E" w:rsidRPr="00847B60">
                <w:rPr>
                  <w:rStyle w:val="Hyperlink"/>
                  <w:rFonts w:asciiTheme="minorHAnsi" w:eastAsia="MS Gothic" w:hAnsiTheme="minorHAnsi"/>
                  <w:color w:val="1155CC"/>
                  <w:sz w:val="20"/>
                  <w:szCs w:val="20"/>
                </w:rPr>
                <w:t>https://www.eosc-hub.eu/catalogue</w:t>
              </w:r>
            </w:hyperlink>
          </w:p>
        </w:tc>
      </w:tr>
      <w:tr w:rsidR="0075168E" w:rsidRPr="00847B60" w14:paraId="25F90CE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B2D71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R2</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F2A6E3" w14:textId="77777777" w:rsidR="0075168E" w:rsidRPr="00847B60" w:rsidRDefault="004A392D">
            <w:pPr>
              <w:pStyle w:val="NormalWeb"/>
              <w:spacing w:before="0" w:beforeAutospacing="0" w:after="0" w:afterAutospacing="0"/>
              <w:jc w:val="both"/>
              <w:rPr>
                <w:rFonts w:asciiTheme="minorHAnsi" w:hAnsiTheme="minorHAnsi"/>
              </w:rPr>
            </w:pPr>
            <w:hyperlink r:id="rId230" w:history="1">
              <w:r w:rsidR="0075168E" w:rsidRPr="00847B60">
                <w:rPr>
                  <w:rStyle w:val="Hyperlink"/>
                  <w:rFonts w:asciiTheme="minorHAnsi" w:eastAsia="MS Gothic" w:hAnsiTheme="minorHAnsi"/>
                  <w:color w:val="1155CC"/>
                  <w:sz w:val="20"/>
                  <w:szCs w:val="20"/>
                </w:rPr>
                <w:t>https://keepachangelog.com</w:t>
              </w:r>
            </w:hyperlink>
          </w:p>
        </w:tc>
      </w:tr>
      <w:tr w:rsidR="0075168E" w:rsidRPr="00847B60" w14:paraId="050AC42B"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E711432"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R3</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3209BEE" w14:textId="77777777" w:rsidR="0075168E" w:rsidRPr="00847B60" w:rsidRDefault="004A392D">
            <w:pPr>
              <w:pStyle w:val="NormalWeb"/>
              <w:spacing w:before="0" w:beforeAutospacing="0" w:after="0" w:afterAutospacing="0"/>
              <w:jc w:val="both"/>
              <w:rPr>
                <w:rFonts w:asciiTheme="minorHAnsi" w:hAnsiTheme="minorHAnsi"/>
              </w:rPr>
            </w:pPr>
            <w:hyperlink r:id="rId231" w:history="1">
              <w:r w:rsidR="0075168E" w:rsidRPr="00847B60">
                <w:rPr>
                  <w:rStyle w:val="Hyperlink"/>
                  <w:rFonts w:asciiTheme="minorHAnsi" w:eastAsia="MS Gothic" w:hAnsiTheme="minorHAnsi"/>
                  <w:color w:val="1155CC"/>
                  <w:sz w:val="20"/>
                  <w:szCs w:val="20"/>
                </w:rPr>
                <w:t>https://aarc-project.eu/guidelines/aarc-g002/</w:t>
              </w:r>
            </w:hyperlink>
          </w:p>
        </w:tc>
      </w:tr>
      <w:tr w:rsidR="0075168E" w:rsidRPr="00847B60" w14:paraId="0EB73B2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145CC6"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R4</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D37BF6A" w14:textId="77777777" w:rsidR="0075168E" w:rsidRPr="00847B60" w:rsidRDefault="004A392D">
            <w:pPr>
              <w:pStyle w:val="NormalWeb"/>
              <w:spacing w:before="0" w:beforeAutospacing="0" w:after="0" w:afterAutospacing="0"/>
              <w:jc w:val="both"/>
              <w:rPr>
                <w:rFonts w:asciiTheme="minorHAnsi" w:hAnsiTheme="minorHAnsi"/>
              </w:rPr>
            </w:pPr>
            <w:hyperlink r:id="rId232" w:history="1">
              <w:r w:rsidR="0075168E" w:rsidRPr="00847B60">
                <w:rPr>
                  <w:rStyle w:val="Hyperlink"/>
                  <w:rFonts w:asciiTheme="minorHAnsi" w:eastAsia="MS Gothic" w:hAnsiTheme="minorHAnsi"/>
                  <w:color w:val="1155CC"/>
                  <w:sz w:val="20"/>
                  <w:szCs w:val="20"/>
                </w:rPr>
                <w:t>https://rcauth.eu/policy/</w:t>
              </w:r>
            </w:hyperlink>
          </w:p>
        </w:tc>
      </w:tr>
      <w:tr w:rsidR="0075168E" w:rsidRPr="00847B60" w14:paraId="56BE6F58"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664DB2D"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R5</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63913EF" w14:textId="77777777" w:rsidR="0075168E" w:rsidRPr="00847B60" w:rsidRDefault="004A392D">
            <w:pPr>
              <w:pStyle w:val="NormalWeb"/>
              <w:spacing w:before="0" w:beforeAutospacing="0" w:after="0" w:afterAutospacing="0"/>
              <w:jc w:val="both"/>
              <w:rPr>
                <w:rFonts w:asciiTheme="minorHAnsi" w:hAnsiTheme="minorHAnsi"/>
              </w:rPr>
            </w:pPr>
            <w:hyperlink r:id="rId233" w:history="1">
              <w:r w:rsidR="0075168E" w:rsidRPr="00847B60">
                <w:rPr>
                  <w:rStyle w:val="Hyperlink"/>
                  <w:rFonts w:asciiTheme="minorHAnsi" w:eastAsia="MS Gothic" w:hAnsiTheme="minorHAnsi"/>
                  <w:color w:val="1155CC"/>
                  <w:sz w:val="20"/>
                  <w:szCs w:val="20"/>
                </w:rPr>
                <w:t>https://confluence.egi.eu/display/EOSC/5.3.2</w:t>
              </w:r>
            </w:hyperlink>
          </w:p>
        </w:tc>
      </w:tr>
      <w:tr w:rsidR="0075168E" w:rsidRPr="00847B60" w14:paraId="0A49670F"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C273A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R6</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DBFB6D" w14:textId="77777777" w:rsidR="0075168E" w:rsidRPr="00847B60" w:rsidRDefault="004A392D">
            <w:pPr>
              <w:pStyle w:val="NormalWeb"/>
              <w:spacing w:before="0" w:beforeAutospacing="0" w:after="0" w:afterAutospacing="0"/>
              <w:jc w:val="both"/>
              <w:rPr>
                <w:rFonts w:asciiTheme="minorHAnsi" w:hAnsiTheme="minorHAnsi"/>
              </w:rPr>
            </w:pPr>
            <w:hyperlink r:id="rId234" w:history="1">
              <w:r w:rsidR="0075168E" w:rsidRPr="00847B60">
                <w:rPr>
                  <w:rStyle w:val="Hyperlink"/>
                  <w:rFonts w:asciiTheme="minorHAnsi" w:eastAsia="MS Gothic" w:hAnsiTheme="minorHAnsi"/>
                  <w:color w:val="1155CC"/>
                  <w:sz w:val="20"/>
                  <w:szCs w:val="20"/>
                </w:rPr>
                <w:t>https://confluence.egi.eu/display/EOSC/5.2.2</w:t>
              </w:r>
            </w:hyperlink>
          </w:p>
        </w:tc>
      </w:tr>
      <w:tr w:rsidR="0075168E" w:rsidRPr="00847B60" w14:paraId="6CFB9B1A"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D03517D"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R7</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359F43D" w14:textId="77777777" w:rsidR="0075168E" w:rsidRPr="00847B60" w:rsidRDefault="004A392D">
            <w:pPr>
              <w:pStyle w:val="NormalWeb"/>
              <w:spacing w:before="0" w:beforeAutospacing="0" w:after="0" w:afterAutospacing="0"/>
              <w:jc w:val="both"/>
              <w:rPr>
                <w:rFonts w:asciiTheme="minorHAnsi" w:hAnsiTheme="minorHAnsi"/>
              </w:rPr>
            </w:pPr>
            <w:hyperlink r:id="rId235" w:history="1">
              <w:r w:rsidR="0075168E" w:rsidRPr="00847B60">
                <w:rPr>
                  <w:rStyle w:val="Hyperlink"/>
                  <w:rFonts w:asciiTheme="minorHAnsi" w:eastAsia="MS Gothic" w:hAnsiTheme="minorHAnsi"/>
                  <w:color w:val="1155CC"/>
                  <w:sz w:val="20"/>
                  <w:szCs w:val="20"/>
                </w:rPr>
                <w:t>https://plone.org/</w:t>
              </w:r>
            </w:hyperlink>
          </w:p>
        </w:tc>
      </w:tr>
      <w:tr w:rsidR="0075168E" w:rsidRPr="00847B60" w14:paraId="644052AF"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B7A379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R8</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B2B115" w14:textId="77777777" w:rsidR="0075168E" w:rsidRPr="00847B60" w:rsidRDefault="004A392D">
            <w:pPr>
              <w:pStyle w:val="NormalWeb"/>
              <w:spacing w:before="0" w:beforeAutospacing="0" w:after="0" w:afterAutospacing="0"/>
              <w:jc w:val="both"/>
              <w:rPr>
                <w:rFonts w:asciiTheme="minorHAnsi" w:hAnsiTheme="minorHAnsi"/>
              </w:rPr>
            </w:pPr>
            <w:hyperlink r:id="rId236" w:history="1">
              <w:r w:rsidR="0075168E" w:rsidRPr="00847B60">
                <w:rPr>
                  <w:rStyle w:val="Hyperlink"/>
                  <w:rFonts w:asciiTheme="minorHAnsi" w:eastAsia="MS Gothic" w:hAnsiTheme="minorHAnsi"/>
                  <w:color w:val="1155CC"/>
                  <w:sz w:val="20"/>
                  <w:szCs w:val="20"/>
                </w:rPr>
                <w:t>https://github.com/EUDAT-DPMT/pcp.contenttypes</w:t>
              </w:r>
            </w:hyperlink>
          </w:p>
        </w:tc>
      </w:tr>
      <w:tr w:rsidR="0075168E" w:rsidRPr="00847B60" w14:paraId="3FD27AC6"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2B0FE8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R9</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B218405" w14:textId="77777777" w:rsidR="0075168E" w:rsidRPr="00847B60" w:rsidRDefault="004A392D">
            <w:pPr>
              <w:pStyle w:val="NormalWeb"/>
              <w:spacing w:before="0" w:beforeAutospacing="0" w:after="0" w:afterAutospacing="0"/>
              <w:jc w:val="both"/>
              <w:rPr>
                <w:rFonts w:asciiTheme="minorHAnsi" w:hAnsiTheme="minorHAnsi"/>
              </w:rPr>
            </w:pPr>
            <w:hyperlink r:id="rId237" w:history="1">
              <w:r w:rsidR="0075168E" w:rsidRPr="00847B60">
                <w:rPr>
                  <w:rStyle w:val="Hyperlink"/>
                  <w:rFonts w:asciiTheme="minorHAnsi" w:eastAsia="MS Gothic" w:hAnsiTheme="minorHAnsi"/>
                  <w:color w:val="1155CC"/>
                  <w:sz w:val="20"/>
                  <w:szCs w:val="20"/>
                </w:rPr>
                <w:t>https://pypi.org/project/plone.restapi/</w:t>
              </w:r>
            </w:hyperlink>
          </w:p>
        </w:tc>
      </w:tr>
      <w:tr w:rsidR="0075168E" w:rsidRPr="00847B60" w14:paraId="764E4CC8"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8BCD84C"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R10</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FC29155" w14:textId="77777777" w:rsidR="0075168E" w:rsidRPr="00847B60" w:rsidRDefault="004A392D">
            <w:pPr>
              <w:pStyle w:val="NormalWeb"/>
              <w:spacing w:before="0" w:beforeAutospacing="0" w:after="0" w:afterAutospacing="0"/>
              <w:jc w:val="both"/>
              <w:rPr>
                <w:rFonts w:asciiTheme="minorHAnsi" w:hAnsiTheme="minorHAnsi"/>
              </w:rPr>
            </w:pPr>
            <w:hyperlink r:id="rId238" w:history="1">
              <w:r w:rsidR="0075168E" w:rsidRPr="00847B60">
                <w:rPr>
                  <w:rStyle w:val="Hyperlink"/>
                  <w:rFonts w:asciiTheme="minorHAnsi" w:eastAsia="MS Gothic" w:hAnsiTheme="minorHAnsi"/>
                  <w:color w:val="1155CC"/>
                  <w:sz w:val="20"/>
                  <w:szCs w:val="20"/>
                </w:rPr>
                <w:t>https://github.com/hmpf/easydmp/blob/master/CHANGELOG.rst</w:t>
              </w:r>
            </w:hyperlink>
          </w:p>
        </w:tc>
      </w:tr>
      <w:tr w:rsidR="0075168E" w:rsidRPr="00847B60" w14:paraId="4A591699"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4E48BDE"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R11</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ED69D30" w14:textId="77777777" w:rsidR="0075168E" w:rsidRPr="00847B60" w:rsidRDefault="004A392D">
            <w:pPr>
              <w:pStyle w:val="NormalWeb"/>
              <w:spacing w:before="0" w:beforeAutospacing="0" w:after="0" w:afterAutospacing="0"/>
              <w:jc w:val="both"/>
              <w:rPr>
                <w:rFonts w:asciiTheme="minorHAnsi" w:hAnsiTheme="minorHAnsi"/>
              </w:rPr>
            </w:pPr>
            <w:hyperlink r:id="rId239" w:history="1">
              <w:r w:rsidR="0075168E" w:rsidRPr="00847B60">
                <w:rPr>
                  <w:rStyle w:val="Hyperlink"/>
                  <w:rFonts w:asciiTheme="minorHAnsi" w:eastAsia="MS Gothic" w:hAnsiTheme="minorHAnsi"/>
                  <w:color w:val="1155CC"/>
                  <w:sz w:val="20"/>
                  <w:szCs w:val="20"/>
                </w:rPr>
                <w:t>https://github.com/postmanlabs/newman</w:t>
              </w:r>
            </w:hyperlink>
          </w:p>
        </w:tc>
      </w:tr>
      <w:tr w:rsidR="0075168E" w:rsidRPr="00847B60" w14:paraId="5284CF4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6C4D574"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R12</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3DB63B" w14:textId="77777777" w:rsidR="0075168E" w:rsidRPr="00847B60" w:rsidRDefault="004A392D">
            <w:pPr>
              <w:pStyle w:val="NormalWeb"/>
              <w:spacing w:before="0" w:beforeAutospacing="0" w:after="0" w:afterAutospacing="0"/>
              <w:jc w:val="both"/>
              <w:rPr>
                <w:rFonts w:asciiTheme="minorHAnsi" w:hAnsiTheme="minorHAnsi"/>
              </w:rPr>
            </w:pPr>
            <w:hyperlink r:id="rId240" w:history="1">
              <w:r w:rsidR="0075168E" w:rsidRPr="00847B60">
                <w:rPr>
                  <w:rStyle w:val="Hyperlink"/>
                  <w:rFonts w:asciiTheme="minorHAnsi" w:eastAsia="MS Gothic" w:hAnsiTheme="minorHAnsi"/>
                  <w:color w:val="1155CC"/>
                  <w:sz w:val="20"/>
                  <w:szCs w:val="20"/>
                </w:rPr>
                <w:t>https://getpostman.com</w:t>
              </w:r>
            </w:hyperlink>
          </w:p>
        </w:tc>
      </w:tr>
      <w:tr w:rsidR="0075168E" w:rsidRPr="00847B60" w14:paraId="5365F7F7"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10821A"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R13</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05BF8D6" w14:textId="77777777" w:rsidR="0075168E" w:rsidRPr="00847B60" w:rsidRDefault="004A392D">
            <w:pPr>
              <w:pStyle w:val="NormalWeb"/>
              <w:spacing w:before="0" w:beforeAutospacing="0" w:after="0" w:afterAutospacing="0"/>
              <w:jc w:val="both"/>
              <w:rPr>
                <w:rFonts w:asciiTheme="minorHAnsi" w:hAnsiTheme="minorHAnsi"/>
              </w:rPr>
            </w:pPr>
            <w:hyperlink r:id="rId241" w:history="1">
              <w:r w:rsidR="0075168E" w:rsidRPr="00847B60">
                <w:rPr>
                  <w:rStyle w:val="Hyperlink"/>
                  <w:rFonts w:asciiTheme="minorHAnsi" w:eastAsia="MS Gothic" w:hAnsiTheme="minorHAnsi"/>
                  <w:color w:val="1155CC"/>
                  <w:sz w:val="20"/>
                  <w:szCs w:val="20"/>
                </w:rPr>
                <w:t>https://www.getpostman.com/docs/collections</w:t>
              </w:r>
            </w:hyperlink>
          </w:p>
        </w:tc>
      </w:tr>
      <w:tr w:rsidR="0075168E" w:rsidRPr="00847B60" w14:paraId="1A92261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E6B0DA"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R14</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21B40CE" w14:textId="77777777" w:rsidR="0075168E" w:rsidRPr="00847B60" w:rsidRDefault="004A392D">
            <w:pPr>
              <w:pStyle w:val="NormalWeb"/>
              <w:spacing w:before="0" w:beforeAutospacing="0" w:after="0" w:afterAutospacing="0"/>
              <w:jc w:val="both"/>
              <w:rPr>
                <w:rFonts w:asciiTheme="minorHAnsi" w:hAnsiTheme="minorHAnsi"/>
              </w:rPr>
            </w:pPr>
            <w:hyperlink r:id="rId242" w:history="1">
              <w:r w:rsidR="0075168E" w:rsidRPr="00847B60">
                <w:rPr>
                  <w:rStyle w:val="Hyperlink"/>
                  <w:rFonts w:asciiTheme="minorHAnsi" w:eastAsia="MS Gothic" w:hAnsiTheme="minorHAnsi"/>
                  <w:color w:val="1155CC"/>
                  <w:sz w:val="20"/>
                  <w:szCs w:val="20"/>
                </w:rPr>
                <w:t>https://github.com/CESNET/pakiti-server/releases</w:t>
              </w:r>
            </w:hyperlink>
          </w:p>
        </w:tc>
      </w:tr>
      <w:tr w:rsidR="0075168E" w:rsidRPr="00847B60" w14:paraId="34D183BF"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3CBC838"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R15</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CD0F51" w14:textId="77777777" w:rsidR="0075168E" w:rsidRPr="00847B60" w:rsidRDefault="004A392D">
            <w:pPr>
              <w:pStyle w:val="NormalWeb"/>
              <w:spacing w:before="0" w:beforeAutospacing="0" w:after="0" w:afterAutospacing="0"/>
              <w:jc w:val="both"/>
              <w:rPr>
                <w:rFonts w:asciiTheme="minorHAnsi" w:hAnsiTheme="minorHAnsi"/>
              </w:rPr>
            </w:pPr>
            <w:hyperlink r:id="rId243" w:history="1">
              <w:r w:rsidR="0075168E" w:rsidRPr="00847B60">
                <w:rPr>
                  <w:rStyle w:val="Hyperlink"/>
                  <w:rFonts w:asciiTheme="minorHAnsi" w:eastAsia="MS Gothic" w:hAnsiTheme="minorHAnsi"/>
                  <w:color w:val="1155CC"/>
                  <w:sz w:val="20"/>
                  <w:szCs w:val="20"/>
                </w:rPr>
                <w:t>https://github.com/CESNET/pakiti-client/releases</w:t>
              </w:r>
            </w:hyperlink>
          </w:p>
        </w:tc>
      </w:tr>
      <w:tr w:rsidR="0075168E" w:rsidRPr="00847B60" w14:paraId="7DCD6B8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4B810D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R16</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46A51B6" w14:textId="77777777" w:rsidR="0075168E" w:rsidRPr="00847B60" w:rsidRDefault="004A392D">
            <w:pPr>
              <w:pStyle w:val="NormalWeb"/>
              <w:spacing w:before="0" w:beforeAutospacing="0" w:after="0" w:afterAutospacing="0"/>
              <w:jc w:val="both"/>
              <w:rPr>
                <w:rFonts w:asciiTheme="minorHAnsi" w:hAnsiTheme="minorHAnsi"/>
              </w:rPr>
            </w:pPr>
            <w:hyperlink r:id="rId244" w:history="1">
              <w:r w:rsidR="0075168E" w:rsidRPr="00847B60">
                <w:rPr>
                  <w:rStyle w:val="Hyperlink"/>
                  <w:rFonts w:asciiTheme="minorHAnsi" w:eastAsia="MS Gothic" w:hAnsiTheme="minorHAnsi"/>
                  <w:color w:val="1155CC"/>
                  <w:sz w:val="20"/>
                  <w:szCs w:val="20"/>
                </w:rPr>
                <w:t>https://rt.egi.eu/rt/Dashboards/2636/GGUS-Requirements</w:t>
              </w:r>
            </w:hyperlink>
          </w:p>
        </w:tc>
      </w:tr>
      <w:tr w:rsidR="0075168E" w:rsidRPr="00847B60" w14:paraId="4C4BA9F3"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A35E5B"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R17</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2679F01" w14:textId="77777777" w:rsidR="0075168E" w:rsidRPr="00847B60" w:rsidRDefault="004A392D">
            <w:pPr>
              <w:pStyle w:val="NormalWeb"/>
              <w:spacing w:before="0" w:beforeAutospacing="0" w:after="0" w:afterAutospacing="0"/>
              <w:jc w:val="both"/>
              <w:rPr>
                <w:rFonts w:asciiTheme="minorHAnsi" w:hAnsiTheme="minorHAnsi"/>
              </w:rPr>
            </w:pPr>
            <w:hyperlink r:id="rId245" w:history="1">
              <w:r w:rsidR="0075168E" w:rsidRPr="00847B60">
                <w:rPr>
                  <w:rStyle w:val="Hyperlink"/>
                  <w:rFonts w:asciiTheme="minorHAnsi" w:eastAsia="MS Gothic" w:hAnsiTheme="minorHAnsi"/>
                  <w:color w:val="1155CC"/>
                  <w:sz w:val="20"/>
                  <w:szCs w:val="20"/>
                </w:rPr>
                <w:t>https://its.cern.ch/jira/browse/GGUS</w:t>
              </w:r>
            </w:hyperlink>
          </w:p>
        </w:tc>
      </w:tr>
      <w:tr w:rsidR="0075168E" w:rsidRPr="00847B60" w14:paraId="008F174A"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DC3BF26"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R18</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988CF8D" w14:textId="77777777" w:rsidR="0075168E" w:rsidRPr="00847B60" w:rsidRDefault="004A392D">
            <w:pPr>
              <w:pStyle w:val="NormalWeb"/>
              <w:spacing w:before="0" w:beforeAutospacing="0" w:after="0" w:afterAutospacing="0"/>
              <w:jc w:val="both"/>
              <w:rPr>
                <w:rFonts w:asciiTheme="minorHAnsi" w:hAnsiTheme="minorHAnsi"/>
              </w:rPr>
            </w:pPr>
            <w:hyperlink r:id="rId246" w:history="1">
              <w:r w:rsidR="0075168E" w:rsidRPr="00847B60">
                <w:rPr>
                  <w:rStyle w:val="Hyperlink"/>
                  <w:rFonts w:asciiTheme="minorHAnsi" w:eastAsia="MS Gothic" w:hAnsiTheme="minorHAnsi"/>
                  <w:color w:val="1155CC"/>
                  <w:sz w:val="20"/>
                  <w:szCs w:val="20"/>
                </w:rPr>
                <w:t>https://about.gitlab.com/2016/05/23/gitlab-container-registry/</w:t>
              </w:r>
            </w:hyperlink>
          </w:p>
        </w:tc>
      </w:tr>
      <w:tr w:rsidR="0075168E" w:rsidRPr="00847B60" w14:paraId="01866FC7"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C7D14CE"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R19</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593C8AD" w14:textId="77777777" w:rsidR="0075168E" w:rsidRPr="00847B60" w:rsidRDefault="004A392D">
            <w:pPr>
              <w:pStyle w:val="NormalWeb"/>
              <w:spacing w:before="0" w:beforeAutospacing="0" w:after="0" w:afterAutospacing="0"/>
              <w:jc w:val="both"/>
              <w:rPr>
                <w:rFonts w:asciiTheme="minorHAnsi" w:hAnsiTheme="minorHAnsi"/>
              </w:rPr>
            </w:pPr>
            <w:hyperlink r:id="rId247" w:history="1">
              <w:r w:rsidR="0075168E" w:rsidRPr="00847B60">
                <w:rPr>
                  <w:rStyle w:val="Hyperlink"/>
                  <w:rFonts w:asciiTheme="minorHAnsi" w:eastAsia="MS Gothic" w:hAnsiTheme="minorHAnsi"/>
                  <w:color w:val="1155CC"/>
                  <w:sz w:val="20"/>
                  <w:szCs w:val="20"/>
                </w:rPr>
                <w:t>https://dashboard.appdb.egi.eu</w:t>
              </w:r>
            </w:hyperlink>
          </w:p>
        </w:tc>
      </w:tr>
      <w:tr w:rsidR="0075168E" w:rsidRPr="00847B60" w14:paraId="1806468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D7AD5B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R20</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C64F48C" w14:textId="77777777" w:rsidR="0075168E" w:rsidRPr="00847B60" w:rsidRDefault="004A392D">
            <w:pPr>
              <w:pStyle w:val="NormalWeb"/>
              <w:spacing w:before="0" w:beforeAutospacing="0" w:after="0" w:afterAutospacing="0"/>
              <w:jc w:val="both"/>
              <w:rPr>
                <w:rFonts w:asciiTheme="minorHAnsi" w:hAnsiTheme="minorHAnsi"/>
              </w:rPr>
            </w:pPr>
            <w:hyperlink r:id="rId248" w:history="1">
              <w:r w:rsidR="0075168E" w:rsidRPr="00847B60">
                <w:rPr>
                  <w:rStyle w:val="Hyperlink"/>
                  <w:rFonts w:asciiTheme="minorHAnsi" w:eastAsia="MS Gothic" w:hAnsiTheme="minorHAnsi"/>
                  <w:color w:val="1155CC"/>
                  <w:sz w:val="20"/>
                  <w:szCs w:val="20"/>
                </w:rPr>
                <w:t>https://appdb-dev.marie.hellasgrid.gr/</w:t>
              </w:r>
            </w:hyperlink>
          </w:p>
        </w:tc>
      </w:tr>
    </w:tbl>
    <w:p w14:paraId="5DBCB31C" w14:textId="20E8463D" w:rsidR="00F23220" w:rsidRPr="00847B60" w:rsidRDefault="00F23220" w:rsidP="003B0999">
      <w:pPr>
        <w:tabs>
          <w:tab w:val="left" w:pos="1013"/>
        </w:tabs>
        <w:spacing w:after="200"/>
        <w:jc w:val="left"/>
      </w:pPr>
    </w:p>
    <w:sectPr w:rsidR="00F23220" w:rsidRPr="00847B60" w:rsidSect="00EF3AE8">
      <w:headerReference w:type="even" r:id="rId249"/>
      <w:headerReference w:type="default" r:id="rId250"/>
      <w:footerReference w:type="first" r:id="rId25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4B290" w14:textId="77777777" w:rsidR="00165D94" w:rsidRDefault="00165D94" w:rsidP="00835E24">
      <w:pPr>
        <w:spacing w:after="0" w:line="240" w:lineRule="auto"/>
      </w:pPr>
      <w:r>
        <w:separator/>
      </w:r>
    </w:p>
  </w:endnote>
  <w:endnote w:type="continuationSeparator" w:id="0">
    <w:p w14:paraId="2632788C" w14:textId="77777777" w:rsidR="00165D94" w:rsidRDefault="00165D9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40" w:type="pct"/>
      <w:tblLook w:val="04A0" w:firstRow="1" w:lastRow="0" w:firstColumn="1" w:lastColumn="0" w:noHBand="0" w:noVBand="1"/>
    </w:tblPr>
    <w:tblGrid>
      <w:gridCol w:w="9144"/>
      <w:gridCol w:w="726"/>
    </w:tblGrid>
    <w:tr w:rsidR="004A392D" w:rsidRPr="00E0337E" w14:paraId="674D0F39" w14:textId="77777777" w:rsidTr="00247395">
      <w:trPr>
        <w:trHeight w:val="475"/>
      </w:trPr>
      <w:tc>
        <w:tcPr>
          <w:tcW w:w="4632" w:type="pct"/>
          <w:shd w:val="clear" w:color="auto" w:fill="7DA9DF"/>
          <w:vAlign w:val="center"/>
        </w:tcPr>
        <w:p w14:paraId="7C1ABEF9" w14:textId="77777777" w:rsidR="004A392D" w:rsidRPr="00E0337E" w:rsidRDefault="004A392D" w:rsidP="00247395">
          <w:pPr>
            <w:pStyle w:val="Header"/>
            <w:jc w:val="left"/>
            <w:rPr>
              <w:caps/>
              <w:color w:val="FFFFFF"/>
              <w:sz w:val="16"/>
            </w:rPr>
          </w:pPr>
          <w:r w:rsidRPr="00E0337E">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291D6233" w14:textId="77777777" w:rsidR="004A392D" w:rsidRPr="00E0337E" w:rsidRDefault="004A392D" w:rsidP="00247395">
          <w:pPr>
            <w:pStyle w:val="Header"/>
            <w:jc w:val="right"/>
            <w:rPr>
              <w:color w:val="002060"/>
              <w:sz w:val="18"/>
            </w:rPr>
          </w:pPr>
        </w:p>
      </w:tc>
    </w:tr>
  </w:tbl>
  <w:p w14:paraId="124DEF9A" w14:textId="77777777" w:rsidR="004A392D" w:rsidRDefault="004A392D">
    <w:pPr>
      <w:pStyle w:val="Footer"/>
    </w:pPr>
    <w:r>
      <w:rPr>
        <w:noProof/>
        <w:lang w:eastAsia="en-GB"/>
      </w:rPr>
      <w:drawing>
        <wp:anchor distT="0" distB="0" distL="114300" distR="114300" simplePos="0" relativeHeight="251657728" behindDoc="0" locked="0" layoutInCell="1" allowOverlap="1" wp14:anchorId="5D2C626C" wp14:editId="0AC8A972">
          <wp:simplePos x="0" y="0"/>
          <wp:positionH relativeFrom="page">
            <wp:posOffset>537210</wp:posOffset>
          </wp:positionH>
          <wp:positionV relativeFrom="page">
            <wp:posOffset>9805035</wp:posOffset>
          </wp:positionV>
          <wp:extent cx="445770" cy="300990"/>
          <wp:effectExtent l="0" t="0" r="0" b="3810"/>
          <wp:wrapNone/>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300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A7F8F" w14:textId="77777777" w:rsidR="00165D94" w:rsidRDefault="00165D94" w:rsidP="00835E24">
      <w:pPr>
        <w:spacing w:after="0" w:line="240" w:lineRule="auto"/>
      </w:pPr>
      <w:r>
        <w:separator/>
      </w:r>
    </w:p>
  </w:footnote>
  <w:footnote w:type="continuationSeparator" w:id="0">
    <w:p w14:paraId="7B17F868" w14:textId="77777777" w:rsidR="00165D94" w:rsidRDefault="00165D94" w:rsidP="00835E24">
      <w:pPr>
        <w:spacing w:after="0" w:line="240" w:lineRule="auto"/>
      </w:pPr>
      <w:r>
        <w:continuationSeparator/>
      </w:r>
    </w:p>
  </w:footnote>
  <w:footnote w:id="1">
    <w:p w14:paraId="6284C323" w14:textId="41901A7E" w:rsidR="004A392D" w:rsidRDefault="004A392D" w:rsidP="00463723">
      <w:pPr>
        <w:spacing w:after="0" w:line="240" w:lineRule="auto"/>
        <w:jc w:val="left"/>
        <w:rPr>
          <w:spacing w:val="0"/>
          <w:sz w:val="24"/>
          <w:szCs w:val="24"/>
        </w:rPr>
      </w:pPr>
      <w:r>
        <w:rPr>
          <w:rStyle w:val="FootnoteReference"/>
        </w:rPr>
        <w:footnoteRef/>
      </w:r>
      <w:r>
        <w:t xml:space="preserve"> </w:t>
      </w:r>
      <w:r>
        <w:rPr>
          <w:rFonts w:cs="Calibri"/>
          <w:color w:val="000000"/>
          <w:sz w:val="20"/>
          <w:szCs w:val="20"/>
        </w:rPr>
        <w:t xml:space="preserve">The Unity-IDM license complies with the Open Source Definition since redistribution and use in source and binary forms, with or without modification, are permitted provided that the conditions listed in </w:t>
      </w:r>
      <w:hyperlink r:id="rId1" w:history="1">
        <w:r>
          <w:rPr>
            <w:rStyle w:val="Hyperlink"/>
            <w:rFonts w:cs="Calibri"/>
            <w:color w:val="1155CC"/>
            <w:sz w:val="20"/>
            <w:szCs w:val="20"/>
          </w:rPr>
          <w:t>http://www.unity-idm.eu/opensource/</w:t>
        </w:r>
      </w:hyperlink>
      <w:r>
        <w:rPr>
          <w:rFonts w:cs="Calibri"/>
          <w:color w:val="000000"/>
          <w:sz w:val="20"/>
          <w:szCs w:val="20"/>
        </w:rPr>
        <w:t xml:space="preserve"> are met.</w:t>
      </w:r>
    </w:p>
    <w:p w14:paraId="47CA4DA2" w14:textId="28E20CA5" w:rsidR="004A392D" w:rsidRPr="00463723" w:rsidRDefault="004A39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BED07" w14:textId="77777777" w:rsidR="004A392D" w:rsidRDefault="004A392D" w:rsidP="00EF69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0C4A4" w14:textId="77777777" w:rsidR="004A392D" w:rsidRDefault="004A392D"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2378B" w14:textId="77777777" w:rsidR="004A392D" w:rsidRDefault="004A392D" w:rsidP="00EF69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15BE">
      <w:rPr>
        <w:rStyle w:val="PageNumber"/>
        <w:noProof/>
      </w:rPr>
      <w:t>5</w:t>
    </w:r>
    <w:r>
      <w:rPr>
        <w:rStyle w:val="PageNumber"/>
      </w:rPr>
      <w:fldChar w:fldCharType="end"/>
    </w:r>
  </w:p>
  <w:tbl>
    <w:tblPr>
      <w:tblW w:w="0" w:type="auto"/>
      <w:tblBorders>
        <w:bottom w:val="single" w:sz="4" w:space="0" w:color="auto"/>
      </w:tblBorders>
      <w:tblLook w:val="04A0" w:firstRow="1" w:lastRow="0" w:firstColumn="1" w:lastColumn="0" w:noHBand="0" w:noVBand="1"/>
    </w:tblPr>
    <w:tblGrid>
      <w:gridCol w:w="4621"/>
      <w:gridCol w:w="4621"/>
    </w:tblGrid>
    <w:tr w:rsidR="004A392D" w:rsidRPr="00E0337E" w14:paraId="4F47A255" w14:textId="77777777" w:rsidTr="00E0337E">
      <w:tc>
        <w:tcPr>
          <w:tcW w:w="4621" w:type="dxa"/>
          <w:shd w:val="clear" w:color="auto" w:fill="auto"/>
        </w:tcPr>
        <w:p w14:paraId="44B9A1D8" w14:textId="77777777" w:rsidR="004A392D" w:rsidRPr="00E0337E" w:rsidRDefault="004A392D" w:rsidP="00E0337E">
          <w:pPr>
            <w:spacing w:line="240" w:lineRule="auto"/>
            <w:ind w:right="360"/>
          </w:pPr>
        </w:p>
      </w:tc>
      <w:tc>
        <w:tcPr>
          <w:tcW w:w="4621" w:type="dxa"/>
          <w:shd w:val="clear" w:color="auto" w:fill="auto"/>
        </w:tcPr>
        <w:p w14:paraId="2082A6D9" w14:textId="77777777" w:rsidR="004A392D" w:rsidRPr="00E0337E" w:rsidRDefault="004A392D" w:rsidP="00E0337E">
          <w:pPr>
            <w:spacing w:line="240" w:lineRule="auto"/>
            <w:jc w:val="right"/>
          </w:pPr>
        </w:p>
      </w:tc>
    </w:tr>
  </w:tbl>
  <w:p w14:paraId="0A2B6602" w14:textId="77777777" w:rsidR="004A392D" w:rsidRDefault="004A3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69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1F53F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270BCB"/>
    <w:multiLevelType w:val="multilevel"/>
    <w:tmpl w:val="2D1E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141B2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E435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1349E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18799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482C76"/>
    <w:multiLevelType w:val="multilevel"/>
    <w:tmpl w:val="D4C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744C0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312E8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C80D28"/>
    <w:multiLevelType w:val="multilevel"/>
    <w:tmpl w:val="D6F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7B5E2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925E1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9E1487"/>
    <w:multiLevelType w:val="multilevel"/>
    <w:tmpl w:val="4B2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B458E8"/>
    <w:multiLevelType w:val="multilevel"/>
    <w:tmpl w:val="0392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8F365F"/>
    <w:multiLevelType w:val="multilevel"/>
    <w:tmpl w:val="4C1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A8608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C5518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7FC0D39"/>
    <w:multiLevelType w:val="multilevel"/>
    <w:tmpl w:val="0C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7FE452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7FF7F95"/>
    <w:multiLevelType w:val="multilevel"/>
    <w:tmpl w:val="A38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89E445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A3546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742D2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A75676F"/>
    <w:multiLevelType w:val="multilevel"/>
    <w:tmpl w:val="DA8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AB86FD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B090A2B"/>
    <w:multiLevelType w:val="multilevel"/>
    <w:tmpl w:val="796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BB148EF"/>
    <w:multiLevelType w:val="multilevel"/>
    <w:tmpl w:val="6378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CAE210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CB8324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CDE508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D731BF5"/>
    <w:multiLevelType w:val="multilevel"/>
    <w:tmpl w:val="762C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DA9410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DC03F80"/>
    <w:multiLevelType w:val="multilevel"/>
    <w:tmpl w:val="A25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EC72C1F"/>
    <w:multiLevelType w:val="multilevel"/>
    <w:tmpl w:val="D1C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EDA638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F223F9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F6E27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F850A4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FC226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FCD6D8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0262B8B"/>
    <w:multiLevelType w:val="multilevel"/>
    <w:tmpl w:val="750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093151B"/>
    <w:multiLevelType w:val="multilevel"/>
    <w:tmpl w:val="B26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1BB605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212612E"/>
    <w:multiLevelType w:val="multilevel"/>
    <w:tmpl w:val="D950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218632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27012A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3426BE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44D075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52E36A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60746B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74F759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76F3CB3"/>
    <w:multiLevelType w:val="multilevel"/>
    <w:tmpl w:val="A19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81B6F9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81C1A0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82D19C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8692E0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923DC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F9489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935385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98378D1"/>
    <w:multiLevelType w:val="multilevel"/>
    <w:tmpl w:val="16423ABE"/>
    <w:lvl w:ilvl="0">
      <w:start w:val="1"/>
      <w:numFmt w:val="decimal"/>
      <w:pStyle w:val="Heading1"/>
      <w:lvlText w:val="%1"/>
      <w:lvlJc w:val="left"/>
      <w:pPr>
        <w:ind w:left="432" w:hanging="432"/>
      </w:pPr>
      <w:rPr>
        <w:rFonts w:asciiTheme="minorHAnsi" w:hAnsiTheme="minorHAnsi" w:hint="default"/>
        <w:sz w:val="40"/>
        <w:szCs w:val="40"/>
      </w:rPr>
    </w:lvl>
    <w:lvl w:ilvl="1">
      <w:start w:val="1"/>
      <w:numFmt w:val="decimal"/>
      <w:pStyle w:val="Heading2"/>
      <w:lvlText w:val="%1.%2 "/>
      <w:lvlJc w:val="left"/>
      <w:pPr>
        <w:ind w:left="576" w:hanging="576"/>
      </w:pPr>
      <w:rPr>
        <w:rFonts w:asciiTheme="minorHAnsi" w:hAnsiTheme="minorHAnsi" w:cstheme="minorHAnsi" w:hint="default"/>
        <w:sz w:val="32"/>
      </w:rPr>
    </w:lvl>
    <w:lvl w:ilvl="2">
      <w:start w:val="1"/>
      <w:numFmt w:val="decimal"/>
      <w:pStyle w:val="Heading3"/>
      <w:lvlText w:val="%1.%2.%3"/>
      <w:lvlJc w:val="left"/>
      <w:pPr>
        <w:ind w:left="720" w:hanging="720"/>
      </w:pPr>
      <w:rPr>
        <w:rFonts w:asciiTheme="minorHAnsi" w:hAnsiTheme="minorHAnsi" w:hint="default"/>
        <w:sz w:val="24"/>
        <w:szCs w:val="24"/>
      </w:rPr>
    </w:lvl>
    <w:lvl w:ilvl="3">
      <w:start w:val="1"/>
      <w:numFmt w:val="decimal"/>
      <w:pStyle w:val="Heading4"/>
      <w:lvlText w:val="%1.%2.%3.%4"/>
      <w:lvlJc w:val="left"/>
      <w:pPr>
        <w:ind w:left="864" w:hanging="864"/>
      </w:pPr>
      <w:rPr>
        <w:rFonts w:asciiTheme="minorHAnsi" w:hAnsiTheme="minorHAnsi" w:hint="default"/>
      </w:rPr>
    </w:lvl>
    <w:lvl w:ilvl="4">
      <w:start w:val="1"/>
      <w:numFmt w:val="decimal"/>
      <w:pStyle w:val="Heading5"/>
      <w:lvlText w:val="%1.%2.%3.%4.%5"/>
      <w:lvlJc w:val="left"/>
      <w:pPr>
        <w:ind w:left="1008" w:hanging="1008"/>
      </w:pPr>
      <w:rPr>
        <w:rFonts w:asciiTheme="minorHAnsi" w:hAnsiTheme="minorHAnsi"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nsid w:val="19895A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A335BA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A531EF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A5C6CF5"/>
    <w:multiLevelType w:val="multilevel"/>
    <w:tmpl w:val="6C3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AEF6A2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B136E4F"/>
    <w:multiLevelType w:val="multilevel"/>
    <w:tmpl w:val="502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B473197"/>
    <w:multiLevelType w:val="multilevel"/>
    <w:tmpl w:val="331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536A4C"/>
    <w:multiLevelType w:val="multilevel"/>
    <w:tmpl w:val="4FB8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B5C5DA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B9E2F5A"/>
    <w:multiLevelType w:val="multilevel"/>
    <w:tmpl w:val="8A2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BC34850"/>
    <w:multiLevelType w:val="multilevel"/>
    <w:tmpl w:val="D2EA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CE1195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CFA46A9"/>
    <w:multiLevelType w:val="multilevel"/>
    <w:tmpl w:val="0D6A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D462CC6"/>
    <w:multiLevelType w:val="multilevel"/>
    <w:tmpl w:val="E142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D53340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DEE77E7"/>
    <w:multiLevelType w:val="multilevel"/>
    <w:tmpl w:val="4FB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F540FD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8313C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F8748C2"/>
    <w:multiLevelType w:val="multilevel"/>
    <w:tmpl w:val="0972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F8A2E3D"/>
    <w:multiLevelType w:val="multilevel"/>
    <w:tmpl w:val="1A4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1FA82ACE"/>
    <w:multiLevelType w:val="multilevel"/>
    <w:tmpl w:val="C71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0CB5371"/>
    <w:multiLevelType w:val="multilevel"/>
    <w:tmpl w:val="C2F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15E437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20674C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2875478"/>
    <w:multiLevelType w:val="multilevel"/>
    <w:tmpl w:val="730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2F13C0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32C133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4451F0C"/>
    <w:multiLevelType w:val="multilevel"/>
    <w:tmpl w:val="7DD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4505744"/>
    <w:multiLevelType w:val="multilevel"/>
    <w:tmpl w:val="33F2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5197BE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53B0587"/>
    <w:multiLevelType w:val="multilevel"/>
    <w:tmpl w:val="5E62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62D4C4B"/>
    <w:multiLevelType w:val="multilevel"/>
    <w:tmpl w:val="46A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65010F4"/>
    <w:multiLevelType w:val="multilevel"/>
    <w:tmpl w:val="1480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6D50594"/>
    <w:multiLevelType w:val="multilevel"/>
    <w:tmpl w:val="5A5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6F77F7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6FC4F4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738410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7411A4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87975C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8AF7638"/>
    <w:multiLevelType w:val="multilevel"/>
    <w:tmpl w:val="2D8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92F1D7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A3F6F1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AFF2B0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C04564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C335160"/>
    <w:multiLevelType w:val="multilevel"/>
    <w:tmpl w:val="3FD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CCF42A1"/>
    <w:multiLevelType w:val="multilevel"/>
    <w:tmpl w:val="985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0502A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09202B6"/>
    <w:multiLevelType w:val="multilevel"/>
    <w:tmpl w:val="5056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0EF02A4"/>
    <w:multiLevelType w:val="multilevel"/>
    <w:tmpl w:val="E2C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16C39D7"/>
    <w:multiLevelType w:val="multilevel"/>
    <w:tmpl w:val="647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2006302"/>
    <w:multiLevelType w:val="multilevel"/>
    <w:tmpl w:val="019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23D7F47"/>
    <w:multiLevelType w:val="multilevel"/>
    <w:tmpl w:val="163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24B2963"/>
    <w:multiLevelType w:val="multilevel"/>
    <w:tmpl w:val="027C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2B20E8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2DE2B0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2DE33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315590C"/>
    <w:multiLevelType w:val="multilevel"/>
    <w:tmpl w:val="F21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3212D6E"/>
    <w:multiLevelType w:val="multilevel"/>
    <w:tmpl w:val="191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333374D3"/>
    <w:multiLevelType w:val="multilevel"/>
    <w:tmpl w:val="49F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42414F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5647A2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58A3D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5C3439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5D43905"/>
    <w:multiLevelType w:val="multilevel"/>
    <w:tmpl w:val="6E043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nsid w:val="362C7077"/>
    <w:multiLevelType w:val="multilevel"/>
    <w:tmpl w:val="B1D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6D5422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70F0241"/>
    <w:multiLevelType w:val="multilevel"/>
    <w:tmpl w:val="5AA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88336D1"/>
    <w:multiLevelType w:val="multilevel"/>
    <w:tmpl w:val="48C6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8BA03E1"/>
    <w:multiLevelType w:val="multilevel"/>
    <w:tmpl w:val="13A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8E6091F"/>
    <w:multiLevelType w:val="multilevel"/>
    <w:tmpl w:val="182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9053AE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940130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nsid w:val="3AA6429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B72463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C1C4BC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C2F11A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D3F5F0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D7873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DFD5E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E1861E8"/>
    <w:multiLevelType w:val="multilevel"/>
    <w:tmpl w:val="7C9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E434826"/>
    <w:multiLevelType w:val="multilevel"/>
    <w:tmpl w:val="32B0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F33358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1907E4A"/>
    <w:multiLevelType w:val="multilevel"/>
    <w:tmpl w:val="6F12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1CB3AB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1D53A09"/>
    <w:multiLevelType w:val="multilevel"/>
    <w:tmpl w:val="5DEA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1E7751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21C5ECA"/>
    <w:multiLevelType w:val="multilevel"/>
    <w:tmpl w:val="5400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2C847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35E3DB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3AA150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3D75D45"/>
    <w:multiLevelType w:val="multilevel"/>
    <w:tmpl w:val="BE7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4780483"/>
    <w:multiLevelType w:val="multilevel"/>
    <w:tmpl w:val="786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4BA5ACD"/>
    <w:multiLevelType w:val="multilevel"/>
    <w:tmpl w:val="79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50C221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54107C5"/>
    <w:multiLevelType w:val="multilevel"/>
    <w:tmpl w:val="8F7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5480DBC"/>
    <w:multiLevelType w:val="multilevel"/>
    <w:tmpl w:val="4FC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6FB5F0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7A537D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7F3671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86E7973"/>
    <w:multiLevelType w:val="multilevel"/>
    <w:tmpl w:val="04D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488857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8CB62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8D601D6"/>
    <w:multiLevelType w:val="multilevel"/>
    <w:tmpl w:val="50D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93006D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4A62622C"/>
    <w:multiLevelType w:val="multilevel"/>
    <w:tmpl w:val="1934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4A945099"/>
    <w:multiLevelType w:val="multilevel"/>
    <w:tmpl w:val="73D2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4AAF60B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4ABA01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4AE44C7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B7917C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C256BA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C384F0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DB6034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DC71384"/>
    <w:multiLevelType w:val="multilevel"/>
    <w:tmpl w:val="B516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DE50797"/>
    <w:multiLevelType w:val="multilevel"/>
    <w:tmpl w:val="D05C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DEC2E7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E0E262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E1E1A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E40452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E4A3DF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EA97DD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F6C164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03B3DC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05226F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0BD1BD1"/>
    <w:multiLevelType w:val="multilevel"/>
    <w:tmpl w:val="AAF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51986FE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1A4453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22465B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3A7788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3E076A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4E400EF"/>
    <w:multiLevelType w:val="multilevel"/>
    <w:tmpl w:val="E2B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5172C7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55B53C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56583505"/>
    <w:multiLevelType w:val="multilevel"/>
    <w:tmpl w:val="6B6C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5764515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577740AC"/>
    <w:multiLevelType w:val="multilevel"/>
    <w:tmpl w:val="8F4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57784C0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583002F4"/>
    <w:multiLevelType w:val="multilevel"/>
    <w:tmpl w:val="FEA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58F618E0"/>
    <w:multiLevelType w:val="multilevel"/>
    <w:tmpl w:val="E2E4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5910154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592662C9"/>
    <w:multiLevelType w:val="multilevel"/>
    <w:tmpl w:val="E77A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59887C88"/>
    <w:multiLevelType w:val="multilevel"/>
    <w:tmpl w:val="7F1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5A7F0EA7"/>
    <w:multiLevelType w:val="multilevel"/>
    <w:tmpl w:val="BF7C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5C434D6B"/>
    <w:multiLevelType w:val="multilevel"/>
    <w:tmpl w:val="B26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5CA02B62"/>
    <w:multiLevelType w:val="multilevel"/>
    <w:tmpl w:val="EED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CDA69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D3747E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D6943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D8E4DE4"/>
    <w:multiLevelType w:val="multilevel"/>
    <w:tmpl w:val="DAD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D9C7B15"/>
    <w:multiLevelType w:val="multilevel"/>
    <w:tmpl w:val="456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E10473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EB04D39"/>
    <w:multiLevelType w:val="multilevel"/>
    <w:tmpl w:val="99E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EFC3BF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F755D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5F9D63E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5FC565D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0393F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06006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12B72A0"/>
    <w:multiLevelType w:val="multilevel"/>
    <w:tmpl w:val="50E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1392196"/>
    <w:multiLevelType w:val="multilevel"/>
    <w:tmpl w:val="399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1A1283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2C97A9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31913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328465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34C332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63575976"/>
    <w:multiLevelType w:val="multilevel"/>
    <w:tmpl w:val="BBDA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64136B0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440382F"/>
    <w:multiLevelType w:val="multilevel"/>
    <w:tmpl w:val="4BE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646127E7"/>
    <w:multiLevelType w:val="multilevel"/>
    <w:tmpl w:val="0F7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5C03FB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65CD23E1"/>
    <w:multiLevelType w:val="multilevel"/>
    <w:tmpl w:val="563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65215D4"/>
    <w:multiLevelType w:val="multilevel"/>
    <w:tmpl w:val="22B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66551B4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67B00FA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67C07C7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680252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683467ED"/>
    <w:multiLevelType w:val="multilevel"/>
    <w:tmpl w:val="78DA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68357B1D"/>
    <w:multiLevelType w:val="multilevel"/>
    <w:tmpl w:val="C87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8391E6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6847429A"/>
    <w:multiLevelType w:val="multilevel"/>
    <w:tmpl w:val="C19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6872299D"/>
    <w:multiLevelType w:val="multilevel"/>
    <w:tmpl w:val="476A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87C26CD"/>
    <w:multiLevelType w:val="multilevel"/>
    <w:tmpl w:val="63A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8B94EC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8CD3DA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9326E5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9DF629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9F368C7"/>
    <w:multiLevelType w:val="multilevel"/>
    <w:tmpl w:val="E8F8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AFD45F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B265D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BC06FD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C79297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6C96186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6CEB50B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6CF530F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6D0121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6D1807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6D2E494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6D535F2E"/>
    <w:multiLevelType w:val="multilevel"/>
    <w:tmpl w:val="76C2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6D8B3ED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6DC910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6E697B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6F1A1787"/>
    <w:multiLevelType w:val="multilevel"/>
    <w:tmpl w:val="B8D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6F710BD5"/>
    <w:multiLevelType w:val="multilevel"/>
    <w:tmpl w:val="3C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6FF85BCB"/>
    <w:multiLevelType w:val="multilevel"/>
    <w:tmpl w:val="80D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701F17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70327F7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707A58D1"/>
    <w:multiLevelType w:val="multilevel"/>
    <w:tmpl w:val="FF7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70941D6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71B44FD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71DE2A2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727C5148"/>
    <w:multiLevelType w:val="multilevel"/>
    <w:tmpl w:val="158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72D078FE"/>
    <w:multiLevelType w:val="multilevel"/>
    <w:tmpl w:val="03EE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72DE0B05"/>
    <w:multiLevelType w:val="multilevel"/>
    <w:tmpl w:val="049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72DF1730"/>
    <w:multiLevelType w:val="multilevel"/>
    <w:tmpl w:val="9E0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7347294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73623E9B"/>
    <w:multiLevelType w:val="multilevel"/>
    <w:tmpl w:val="0802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73C9409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740B13D4"/>
    <w:multiLevelType w:val="multilevel"/>
    <w:tmpl w:val="B37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751E46B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75283EA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75A04C8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76170FB5"/>
    <w:multiLevelType w:val="multilevel"/>
    <w:tmpl w:val="6C4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765E42F7"/>
    <w:multiLevelType w:val="multilevel"/>
    <w:tmpl w:val="8BC0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7CD4D8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8D42072"/>
    <w:multiLevelType w:val="multilevel"/>
    <w:tmpl w:val="BC1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8FC3CE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9062D9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9463893"/>
    <w:multiLevelType w:val="multilevel"/>
    <w:tmpl w:val="638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79464AF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795178F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79E1709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7A38767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7A7123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A8E652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7AC3547D"/>
    <w:multiLevelType w:val="multilevel"/>
    <w:tmpl w:val="F89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7AE0465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7AE873A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7AF857A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7B7805D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7BF70FB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7D1328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7DA31F61"/>
    <w:multiLevelType w:val="multilevel"/>
    <w:tmpl w:val="19A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7DB02FAF"/>
    <w:multiLevelType w:val="multilevel"/>
    <w:tmpl w:val="2F62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7DC40E4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7E781B2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7E8E6B82"/>
    <w:multiLevelType w:val="multilevel"/>
    <w:tmpl w:val="6AF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7EB77474"/>
    <w:multiLevelType w:val="multilevel"/>
    <w:tmpl w:val="883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7EC10A2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7EE14BF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7EE270A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7F3B5DB6"/>
    <w:multiLevelType w:val="multilevel"/>
    <w:tmpl w:val="C07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7F4F51F3"/>
    <w:multiLevelType w:val="multilevel"/>
    <w:tmpl w:val="2E4A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133"/>
  </w:num>
  <w:num w:numId="3">
    <w:abstractNumId w:val="124"/>
  </w:num>
  <w:num w:numId="4">
    <w:abstractNumId w:val="110"/>
  </w:num>
  <w:num w:numId="5">
    <w:abstractNumId w:val="308"/>
  </w:num>
  <w:num w:numId="6">
    <w:abstractNumId w:val="296"/>
  </w:num>
  <w:num w:numId="7">
    <w:abstractNumId w:val="76"/>
  </w:num>
  <w:num w:numId="8">
    <w:abstractNumId w:val="108"/>
  </w:num>
  <w:num w:numId="9">
    <w:abstractNumId w:val="203"/>
  </w:num>
  <w:num w:numId="10">
    <w:abstractNumId w:val="118"/>
  </w:num>
  <w:num w:numId="11">
    <w:abstractNumId w:val="94"/>
  </w:num>
  <w:num w:numId="12">
    <w:abstractNumId w:val="199"/>
  </w:num>
  <w:num w:numId="13">
    <w:abstractNumId w:val="2"/>
  </w:num>
  <w:num w:numId="14">
    <w:abstractNumId w:val="284"/>
  </w:num>
  <w:num w:numId="15">
    <w:abstractNumId w:val="15"/>
  </w:num>
  <w:num w:numId="16">
    <w:abstractNumId w:val="127"/>
  </w:num>
  <w:num w:numId="17">
    <w:abstractNumId w:val="273"/>
  </w:num>
  <w:num w:numId="18">
    <w:abstractNumId w:val="312"/>
  </w:num>
  <w:num w:numId="19">
    <w:abstractNumId w:val="73"/>
  </w:num>
  <w:num w:numId="20">
    <w:abstractNumId w:val="230"/>
  </w:num>
  <w:num w:numId="21">
    <w:abstractNumId w:val="20"/>
  </w:num>
  <w:num w:numId="22">
    <w:abstractNumId w:val="210"/>
  </w:num>
  <w:num w:numId="23">
    <w:abstractNumId w:val="186"/>
  </w:num>
  <w:num w:numId="24">
    <w:abstractNumId w:val="202"/>
  </w:num>
  <w:num w:numId="25">
    <w:abstractNumId w:val="148"/>
  </w:num>
  <w:num w:numId="26">
    <w:abstractNumId w:val="85"/>
  </w:num>
  <w:num w:numId="27">
    <w:abstractNumId w:val="227"/>
  </w:num>
  <w:num w:numId="28">
    <w:abstractNumId w:val="206"/>
  </w:num>
  <w:num w:numId="29">
    <w:abstractNumId w:val="164"/>
  </w:num>
  <w:num w:numId="30">
    <w:abstractNumId w:val="283"/>
  </w:num>
  <w:num w:numId="31">
    <w:abstractNumId w:val="67"/>
  </w:num>
  <w:num w:numId="32">
    <w:abstractNumId w:val="130"/>
  </w:num>
  <w:num w:numId="33">
    <w:abstractNumId w:val="81"/>
  </w:num>
  <w:num w:numId="34">
    <w:abstractNumId w:val="313"/>
  </w:num>
  <w:num w:numId="35">
    <w:abstractNumId w:val="146"/>
  </w:num>
  <w:num w:numId="36">
    <w:abstractNumId w:val="26"/>
  </w:num>
  <w:num w:numId="37">
    <w:abstractNumId w:val="142"/>
  </w:num>
  <w:num w:numId="38">
    <w:abstractNumId w:val="304"/>
  </w:num>
  <w:num w:numId="39">
    <w:abstractNumId w:val="307"/>
  </w:num>
  <w:num w:numId="40">
    <w:abstractNumId w:val="167"/>
  </w:num>
  <w:num w:numId="41">
    <w:abstractNumId w:val="211"/>
  </w:num>
  <w:num w:numId="42">
    <w:abstractNumId w:val="117"/>
  </w:num>
  <w:num w:numId="43">
    <w:abstractNumId w:val="200"/>
  </w:num>
  <w:num w:numId="44">
    <w:abstractNumId w:val="176"/>
  </w:num>
  <w:num w:numId="45">
    <w:abstractNumId w:val="275"/>
  </w:num>
  <w:num w:numId="46">
    <w:abstractNumId w:val="24"/>
  </w:num>
  <w:num w:numId="47">
    <w:abstractNumId w:val="70"/>
  </w:num>
  <w:num w:numId="48">
    <w:abstractNumId w:val="10"/>
  </w:num>
  <w:num w:numId="49">
    <w:abstractNumId w:val="241"/>
  </w:num>
  <w:num w:numId="50">
    <w:abstractNumId w:val="238"/>
  </w:num>
  <w:num w:numId="51">
    <w:abstractNumId w:val="156"/>
  </w:num>
  <w:num w:numId="52">
    <w:abstractNumId w:val="34"/>
  </w:num>
  <w:num w:numId="53">
    <w:abstractNumId w:val="88"/>
  </w:num>
  <w:num w:numId="54">
    <w:abstractNumId w:val="197"/>
  </w:num>
  <w:num w:numId="55">
    <w:abstractNumId w:val="232"/>
  </w:num>
  <w:num w:numId="56">
    <w:abstractNumId w:val="166"/>
  </w:num>
  <w:num w:numId="57">
    <w:abstractNumId w:val="274"/>
  </w:num>
  <w:num w:numId="58">
    <w:abstractNumId w:val="7"/>
  </w:num>
  <w:num w:numId="59">
    <w:abstractNumId w:val="64"/>
  </w:num>
  <w:num w:numId="60">
    <w:abstractNumId w:val="259"/>
  </w:num>
  <w:num w:numId="61">
    <w:abstractNumId w:val="220"/>
  </w:num>
  <w:num w:numId="62">
    <w:abstractNumId w:val="66"/>
  </w:num>
  <w:num w:numId="63">
    <w:abstractNumId w:val="279"/>
  </w:num>
  <w:num w:numId="64">
    <w:abstractNumId w:val="52"/>
  </w:num>
  <w:num w:numId="65">
    <w:abstractNumId w:val="74"/>
  </w:num>
  <w:num w:numId="66">
    <w:abstractNumId w:val="264"/>
  </w:num>
  <w:num w:numId="67">
    <w:abstractNumId w:val="233"/>
  </w:num>
  <w:num w:numId="68">
    <w:abstractNumId w:val="303"/>
  </w:num>
  <w:num w:numId="69">
    <w:abstractNumId w:val="213"/>
  </w:num>
  <w:num w:numId="70">
    <w:abstractNumId w:val="153"/>
  </w:num>
  <w:num w:numId="71">
    <w:abstractNumId w:val="27"/>
  </w:num>
  <w:num w:numId="72">
    <w:abstractNumId w:val="18"/>
  </w:num>
  <w:num w:numId="73">
    <w:abstractNumId w:val="265"/>
  </w:num>
  <w:num w:numId="74">
    <w:abstractNumId w:val="14"/>
  </w:num>
  <w:num w:numId="75">
    <w:abstractNumId w:val="286"/>
  </w:num>
  <w:num w:numId="76">
    <w:abstractNumId w:val="71"/>
  </w:num>
  <w:num w:numId="77">
    <w:abstractNumId w:val="13"/>
  </w:num>
  <w:num w:numId="78">
    <w:abstractNumId w:val="82"/>
  </w:num>
  <w:num w:numId="79">
    <w:abstractNumId w:val="161"/>
  </w:num>
  <w:num w:numId="80">
    <w:abstractNumId w:val="125"/>
  </w:num>
  <w:num w:numId="81">
    <w:abstractNumId w:val="119"/>
  </w:num>
  <w:num w:numId="82">
    <w:abstractNumId w:val="63"/>
  </w:num>
  <w:num w:numId="83">
    <w:abstractNumId w:val="112"/>
  </w:num>
  <w:num w:numId="84">
    <w:abstractNumId w:val="31"/>
  </w:num>
  <w:num w:numId="85">
    <w:abstractNumId w:val="109"/>
  </w:num>
  <w:num w:numId="86">
    <w:abstractNumId w:val="229"/>
  </w:num>
  <w:num w:numId="87">
    <w:abstractNumId w:val="144"/>
  </w:num>
  <w:num w:numId="88">
    <w:abstractNumId w:val="91"/>
  </w:num>
  <w:num w:numId="89">
    <w:abstractNumId w:val="248"/>
  </w:num>
  <w:num w:numId="90">
    <w:abstractNumId w:val="268"/>
  </w:num>
  <w:num w:numId="91">
    <w:abstractNumId w:val="113"/>
  </w:num>
  <w:num w:numId="92">
    <w:abstractNumId w:val="272"/>
  </w:num>
  <w:num w:numId="93">
    <w:abstractNumId w:val="154"/>
  </w:num>
  <w:num w:numId="94">
    <w:abstractNumId w:val="44"/>
  </w:num>
  <w:num w:numId="95">
    <w:abstractNumId w:val="89"/>
  </w:num>
  <w:num w:numId="96">
    <w:abstractNumId w:val="80"/>
  </w:num>
  <w:num w:numId="97">
    <w:abstractNumId w:val="157"/>
  </w:num>
  <w:num w:numId="98">
    <w:abstractNumId w:val="42"/>
  </w:num>
  <w:num w:numId="99">
    <w:abstractNumId w:val="106"/>
  </w:num>
  <w:num w:numId="100">
    <w:abstractNumId w:val="242"/>
  </w:num>
  <w:num w:numId="101">
    <w:abstractNumId w:val="111"/>
  </w:num>
  <w:num w:numId="102">
    <w:abstractNumId w:val="195"/>
  </w:num>
  <w:num w:numId="103">
    <w:abstractNumId w:val="105"/>
  </w:num>
  <w:num w:numId="104">
    <w:abstractNumId w:val="221"/>
  </w:num>
  <w:num w:numId="105">
    <w:abstractNumId w:val="239"/>
  </w:num>
  <w:num w:numId="106">
    <w:abstractNumId w:val="93"/>
  </w:num>
  <w:num w:numId="107">
    <w:abstractNumId w:val="204"/>
  </w:num>
  <w:num w:numId="108">
    <w:abstractNumId w:val="152"/>
  </w:num>
  <w:num w:numId="109">
    <w:abstractNumId w:val="289"/>
  </w:num>
  <w:num w:numId="110">
    <w:abstractNumId w:val="192"/>
  </w:num>
  <w:num w:numId="111">
    <w:abstractNumId w:val="205"/>
  </w:num>
  <w:num w:numId="112">
    <w:abstractNumId w:val="175"/>
  </w:num>
  <w:num w:numId="113">
    <w:abstractNumId w:val="128"/>
  </w:num>
  <w:num w:numId="114">
    <w:abstractNumId w:val="33"/>
  </w:num>
  <w:num w:numId="115">
    <w:abstractNumId w:val="92"/>
  </w:num>
  <w:num w:numId="116">
    <w:abstractNumId w:val="100"/>
  </w:num>
  <w:num w:numId="117">
    <w:abstractNumId w:val="129"/>
  </w:num>
  <w:num w:numId="118">
    <w:abstractNumId w:val="68"/>
  </w:num>
  <w:num w:numId="119">
    <w:abstractNumId w:val="141"/>
  </w:num>
  <w:num w:numId="120">
    <w:abstractNumId w:val="243"/>
  </w:num>
  <w:num w:numId="121">
    <w:abstractNumId w:val="79"/>
  </w:num>
  <w:num w:numId="122">
    <w:abstractNumId w:val="41"/>
  </w:num>
  <w:num w:numId="123">
    <w:abstractNumId w:val="277"/>
  </w:num>
  <w:num w:numId="124">
    <w:abstractNumId w:val="263"/>
  </w:num>
  <w:num w:numId="125">
    <w:abstractNumId w:val="19"/>
  </w:num>
  <w:num w:numId="126">
    <w:abstractNumId w:val="266"/>
  </w:num>
  <w:num w:numId="127">
    <w:abstractNumId w:val="177"/>
  </w:num>
  <w:num w:numId="128">
    <w:abstractNumId w:val="35"/>
  </w:num>
  <w:num w:numId="129">
    <w:abstractNumId w:val="282"/>
  </w:num>
  <w:num w:numId="130">
    <w:abstractNumId w:val="159"/>
  </w:num>
  <w:num w:numId="131">
    <w:abstractNumId w:val="182"/>
  </w:num>
  <w:num w:numId="132">
    <w:abstractNumId w:val="297"/>
  </w:num>
  <w:num w:numId="133">
    <w:abstractNumId w:val="169"/>
  </w:num>
  <w:num w:numId="134">
    <w:abstractNumId w:val="271"/>
  </w:num>
  <w:num w:numId="135">
    <w:abstractNumId w:val="49"/>
  </w:num>
  <w:num w:numId="136">
    <w:abstractNumId w:val="172"/>
  </w:num>
  <w:num w:numId="137">
    <w:abstractNumId w:val="249"/>
  </w:num>
  <w:num w:numId="138">
    <w:abstractNumId w:val="61"/>
  </w:num>
  <w:num w:numId="139">
    <w:abstractNumId w:val="267"/>
  </w:num>
  <w:num w:numId="140">
    <w:abstractNumId w:val="299"/>
  </w:num>
  <w:num w:numId="141">
    <w:abstractNumId w:val="311"/>
  </w:num>
  <w:num w:numId="142">
    <w:abstractNumId w:val="260"/>
  </w:num>
  <w:num w:numId="143">
    <w:abstractNumId w:val="231"/>
  </w:num>
  <w:num w:numId="144">
    <w:abstractNumId w:val="90"/>
  </w:num>
  <w:num w:numId="145">
    <w:abstractNumId w:val="98"/>
  </w:num>
  <w:num w:numId="146">
    <w:abstractNumId w:val="32"/>
  </w:num>
  <w:num w:numId="147">
    <w:abstractNumId w:val="288"/>
  </w:num>
  <w:num w:numId="148">
    <w:abstractNumId w:val="149"/>
  </w:num>
  <w:num w:numId="149">
    <w:abstractNumId w:val="150"/>
  </w:num>
  <w:num w:numId="150">
    <w:abstractNumId w:val="147"/>
  </w:num>
  <w:num w:numId="151">
    <w:abstractNumId w:val="30"/>
  </w:num>
  <w:num w:numId="152">
    <w:abstractNumId w:val="181"/>
  </w:num>
  <w:num w:numId="153">
    <w:abstractNumId w:val="57"/>
  </w:num>
  <w:num w:numId="154">
    <w:abstractNumId w:val="228"/>
  </w:num>
  <w:num w:numId="155">
    <w:abstractNumId w:val="216"/>
  </w:num>
  <w:num w:numId="156">
    <w:abstractNumId w:val="145"/>
  </w:num>
  <w:num w:numId="157">
    <w:abstractNumId w:val="143"/>
  </w:num>
  <w:num w:numId="158">
    <w:abstractNumId w:val="160"/>
  </w:num>
  <w:num w:numId="159">
    <w:abstractNumId w:val="116"/>
  </w:num>
  <w:num w:numId="160">
    <w:abstractNumId w:val="51"/>
  </w:num>
  <w:num w:numId="161">
    <w:abstractNumId w:val="196"/>
  </w:num>
  <w:num w:numId="162">
    <w:abstractNumId w:val="226"/>
  </w:num>
  <w:num w:numId="163">
    <w:abstractNumId w:val="9"/>
  </w:num>
  <w:num w:numId="164">
    <w:abstractNumId w:val="252"/>
  </w:num>
  <w:num w:numId="165">
    <w:abstractNumId w:val="247"/>
  </w:num>
  <w:num w:numId="166">
    <w:abstractNumId w:val="162"/>
  </w:num>
  <w:num w:numId="167">
    <w:abstractNumId w:val="5"/>
  </w:num>
  <w:num w:numId="168">
    <w:abstractNumId w:val="295"/>
  </w:num>
  <w:num w:numId="169">
    <w:abstractNumId w:val="139"/>
  </w:num>
  <w:num w:numId="170">
    <w:abstractNumId w:val="190"/>
  </w:num>
  <w:num w:numId="171">
    <w:abstractNumId w:val="39"/>
  </w:num>
  <w:num w:numId="172">
    <w:abstractNumId w:val="281"/>
  </w:num>
  <w:num w:numId="173">
    <w:abstractNumId w:val="40"/>
  </w:num>
  <w:num w:numId="174">
    <w:abstractNumId w:val="305"/>
  </w:num>
  <w:num w:numId="175">
    <w:abstractNumId w:val="107"/>
  </w:num>
  <w:num w:numId="176">
    <w:abstractNumId w:val="225"/>
  </w:num>
  <w:num w:numId="177">
    <w:abstractNumId w:val="84"/>
  </w:num>
  <w:num w:numId="178">
    <w:abstractNumId w:val="256"/>
  </w:num>
  <w:num w:numId="179">
    <w:abstractNumId w:val="174"/>
  </w:num>
  <w:num w:numId="180">
    <w:abstractNumId w:val="168"/>
  </w:num>
  <w:num w:numId="181">
    <w:abstractNumId w:val="207"/>
  </w:num>
  <w:num w:numId="182">
    <w:abstractNumId w:val="123"/>
  </w:num>
  <w:num w:numId="183">
    <w:abstractNumId w:val="240"/>
  </w:num>
  <w:num w:numId="184">
    <w:abstractNumId w:val="138"/>
  </w:num>
  <w:num w:numId="185">
    <w:abstractNumId w:val="185"/>
  </w:num>
  <w:num w:numId="186">
    <w:abstractNumId w:val="287"/>
  </w:num>
  <w:num w:numId="187">
    <w:abstractNumId w:val="198"/>
  </w:num>
  <w:num w:numId="188">
    <w:abstractNumId w:val="87"/>
  </w:num>
  <w:num w:numId="189">
    <w:abstractNumId w:val="96"/>
  </w:num>
  <w:num w:numId="190">
    <w:abstractNumId w:val="293"/>
  </w:num>
  <w:num w:numId="191">
    <w:abstractNumId w:val="237"/>
  </w:num>
  <w:num w:numId="192">
    <w:abstractNumId w:val="257"/>
  </w:num>
  <w:num w:numId="193">
    <w:abstractNumId w:val="187"/>
  </w:num>
  <w:num w:numId="194">
    <w:abstractNumId w:val="38"/>
  </w:num>
  <w:num w:numId="195">
    <w:abstractNumId w:val="165"/>
  </w:num>
  <w:num w:numId="196">
    <w:abstractNumId w:val="292"/>
  </w:num>
  <w:num w:numId="197">
    <w:abstractNumId w:val="131"/>
  </w:num>
  <w:num w:numId="198">
    <w:abstractNumId w:val="224"/>
  </w:num>
  <w:num w:numId="199">
    <w:abstractNumId w:val="0"/>
  </w:num>
  <w:num w:numId="200">
    <w:abstractNumId w:val="170"/>
  </w:num>
  <w:num w:numId="201">
    <w:abstractNumId w:val="244"/>
  </w:num>
  <w:num w:numId="202">
    <w:abstractNumId w:val="136"/>
  </w:num>
  <w:num w:numId="203">
    <w:abstractNumId w:val="280"/>
  </w:num>
  <w:num w:numId="204">
    <w:abstractNumId w:val="132"/>
  </w:num>
  <w:num w:numId="205">
    <w:abstractNumId w:val="120"/>
  </w:num>
  <w:num w:numId="206">
    <w:abstractNumId w:val="261"/>
  </w:num>
  <w:num w:numId="207">
    <w:abstractNumId w:val="258"/>
  </w:num>
  <w:num w:numId="208">
    <w:abstractNumId w:val="193"/>
  </w:num>
  <w:num w:numId="209">
    <w:abstractNumId w:val="48"/>
  </w:num>
  <w:num w:numId="210">
    <w:abstractNumId w:val="28"/>
  </w:num>
  <w:num w:numId="211">
    <w:abstractNumId w:val="102"/>
  </w:num>
  <w:num w:numId="212">
    <w:abstractNumId w:val="134"/>
  </w:num>
  <w:num w:numId="213">
    <w:abstractNumId w:val="158"/>
  </w:num>
  <w:num w:numId="214">
    <w:abstractNumId w:val="309"/>
  </w:num>
  <w:num w:numId="215">
    <w:abstractNumId w:val="77"/>
  </w:num>
  <w:num w:numId="216">
    <w:abstractNumId w:val="234"/>
  </w:num>
  <w:num w:numId="217">
    <w:abstractNumId w:val="155"/>
  </w:num>
  <w:num w:numId="218">
    <w:abstractNumId w:val="8"/>
  </w:num>
  <w:num w:numId="219">
    <w:abstractNumId w:val="55"/>
  </w:num>
  <w:num w:numId="220">
    <w:abstractNumId w:val="223"/>
  </w:num>
  <w:num w:numId="221">
    <w:abstractNumId w:val="208"/>
  </w:num>
  <w:num w:numId="222">
    <w:abstractNumId w:val="47"/>
  </w:num>
  <w:num w:numId="223">
    <w:abstractNumId w:val="56"/>
  </w:num>
  <w:num w:numId="224">
    <w:abstractNumId w:val="255"/>
  </w:num>
  <w:num w:numId="225">
    <w:abstractNumId w:val="189"/>
  </w:num>
  <w:num w:numId="226">
    <w:abstractNumId w:val="140"/>
  </w:num>
  <w:num w:numId="227">
    <w:abstractNumId w:val="310"/>
  </w:num>
  <w:num w:numId="228">
    <w:abstractNumId w:val="78"/>
  </w:num>
  <w:num w:numId="229">
    <w:abstractNumId w:val="53"/>
  </w:num>
  <w:num w:numId="230">
    <w:abstractNumId w:val="246"/>
  </w:num>
  <w:num w:numId="231">
    <w:abstractNumId w:val="121"/>
  </w:num>
  <w:num w:numId="232">
    <w:abstractNumId w:val="137"/>
  </w:num>
  <w:num w:numId="233">
    <w:abstractNumId w:val="254"/>
  </w:num>
  <w:num w:numId="234">
    <w:abstractNumId w:val="83"/>
  </w:num>
  <w:num w:numId="235">
    <w:abstractNumId w:val="222"/>
  </w:num>
  <w:num w:numId="236">
    <w:abstractNumId w:val="101"/>
  </w:num>
  <w:num w:numId="237">
    <w:abstractNumId w:val="184"/>
  </w:num>
  <w:num w:numId="238">
    <w:abstractNumId w:val="151"/>
  </w:num>
  <w:num w:numId="239">
    <w:abstractNumId w:val="46"/>
  </w:num>
  <w:num w:numId="240">
    <w:abstractNumId w:val="65"/>
  </w:num>
  <w:num w:numId="241">
    <w:abstractNumId w:val="214"/>
  </w:num>
  <w:num w:numId="242">
    <w:abstractNumId w:val="302"/>
  </w:num>
  <w:num w:numId="243">
    <w:abstractNumId w:val="4"/>
  </w:num>
  <w:num w:numId="244">
    <w:abstractNumId w:val="115"/>
  </w:num>
  <w:num w:numId="245">
    <w:abstractNumId w:val="36"/>
  </w:num>
  <w:num w:numId="246">
    <w:abstractNumId w:val="1"/>
  </w:num>
  <w:num w:numId="247">
    <w:abstractNumId w:val="291"/>
  </w:num>
  <w:num w:numId="248">
    <w:abstractNumId w:val="17"/>
  </w:num>
  <w:num w:numId="249">
    <w:abstractNumId w:val="218"/>
  </w:num>
  <w:num w:numId="250">
    <w:abstractNumId w:val="278"/>
  </w:num>
  <w:num w:numId="251">
    <w:abstractNumId w:val="235"/>
  </w:num>
  <w:num w:numId="252">
    <w:abstractNumId w:val="16"/>
  </w:num>
  <w:num w:numId="253">
    <w:abstractNumId w:val="301"/>
  </w:num>
  <w:num w:numId="254">
    <w:abstractNumId w:val="135"/>
  </w:num>
  <w:num w:numId="255">
    <w:abstractNumId w:val="306"/>
  </w:num>
  <w:num w:numId="256">
    <w:abstractNumId w:val="180"/>
  </w:num>
  <w:num w:numId="257">
    <w:abstractNumId w:val="50"/>
  </w:num>
  <w:num w:numId="258">
    <w:abstractNumId w:val="103"/>
  </w:num>
  <w:num w:numId="259">
    <w:abstractNumId w:val="25"/>
  </w:num>
  <w:num w:numId="260">
    <w:abstractNumId w:val="122"/>
  </w:num>
  <w:num w:numId="261">
    <w:abstractNumId w:val="171"/>
  </w:num>
  <w:num w:numId="262">
    <w:abstractNumId w:val="43"/>
  </w:num>
  <w:num w:numId="263">
    <w:abstractNumId w:val="219"/>
  </w:num>
  <w:num w:numId="264">
    <w:abstractNumId w:val="300"/>
  </w:num>
  <w:num w:numId="265">
    <w:abstractNumId w:val="72"/>
  </w:num>
  <w:num w:numId="266">
    <w:abstractNumId w:val="3"/>
  </w:num>
  <w:num w:numId="267">
    <w:abstractNumId w:val="262"/>
  </w:num>
  <w:num w:numId="268">
    <w:abstractNumId w:val="183"/>
  </w:num>
  <w:num w:numId="269">
    <w:abstractNumId w:val="21"/>
  </w:num>
  <w:num w:numId="270">
    <w:abstractNumId w:val="99"/>
  </w:num>
  <w:num w:numId="271">
    <w:abstractNumId w:val="173"/>
  </w:num>
  <w:num w:numId="272">
    <w:abstractNumId w:val="104"/>
  </w:num>
  <w:num w:numId="273">
    <w:abstractNumId w:val="245"/>
  </w:num>
  <w:num w:numId="274">
    <w:abstractNumId w:val="12"/>
  </w:num>
  <w:num w:numId="275">
    <w:abstractNumId w:val="250"/>
  </w:num>
  <w:num w:numId="276">
    <w:abstractNumId w:val="253"/>
  </w:num>
  <w:num w:numId="277">
    <w:abstractNumId w:val="191"/>
  </w:num>
  <w:num w:numId="278">
    <w:abstractNumId w:val="215"/>
  </w:num>
  <w:num w:numId="279">
    <w:abstractNumId w:val="163"/>
  </w:num>
  <w:num w:numId="280">
    <w:abstractNumId w:val="251"/>
  </w:num>
  <w:num w:numId="281">
    <w:abstractNumId w:val="45"/>
  </w:num>
  <w:num w:numId="282">
    <w:abstractNumId w:val="58"/>
  </w:num>
  <w:num w:numId="283">
    <w:abstractNumId w:val="59"/>
  </w:num>
  <w:num w:numId="284">
    <w:abstractNumId w:val="217"/>
  </w:num>
  <w:num w:numId="285">
    <w:abstractNumId w:val="126"/>
  </w:num>
  <w:num w:numId="286">
    <w:abstractNumId w:val="201"/>
  </w:num>
  <w:num w:numId="287">
    <w:abstractNumId w:val="22"/>
  </w:num>
  <w:num w:numId="288">
    <w:abstractNumId w:val="290"/>
  </w:num>
  <w:num w:numId="289">
    <w:abstractNumId w:val="95"/>
  </w:num>
  <w:num w:numId="290">
    <w:abstractNumId w:val="86"/>
  </w:num>
  <w:num w:numId="291">
    <w:abstractNumId w:val="29"/>
  </w:num>
  <w:num w:numId="292">
    <w:abstractNumId w:val="75"/>
  </w:num>
  <w:num w:numId="293">
    <w:abstractNumId w:val="54"/>
  </w:num>
  <w:num w:numId="294">
    <w:abstractNumId w:val="97"/>
  </w:num>
  <w:num w:numId="295">
    <w:abstractNumId w:val="114"/>
  </w:num>
  <w:num w:numId="296">
    <w:abstractNumId w:val="62"/>
  </w:num>
  <w:num w:numId="297">
    <w:abstractNumId w:val="294"/>
  </w:num>
  <w:num w:numId="298">
    <w:abstractNumId w:val="236"/>
  </w:num>
  <w:num w:numId="299">
    <w:abstractNumId w:val="209"/>
  </w:num>
  <w:num w:numId="300">
    <w:abstractNumId w:val="23"/>
  </w:num>
  <w:num w:numId="301">
    <w:abstractNumId w:val="212"/>
  </w:num>
  <w:num w:numId="302">
    <w:abstractNumId w:val="285"/>
  </w:num>
  <w:num w:numId="303">
    <w:abstractNumId w:val="276"/>
  </w:num>
  <w:num w:numId="304">
    <w:abstractNumId w:val="69"/>
  </w:num>
  <w:num w:numId="305">
    <w:abstractNumId w:val="298"/>
  </w:num>
  <w:num w:numId="306">
    <w:abstractNumId w:val="37"/>
  </w:num>
  <w:num w:numId="307">
    <w:abstractNumId w:val="188"/>
  </w:num>
  <w:num w:numId="308">
    <w:abstractNumId w:val="178"/>
  </w:num>
  <w:num w:numId="309">
    <w:abstractNumId w:val="270"/>
  </w:num>
  <w:num w:numId="310">
    <w:abstractNumId w:val="6"/>
  </w:num>
  <w:num w:numId="311">
    <w:abstractNumId w:val="11"/>
  </w:num>
  <w:num w:numId="312">
    <w:abstractNumId w:val="269"/>
  </w:num>
  <w:num w:numId="313">
    <w:abstractNumId w:val="194"/>
  </w:num>
  <w:num w:numId="314">
    <w:abstractNumId w:val="179"/>
  </w:num>
  <w:numIdMacAtCleanup w:val="3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CD"/>
    <w:rsid w:val="00045CD4"/>
    <w:rsid w:val="000502D5"/>
    <w:rsid w:val="00062C7D"/>
    <w:rsid w:val="00064AAE"/>
    <w:rsid w:val="00065B58"/>
    <w:rsid w:val="000852E1"/>
    <w:rsid w:val="000A0DA3"/>
    <w:rsid w:val="000C55D6"/>
    <w:rsid w:val="000E00D2"/>
    <w:rsid w:val="000E17FC"/>
    <w:rsid w:val="000E54CD"/>
    <w:rsid w:val="001013F4"/>
    <w:rsid w:val="00105DE6"/>
    <w:rsid w:val="0010672E"/>
    <w:rsid w:val="00110544"/>
    <w:rsid w:val="00130F8B"/>
    <w:rsid w:val="001465E3"/>
    <w:rsid w:val="001624FB"/>
    <w:rsid w:val="00163455"/>
    <w:rsid w:val="00165D94"/>
    <w:rsid w:val="00166D43"/>
    <w:rsid w:val="00180B8D"/>
    <w:rsid w:val="001C5A49"/>
    <w:rsid w:val="001C5D2E"/>
    <w:rsid w:val="001C68FD"/>
    <w:rsid w:val="001C78A3"/>
    <w:rsid w:val="001D1FF5"/>
    <w:rsid w:val="001F4463"/>
    <w:rsid w:val="002068DB"/>
    <w:rsid w:val="002212FA"/>
    <w:rsid w:val="00221D0C"/>
    <w:rsid w:val="00221F36"/>
    <w:rsid w:val="002240BF"/>
    <w:rsid w:val="00227F47"/>
    <w:rsid w:val="00243304"/>
    <w:rsid w:val="00247395"/>
    <w:rsid w:val="0025036E"/>
    <w:rsid w:val="002539A4"/>
    <w:rsid w:val="00264900"/>
    <w:rsid w:val="002803A7"/>
    <w:rsid w:val="00283160"/>
    <w:rsid w:val="002A3C5A"/>
    <w:rsid w:val="002A7241"/>
    <w:rsid w:val="002B7B8A"/>
    <w:rsid w:val="002C4B0F"/>
    <w:rsid w:val="002E5F1F"/>
    <w:rsid w:val="00304580"/>
    <w:rsid w:val="00337DFA"/>
    <w:rsid w:val="0035124F"/>
    <w:rsid w:val="0035647B"/>
    <w:rsid w:val="00361FCF"/>
    <w:rsid w:val="00380288"/>
    <w:rsid w:val="003A2D7D"/>
    <w:rsid w:val="003B0999"/>
    <w:rsid w:val="003B503F"/>
    <w:rsid w:val="004110D8"/>
    <w:rsid w:val="004161FD"/>
    <w:rsid w:val="004338C6"/>
    <w:rsid w:val="0044522F"/>
    <w:rsid w:val="00454D75"/>
    <w:rsid w:val="00463723"/>
    <w:rsid w:val="0049232C"/>
    <w:rsid w:val="004A392D"/>
    <w:rsid w:val="004A3ECF"/>
    <w:rsid w:val="004B04FF"/>
    <w:rsid w:val="004D249B"/>
    <w:rsid w:val="004D6DFA"/>
    <w:rsid w:val="004E24E2"/>
    <w:rsid w:val="00501E2A"/>
    <w:rsid w:val="0050346D"/>
    <w:rsid w:val="00525931"/>
    <w:rsid w:val="005415BE"/>
    <w:rsid w:val="00551BFA"/>
    <w:rsid w:val="005607DB"/>
    <w:rsid w:val="0056751B"/>
    <w:rsid w:val="005927C3"/>
    <w:rsid w:val="005959F1"/>
    <w:rsid w:val="005962E0"/>
    <w:rsid w:val="005A339C"/>
    <w:rsid w:val="005A5BE8"/>
    <w:rsid w:val="005B05AC"/>
    <w:rsid w:val="005B0640"/>
    <w:rsid w:val="005B5622"/>
    <w:rsid w:val="005B78D7"/>
    <w:rsid w:val="005D14DF"/>
    <w:rsid w:val="005D18AA"/>
    <w:rsid w:val="005E5D31"/>
    <w:rsid w:val="005E661F"/>
    <w:rsid w:val="0060134C"/>
    <w:rsid w:val="006014D2"/>
    <w:rsid w:val="0066656C"/>
    <w:rsid w:val="006669E7"/>
    <w:rsid w:val="006971E0"/>
    <w:rsid w:val="006C5298"/>
    <w:rsid w:val="006C5A88"/>
    <w:rsid w:val="006D3CEF"/>
    <w:rsid w:val="006D527C"/>
    <w:rsid w:val="006F5AEC"/>
    <w:rsid w:val="006F7556"/>
    <w:rsid w:val="00717E39"/>
    <w:rsid w:val="0072045A"/>
    <w:rsid w:val="007300AE"/>
    <w:rsid w:val="00733386"/>
    <w:rsid w:val="0075168E"/>
    <w:rsid w:val="00782A92"/>
    <w:rsid w:val="00797721"/>
    <w:rsid w:val="007A21E4"/>
    <w:rsid w:val="007C78CA"/>
    <w:rsid w:val="007D1D57"/>
    <w:rsid w:val="007F27A3"/>
    <w:rsid w:val="008022C0"/>
    <w:rsid w:val="00807121"/>
    <w:rsid w:val="00813ED4"/>
    <w:rsid w:val="00826B23"/>
    <w:rsid w:val="00835E24"/>
    <w:rsid w:val="00840515"/>
    <w:rsid w:val="00847B60"/>
    <w:rsid w:val="00873234"/>
    <w:rsid w:val="008758DC"/>
    <w:rsid w:val="0089665B"/>
    <w:rsid w:val="008B1E35"/>
    <w:rsid w:val="008B2F11"/>
    <w:rsid w:val="008D1EC3"/>
    <w:rsid w:val="008E2AA9"/>
    <w:rsid w:val="008E37C8"/>
    <w:rsid w:val="008F6E93"/>
    <w:rsid w:val="009138D4"/>
    <w:rsid w:val="00922099"/>
    <w:rsid w:val="00931656"/>
    <w:rsid w:val="00947A45"/>
    <w:rsid w:val="009705BB"/>
    <w:rsid w:val="00976A73"/>
    <w:rsid w:val="00980A57"/>
    <w:rsid w:val="009925ED"/>
    <w:rsid w:val="009C36ED"/>
    <w:rsid w:val="009C7E88"/>
    <w:rsid w:val="009F1D83"/>
    <w:rsid w:val="009F1E23"/>
    <w:rsid w:val="009F3BA9"/>
    <w:rsid w:val="00A070B9"/>
    <w:rsid w:val="00A30A98"/>
    <w:rsid w:val="00A312B2"/>
    <w:rsid w:val="00A5267D"/>
    <w:rsid w:val="00A53F7F"/>
    <w:rsid w:val="00A56645"/>
    <w:rsid w:val="00A67816"/>
    <w:rsid w:val="00A8783E"/>
    <w:rsid w:val="00AB042E"/>
    <w:rsid w:val="00AF7E31"/>
    <w:rsid w:val="00B06775"/>
    <w:rsid w:val="00B107DD"/>
    <w:rsid w:val="00B36091"/>
    <w:rsid w:val="00B42B24"/>
    <w:rsid w:val="00B453BC"/>
    <w:rsid w:val="00B46C00"/>
    <w:rsid w:val="00B60F00"/>
    <w:rsid w:val="00B735D1"/>
    <w:rsid w:val="00B80FB4"/>
    <w:rsid w:val="00B85B70"/>
    <w:rsid w:val="00B9637E"/>
    <w:rsid w:val="00B964AE"/>
    <w:rsid w:val="00B96E8A"/>
    <w:rsid w:val="00C24457"/>
    <w:rsid w:val="00C40D39"/>
    <w:rsid w:val="00C55C0A"/>
    <w:rsid w:val="00C55EFB"/>
    <w:rsid w:val="00C60656"/>
    <w:rsid w:val="00C63D9F"/>
    <w:rsid w:val="00C82428"/>
    <w:rsid w:val="00C932F1"/>
    <w:rsid w:val="00C96C8F"/>
    <w:rsid w:val="00CB19EC"/>
    <w:rsid w:val="00CB1D9E"/>
    <w:rsid w:val="00CD57DB"/>
    <w:rsid w:val="00CE0301"/>
    <w:rsid w:val="00CE56EE"/>
    <w:rsid w:val="00CF1E31"/>
    <w:rsid w:val="00D04EA5"/>
    <w:rsid w:val="00D065EF"/>
    <w:rsid w:val="00D075E1"/>
    <w:rsid w:val="00D16D22"/>
    <w:rsid w:val="00D26F29"/>
    <w:rsid w:val="00D42568"/>
    <w:rsid w:val="00D47B41"/>
    <w:rsid w:val="00D65D4F"/>
    <w:rsid w:val="00D6727A"/>
    <w:rsid w:val="00D75EB4"/>
    <w:rsid w:val="00D8370E"/>
    <w:rsid w:val="00D859A3"/>
    <w:rsid w:val="00D85E33"/>
    <w:rsid w:val="00D9315C"/>
    <w:rsid w:val="00D95F48"/>
    <w:rsid w:val="00DC34DA"/>
    <w:rsid w:val="00DD422B"/>
    <w:rsid w:val="00DE7825"/>
    <w:rsid w:val="00E0337E"/>
    <w:rsid w:val="00E04C11"/>
    <w:rsid w:val="00E06D2A"/>
    <w:rsid w:val="00E120DF"/>
    <w:rsid w:val="00E13CE0"/>
    <w:rsid w:val="00E208DA"/>
    <w:rsid w:val="00E214ED"/>
    <w:rsid w:val="00E56EBE"/>
    <w:rsid w:val="00E57F0F"/>
    <w:rsid w:val="00E62B0B"/>
    <w:rsid w:val="00E8128D"/>
    <w:rsid w:val="00E94368"/>
    <w:rsid w:val="00EA1141"/>
    <w:rsid w:val="00EA697D"/>
    <w:rsid w:val="00EA73F8"/>
    <w:rsid w:val="00EB06A5"/>
    <w:rsid w:val="00EB31FA"/>
    <w:rsid w:val="00EC504F"/>
    <w:rsid w:val="00EC75A5"/>
    <w:rsid w:val="00EE1C92"/>
    <w:rsid w:val="00EE208C"/>
    <w:rsid w:val="00EF3AE8"/>
    <w:rsid w:val="00EF69E6"/>
    <w:rsid w:val="00F04DAF"/>
    <w:rsid w:val="00F06E24"/>
    <w:rsid w:val="00F13A51"/>
    <w:rsid w:val="00F23220"/>
    <w:rsid w:val="00F337DD"/>
    <w:rsid w:val="00F36CE3"/>
    <w:rsid w:val="00F42F91"/>
    <w:rsid w:val="00F44123"/>
    <w:rsid w:val="00F5363A"/>
    <w:rsid w:val="00F7162A"/>
    <w:rsid w:val="00F81A6C"/>
    <w:rsid w:val="00F83BE1"/>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07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spacing w:val="2"/>
      <w:sz w:val="22"/>
      <w:szCs w:val="22"/>
      <w:lang w:eastAsia="en-US"/>
    </w:rPr>
  </w:style>
  <w:style w:type="paragraph" w:styleId="Heading1">
    <w:name w:val="heading 1"/>
    <w:basedOn w:val="Normal"/>
    <w:next w:val="Normal"/>
    <w:link w:val="Heading1Char"/>
    <w:autoRedefine/>
    <w:uiPriority w:val="9"/>
    <w:qFormat/>
    <w:rsid w:val="0050346D"/>
    <w:pPr>
      <w:keepNext/>
      <w:keepLines/>
      <w:pageBreakBefore/>
      <w:numPr>
        <w:numId w:val="1"/>
      </w:numPr>
      <w:spacing w:before="480"/>
      <w:ind w:left="567" w:hanging="567"/>
      <w:outlineLvl w:val="0"/>
    </w:pPr>
    <w:rPr>
      <w:rFonts w:eastAsia="MS Gothic"/>
      <w:b/>
      <w:bCs/>
      <w:color w:val="1C3046"/>
      <w:spacing w:val="0"/>
      <w:sz w:val="40"/>
      <w:szCs w:val="28"/>
    </w:rPr>
  </w:style>
  <w:style w:type="paragraph" w:styleId="Heading2">
    <w:name w:val="heading 2"/>
    <w:basedOn w:val="Normal"/>
    <w:next w:val="Normal"/>
    <w:link w:val="Heading2Char"/>
    <w:autoRedefine/>
    <w:uiPriority w:val="9"/>
    <w:unhideWhenUsed/>
    <w:qFormat/>
    <w:rsid w:val="008758DC"/>
    <w:pPr>
      <w:keepNext/>
      <w:keepLines/>
      <w:numPr>
        <w:ilvl w:val="1"/>
        <w:numId w:val="1"/>
      </w:numPr>
      <w:spacing w:before="200"/>
      <w:outlineLvl w:val="1"/>
    </w:pPr>
    <w:rPr>
      <w:rFonts w:eastAsia="MS Gothic"/>
      <w:color w:val="1C3046"/>
      <w:sz w:val="32"/>
      <w:szCs w:val="32"/>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MS Gothic"/>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MS Gothic"/>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MS Gothic"/>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Cambria" w:eastAsia="MS Gothic" w:hAnsi="Cambria"/>
      <w:i/>
      <w:iCs/>
      <w:color w:val="404040"/>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Cambria" w:eastAsia="MS Gothic" w:hAnsi="Cambria"/>
      <w:color w:val="404040"/>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Cambria" w:eastAsia="MS Gothic"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070B9"/>
    <w:rPr>
      <w:rFonts w:eastAsia="MS Gothic"/>
      <w:b/>
      <w:bCs/>
      <w:color w:val="1C3046"/>
      <w:sz w:val="24"/>
      <w:szCs w:val="22"/>
      <w:lang w:eastAsia="en-US"/>
    </w:rPr>
  </w:style>
  <w:style w:type="character" w:customStyle="1" w:styleId="Heading1Char">
    <w:name w:val="Heading 1 Char"/>
    <w:link w:val="Heading1"/>
    <w:uiPriority w:val="9"/>
    <w:rsid w:val="0050346D"/>
    <w:rPr>
      <w:rFonts w:eastAsia="MS Gothic"/>
      <w:b/>
      <w:bCs/>
      <w:color w:val="1C3046"/>
      <w:sz w:val="40"/>
      <w:szCs w:val="28"/>
      <w:lang w:eastAsia="en-US"/>
    </w:rPr>
  </w:style>
  <w:style w:type="character" w:customStyle="1" w:styleId="Heading2Char">
    <w:name w:val="Heading 2 Char"/>
    <w:link w:val="Heading2"/>
    <w:uiPriority w:val="9"/>
    <w:rsid w:val="008758DC"/>
    <w:rPr>
      <w:rFonts w:eastAsia="MS Gothic"/>
      <w:color w:val="1C3046"/>
      <w:spacing w:val="2"/>
      <w:sz w:val="32"/>
      <w:szCs w:val="32"/>
      <w:lang w:eastAsia="en-US"/>
    </w:rPr>
  </w:style>
  <w:style w:type="character" w:customStyle="1" w:styleId="Heading4Char">
    <w:name w:val="Heading 4 Char"/>
    <w:link w:val="Heading4"/>
    <w:uiPriority w:val="9"/>
    <w:rsid w:val="00A070B9"/>
    <w:rPr>
      <w:rFonts w:eastAsia="MS Gothic"/>
      <w:bCs/>
      <w:i/>
      <w:iCs/>
      <w:color w:val="1C3046"/>
      <w:sz w:val="22"/>
      <w:szCs w:val="22"/>
      <w:lang w:eastAsia="en-US"/>
    </w:rPr>
  </w:style>
  <w:style w:type="character" w:customStyle="1" w:styleId="Heading5Char">
    <w:name w:val="Heading 5 Char"/>
    <w:link w:val="Heading5"/>
    <w:uiPriority w:val="9"/>
    <w:rsid w:val="00A070B9"/>
    <w:rPr>
      <w:rFonts w:eastAsia="MS Gothic"/>
      <w:color w:val="1C3046"/>
      <w:sz w:val="22"/>
      <w:szCs w:val="22"/>
      <w:lang w:eastAsia="en-US"/>
    </w:rPr>
  </w:style>
  <w:style w:type="character" w:customStyle="1" w:styleId="Heading6Char">
    <w:name w:val="Heading 6 Char"/>
    <w:link w:val="Heading6"/>
    <w:uiPriority w:val="9"/>
    <w:rsid w:val="00A070B9"/>
    <w:rPr>
      <w:rFonts w:eastAsia="MS Gothic"/>
      <w:color w:val="1C3046"/>
      <w:sz w:val="22"/>
      <w:szCs w:val="22"/>
      <w:lang w:eastAsia="en-US"/>
    </w:rPr>
  </w:style>
  <w:style w:type="character" w:customStyle="1" w:styleId="Heading7Char">
    <w:name w:val="Heading 7 Char"/>
    <w:link w:val="Heading7"/>
    <w:uiPriority w:val="9"/>
    <w:semiHidden/>
    <w:rsid w:val="000502D5"/>
    <w:rPr>
      <w:rFonts w:ascii="Cambria" w:eastAsia="MS Gothic" w:hAnsi="Cambria"/>
      <w:i/>
      <w:iCs/>
      <w:color w:val="404040"/>
      <w:sz w:val="22"/>
      <w:szCs w:val="22"/>
      <w:lang w:eastAsia="en-US"/>
    </w:rPr>
  </w:style>
  <w:style w:type="character" w:customStyle="1" w:styleId="Heading8Char">
    <w:name w:val="Heading 8 Char"/>
    <w:link w:val="Heading8"/>
    <w:uiPriority w:val="9"/>
    <w:semiHidden/>
    <w:rsid w:val="000502D5"/>
    <w:rPr>
      <w:rFonts w:ascii="Cambria" w:eastAsia="MS Gothic" w:hAnsi="Cambria"/>
      <w:color w:val="404040"/>
      <w:sz w:val="22"/>
      <w:lang w:eastAsia="en-US"/>
    </w:rPr>
  </w:style>
  <w:style w:type="character" w:customStyle="1" w:styleId="Heading9Char">
    <w:name w:val="Heading 9 Char"/>
    <w:link w:val="Heading9"/>
    <w:uiPriority w:val="9"/>
    <w:semiHidden/>
    <w:rsid w:val="000502D5"/>
    <w:rPr>
      <w:rFonts w:ascii="Cambria" w:eastAsia="MS Gothic" w:hAnsi="Cambria"/>
      <w:i/>
      <w:iCs/>
      <w:color w:val="404040"/>
      <w:sz w:val="22"/>
      <w:lang w:eastAsia="en-US"/>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link w:val="Subtitle"/>
    <w:uiPriority w:val="11"/>
    <w:rsid w:val="00EA73F8"/>
    <w:rPr>
      <w:rFonts w:ascii="Open Sans" w:hAnsi="Open Sans"/>
      <w:b/>
      <w:spacing w:val="2"/>
      <w:sz w:val="26"/>
    </w:rPr>
  </w:style>
  <w:style w:type="character" w:styleId="Strong">
    <w:name w:val="Strong"/>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rPr>
  </w:style>
  <w:style w:type="character" w:customStyle="1" w:styleId="QuoteChar">
    <w:name w:val="Quote Char"/>
    <w:link w:val="Quote"/>
    <w:uiPriority w:val="29"/>
    <w:rsid w:val="000502D5"/>
    <w:rPr>
      <w:rFonts w:ascii="Open Sans" w:hAnsi="Open Sans"/>
      <w:i/>
      <w:iCs/>
      <w:color w:val="000000"/>
      <w:spacing w:val="2"/>
      <w:sz w:val="20"/>
    </w:rPr>
  </w:style>
  <w:style w:type="paragraph" w:styleId="IntenseQuote">
    <w:name w:val="Intense Quote"/>
    <w:basedOn w:val="Normal"/>
    <w:next w:val="Normal"/>
    <w:link w:val="IntenseQuoteChar"/>
    <w:uiPriority w:val="30"/>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02D5"/>
    <w:rPr>
      <w:rFonts w:ascii="Open Sans" w:hAnsi="Open Sans"/>
      <w:b/>
      <w:bCs/>
      <w:i/>
      <w:iCs/>
      <w:color w:val="4F81BD"/>
      <w:spacing w:val="2"/>
      <w:sz w:val="20"/>
    </w:rPr>
  </w:style>
  <w:style w:type="character" w:styleId="SubtleEmphasis">
    <w:name w:val="Subtle Emphasis"/>
    <w:uiPriority w:val="19"/>
    <w:qFormat/>
    <w:rsid w:val="000502D5"/>
    <w:rPr>
      <w:i/>
      <w:color w:val="808080"/>
    </w:rPr>
  </w:style>
  <w:style w:type="character" w:styleId="IntenseEmphasis">
    <w:name w:val="Intense Emphasis"/>
    <w:uiPriority w:val="21"/>
    <w:qFormat/>
    <w:rsid w:val="000502D5"/>
    <w:rPr>
      <w:b/>
      <w:bCs/>
      <w:i/>
      <w:iCs/>
      <w:color w:val="4F81BD"/>
    </w:rPr>
  </w:style>
  <w:style w:type="character" w:styleId="SubtleReference">
    <w:name w:val="Subtle Reference"/>
    <w:uiPriority w:val="31"/>
    <w:qFormat/>
    <w:rsid w:val="000502D5"/>
    <w:rPr>
      <w:smallCaps/>
      <w:color w:val="C0504D"/>
      <w:u w:val="single"/>
    </w:rPr>
  </w:style>
  <w:style w:type="character" w:styleId="IntenseReference">
    <w:name w:val="Intense Reference"/>
    <w:uiPriority w:val="32"/>
    <w:qFormat/>
    <w:rsid w:val="000502D5"/>
    <w:rPr>
      <w:b/>
      <w:bCs/>
      <w:smallCaps/>
      <w:color w:val="C0504D"/>
      <w:spacing w:val="5"/>
      <w:u w:val="single"/>
    </w:rPr>
  </w:style>
  <w:style w:type="character" w:styleId="BookTitle">
    <w:name w:val="Book Title"/>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rPr>
  </w:style>
  <w:style w:type="character" w:customStyle="1" w:styleId="captionChar">
    <w:name w:val="caption Char"/>
    <w:link w:val="Caption1"/>
    <w:rsid w:val="005A5BE8"/>
    <w:rPr>
      <w:rFonts w:ascii="Calibri" w:hAnsi="Calibri"/>
      <w:b/>
      <w:i/>
      <w:color w:val="17365D"/>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F23220"/>
    <w:pPr>
      <w:tabs>
        <w:tab w:val="left" w:pos="567"/>
        <w:tab w:val="left" w:pos="851"/>
        <w:tab w:val="right" w:leader="dot" w:pos="9016"/>
      </w:tabs>
      <w:spacing w:after="100"/>
    </w:pPr>
    <w:rPr>
      <w:noProof/>
      <w:color w:val="26262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rPr>
  </w:style>
  <w:style w:type="paragraph" w:styleId="TOC3">
    <w:name w:val="toc 3"/>
    <w:basedOn w:val="Normal"/>
    <w:next w:val="Normal"/>
    <w:autoRedefine/>
    <w:uiPriority w:val="39"/>
    <w:unhideWhenUsed/>
    <w:rsid w:val="00A070B9"/>
    <w:pPr>
      <w:spacing w:after="100"/>
      <w:ind w:left="400"/>
    </w:pPr>
    <w:rPr>
      <w:color w:val="17365D"/>
    </w:rPr>
  </w:style>
  <w:style w:type="character" w:styleId="Hyperlink">
    <w:name w:val="Hyperlink"/>
    <w:uiPriority w:val="99"/>
    <w:unhideWhenUsed/>
    <w:rsid w:val="00D95F48"/>
    <w:rPr>
      <w:color w:val="0000FF"/>
      <w:u w:val="single"/>
    </w:rPr>
  </w:style>
  <w:style w:type="character" w:styleId="CommentReference">
    <w:name w:val="annotation reference"/>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link w:val="CommentSubject"/>
    <w:uiPriority w:val="99"/>
    <w:semiHidden/>
    <w:rsid w:val="00EA73F8"/>
    <w:rPr>
      <w:rFonts w:ascii="Open Sans" w:hAnsi="Open Sans"/>
      <w:b/>
      <w:bCs/>
      <w:spacing w:val="2"/>
      <w:sz w:val="20"/>
      <w:szCs w:val="20"/>
    </w:rPr>
  </w:style>
  <w:style w:type="character" w:styleId="PlaceholderText">
    <w:name w:val="Placeholder Tex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link w:val="Appendix"/>
    <w:rsid w:val="005A5BE8"/>
    <w:rPr>
      <w:rFonts w:eastAsia="MS Gothic"/>
      <w:b/>
      <w:bCs/>
      <w:color w:val="1C3046"/>
      <w:sz w:val="40"/>
      <w:szCs w:val="40"/>
      <w:lang w:eastAsia="en-US"/>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rsid w:val="005A5BE8"/>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rPr>
  </w:style>
  <w:style w:type="paragraph" w:styleId="TOC5">
    <w:name w:val="toc 5"/>
    <w:basedOn w:val="Normal"/>
    <w:next w:val="Normal"/>
    <w:autoRedefine/>
    <w:uiPriority w:val="39"/>
    <w:semiHidden/>
    <w:unhideWhenUsed/>
    <w:rsid w:val="00A070B9"/>
    <w:pPr>
      <w:spacing w:after="100"/>
      <w:ind w:left="880"/>
    </w:pPr>
    <w:rPr>
      <w:color w:val="17365D"/>
    </w:rPr>
  </w:style>
  <w:style w:type="paragraph" w:styleId="TOC6">
    <w:name w:val="toc 6"/>
    <w:basedOn w:val="Normal"/>
    <w:next w:val="Normal"/>
    <w:autoRedefine/>
    <w:uiPriority w:val="39"/>
    <w:semiHidden/>
    <w:unhideWhenUsed/>
    <w:rsid w:val="00A070B9"/>
    <w:pPr>
      <w:spacing w:after="100"/>
      <w:ind w:left="1100"/>
    </w:pPr>
    <w:rPr>
      <w:color w:val="17365D"/>
    </w:rPr>
  </w:style>
  <w:style w:type="paragraph" w:styleId="TOC7">
    <w:name w:val="toc 7"/>
    <w:basedOn w:val="Normal"/>
    <w:next w:val="Normal"/>
    <w:autoRedefine/>
    <w:uiPriority w:val="39"/>
    <w:semiHidden/>
    <w:unhideWhenUsed/>
    <w:rsid w:val="00A070B9"/>
    <w:pPr>
      <w:spacing w:after="100"/>
      <w:ind w:left="1320"/>
    </w:pPr>
    <w:rPr>
      <w:color w:val="17365D"/>
    </w:rPr>
  </w:style>
  <w:style w:type="paragraph" w:styleId="TOC8">
    <w:name w:val="toc 8"/>
    <w:basedOn w:val="Normal"/>
    <w:next w:val="Normal"/>
    <w:autoRedefine/>
    <w:uiPriority w:val="39"/>
    <w:semiHidden/>
    <w:unhideWhenUsed/>
    <w:rsid w:val="00A070B9"/>
    <w:pPr>
      <w:spacing w:after="100"/>
      <w:ind w:left="1540"/>
    </w:pPr>
    <w:rPr>
      <w:color w:val="17365D"/>
    </w:rPr>
  </w:style>
  <w:style w:type="paragraph" w:styleId="TOC9">
    <w:name w:val="toc 9"/>
    <w:basedOn w:val="Normal"/>
    <w:next w:val="Normal"/>
    <w:autoRedefine/>
    <w:uiPriority w:val="39"/>
    <w:semiHidden/>
    <w:unhideWhenUsed/>
    <w:rsid w:val="00A070B9"/>
    <w:pPr>
      <w:spacing w:after="100"/>
      <w:ind w:left="1760"/>
    </w:pPr>
    <w:rPr>
      <w:color w:val="17365D"/>
    </w:rPr>
  </w:style>
  <w:style w:type="character" w:customStyle="1" w:styleId="ExecutiveSummaryChar">
    <w:name w:val="Executive Summary Char"/>
    <w:link w:val="ExecutiveSummary"/>
    <w:rsid w:val="006C5298"/>
    <w:rPr>
      <w:rFonts w:ascii="Calibri" w:hAnsi="Calibri"/>
      <w:b/>
      <w:spacing w:val="2"/>
      <w:sz w:val="40"/>
    </w:rPr>
  </w:style>
  <w:style w:type="paragraph" w:styleId="NormalWeb">
    <w:name w:val="Normal (Web)"/>
    <w:basedOn w:val="Normal"/>
    <w:uiPriority w:val="99"/>
    <w:unhideWhenUsed/>
    <w:rsid w:val="00E0337E"/>
    <w:pPr>
      <w:spacing w:before="100" w:beforeAutospacing="1" w:after="100" w:afterAutospacing="1" w:line="240" w:lineRule="auto"/>
      <w:jc w:val="left"/>
    </w:pPr>
    <w:rPr>
      <w:rFonts w:ascii="Times New Roman" w:eastAsia="Times New Roman" w:hAnsi="Times New Roman"/>
      <w:spacing w:val="0"/>
      <w:sz w:val="24"/>
      <w:szCs w:val="24"/>
      <w:lang w:eastAsia="en-GB"/>
    </w:rPr>
  </w:style>
  <w:style w:type="character" w:customStyle="1" w:styleId="UnresolvedMention">
    <w:name w:val="Unresolved Mention"/>
    <w:basedOn w:val="DefaultParagraphFont"/>
    <w:uiPriority w:val="99"/>
    <w:semiHidden/>
    <w:unhideWhenUsed/>
    <w:rsid w:val="00F36CE3"/>
    <w:rPr>
      <w:color w:val="605E5C"/>
      <w:shd w:val="clear" w:color="auto" w:fill="E1DFDD"/>
    </w:rPr>
  </w:style>
  <w:style w:type="paragraph" w:styleId="FootnoteText">
    <w:name w:val="footnote text"/>
    <w:basedOn w:val="Normal"/>
    <w:link w:val="FootnoteTextChar"/>
    <w:uiPriority w:val="99"/>
    <w:semiHidden/>
    <w:unhideWhenUsed/>
    <w:rsid w:val="00463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3"/>
    <w:rPr>
      <w:spacing w:val="2"/>
      <w:lang w:eastAsia="en-US"/>
    </w:rPr>
  </w:style>
  <w:style w:type="character" w:styleId="FootnoteReference">
    <w:name w:val="footnote reference"/>
    <w:basedOn w:val="DefaultParagraphFont"/>
    <w:uiPriority w:val="99"/>
    <w:semiHidden/>
    <w:unhideWhenUsed/>
    <w:rsid w:val="00463723"/>
    <w:rPr>
      <w:vertAlign w:val="superscript"/>
    </w:rPr>
  </w:style>
  <w:style w:type="character" w:styleId="FollowedHyperlink">
    <w:name w:val="FollowedHyperlink"/>
    <w:basedOn w:val="DefaultParagraphFont"/>
    <w:uiPriority w:val="99"/>
    <w:semiHidden/>
    <w:unhideWhenUsed/>
    <w:rsid w:val="005607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spacing w:val="2"/>
      <w:sz w:val="22"/>
      <w:szCs w:val="22"/>
      <w:lang w:eastAsia="en-US"/>
    </w:rPr>
  </w:style>
  <w:style w:type="paragraph" w:styleId="Heading1">
    <w:name w:val="heading 1"/>
    <w:basedOn w:val="Normal"/>
    <w:next w:val="Normal"/>
    <w:link w:val="Heading1Char"/>
    <w:autoRedefine/>
    <w:uiPriority w:val="9"/>
    <w:qFormat/>
    <w:rsid w:val="0050346D"/>
    <w:pPr>
      <w:keepNext/>
      <w:keepLines/>
      <w:pageBreakBefore/>
      <w:numPr>
        <w:numId w:val="1"/>
      </w:numPr>
      <w:spacing w:before="480"/>
      <w:ind w:left="567" w:hanging="567"/>
      <w:outlineLvl w:val="0"/>
    </w:pPr>
    <w:rPr>
      <w:rFonts w:eastAsia="MS Gothic"/>
      <w:b/>
      <w:bCs/>
      <w:color w:val="1C3046"/>
      <w:spacing w:val="0"/>
      <w:sz w:val="40"/>
      <w:szCs w:val="28"/>
    </w:rPr>
  </w:style>
  <w:style w:type="paragraph" w:styleId="Heading2">
    <w:name w:val="heading 2"/>
    <w:basedOn w:val="Normal"/>
    <w:next w:val="Normal"/>
    <w:link w:val="Heading2Char"/>
    <w:autoRedefine/>
    <w:uiPriority w:val="9"/>
    <w:unhideWhenUsed/>
    <w:qFormat/>
    <w:rsid w:val="008758DC"/>
    <w:pPr>
      <w:keepNext/>
      <w:keepLines/>
      <w:numPr>
        <w:ilvl w:val="1"/>
        <w:numId w:val="1"/>
      </w:numPr>
      <w:spacing w:before="200"/>
      <w:outlineLvl w:val="1"/>
    </w:pPr>
    <w:rPr>
      <w:rFonts w:eastAsia="MS Gothic"/>
      <w:color w:val="1C3046"/>
      <w:sz w:val="32"/>
      <w:szCs w:val="32"/>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MS Gothic"/>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MS Gothic"/>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MS Gothic"/>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Cambria" w:eastAsia="MS Gothic" w:hAnsi="Cambria"/>
      <w:i/>
      <w:iCs/>
      <w:color w:val="404040"/>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Cambria" w:eastAsia="MS Gothic" w:hAnsi="Cambria"/>
      <w:color w:val="404040"/>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Cambria" w:eastAsia="MS Gothic"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070B9"/>
    <w:rPr>
      <w:rFonts w:eastAsia="MS Gothic"/>
      <w:b/>
      <w:bCs/>
      <w:color w:val="1C3046"/>
      <w:sz w:val="24"/>
      <w:szCs w:val="22"/>
      <w:lang w:eastAsia="en-US"/>
    </w:rPr>
  </w:style>
  <w:style w:type="character" w:customStyle="1" w:styleId="Heading1Char">
    <w:name w:val="Heading 1 Char"/>
    <w:link w:val="Heading1"/>
    <w:uiPriority w:val="9"/>
    <w:rsid w:val="0050346D"/>
    <w:rPr>
      <w:rFonts w:eastAsia="MS Gothic"/>
      <w:b/>
      <w:bCs/>
      <w:color w:val="1C3046"/>
      <w:sz w:val="40"/>
      <w:szCs w:val="28"/>
      <w:lang w:eastAsia="en-US"/>
    </w:rPr>
  </w:style>
  <w:style w:type="character" w:customStyle="1" w:styleId="Heading2Char">
    <w:name w:val="Heading 2 Char"/>
    <w:link w:val="Heading2"/>
    <w:uiPriority w:val="9"/>
    <w:rsid w:val="008758DC"/>
    <w:rPr>
      <w:rFonts w:eastAsia="MS Gothic"/>
      <w:color w:val="1C3046"/>
      <w:spacing w:val="2"/>
      <w:sz w:val="32"/>
      <w:szCs w:val="32"/>
      <w:lang w:eastAsia="en-US"/>
    </w:rPr>
  </w:style>
  <w:style w:type="character" w:customStyle="1" w:styleId="Heading4Char">
    <w:name w:val="Heading 4 Char"/>
    <w:link w:val="Heading4"/>
    <w:uiPriority w:val="9"/>
    <w:rsid w:val="00A070B9"/>
    <w:rPr>
      <w:rFonts w:eastAsia="MS Gothic"/>
      <w:bCs/>
      <w:i/>
      <w:iCs/>
      <w:color w:val="1C3046"/>
      <w:sz w:val="22"/>
      <w:szCs w:val="22"/>
      <w:lang w:eastAsia="en-US"/>
    </w:rPr>
  </w:style>
  <w:style w:type="character" w:customStyle="1" w:styleId="Heading5Char">
    <w:name w:val="Heading 5 Char"/>
    <w:link w:val="Heading5"/>
    <w:uiPriority w:val="9"/>
    <w:rsid w:val="00A070B9"/>
    <w:rPr>
      <w:rFonts w:eastAsia="MS Gothic"/>
      <w:color w:val="1C3046"/>
      <w:sz w:val="22"/>
      <w:szCs w:val="22"/>
      <w:lang w:eastAsia="en-US"/>
    </w:rPr>
  </w:style>
  <w:style w:type="character" w:customStyle="1" w:styleId="Heading6Char">
    <w:name w:val="Heading 6 Char"/>
    <w:link w:val="Heading6"/>
    <w:uiPriority w:val="9"/>
    <w:rsid w:val="00A070B9"/>
    <w:rPr>
      <w:rFonts w:eastAsia="MS Gothic"/>
      <w:color w:val="1C3046"/>
      <w:sz w:val="22"/>
      <w:szCs w:val="22"/>
      <w:lang w:eastAsia="en-US"/>
    </w:rPr>
  </w:style>
  <w:style w:type="character" w:customStyle="1" w:styleId="Heading7Char">
    <w:name w:val="Heading 7 Char"/>
    <w:link w:val="Heading7"/>
    <w:uiPriority w:val="9"/>
    <w:semiHidden/>
    <w:rsid w:val="000502D5"/>
    <w:rPr>
      <w:rFonts w:ascii="Cambria" w:eastAsia="MS Gothic" w:hAnsi="Cambria"/>
      <w:i/>
      <w:iCs/>
      <w:color w:val="404040"/>
      <w:sz w:val="22"/>
      <w:szCs w:val="22"/>
      <w:lang w:eastAsia="en-US"/>
    </w:rPr>
  </w:style>
  <w:style w:type="character" w:customStyle="1" w:styleId="Heading8Char">
    <w:name w:val="Heading 8 Char"/>
    <w:link w:val="Heading8"/>
    <w:uiPriority w:val="9"/>
    <w:semiHidden/>
    <w:rsid w:val="000502D5"/>
    <w:rPr>
      <w:rFonts w:ascii="Cambria" w:eastAsia="MS Gothic" w:hAnsi="Cambria"/>
      <w:color w:val="404040"/>
      <w:sz w:val="22"/>
      <w:lang w:eastAsia="en-US"/>
    </w:rPr>
  </w:style>
  <w:style w:type="character" w:customStyle="1" w:styleId="Heading9Char">
    <w:name w:val="Heading 9 Char"/>
    <w:link w:val="Heading9"/>
    <w:uiPriority w:val="9"/>
    <w:semiHidden/>
    <w:rsid w:val="000502D5"/>
    <w:rPr>
      <w:rFonts w:ascii="Cambria" w:eastAsia="MS Gothic" w:hAnsi="Cambria"/>
      <w:i/>
      <w:iCs/>
      <w:color w:val="404040"/>
      <w:sz w:val="22"/>
      <w:lang w:eastAsia="en-US"/>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link w:val="Subtitle"/>
    <w:uiPriority w:val="11"/>
    <w:rsid w:val="00EA73F8"/>
    <w:rPr>
      <w:rFonts w:ascii="Open Sans" w:hAnsi="Open Sans"/>
      <w:b/>
      <w:spacing w:val="2"/>
      <w:sz w:val="26"/>
    </w:rPr>
  </w:style>
  <w:style w:type="character" w:styleId="Strong">
    <w:name w:val="Strong"/>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rPr>
  </w:style>
  <w:style w:type="character" w:customStyle="1" w:styleId="QuoteChar">
    <w:name w:val="Quote Char"/>
    <w:link w:val="Quote"/>
    <w:uiPriority w:val="29"/>
    <w:rsid w:val="000502D5"/>
    <w:rPr>
      <w:rFonts w:ascii="Open Sans" w:hAnsi="Open Sans"/>
      <w:i/>
      <w:iCs/>
      <w:color w:val="000000"/>
      <w:spacing w:val="2"/>
      <w:sz w:val="20"/>
    </w:rPr>
  </w:style>
  <w:style w:type="paragraph" w:styleId="IntenseQuote">
    <w:name w:val="Intense Quote"/>
    <w:basedOn w:val="Normal"/>
    <w:next w:val="Normal"/>
    <w:link w:val="IntenseQuoteChar"/>
    <w:uiPriority w:val="30"/>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02D5"/>
    <w:rPr>
      <w:rFonts w:ascii="Open Sans" w:hAnsi="Open Sans"/>
      <w:b/>
      <w:bCs/>
      <w:i/>
      <w:iCs/>
      <w:color w:val="4F81BD"/>
      <w:spacing w:val="2"/>
      <w:sz w:val="20"/>
    </w:rPr>
  </w:style>
  <w:style w:type="character" w:styleId="SubtleEmphasis">
    <w:name w:val="Subtle Emphasis"/>
    <w:uiPriority w:val="19"/>
    <w:qFormat/>
    <w:rsid w:val="000502D5"/>
    <w:rPr>
      <w:i/>
      <w:color w:val="808080"/>
    </w:rPr>
  </w:style>
  <w:style w:type="character" w:styleId="IntenseEmphasis">
    <w:name w:val="Intense Emphasis"/>
    <w:uiPriority w:val="21"/>
    <w:qFormat/>
    <w:rsid w:val="000502D5"/>
    <w:rPr>
      <w:b/>
      <w:bCs/>
      <w:i/>
      <w:iCs/>
      <w:color w:val="4F81BD"/>
    </w:rPr>
  </w:style>
  <w:style w:type="character" w:styleId="SubtleReference">
    <w:name w:val="Subtle Reference"/>
    <w:uiPriority w:val="31"/>
    <w:qFormat/>
    <w:rsid w:val="000502D5"/>
    <w:rPr>
      <w:smallCaps/>
      <w:color w:val="C0504D"/>
      <w:u w:val="single"/>
    </w:rPr>
  </w:style>
  <w:style w:type="character" w:styleId="IntenseReference">
    <w:name w:val="Intense Reference"/>
    <w:uiPriority w:val="32"/>
    <w:qFormat/>
    <w:rsid w:val="000502D5"/>
    <w:rPr>
      <w:b/>
      <w:bCs/>
      <w:smallCaps/>
      <w:color w:val="C0504D"/>
      <w:spacing w:val="5"/>
      <w:u w:val="single"/>
    </w:rPr>
  </w:style>
  <w:style w:type="character" w:styleId="BookTitle">
    <w:name w:val="Book Title"/>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rPr>
  </w:style>
  <w:style w:type="character" w:customStyle="1" w:styleId="captionChar">
    <w:name w:val="caption Char"/>
    <w:link w:val="Caption1"/>
    <w:rsid w:val="005A5BE8"/>
    <w:rPr>
      <w:rFonts w:ascii="Calibri" w:hAnsi="Calibri"/>
      <w:b/>
      <w:i/>
      <w:color w:val="17365D"/>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F23220"/>
    <w:pPr>
      <w:tabs>
        <w:tab w:val="left" w:pos="567"/>
        <w:tab w:val="left" w:pos="851"/>
        <w:tab w:val="right" w:leader="dot" w:pos="9016"/>
      </w:tabs>
      <w:spacing w:after="100"/>
    </w:pPr>
    <w:rPr>
      <w:noProof/>
      <w:color w:val="26262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rPr>
  </w:style>
  <w:style w:type="paragraph" w:styleId="TOC3">
    <w:name w:val="toc 3"/>
    <w:basedOn w:val="Normal"/>
    <w:next w:val="Normal"/>
    <w:autoRedefine/>
    <w:uiPriority w:val="39"/>
    <w:unhideWhenUsed/>
    <w:rsid w:val="00A070B9"/>
    <w:pPr>
      <w:spacing w:after="100"/>
      <w:ind w:left="400"/>
    </w:pPr>
    <w:rPr>
      <w:color w:val="17365D"/>
    </w:rPr>
  </w:style>
  <w:style w:type="character" w:styleId="Hyperlink">
    <w:name w:val="Hyperlink"/>
    <w:uiPriority w:val="99"/>
    <w:unhideWhenUsed/>
    <w:rsid w:val="00D95F48"/>
    <w:rPr>
      <w:color w:val="0000FF"/>
      <w:u w:val="single"/>
    </w:rPr>
  </w:style>
  <w:style w:type="character" w:styleId="CommentReference">
    <w:name w:val="annotation reference"/>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link w:val="CommentSubject"/>
    <w:uiPriority w:val="99"/>
    <w:semiHidden/>
    <w:rsid w:val="00EA73F8"/>
    <w:rPr>
      <w:rFonts w:ascii="Open Sans" w:hAnsi="Open Sans"/>
      <w:b/>
      <w:bCs/>
      <w:spacing w:val="2"/>
      <w:sz w:val="20"/>
      <w:szCs w:val="20"/>
    </w:rPr>
  </w:style>
  <w:style w:type="character" w:styleId="PlaceholderText">
    <w:name w:val="Placeholder Tex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link w:val="Appendix"/>
    <w:rsid w:val="005A5BE8"/>
    <w:rPr>
      <w:rFonts w:eastAsia="MS Gothic"/>
      <w:b/>
      <w:bCs/>
      <w:color w:val="1C3046"/>
      <w:sz w:val="40"/>
      <w:szCs w:val="40"/>
      <w:lang w:eastAsia="en-US"/>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rsid w:val="005A5BE8"/>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rPr>
  </w:style>
  <w:style w:type="paragraph" w:styleId="TOC5">
    <w:name w:val="toc 5"/>
    <w:basedOn w:val="Normal"/>
    <w:next w:val="Normal"/>
    <w:autoRedefine/>
    <w:uiPriority w:val="39"/>
    <w:semiHidden/>
    <w:unhideWhenUsed/>
    <w:rsid w:val="00A070B9"/>
    <w:pPr>
      <w:spacing w:after="100"/>
      <w:ind w:left="880"/>
    </w:pPr>
    <w:rPr>
      <w:color w:val="17365D"/>
    </w:rPr>
  </w:style>
  <w:style w:type="paragraph" w:styleId="TOC6">
    <w:name w:val="toc 6"/>
    <w:basedOn w:val="Normal"/>
    <w:next w:val="Normal"/>
    <w:autoRedefine/>
    <w:uiPriority w:val="39"/>
    <w:semiHidden/>
    <w:unhideWhenUsed/>
    <w:rsid w:val="00A070B9"/>
    <w:pPr>
      <w:spacing w:after="100"/>
      <w:ind w:left="1100"/>
    </w:pPr>
    <w:rPr>
      <w:color w:val="17365D"/>
    </w:rPr>
  </w:style>
  <w:style w:type="paragraph" w:styleId="TOC7">
    <w:name w:val="toc 7"/>
    <w:basedOn w:val="Normal"/>
    <w:next w:val="Normal"/>
    <w:autoRedefine/>
    <w:uiPriority w:val="39"/>
    <w:semiHidden/>
    <w:unhideWhenUsed/>
    <w:rsid w:val="00A070B9"/>
    <w:pPr>
      <w:spacing w:after="100"/>
      <w:ind w:left="1320"/>
    </w:pPr>
    <w:rPr>
      <w:color w:val="17365D"/>
    </w:rPr>
  </w:style>
  <w:style w:type="paragraph" w:styleId="TOC8">
    <w:name w:val="toc 8"/>
    <w:basedOn w:val="Normal"/>
    <w:next w:val="Normal"/>
    <w:autoRedefine/>
    <w:uiPriority w:val="39"/>
    <w:semiHidden/>
    <w:unhideWhenUsed/>
    <w:rsid w:val="00A070B9"/>
    <w:pPr>
      <w:spacing w:after="100"/>
      <w:ind w:left="1540"/>
    </w:pPr>
    <w:rPr>
      <w:color w:val="17365D"/>
    </w:rPr>
  </w:style>
  <w:style w:type="paragraph" w:styleId="TOC9">
    <w:name w:val="toc 9"/>
    <w:basedOn w:val="Normal"/>
    <w:next w:val="Normal"/>
    <w:autoRedefine/>
    <w:uiPriority w:val="39"/>
    <w:semiHidden/>
    <w:unhideWhenUsed/>
    <w:rsid w:val="00A070B9"/>
    <w:pPr>
      <w:spacing w:after="100"/>
      <w:ind w:left="1760"/>
    </w:pPr>
    <w:rPr>
      <w:color w:val="17365D"/>
    </w:rPr>
  </w:style>
  <w:style w:type="character" w:customStyle="1" w:styleId="ExecutiveSummaryChar">
    <w:name w:val="Executive Summary Char"/>
    <w:link w:val="ExecutiveSummary"/>
    <w:rsid w:val="006C5298"/>
    <w:rPr>
      <w:rFonts w:ascii="Calibri" w:hAnsi="Calibri"/>
      <w:b/>
      <w:spacing w:val="2"/>
      <w:sz w:val="40"/>
    </w:rPr>
  </w:style>
  <w:style w:type="paragraph" w:styleId="NormalWeb">
    <w:name w:val="Normal (Web)"/>
    <w:basedOn w:val="Normal"/>
    <w:uiPriority w:val="99"/>
    <w:unhideWhenUsed/>
    <w:rsid w:val="00E0337E"/>
    <w:pPr>
      <w:spacing w:before="100" w:beforeAutospacing="1" w:after="100" w:afterAutospacing="1" w:line="240" w:lineRule="auto"/>
      <w:jc w:val="left"/>
    </w:pPr>
    <w:rPr>
      <w:rFonts w:ascii="Times New Roman" w:eastAsia="Times New Roman" w:hAnsi="Times New Roman"/>
      <w:spacing w:val="0"/>
      <w:sz w:val="24"/>
      <w:szCs w:val="24"/>
      <w:lang w:eastAsia="en-GB"/>
    </w:rPr>
  </w:style>
  <w:style w:type="character" w:customStyle="1" w:styleId="UnresolvedMention">
    <w:name w:val="Unresolved Mention"/>
    <w:basedOn w:val="DefaultParagraphFont"/>
    <w:uiPriority w:val="99"/>
    <w:semiHidden/>
    <w:unhideWhenUsed/>
    <w:rsid w:val="00F36CE3"/>
    <w:rPr>
      <w:color w:val="605E5C"/>
      <w:shd w:val="clear" w:color="auto" w:fill="E1DFDD"/>
    </w:rPr>
  </w:style>
  <w:style w:type="paragraph" w:styleId="FootnoteText">
    <w:name w:val="footnote text"/>
    <w:basedOn w:val="Normal"/>
    <w:link w:val="FootnoteTextChar"/>
    <w:uiPriority w:val="99"/>
    <w:semiHidden/>
    <w:unhideWhenUsed/>
    <w:rsid w:val="00463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3"/>
    <w:rPr>
      <w:spacing w:val="2"/>
      <w:lang w:eastAsia="en-US"/>
    </w:rPr>
  </w:style>
  <w:style w:type="character" w:styleId="FootnoteReference">
    <w:name w:val="footnote reference"/>
    <w:basedOn w:val="DefaultParagraphFont"/>
    <w:uiPriority w:val="99"/>
    <w:semiHidden/>
    <w:unhideWhenUsed/>
    <w:rsid w:val="00463723"/>
    <w:rPr>
      <w:vertAlign w:val="superscript"/>
    </w:rPr>
  </w:style>
  <w:style w:type="character" w:styleId="FollowedHyperlink">
    <w:name w:val="FollowedHyperlink"/>
    <w:basedOn w:val="DefaultParagraphFont"/>
    <w:uiPriority w:val="99"/>
    <w:semiHidden/>
    <w:unhideWhenUsed/>
    <w:rsid w:val="005607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86">
      <w:bodyDiv w:val="1"/>
      <w:marLeft w:val="0"/>
      <w:marRight w:val="0"/>
      <w:marTop w:val="0"/>
      <w:marBottom w:val="0"/>
      <w:divBdr>
        <w:top w:val="none" w:sz="0" w:space="0" w:color="auto"/>
        <w:left w:val="none" w:sz="0" w:space="0" w:color="auto"/>
        <w:bottom w:val="none" w:sz="0" w:space="0" w:color="auto"/>
        <w:right w:val="none" w:sz="0" w:space="0" w:color="auto"/>
      </w:divBdr>
    </w:div>
    <w:div w:id="6953190">
      <w:bodyDiv w:val="1"/>
      <w:marLeft w:val="0"/>
      <w:marRight w:val="0"/>
      <w:marTop w:val="0"/>
      <w:marBottom w:val="0"/>
      <w:divBdr>
        <w:top w:val="none" w:sz="0" w:space="0" w:color="auto"/>
        <w:left w:val="none" w:sz="0" w:space="0" w:color="auto"/>
        <w:bottom w:val="none" w:sz="0" w:space="0" w:color="auto"/>
        <w:right w:val="none" w:sz="0" w:space="0" w:color="auto"/>
      </w:divBdr>
    </w:div>
    <w:div w:id="25453181">
      <w:bodyDiv w:val="1"/>
      <w:marLeft w:val="0"/>
      <w:marRight w:val="0"/>
      <w:marTop w:val="0"/>
      <w:marBottom w:val="0"/>
      <w:divBdr>
        <w:top w:val="none" w:sz="0" w:space="0" w:color="auto"/>
        <w:left w:val="none" w:sz="0" w:space="0" w:color="auto"/>
        <w:bottom w:val="none" w:sz="0" w:space="0" w:color="auto"/>
        <w:right w:val="none" w:sz="0" w:space="0" w:color="auto"/>
      </w:divBdr>
      <w:divsChild>
        <w:div w:id="2118714358">
          <w:marLeft w:val="0"/>
          <w:marRight w:val="0"/>
          <w:marTop w:val="0"/>
          <w:marBottom w:val="0"/>
          <w:divBdr>
            <w:top w:val="none" w:sz="0" w:space="0" w:color="auto"/>
            <w:left w:val="none" w:sz="0" w:space="0" w:color="auto"/>
            <w:bottom w:val="none" w:sz="0" w:space="0" w:color="auto"/>
            <w:right w:val="none" w:sz="0" w:space="0" w:color="auto"/>
          </w:divBdr>
        </w:div>
      </w:divsChild>
    </w:div>
    <w:div w:id="33161797">
      <w:bodyDiv w:val="1"/>
      <w:marLeft w:val="0"/>
      <w:marRight w:val="0"/>
      <w:marTop w:val="0"/>
      <w:marBottom w:val="0"/>
      <w:divBdr>
        <w:top w:val="none" w:sz="0" w:space="0" w:color="auto"/>
        <w:left w:val="none" w:sz="0" w:space="0" w:color="auto"/>
        <w:bottom w:val="none" w:sz="0" w:space="0" w:color="auto"/>
        <w:right w:val="none" w:sz="0" w:space="0" w:color="auto"/>
      </w:divBdr>
    </w:div>
    <w:div w:id="33237959">
      <w:bodyDiv w:val="1"/>
      <w:marLeft w:val="0"/>
      <w:marRight w:val="0"/>
      <w:marTop w:val="0"/>
      <w:marBottom w:val="0"/>
      <w:divBdr>
        <w:top w:val="none" w:sz="0" w:space="0" w:color="auto"/>
        <w:left w:val="none" w:sz="0" w:space="0" w:color="auto"/>
        <w:bottom w:val="none" w:sz="0" w:space="0" w:color="auto"/>
        <w:right w:val="none" w:sz="0" w:space="0" w:color="auto"/>
      </w:divBdr>
    </w:div>
    <w:div w:id="46417990">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5209685">
      <w:bodyDiv w:val="1"/>
      <w:marLeft w:val="0"/>
      <w:marRight w:val="0"/>
      <w:marTop w:val="0"/>
      <w:marBottom w:val="0"/>
      <w:divBdr>
        <w:top w:val="none" w:sz="0" w:space="0" w:color="auto"/>
        <w:left w:val="none" w:sz="0" w:space="0" w:color="auto"/>
        <w:bottom w:val="none" w:sz="0" w:space="0" w:color="auto"/>
        <w:right w:val="none" w:sz="0" w:space="0" w:color="auto"/>
      </w:divBdr>
    </w:div>
    <w:div w:id="62529971">
      <w:bodyDiv w:val="1"/>
      <w:marLeft w:val="0"/>
      <w:marRight w:val="0"/>
      <w:marTop w:val="0"/>
      <w:marBottom w:val="0"/>
      <w:divBdr>
        <w:top w:val="none" w:sz="0" w:space="0" w:color="auto"/>
        <w:left w:val="none" w:sz="0" w:space="0" w:color="auto"/>
        <w:bottom w:val="none" w:sz="0" w:space="0" w:color="auto"/>
        <w:right w:val="none" w:sz="0" w:space="0" w:color="auto"/>
      </w:divBdr>
    </w:div>
    <w:div w:id="72552955">
      <w:bodyDiv w:val="1"/>
      <w:marLeft w:val="0"/>
      <w:marRight w:val="0"/>
      <w:marTop w:val="0"/>
      <w:marBottom w:val="0"/>
      <w:divBdr>
        <w:top w:val="none" w:sz="0" w:space="0" w:color="auto"/>
        <w:left w:val="none" w:sz="0" w:space="0" w:color="auto"/>
        <w:bottom w:val="none" w:sz="0" w:space="0" w:color="auto"/>
        <w:right w:val="none" w:sz="0" w:space="0" w:color="auto"/>
      </w:divBdr>
    </w:div>
    <w:div w:id="74672803">
      <w:bodyDiv w:val="1"/>
      <w:marLeft w:val="0"/>
      <w:marRight w:val="0"/>
      <w:marTop w:val="0"/>
      <w:marBottom w:val="0"/>
      <w:divBdr>
        <w:top w:val="none" w:sz="0" w:space="0" w:color="auto"/>
        <w:left w:val="none" w:sz="0" w:space="0" w:color="auto"/>
        <w:bottom w:val="none" w:sz="0" w:space="0" w:color="auto"/>
        <w:right w:val="none" w:sz="0" w:space="0" w:color="auto"/>
      </w:divBdr>
    </w:div>
    <w:div w:id="75905842">
      <w:bodyDiv w:val="1"/>
      <w:marLeft w:val="0"/>
      <w:marRight w:val="0"/>
      <w:marTop w:val="0"/>
      <w:marBottom w:val="0"/>
      <w:divBdr>
        <w:top w:val="none" w:sz="0" w:space="0" w:color="auto"/>
        <w:left w:val="none" w:sz="0" w:space="0" w:color="auto"/>
        <w:bottom w:val="none" w:sz="0" w:space="0" w:color="auto"/>
        <w:right w:val="none" w:sz="0" w:space="0" w:color="auto"/>
      </w:divBdr>
    </w:div>
    <w:div w:id="79373955">
      <w:bodyDiv w:val="1"/>
      <w:marLeft w:val="0"/>
      <w:marRight w:val="0"/>
      <w:marTop w:val="0"/>
      <w:marBottom w:val="0"/>
      <w:divBdr>
        <w:top w:val="none" w:sz="0" w:space="0" w:color="auto"/>
        <w:left w:val="none" w:sz="0" w:space="0" w:color="auto"/>
        <w:bottom w:val="none" w:sz="0" w:space="0" w:color="auto"/>
        <w:right w:val="none" w:sz="0" w:space="0" w:color="auto"/>
      </w:divBdr>
    </w:div>
    <w:div w:id="101875696">
      <w:bodyDiv w:val="1"/>
      <w:marLeft w:val="0"/>
      <w:marRight w:val="0"/>
      <w:marTop w:val="0"/>
      <w:marBottom w:val="0"/>
      <w:divBdr>
        <w:top w:val="none" w:sz="0" w:space="0" w:color="auto"/>
        <w:left w:val="none" w:sz="0" w:space="0" w:color="auto"/>
        <w:bottom w:val="none" w:sz="0" w:space="0" w:color="auto"/>
        <w:right w:val="none" w:sz="0" w:space="0" w:color="auto"/>
      </w:divBdr>
    </w:div>
    <w:div w:id="106898258">
      <w:bodyDiv w:val="1"/>
      <w:marLeft w:val="0"/>
      <w:marRight w:val="0"/>
      <w:marTop w:val="0"/>
      <w:marBottom w:val="0"/>
      <w:divBdr>
        <w:top w:val="none" w:sz="0" w:space="0" w:color="auto"/>
        <w:left w:val="none" w:sz="0" w:space="0" w:color="auto"/>
        <w:bottom w:val="none" w:sz="0" w:space="0" w:color="auto"/>
        <w:right w:val="none" w:sz="0" w:space="0" w:color="auto"/>
      </w:divBdr>
    </w:div>
    <w:div w:id="110054222">
      <w:bodyDiv w:val="1"/>
      <w:marLeft w:val="0"/>
      <w:marRight w:val="0"/>
      <w:marTop w:val="0"/>
      <w:marBottom w:val="0"/>
      <w:divBdr>
        <w:top w:val="none" w:sz="0" w:space="0" w:color="auto"/>
        <w:left w:val="none" w:sz="0" w:space="0" w:color="auto"/>
        <w:bottom w:val="none" w:sz="0" w:space="0" w:color="auto"/>
        <w:right w:val="none" w:sz="0" w:space="0" w:color="auto"/>
      </w:divBdr>
    </w:div>
    <w:div w:id="120153419">
      <w:bodyDiv w:val="1"/>
      <w:marLeft w:val="0"/>
      <w:marRight w:val="0"/>
      <w:marTop w:val="0"/>
      <w:marBottom w:val="0"/>
      <w:divBdr>
        <w:top w:val="none" w:sz="0" w:space="0" w:color="auto"/>
        <w:left w:val="none" w:sz="0" w:space="0" w:color="auto"/>
        <w:bottom w:val="none" w:sz="0" w:space="0" w:color="auto"/>
        <w:right w:val="none" w:sz="0" w:space="0" w:color="auto"/>
      </w:divBdr>
    </w:div>
    <w:div w:id="128088093">
      <w:bodyDiv w:val="1"/>
      <w:marLeft w:val="0"/>
      <w:marRight w:val="0"/>
      <w:marTop w:val="0"/>
      <w:marBottom w:val="0"/>
      <w:divBdr>
        <w:top w:val="none" w:sz="0" w:space="0" w:color="auto"/>
        <w:left w:val="none" w:sz="0" w:space="0" w:color="auto"/>
        <w:bottom w:val="none" w:sz="0" w:space="0" w:color="auto"/>
        <w:right w:val="none" w:sz="0" w:space="0" w:color="auto"/>
      </w:divBdr>
      <w:divsChild>
        <w:div w:id="1010715730">
          <w:marLeft w:val="0"/>
          <w:marRight w:val="0"/>
          <w:marTop w:val="0"/>
          <w:marBottom w:val="0"/>
          <w:divBdr>
            <w:top w:val="none" w:sz="0" w:space="0" w:color="auto"/>
            <w:left w:val="none" w:sz="0" w:space="0" w:color="auto"/>
            <w:bottom w:val="none" w:sz="0" w:space="0" w:color="auto"/>
            <w:right w:val="none" w:sz="0" w:space="0" w:color="auto"/>
          </w:divBdr>
        </w:div>
      </w:divsChild>
    </w:div>
    <w:div w:id="135418463">
      <w:bodyDiv w:val="1"/>
      <w:marLeft w:val="0"/>
      <w:marRight w:val="0"/>
      <w:marTop w:val="0"/>
      <w:marBottom w:val="0"/>
      <w:divBdr>
        <w:top w:val="none" w:sz="0" w:space="0" w:color="auto"/>
        <w:left w:val="none" w:sz="0" w:space="0" w:color="auto"/>
        <w:bottom w:val="none" w:sz="0" w:space="0" w:color="auto"/>
        <w:right w:val="none" w:sz="0" w:space="0" w:color="auto"/>
      </w:divBdr>
    </w:div>
    <w:div w:id="138500807">
      <w:bodyDiv w:val="1"/>
      <w:marLeft w:val="0"/>
      <w:marRight w:val="0"/>
      <w:marTop w:val="0"/>
      <w:marBottom w:val="0"/>
      <w:divBdr>
        <w:top w:val="none" w:sz="0" w:space="0" w:color="auto"/>
        <w:left w:val="none" w:sz="0" w:space="0" w:color="auto"/>
        <w:bottom w:val="none" w:sz="0" w:space="0" w:color="auto"/>
        <w:right w:val="none" w:sz="0" w:space="0" w:color="auto"/>
      </w:divBdr>
    </w:div>
    <w:div w:id="187957388">
      <w:bodyDiv w:val="1"/>
      <w:marLeft w:val="0"/>
      <w:marRight w:val="0"/>
      <w:marTop w:val="0"/>
      <w:marBottom w:val="0"/>
      <w:divBdr>
        <w:top w:val="none" w:sz="0" w:space="0" w:color="auto"/>
        <w:left w:val="none" w:sz="0" w:space="0" w:color="auto"/>
        <w:bottom w:val="none" w:sz="0" w:space="0" w:color="auto"/>
        <w:right w:val="none" w:sz="0" w:space="0" w:color="auto"/>
      </w:divBdr>
    </w:div>
    <w:div w:id="194848497">
      <w:bodyDiv w:val="1"/>
      <w:marLeft w:val="0"/>
      <w:marRight w:val="0"/>
      <w:marTop w:val="0"/>
      <w:marBottom w:val="0"/>
      <w:divBdr>
        <w:top w:val="none" w:sz="0" w:space="0" w:color="auto"/>
        <w:left w:val="none" w:sz="0" w:space="0" w:color="auto"/>
        <w:bottom w:val="none" w:sz="0" w:space="0" w:color="auto"/>
        <w:right w:val="none" w:sz="0" w:space="0" w:color="auto"/>
      </w:divBdr>
    </w:div>
    <w:div w:id="211842656">
      <w:bodyDiv w:val="1"/>
      <w:marLeft w:val="0"/>
      <w:marRight w:val="0"/>
      <w:marTop w:val="0"/>
      <w:marBottom w:val="0"/>
      <w:divBdr>
        <w:top w:val="none" w:sz="0" w:space="0" w:color="auto"/>
        <w:left w:val="none" w:sz="0" w:space="0" w:color="auto"/>
        <w:bottom w:val="none" w:sz="0" w:space="0" w:color="auto"/>
        <w:right w:val="none" w:sz="0" w:space="0" w:color="auto"/>
      </w:divBdr>
    </w:div>
    <w:div w:id="242417934">
      <w:bodyDiv w:val="1"/>
      <w:marLeft w:val="0"/>
      <w:marRight w:val="0"/>
      <w:marTop w:val="0"/>
      <w:marBottom w:val="0"/>
      <w:divBdr>
        <w:top w:val="none" w:sz="0" w:space="0" w:color="auto"/>
        <w:left w:val="none" w:sz="0" w:space="0" w:color="auto"/>
        <w:bottom w:val="none" w:sz="0" w:space="0" w:color="auto"/>
        <w:right w:val="none" w:sz="0" w:space="0" w:color="auto"/>
      </w:divBdr>
    </w:div>
    <w:div w:id="260647044">
      <w:bodyDiv w:val="1"/>
      <w:marLeft w:val="0"/>
      <w:marRight w:val="0"/>
      <w:marTop w:val="0"/>
      <w:marBottom w:val="0"/>
      <w:divBdr>
        <w:top w:val="none" w:sz="0" w:space="0" w:color="auto"/>
        <w:left w:val="none" w:sz="0" w:space="0" w:color="auto"/>
        <w:bottom w:val="none" w:sz="0" w:space="0" w:color="auto"/>
        <w:right w:val="none" w:sz="0" w:space="0" w:color="auto"/>
      </w:divBdr>
    </w:div>
    <w:div w:id="281767853">
      <w:bodyDiv w:val="1"/>
      <w:marLeft w:val="0"/>
      <w:marRight w:val="0"/>
      <w:marTop w:val="0"/>
      <w:marBottom w:val="0"/>
      <w:divBdr>
        <w:top w:val="none" w:sz="0" w:space="0" w:color="auto"/>
        <w:left w:val="none" w:sz="0" w:space="0" w:color="auto"/>
        <w:bottom w:val="none" w:sz="0" w:space="0" w:color="auto"/>
        <w:right w:val="none" w:sz="0" w:space="0" w:color="auto"/>
      </w:divBdr>
    </w:div>
    <w:div w:id="285043117">
      <w:bodyDiv w:val="1"/>
      <w:marLeft w:val="0"/>
      <w:marRight w:val="0"/>
      <w:marTop w:val="0"/>
      <w:marBottom w:val="0"/>
      <w:divBdr>
        <w:top w:val="none" w:sz="0" w:space="0" w:color="auto"/>
        <w:left w:val="none" w:sz="0" w:space="0" w:color="auto"/>
        <w:bottom w:val="none" w:sz="0" w:space="0" w:color="auto"/>
        <w:right w:val="none" w:sz="0" w:space="0" w:color="auto"/>
      </w:divBdr>
    </w:div>
    <w:div w:id="288510692">
      <w:bodyDiv w:val="1"/>
      <w:marLeft w:val="0"/>
      <w:marRight w:val="0"/>
      <w:marTop w:val="0"/>
      <w:marBottom w:val="0"/>
      <w:divBdr>
        <w:top w:val="none" w:sz="0" w:space="0" w:color="auto"/>
        <w:left w:val="none" w:sz="0" w:space="0" w:color="auto"/>
        <w:bottom w:val="none" w:sz="0" w:space="0" w:color="auto"/>
        <w:right w:val="none" w:sz="0" w:space="0" w:color="auto"/>
      </w:divBdr>
    </w:div>
    <w:div w:id="305090928">
      <w:bodyDiv w:val="1"/>
      <w:marLeft w:val="0"/>
      <w:marRight w:val="0"/>
      <w:marTop w:val="0"/>
      <w:marBottom w:val="0"/>
      <w:divBdr>
        <w:top w:val="none" w:sz="0" w:space="0" w:color="auto"/>
        <w:left w:val="none" w:sz="0" w:space="0" w:color="auto"/>
        <w:bottom w:val="none" w:sz="0" w:space="0" w:color="auto"/>
        <w:right w:val="none" w:sz="0" w:space="0" w:color="auto"/>
      </w:divBdr>
    </w:div>
    <w:div w:id="320817036">
      <w:bodyDiv w:val="1"/>
      <w:marLeft w:val="0"/>
      <w:marRight w:val="0"/>
      <w:marTop w:val="0"/>
      <w:marBottom w:val="0"/>
      <w:divBdr>
        <w:top w:val="none" w:sz="0" w:space="0" w:color="auto"/>
        <w:left w:val="none" w:sz="0" w:space="0" w:color="auto"/>
        <w:bottom w:val="none" w:sz="0" w:space="0" w:color="auto"/>
        <w:right w:val="none" w:sz="0" w:space="0" w:color="auto"/>
      </w:divBdr>
    </w:div>
    <w:div w:id="330719021">
      <w:bodyDiv w:val="1"/>
      <w:marLeft w:val="0"/>
      <w:marRight w:val="0"/>
      <w:marTop w:val="0"/>
      <w:marBottom w:val="0"/>
      <w:divBdr>
        <w:top w:val="none" w:sz="0" w:space="0" w:color="auto"/>
        <w:left w:val="none" w:sz="0" w:space="0" w:color="auto"/>
        <w:bottom w:val="none" w:sz="0" w:space="0" w:color="auto"/>
        <w:right w:val="none" w:sz="0" w:space="0" w:color="auto"/>
      </w:divBdr>
    </w:div>
    <w:div w:id="336813845">
      <w:bodyDiv w:val="1"/>
      <w:marLeft w:val="0"/>
      <w:marRight w:val="0"/>
      <w:marTop w:val="0"/>
      <w:marBottom w:val="0"/>
      <w:divBdr>
        <w:top w:val="none" w:sz="0" w:space="0" w:color="auto"/>
        <w:left w:val="none" w:sz="0" w:space="0" w:color="auto"/>
        <w:bottom w:val="none" w:sz="0" w:space="0" w:color="auto"/>
        <w:right w:val="none" w:sz="0" w:space="0" w:color="auto"/>
      </w:divBdr>
    </w:div>
    <w:div w:id="339504927">
      <w:bodyDiv w:val="1"/>
      <w:marLeft w:val="0"/>
      <w:marRight w:val="0"/>
      <w:marTop w:val="0"/>
      <w:marBottom w:val="0"/>
      <w:divBdr>
        <w:top w:val="none" w:sz="0" w:space="0" w:color="auto"/>
        <w:left w:val="none" w:sz="0" w:space="0" w:color="auto"/>
        <w:bottom w:val="none" w:sz="0" w:space="0" w:color="auto"/>
        <w:right w:val="none" w:sz="0" w:space="0" w:color="auto"/>
      </w:divBdr>
    </w:div>
    <w:div w:id="369645819">
      <w:bodyDiv w:val="1"/>
      <w:marLeft w:val="0"/>
      <w:marRight w:val="0"/>
      <w:marTop w:val="0"/>
      <w:marBottom w:val="0"/>
      <w:divBdr>
        <w:top w:val="none" w:sz="0" w:space="0" w:color="auto"/>
        <w:left w:val="none" w:sz="0" w:space="0" w:color="auto"/>
        <w:bottom w:val="none" w:sz="0" w:space="0" w:color="auto"/>
        <w:right w:val="none" w:sz="0" w:space="0" w:color="auto"/>
      </w:divBdr>
    </w:div>
    <w:div w:id="374473275">
      <w:bodyDiv w:val="1"/>
      <w:marLeft w:val="0"/>
      <w:marRight w:val="0"/>
      <w:marTop w:val="0"/>
      <w:marBottom w:val="0"/>
      <w:divBdr>
        <w:top w:val="none" w:sz="0" w:space="0" w:color="auto"/>
        <w:left w:val="none" w:sz="0" w:space="0" w:color="auto"/>
        <w:bottom w:val="none" w:sz="0" w:space="0" w:color="auto"/>
        <w:right w:val="none" w:sz="0" w:space="0" w:color="auto"/>
      </w:divBdr>
    </w:div>
    <w:div w:id="379091818">
      <w:bodyDiv w:val="1"/>
      <w:marLeft w:val="0"/>
      <w:marRight w:val="0"/>
      <w:marTop w:val="0"/>
      <w:marBottom w:val="0"/>
      <w:divBdr>
        <w:top w:val="none" w:sz="0" w:space="0" w:color="auto"/>
        <w:left w:val="none" w:sz="0" w:space="0" w:color="auto"/>
        <w:bottom w:val="none" w:sz="0" w:space="0" w:color="auto"/>
        <w:right w:val="none" w:sz="0" w:space="0" w:color="auto"/>
      </w:divBdr>
    </w:div>
    <w:div w:id="380711752">
      <w:bodyDiv w:val="1"/>
      <w:marLeft w:val="0"/>
      <w:marRight w:val="0"/>
      <w:marTop w:val="0"/>
      <w:marBottom w:val="0"/>
      <w:divBdr>
        <w:top w:val="none" w:sz="0" w:space="0" w:color="auto"/>
        <w:left w:val="none" w:sz="0" w:space="0" w:color="auto"/>
        <w:bottom w:val="none" w:sz="0" w:space="0" w:color="auto"/>
        <w:right w:val="none" w:sz="0" w:space="0" w:color="auto"/>
      </w:divBdr>
    </w:div>
    <w:div w:id="409934864">
      <w:bodyDiv w:val="1"/>
      <w:marLeft w:val="0"/>
      <w:marRight w:val="0"/>
      <w:marTop w:val="0"/>
      <w:marBottom w:val="0"/>
      <w:divBdr>
        <w:top w:val="none" w:sz="0" w:space="0" w:color="auto"/>
        <w:left w:val="none" w:sz="0" w:space="0" w:color="auto"/>
        <w:bottom w:val="none" w:sz="0" w:space="0" w:color="auto"/>
        <w:right w:val="none" w:sz="0" w:space="0" w:color="auto"/>
      </w:divBdr>
    </w:div>
    <w:div w:id="416293959">
      <w:bodyDiv w:val="1"/>
      <w:marLeft w:val="0"/>
      <w:marRight w:val="0"/>
      <w:marTop w:val="0"/>
      <w:marBottom w:val="0"/>
      <w:divBdr>
        <w:top w:val="none" w:sz="0" w:space="0" w:color="auto"/>
        <w:left w:val="none" w:sz="0" w:space="0" w:color="auto"/>
        <w:bottom w:val="none" w:sz="0" w:space="0" w:color="auto"/>
        <w:right w:val="none" w:sz="0" w:space="0" w:color="auto"/>
      </w:divBdr>
    </w:div>
    <w:div w:id="417404585">
      <w:bodyDiv w:val="1"/>
      <w:marLeft w:val="0"/>
      <w:marRight w:val="0"/>
      <w:marTop w:val="0"/>
      <w:marBottom w:val="0"/>
      <w:divBdr>
        <w:top w:val="none" w:sz="0" w:space="0" w:color="auto"/>
        <w:left w:val="none" w:sz="0" w:space="0" w:color="auto"/>
        <w:bottom w:val="none" w:sz="0" w:space="0" w:color="auto"/>
        <w:right w:val="none" w:sz="0" w:space="0" w:color="auto"/>
      </w:divBdr>
      <w:divsChild>
        <w:div w:id="2017608129">
          <w:marLeft w:val="0"/>
          <w:marRight w:val="0"/>
          <w:marTop w:val="0"/>
          <w:marBottom w:val="0"/>
          <w:divBdr>
            <w:top w:val="none" w:sz="0" w:space="0" w:color="auto"/>
            <w:left w:val="none" w:sz="0" w:space="0" w:color="auto"/>
            <w:bottom w:val="none" w:sz="0" w:space="0" w:color="auto"/>
            <w:right w:val="none" w:sz="0" w:space="0" w:color="auto"/>
          </w:divBdr>
        </w:div>
      </w:divsChild>
    </w:div>
    <w:div w:id="419527217">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1666542914">
          <w:marLeft w:val="0"/>
          <w:marRight w:val="0"/>
          <w:marTop w:val="0"/>
          <w:marBottom w:val="0"/>
          <w:divBdr>
            <w:top w:val="none" w:sz="0" w:space="0" w:color="auto"/>
            <w:left w:val="none" w:sz="0" w:space="0" w:color="auto"/>
            <w:bottom w:val="none" w:sz="0" w:space="0" w:color="auto"/>
            <w:right w:val="none" w:sz="0" w:space="0" w:color="auto"/>
          </w:divBdr>
        </w:div>
      </w:divsChild>
    </w:div>
    <w:div w:id="431434903">
      <w:bodyDiv w:val="1"/>
      <w:marLeft w:val="0"/>
      <w:marRight w:val="0"/>
      <w:marTop w:val="0"/>
      <w:marBottom w:val="0"/>
      <w:divBdr>
        <w:top w:val="none" w:sz="0" w:space="0" w:color="auto"/>
        <w:left w:val="none" w:sz="0" w:space="0" w:color="auto"/>
        <w:bottom w:val="none" w:sz="0" w:space="0" w:color="auto"/>
        <w:right w:val="none" w:sz="0" w:space="0" w:color="auto"/>
      </w:divBdr>
    </w:div>
    <w:div w:id="451942651">
      <w:bodyDiv w:val="1"/>
      <w:marLeft w:val="0"/>
      <w:marRight w:val="0"/>
      <w:marTop w:val="0"/>
      <w:marBottom w:val="0"/>
      <w:divBdr>
        <w:top w:val="none" w:sz="0" w:space="0" w:color="auto"/>
        <w:left w:val="none" w:sz="0" w:space="0" w:color="auto"/>
        <w:bottom w:val="none" w:sz="0" w:space="0" w:color="auto"/>
        <w:right w:val="none" w:sz="0" w:space="0" w:color="auto"/>
      </w:divBdr>
    </w:div>
    <w:div w:id="493300601">
      <w:bodyDiv w:val="1"/>
      <w:marLeft w:val="0"/>
      <w:marRight w:val="0"/>
      <w:marTop w:val="0"/>
      <w:marBottom w:val="0"/>
      <w:divBdr>
        <w:top w:val="none" w:sz="0" w:space="0" w:color="auto"/>
        <w:left w:val="none" w:sz="0" w:space="0" w:color="auto"/>
        <w:bottom w:val="none" w:sz="0" w:space="0" w:color="auto"/>
        <w:right w:val="none" w:sz="0" w:space="0" w:color="auto"/>
      </w:divBdr>
    </w:div>
    <w:div w:id="510146793">
      <w:bodyDiv w:val="1"/>
      <w:marLeft w:val="0"/>
      <w:marRight w:val="0"/>
      <w:marTop w:val="0"/>
      <w:marBottom w:val="0"/>
      <w:divBdr>
        <w:top w:val="none" w:sz="0" w:space="0" w:color="auto"/>
        <w:left w:val="none" w:sz="0" w:space="0" w:color="auto"/>
        <w:bottom w:val="none" w:sz="0" w:space="0" w:color="auto"/>
        <w:right w:val="none" w:sz="0" w:space="0" w:color="auto"/>
      </w:divBdr>
      <w:divsChild>
        <w:div w:id="1269192094">
          <w:marLeft w:val="0"/>
          <w:marRight w:val="0"/>
          <w:marTop w:val="0"/>
          <w:marBottom w:val="0"/>
          <w:divBdr>
            <w:top w:val="none" w:sz="0" w:space="0" w:color="auto"/>
            <w:left w:val="none" w:sz="0" w:space="0" w:color="auto"/>
            <w:bottom w:val="none" w:sz="0" w:space="0" w:color="auto"/>
            <w:right w:val="none" w:sz="0" w:space="0" w:color="auto"/>
          </w:divBdr>
        </w:div>
      </w:divsChild>
    </w:div>
    <w:div w:id="510460111">
      <w:bodyDiv w:val="1"/>
      <w:marLeft w:val="0"/>
      <w:marRight w:val="0"/>
      <w:marTop w:val="0"/>
      <w:marBottom w:val="0"/>
      <w:divBdr>
        <w:top w:val="none" w:sz="0" w:space="0" w:color="auto"/>
        <w:left w:val="none" w:sz="0" w:space="0" w:color="auto"/>
        <w:bottom w:val="none" w:sz="0" w:space="0" w:color="auto"/>
        <w:right w:val="none" w:sz="0" w:space="0" w:color="auto"/>
      </w:divBdr>
    </w:div>
    <w:div w:id="527137582">
      <w:bodyDiv w:val="1"/>
      <w:marLeft w:val="0"/>
      <w:marRight w:val="0"/>
      <w:marTop w:val="0"/>
      <w:marBottom w:val="0"/>
      <w:divBdr>
        <w:top w:val="none" w:sz="0" w:space="0" w:color="auto"/>
        <w:left w:val="none" w:sz="0" w:space="0" w:color="auto"/>
        <w:bottom w:val="none" w:sz="0" w:space="0" w:color="auto"/>
        <w:right w:val="none" w:sz="0" w:space="0" w:color="auto"/>
      </w:divBdr>
    </w:div>
    <w:div w:id="528379322">
      <w:bodyDiv w:val="1"/>
      <w:marLeft w:val="0"/>
      <w:marRight w:val="0"/>
      <w:marTop w:val="0"/>
      <w:marBottom w:val="0"/>
      <w:divBdr>
        <w:top w:val="none" w:sz="0" w:space="0" w:color="auto"/>
        <w:left w:val="none" w:sz="0" w:space="0" w:color="auto"/>
        <w:bottom w:val="none" w:sz="0" w:space="0" w:color="auto"/>
        <w:right w:val="none" w:sz="0" w:space="0" w:color="auto"/>
      </w:divBdr>
      <w:divsChild>
        <w:div w:id="880017519">
          <w:marLeft w:val="-108"/>
          <w:marRight w:val="0"/>
          <w:marTop w:val="0"/>
          <w:marBottom w:val="0"/>
          <w:divBdr>
            <w:top w:val="none" w:sz="0" w:space="0" w:color="auto"/>
            <w:left w:val="none" w:sz="0" w:space="0" w:color="auto"/>
            <w:bottom w:val="none" w:sz="0" w:space="0" w:color="auto"/>
            <w:right w:val="none" w:sz="0" w:space="0" w:color="auto"/>
          </w:divBdr>
        </w:div>
      </w:divsChild>
    </w:div>
    <w:div w:id="529487584">
      <w:bodyDiv w:val="1"/>
      <w:marLeft w:val="0"/>
      <w:marRight w:val="0"/>
      <w:marTop w:val="0"/>
      <w:marBottom w:val="0"/>
      <w:divBdr>
        <w:top w:val="none" w:sz="0" w:space="0" w:color="auto"/>
        <w:left w:val="none" w:sz="0" w:space="0" w:color="auto"/>
        <w:bottom w:val="none" w:sz="0" w:space="0" w:color="auto"/>
        <w:right w:val="none" w:sz="0" w:space="0" w:color="auto"/>
      </w:divBdr>
      <w:divsChild>
        <w:div w:id="933395746">
          <w:marLeft w:val="0"/>
          <w:marRight w:val="0"/>
          <w:marTop w:val="0"/>
          <w:marBottom w:val="0"/>
          <w:divBdr>
            <w:top w:val="none" w:sz="0" w:space="0" w:color="auto"/>
            <w:left w:val="none" w:sz="0" w:space="0" w:color="auto"/>
            <w:bottom w:val="none" w:sz="0" w:space="0" w:color="auto"/>
            <w:right w:val="none" w:sz="0" w:space="0" w:color="auto"/>
          </w:divBdr>
        </w:div>
      </w:divsChild>
    </w:div>
    <w:div w:id="532040255">
      <w:bodyDiv w:val="1"/>
      <w:marLeft w:val="0"/>
      <w:marRight w:val="0"/>
      <w:marTop w:val="0"/>
      <w:marBottom w:val="0"/>
      <w:divBdr>
        <w:top w:val="none" w:sz="0" w:space="0" w:color="auto"/>
        <w:left w:val="none" w:sz="0" w:space="0" w:color="auto"/>
        <w:bottom w:val="none" w:sz="0" w:space="0" w:color="auto"/>
        <w:right w:val="none" w:sz="0" w:space="0" w:color="auto"/>
      </w:divBdr>
    </w:div>
    <w:div w:id="552814031">
      <w:bodyDiv w:val="1"/>
      <w:marLeft w:val="0"/>
      <w:marRight w:val="0"/>
      <w:marTop w:val="0"/>
      <w:marBottom w:val="0"/>
      <w:divBdr>
        <w:top w:val="none" w:sz="0" w:space="0" w:color="auto"/>
        <w:left w:val="none" w:sz="0" w:space="0" w:color="auto"/>
        <w:bottom w:val="none" w:sz="0" w:space="0" w:color="auto"/>
        <w:right w:val="none" w:sz="0" w:space="0" w:color="auto"/>
      </w:divBdr>
    </w:div>
    <w:div w:id="557323970">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1351773">
      <w:bodyDiv w:val="1"/>
      <w:marLeft w:val="0"/>
      <w:marRight w:val="0"/>
      <w:marTop w:val="0"/>
      <w:marBottom w:val="0"/>
      <w:divBdr>
        <w:top w:val="none" w:sz="0" w:space="0" w:color="auto"/>
        <w:left w:val="none" w:sz="0" w:space="0" w:color="auto"/>
        <w:bottom w:val="none" w:sz="0" w:space="0" w:color="auto"/>
        <w:right w:val="none" w:sz="0" w:space="0" w:color="auto"/>
      </w:divBdr>
    </w:div>
    <w:div w:id="592474817">
      <w:bodyDiv w:val="1"/>
      <w:marLeft w:val="0"/>
      <w:marRight w:val="0"/>
      <w:marTop w:val="0"/>
      <w:marBottom w:val="0"/>
      <w:divBdr>
        <w:top w:val="none" w:sz="0" w:space="0" w:color="auto"/>
        <w:left w:val="none" w:sz="0" w:space="0" w:color="auto"/>
        <w:bottom w:val="none" w:sz="0" w:space="0" w:color="auto"/>
        <w:right w:val="none" w:sz="0" w:space="0" w:color="auto"/>
      </w:divBdr>
    </w:div>
    <w:div w:id="596136041">
      <w:bodyDiv w:val="1"/>
      <w:marLeft w:val="0"/>
      <w:marRight w:val="0"/>
      <w:marTop w:val="0"/>
      <w:marBottom w:val="0"/>
      <w:divBdr>
        <w:top w:val="none" w:sz="0" w:space="0" w:color="auto"/>
        <w:left w:val="none" w:sz="0" w:space="0" w:color="auto"/>
        <w:bottom w:val="none" w:sz="0" w:space="0" w:color="auto"/>
        <w:right w:val="none" w:sz="0" w:space="0" w:color="auto"/>
      </w:divBdr>
    </w:div>
    <w:div w:id="596596798">
      <w:bodyDiv w:val="1"/>
      <w:marLeft w:val="0"/>
      <w:marRight w:val="0"/>
      <w:marTop w:val="0"/>
      <w:marBottom w:val="0"/>
      <w:divBdr>
        <w:top w:val="none" w:sz="0" w:space="0" w:color="auto"/>
        <w:left w:val="none" w:sz="0" w:space="0" w:color="auto"/>
        <w:bottom w:val="none" w:sz="0" w:space="0" w:color="auto"/>
        <w:right w:val="none" w:sz="0" w:space="0" w:color="auto"/>
      </w:divBdr>
    </w:div>
    <w:div w:id="615328395">
      <w:bodyDiv w:val="1"/>
      <w:marLeft w:val="0"/>
      <w:marRight w:val="0"/>
      <w:marTop w:val="0"/>
      <w:marBottom w:val="0"/>
      <w:divBdr>
        <w:top w:val="none" w:sz="0" w:space="0" w:color="auto"/>
        <w:left w:val="none" w:sz="0" w:space="0" w:color="auto"/>
        <w:bottom w:val="none" w:sz="0" w:space="0" w:color="auto"/>
        <w:right w:val="none" w:sz="0" w:space="0" w:color="auto"/>
      </w:divBdr>
    </w:div>
    <w:div w:id="617026170">
      <w:bodyDiv w:val="1"/>
      <w:marLeft w:val="0"/>
      <w:marRight w:val="0"/>
      <w:marTop w:val="0"/>
      <w:marBottom w:val="0"/>
      <w:divBdr>
        <w:top w:val="none" w:sz="0" w:space="0" w:color="auto"/>
        <w:left w:val="none" w:sz="0" w:space="0" w:color="auto"/>
        <w:bottom w:val="none" w:sz="0" w:space="0" w:color="auto"/>
        <w:right w:val="none" w:sz="0" w:space="0" w:color="auto"/>
      </w:divBdr>
    </w:div>
    <w:div w:id="618948771">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30744411">
      <w:bodyDiv w:val="1"/>
      <w:marLeft w:val="0"/>
      <w:marRight w:val="0"/>
      <w:marTop w:val="0"/>
      <w:marBottom w:val="0"/>
      <w:divBdr>
        <w:top w:val="none" w:sz="0" w:space="0" w:color="auto"/>
        <w:left w:val="none" w:sz="0" w:space="0" w:color="auto"/>
        <w:bottom w:val="none" w:sz="0" w:space="0" w:color="auto"/>
        <w:right w:val="none" w:sz="0" w:space="0" w:color="auto"/>
      </w:divBdr>
    </w:div>
    <w:div w:id="632757584">
      <w:bodyDiv w:val="1"/>
      <w:marLeft w:val="0"/>
      <w:marRight w:val="0"/>
      <w:marTop w:val="0"/>
      <w:marBottom w:val="0"/>
      <w:divBdr>
        <w:top w:val="none" w:sz="0" w:space="0" w:color="auto"/>
        <w:left w:val="none" w:sz="0" w:space="0" w:color="auto"/>
        <w:bottom w:val="none" w:sz="0" w:space="0" w:color="auto"/>
        <w:right w:val="none" w:sz="0" w:space="0" w:color="auto"/>
      </w:divBdr>
    </w:div>
    <w:div w:id="647130230">
      <w:bodyDiv w:val="1"/>
      <w:marLeft w:val="0"/>
      <w:marRight w:val="0"/>
      <w:marTop w:val="0"/>
      <w:marBottom w:val="0"/>
      <w:divBdr>
        <w:top w:val="none" w:sz="0" w:space="0" w:color="auto"/>
        <w:left w:val="none" w:sz="0" w:space="0" w:color="auto"/>
        <w:bottom w:val="none" w:sz="0" w:space="0" w:color="auto"/>
        <w:right w:val="none" w:sz="0" w:space="0" w:color="auto"/>
      </w:divBdr>
    </w:div>
    <w:div w:id="667557144">
      <w:bodyDiv w:val="1"/>
      <w:marLeft w:val="0"/>
      <w:marRight w:val="0"/>
      <w:marTop w:val="0"/>
      <w:marBottom w:val="0"/>
      <w:divBdr>
        <w:top w:val="none" w:sz="0" w:space="0" w:color="auto"/>
        <w:left w:val="none" w:sz="0" w:space="0" w:color="auto"/>
        <w:bottom w:val="none" w:sz="0" w:space="0" w:color="auto"/>
        <w:right w:val="none" w:sz="0" w:space="0" w:color="auto"/>
      </w:divBdr>
    </w:div>
    <w:div w:id="673336885">
      <w:bodyDiv w:val="1"/>
      <w:marLeft w:val="0"/>
      <w:marRight w:val="0"/>
      <w:marTop w:val="0"/>
      <w:marBottom w:val="0"/>
      <w:divBdr>
        <w:top w:val="none" w:sz="0" w:space="0" w:color="auto"/>
        <w:left w:val="none" w:sz="0" w:space="0" w:color="auto"/>
        <w:bottom w:val="none" w:sz="0" w:space="0" w:color="auto"/>
        <w:right w:val="none" w:sz="0" w:space="0" w:color="auto"/>
      </w:divBdr>
    </w:div>
    <w:div w:id="684551991">
      <w:bodyDiv w:val="1"/>
      <w:marLeft w:val="0"/>
      <w:marRight w:val="0"/>
      <w:marTop w:val="0"/>
      <w:marBottom w:val="0"/>
      <w:divBdr>
        <w:top w:val="none" w:sz="0" w:space="0" w:color="auto"/>
        <w:left w:val="none" w:sz="0" w:space="0" w:color="auto"/>
        <w:bottom w:val="none" w:sz="0" w:space="0" w:color="auto"/>
        <w:right w:val="none" w:sz="0" w:space="0" w:color="auto"/>
      </w:divBdr>
    </w:div>
    <w:div w:id="68938143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2675805">
      <w:bodyDiv w:val="1"/>
      <w:marLeft w:val="0"/>
      <w:marRight w:val="0"/>
      <w:marTop w:val="0"/>
      <w:marBottom w:val="0"/>
      <w:divBdr>
        <w:top w:val="none" w:sz="0" w:space="0" w:color="auto"/>
        <w:left w:val="none" w:sz="0" w:space="0" w:color="auto"/>
        <w:bottom w:val="none" w:sz="0" w:space="0" w:color="auto"/>
        <w:right w:val="none" w:sz="0" w:space="0" w:color="auto"/>
      </w:divBdr>
    </w:div>
    <w:div w:id="723598271">
      <w:bodyDiv w:val="1"/>
      <w:marLeft w:val="0"/>
      <w:marRight w:val="0"/>
      <w:marTop w:val="0"/>
      <w:marBottom w:val="0"/>
      <w:divBdr>
        <w:top w:val="none" w:sz="0" w:space="0" w:color="auto"/>
        <w:left w:val="none" w:sz="0" w:space="0" w:color="auto"/>
        <w:bottom w:val="none" w:sz="0" w:space="0" w:color="auto"/>
        <w:right w:val="none" w:sz="0" w:space="0" w:color="auto"/>
      </w:divBdr>
    </w:div>
    <w:div w:id="724597273">
      <w:bodyDiv w:val="1"/>
      <w:marLeft w:val="0"/>
      <w:marRight w:val="0"/>
      <w:marTop w:val="0"/>
      <w:marBottom w:val="0"/>
      <w:divBdr>
        <w:top w:val="none" w:sz="0" w:space="0" w:color="auto"/>
        <w:left w:val="none" w:sz="0" w:space="0" w:color="auto"/>
        <w:bottom w:val="none" w:sz="0" w:space="0" w:color="auto"/>
        <w:right w:val="none" w:sz="0" w:space="0" w:color="auto"/>
      </w:divBdr>
      <w:divsChild>
        <w:div w:id="1078283857">
          <w:marLeft w:val="0"/>
          <w:marRight w:val="0"/>
          <w:marTop w:val="0"/>
          <w:marBottom w:val="0"/>
          <w:divBdr>
            <w:top w:val="none" w:sz="0" w:space="0" w:color="auto"/>
            <w:left w:val="none" w:sz="0" w:space="0" w:color="auto"/>
            <w:bottom w:val="none" w:sz="0" w:space="0" w:color="auto"/>
            <w:right w:val="none" w:sz="0" w:space="0" w:color="auto"/>
          </w:divBdr>
        </w:div>
      </w:divsChild>
    </w:div>
    <w:div w:id="728960261">
      <w:bodyDiv w:val="1"/>
      <w:marLeft w:val="0"/>
      <w:marRight w:val="0"/>
      <w:marTop w:val="0"/>
      <w:marBottom w:val="0"/>
      <w:divBdr>
        <w:top w:val="none" w:sz="0" w:space="0" w:color="auto"/>
        <w:left w:val="none" w:sz="0" w:space="0" w:color="auto"/>
        <w:bottom w:val="none" w:sz="0" w:space="0" w:color="auto"/>
        <w:right w:val="none" w:sz="0" w:space="0" w:color="auto"/>
      </w:divBdr>
    </w:div>
    <w:div w:id="734820470">
      <w:bodyDiv w:val="1"/>
      <w:marLeft w:val="0"/>
      <w:marRight w:val="0"/>
      <w:marTop w:val="0"/>
      <w:marBottom w:val="0"/>
      <w:divBdr>
        <w:top w:val="none" w:sz="0" w:space="0" w:color="auto"/>
        <w:left w:val="none" w:sz="0" w:space="0" w:color="auto"/>
        <w:bottom w:val="none" w:sz="0" w:space="0" w:color="auto"/>
        <w:right w:val="none" w:sz="0" w:space="0" w:color="auto"/>
      </w:divBdr>
    </w:div>
    <w:div w:id="736628829">
      <w:bodyDiv w:val="1"/>
      <w:marLeft w:val="0"/>
      <w:marRight w:val="0"/>
      <w:marTop w:val="0"/>
      <w:marBottom w:val="0"/>
      <w:divBdr>
        <w:top w:val="none" w:sz="0" w:space="0" w:color="auto"/>
        <w:left w:val="none" w:sz="0" w:space="0" w:color="auto"/>
        <w:bottom w:val="none" w:sz="0" w:space="0" w:color="auto"/>
        <w:right w:val="none" w:sz="0" w:space="0" w:color="auto"/>
      </w:divBdr>
    </w:div>
    <w:div w:id="754127472">
      <w:bodyDiv w:val="1"/>
      <w:marLeft w:val="0"/>
      <w:marRight w:val="0"/>
      <w:marTop w:val="0"/>
      <w:marBottom w:val="0"/>
      <w:divBdr>
        <w:top w:val="none" w:sz="0" w:space="0" w:color="auto"/>
        <w:left w:val="none" w:sz="0" w:space="0" w:color="auto"/>
        <w:bottom w:val="none" w:sz="0" w:space="0" w:color="auto"/>
        <w:right w:val="none" w:sz="0" w:space="0" w:color="auto"/>
      </w:divBdr>
    </w:div>
    <w:div w:id="760299448">
      <w:bodyDiv w:val="1"/>
      <w:marLeft w:val="0"/>
      <w:marRight w:val="0"/>
      <w:marTop w:val="0"/>
      <w:marBottom w:val="0"/>
      <w:divBdr>
        <w:top w:val="none" w:sz="0" w:space="0" w:color="auto"/>
        <w:left w:val="none" w:sz="0" w:space="0" w:color="auto"/>
        <w:bottom w:val="none" w:sz="0" w:space="0" w:color="auto"/>
        <w:right w:val="none" w:sz="0" w:space="0" w:color="auto"/>
      </w:divBdr>
    </w:div>
    <w:div w:id="763452714">
      <w:bodyDiv w:val="1"/>
      <w:marLeft w:val="0"/>
      <w:marRight w:val="0"/>
      <w:marTop w:val="0"/>
      <w:marBottom w:val="0"/>
      <w:divBdr>
        <w:top w:val="none" w:sz="0" w:space="0" w:color="auto"/>
        <w:left w:val="none" w:sz="0" w:space="0" w:color="auto"/>
        <w:bottom w:val="none" w:sz="0" w:space="0" w:color="auto"/>
        <w:right w:val="none" w:sz="0" w:space="0" w:color="auto"/>
      </w:divBdr>
    </w:div>
    <w:div w:id="790976132">
      <w:bodyDiv w:val="1"/>
      <w:marLeft w:val="0"/>
      <w:marRight w:val="0"/>
      <w:marTop w:val="0"/>
      <w:marBottom w:val="0"/>
      <w:divBdr>
        <w:top w:val="none" w:sz="0" w:space="0" w:color="auto"/>
        <w:left w:val="none" w:sz="0" w:space="0" w:color="auto"/>
        <w:bottom w:val="none" w:sz="0" w:space="0" w:color="auto"/>
        <w:right w:val="none" w:sz="0" w:space="0" w:color="auto"/>
      </w:divBdr>
    </w:div>
    <w:div w:id="798185473">
      <w:bodyDiv w:val="1"/>
      <w:marLeft w:val="0"/>
      <w:marRight w:val="0"/>
      <w:marTop w:val="0"/>
      <w:marBottom w:val="0"/>
      <w:divBdr>
        <w:top w:val="none" w:sz="0" w:space="0" w:color="auto"/>
        <w:left w:val="none" w:sz="0" w:space="0" w:color="auto"/>
        <w:bottom w:val="none" w:sz="0" w:space="0" w:color="auto"/>
        <w:right w:val="none" w:sz="0" w:space="0" w:color="auto"/>
      </w:divBdr>
    </w:div>
    <w:div w:id="812451744">
      <w:bodyDiv w:val="1"/>
      <w:marLeft w:val="0"/>
      <w:marRight w:val="0"/>
      <w:marTop w:val="0"/>
      <w:marBottom w:val="0"/>
      <w:divBdr>
        <w:top w:val="none" w:sz="0" w:space="0" w:color="auto"/>
        <w:left w:val="none" w:sz="0" w:space="0" w:color="auto"/>
        <w:bottom w:val="none" w:sz="0" w:space="0" w:color="auto"/>
        <w:right w:val="none" w:sz="0" w:space="0" w:color="auto"/>
      </w:divBdr>
    </w:div>
    <w:div w:id="812991531">
      <w:bodyDiv w:val="1"/>
      <w:marLeft w:val="0"/>
      <w:marRight w:val="0"/>
      <w:marTop w:val="0"/>
      <w:marBottom w:val="0"/>
      <w:divBdr>
        <w:top w:val="none" w:sz="0" w:space="0" w:color="auto"/>
        <w:left w:val="none" w:sz="0" w:space="0" w:color="auto"/>
        <w:bottom w:val="none" w:sz="0" w:space="0" w:color="auto"/>
        <w:right w:val="none" w:sz="0" w:space="0" w:color="auto"/>
      </w:divBdr>
      <w:divsChild>
        <w:div w:id="1728871991">
          <w:marLeft w:val="0"/>
          <w:marRight w:val="0"/>
          <w:marTop w:val="0"/>
          <w:marBottom w:val="0"/>
          <w:divBdr>
            <w:top w:val="none" w:sz="0" w:space="0" w:color="auto"/>
            <w:left w:val="none" w:sz="0" w:space="0" w:color="auto"/>
            <w:bottom w:val="none" w:sz="0" w:space="0" w:color="auto"/>
            <w:right w:val="none" w:sz="0" w:space="0" w:color="auto"/>
          </w:divBdr>
        </w:div>
      </w:divsChild>
    </w:div>
    <w:div w:id="834882405">
      <w:bodyDiv w:val="1"/>
      <w:marLeft w:val="0"/>
      <w:marRight w:val="0"/>
      <w:marTop w:val="0"/>
      <w:marBottom w:val="0"/>
      <w:divBdr>
        <w:top w:val="none" w:sz="0" w:space="0" w:color="auto"/>
        <w:left w:val="none" w:sz="0" w:space="0" w:color="auto"/>
        <w:bottom w:val="none" w:sz="0" w:space="0" w:color="auto"/>
        <w:right w:val="none" w:sz="0" w:space="0" w:color="auto"/>
      </w:divBdr>
    </w:div>
    <w:div w:id="837118823">
      <w:bodyDiv w:val="1"/>
      <w:marLeft w:val="0"/>
      <w:marRight w:val="0"/>
      <w:marTop w:val="0"/>
      <w:marBottom w:val="0"/>
      <w:divBdr>
        <w:top w:val="none" w:sz="0" w:space="0" w:color="auto"/>
        <w:left w:val="none" w:sz="0" w:space="0" w:color="auto"/>
        <w:bottom w:val="none" w:sz="0" w:space="0" w:color="auto"/>
        <w:right w:val="none" w:sz="0" w:space="0" w:color="auto"/>
      </w:divBdr>
    </w:div>
    <w:div w:id="852377208">
      <w:bodyDiv w:val="1"/>
      <w:marLeft w:val="0"/>
      <w:marRight w:val="0"/>
      <w:marTop w:val="0"/>
      <w:marBottom w:val="0"/>
      <w:divBdr>
        <w:top w:val="none" w:sz="0" w:space="0" w:color="auto"/>
        <w:left w:val="none" w:sz="0" w:space="0" w:color="auto"/>
        <w:bottom w:val="none" w:sz="0" w:space="0" w:color="auto"/>
        <w:right w:val="none" w:sz="0" w:space="0" w:color="auto"/>
      </w:divBdr>
    </w:div>
    <w:div w:id="871069679">
      <w:bodyDiv w:val="1"/>
      <w:marLeft w:val="0"/>
      <w:marRight w:val="0"/>
      <w:marTop w:val="0"/>
      <w:marBottom w:val="0"/>
      <w:divBdr>
        <w:top w:val="none" w:sz="0" w:space="0" w:color="auto"/>
        <w:left w:val="none" w:sz="0" w:space="0" w:color="auto"/>
        <w:bottom w:val="none" w:sz="0" w:space="0" w:color="auto"/>
        <w:right w:val="none" w:sz="0" w:space="0" w:color="auto"/>
      </w:divBdr>
    </w:div>
    <w:div w:id="878399568">
      <w:bodyDiv w:val="1"/>
      <w:marLeft w:val="0"/>
      <w:marRight w:val="0"/>
      <w:marTop w:val="0"/>
      <w:marBottom w:val="0"/>
      <w:divBdr>
        <w:top w:val="none" w:sz="0" w:space="0" w:color="auto"/>
        <w:left w:val="none" w:sz="0" w:space="0" w:color="auto"/>
        <w:bottom w:val="none" w:sz="0" w:space="0" w:color="auto"/>
        <w:right w:val="none" w:sz="0" w:space="0" w:color="auto"/>
      </w:divBdr>
    </w:div>
    <w:div w:id="881789385">
      <w:bodyDiv w:val="1"/>
      <w:marLeft w:val="0"/>
      <w:marRight w:val="0"/>
      <w:marTop w:val="0"/>
      <w:marBottom w:val="0"/>
      <w:divBdr>
        <w:top w:val="none" w:sz="0" w:space="0" w:color="auto"/>
        <w:left w:val="none" w:sz="0" w:space="0" w:color="auto"/>
        <w:bottom w:val="none" w:sz="0" w:space="0" w:color="auto"/>
        <w:right w:val="none" w:sz="0" w:space="0" w:color="auto"/>
      </w:divBdr>
      <w:divsChild>
        <w:div w:id="1768620243">
          <w:marLeft w:val="0"/>
          <w:marRight w:val="0"/>
          <w:marTop w:val="0"/>
          <w:marBottom w:val="0"/>
          <w:divBdr>
            <w:top w:val="none" w:sz="0" w:space="0" w:color="auto"/>
            <w:left w:val="none" w:sz="0" w:space="0" w:color="auto"/>
            <w:bottom w:val="none" w:sz="0" w:space="0" w:color="auto"/>
            <w:right w:val="none" w:sz="0" w:space="0" w:color="auto"/>
          </w:divBdr>
        </w:div>
      </w:divsChild>
    </w:div>
    <w:div w:id="892279653">
      <w:bodyDiv w:val="1"/>
      <w:marLeft w:val="0"/>
      <w:marRight w:val="0"/>
      <w:marTop w:val="0"/>
      <w:marBottom w:val="0"/>
      <w:divBdr>
        <w:top w:val="none" w:sz="0" w:space="0" w:color="auto"/>
        <w:left w:val="none" w:sz="0" w:space="0" w:color="auto"/>
        <w:bottom w:val="none" w:sz="0" w:space="0" w:color="auto"/>
        <w:right w:val="none" w:sz="0" w:space="0" w:color="auto"/>
      </w:divBdr>
    </w:div>
    <w:div w:id="892933146">
      <w:bodyDiv w:val="1"/>
      <w:marLeft w:val="0"/>
      <w:marRight w:val="0"/>
      <w:marTop w:val="0"/>
      <w:marBottom w:val="0"/>
      <w:divBdr>
        <w:top w:val="none" w:sz="0" w:space="0" w:color="auto"/>
        <w:left w:val="none" w:sz="0" w:space="0" w:color="auto"/>
        <w:bottom w:val="none" w:sz="0" w:space="0" w:color="auto"/>
        <w:right w:val="none" w:sz="0" w:space="0" w:color="auto"/>
      </w:divBdr>
    </w:div>
    <w:div w:id="920259472">
      <w:bodyDiv w:val="1"/>
      <w:marLeft w:val="0"/>
      <w:marRight w:val="0"/>
      <w:marTop w:val="0"/>
      <w:marBottom w:val="0"/>
      <w:divBdr>
        <w:top w:val="none" w:sz="0" w:space="0" w:color="auto"/>
        <w:left w:val="none" w:sz="0" w:space="0" w:color="auto"/>
        <w:bottom w:val="none" w:sz="0" w:space="0" w:color="auto"/>
        <w:right w:val="none" w:sz="0" w:space="0" w:color="auto"/>
      </w:divBdr>
      <w:divsChild>
        <w:div w:id="1586450706">
          <w:marLeft w:val="0"/>
          <w:marRight w:val="0"/>
          <w:marTop w:val="0"/>
          <w:marBottom w:val="0"/>
          <w:divBdr>
            <w:top w:val="none" w:sz="0" w:space="0" w:color="auto"/>
            <w:left w:val="none" w:sz="0" w:space="0" w:color="auto"/>
            <w:bottom w:val="none" w:sz="0" w:space="0" w:color="auto"/>
            <w:right w:val="none" w:sz="0" w:space="0" w:color="auto"/>
          </w:divBdr>
        </w:div>
      </w:divsChild>
    </w:div>
    <w:div w:id="921530478">
      <w:bodyDiv w:val="1"/>
      <w:marLeft w:val="0"/>
      <w:marRight w:val="0"/>
      <w:marTop w:val="0"/>
      <w:marBottom w:val="0"/>
      <w:divBdr>
        <w:top w:val="none" w:sz="0" w:space="0" w:color="auto"/>
        <w:left w:val="none" w:sz="0" w:space="0" w:color="auto"/>
        <w:bottom w:val="none" w:sz="0" w:space="0" w:color="auto"/>
        <w:right w:val="none" w:sz="0" w:space="0" w:color="auto"/>
      </w:divBdr>
    </w:div>
    <w:div w:id="929191691">
      <w:bodyDiv w:val="1"/>
      <w:marLeft w:val="0"/>
      <w:marRight w:val="0"/>
      <w:marTop w:val="0"/>
      <w:marBottom w:val="0"/>
      <w:divBdr>
        <w:top w:val="none" w:sz="0" w:space="0" w:color="auto"/>
        <w:left w:val="none" w:sz="0" w:space="0" w:color="auto"/>
        <w:bottom w:val="none" w:sz="0" w:space="0" w:color="auto"/>
        <w:right w:val="none" w:sz="0" w:space="0" w:color="auto"/>
      </w:divBdr>
    </w:div>
    <w:div w:id="943341191">
      <w:bodyDiv w:val="1"/>
      <w:marLeft w:val="0"/>
      <w:marRight w:val="0"/>
      <w:marTop w:val="0"/>
      <w:marBottom w:val="0"/>
      <w:divBdr>
        <w:top w:val="none" w:sz="0" w:space="0" w:color="auto"/>
        <w:left w:val="none" w:sz="0" w:space="0" w:color="auto"/>
        <w:bottom w:val="none" w:sz="0" w:space="0" w:color="auto"/>
        <w:right w:val="none" w:sz="0" w:space="0" w:color="auto"/>
      </w:divBdr>
    </w:div>
    <w:div w:id="970984982">
      <w:bodyDiv w:val="1"/>
      <w:marLeft w:val="0"/>
      <w:marRight w:val="0"/>
      <w:marTop w:val="0"/>
      <w:marBottom w:val="0"/>
      <w:divBdr>
        <w:top w:val="none" w:sz="0" w:space="0" w:color="auto"/>
        <w:left w:val="none" w:sz="0" w:space="0" w:color="auto"/>
        <w:bottom w:val="none" w:sz="0" w:space="0" w:color="auto"/>
        <w:right w:val="none" w:sz="0" w:space="0" w:color="auto"/>
      </w:divBdr>
    </w:div>
    <w:div w:id="971178742">
      <w:bodyDiv w:val="1"/>
      <w:marLeft w:val="0"/>
      <w:marRight w:val="0"/>
      <w:marTop w:val="0"/>
      <w:marBottom w:val="0"/>
      <w:divBdr>
        <w:top w:val="none" w:sz="0" w:space="0" w:color="auto"/>
        <w:left w:val="none" w:sz="0" w:space="0" w:color="auto"/>
        <w:bottom w:val="none" w:sz="0" w:space="0" w:color="auto"/>
        <w:right w:val="none" w:sz="0" w:space="0" w:color="auto"/>
      </w:divBdr>
    </w:div>
    <w:div w:id="973678893">
      <w:bodyDiv w:val="1"/>
      <w:marLeft w:val="0"/>
      <w:marRight w:val="0"/>
      <w:marTop w:val="0"/>
      <w:marBottom w:val="0"/>
      <w:divBdr>
        <w:top w:val="none" w:sz="0" w:space="0" w:color="auto"/>
        <w:left w:val="none" w:sz="0" w:space="0" w:color="auto"/>
        <w:bottom w:val="none" w:sz="0" w:space="0" w:color="auto"/>
        <w:right w:val="none" w:sz="0" w:space="0" w:color="auto"/>
      </w:divBdr>
    </w:div>
    <w:div w:id="1009285312">
      <w:bodyDiv w:val="1"/>
      <w:marLeft w:val="0"/>
      <w:marRight w:val="0"/>
      <w:marTop w:val="0"/>
      <w:marBottom w:val="0"/>
      <w:divBdr>
        <w:top w:val="none" w:sz="0" w:space="0" w:color="auto"/>
        <w:left w:val="none" w:sz="0" w:space="0" w:color="auto"/>
        <w:bottom w:val="none" w:sz="0" w:space="0" w:color="auto"/>
        <w:right w:val="none" w:sz="0" w:space="0" w:color="auto"/>
      </w:divBdr>
    </w:div>
    <w:div w:id="1010376079">
      <w:bodyDiv w:val="1"/>
      <w:marLeft w:val="0"/>
      <w:marRight w:val="0"/>
      <w:marTop w:val="0"/>
      <w:marBottom w:val="0"/>
      <w:divBdr>
        <w:top w:val="none" w:sz="0" w:space="0" w:color="auto"/>
        <w:left w:val="none" w:sz="0" w:space="0" w:color="auto"/>
        <w:bottom w:val="none" w:sz="0" w:space="0" w:color="auto"/>
        <w:right w:val="none" w:sz="0" w:space="0" w:color="auto"/>
      </w:divBdr>
    </w:div>
    <w:div w:id="1020860355">
      <w:bodyDiv w:val="1"/>
      <w:marLeft w:val="0"/>
      <w:marRight w:val="0"/>
      <w:marTop w:val="0"/>
      <w:marBottom w:val="0"/>
      <w:divBdr>
        <w:top w:val="none" w:sz="0" w:space="0" w:color="auto"/>
        <w:left w:val="none" w:sz="0" w:space="0" w:color="auto"/>
        <w:bottom w:val="none" w:sz="0" w:space="0" w:color="auto"/>
        <w:right w:val="none" w:sz="0" w:space="0" w:color="auto"/>
      </w:divBdr>
    </w:div>
    <w:div w:id="1026367647">
      <w:bodyDiv w:val="1"/>
      <w:marLeft w:val="0"/>
      <w:marRight w:val="0"/>
      <w:marTop w:val="0"/>
      <w:marBottom w:val="0"/>
      <w:divBdr>
        <w:top w:val="none" w:sz="0" w:space="0" w:color="auto"/>
        <w:left w:val="none" w:sz="0" w:space="0" w:color="auto"/>
        <w:bottom w:val="none" w:sz="0" w:space="0" w:color="auto"/>
        <w:right w:val="none" w:sz="0" w:space="0" w:color="auto"/>
      </w:divBdr>
    </w:div>
    <w:div w:id="1028875551">
      <w:bodyDiv w:val="1"/>
      <w:marLeft w:val="0"/>
      <w:marRight w:val="0"/>
      <w:marTop w:val="0"/>
      <w:marBottom w:val="0"/>
      <w:divBdr>
        <w:top w:val="none" w:sz="0" w:space="0" w:color="auto"/>
        <w:left w:val="none" w:sz="0" w:space="0" w:color="auto"/>
        <w:bottom w:val="none" w:sz="0" w:space="0" w:color="auto"/>
        <w:right w:val="none" w:sz="0" w:space="0" w:color="auto"/>
      </w:divBdr>
    </w:div>
    <w:div w:id="1036388228">
      <w:bodyDiv w:val="1"/>
      <w:marLeft w:val="0"/>
      <w:marRight w:val="0"/>
      <w:marTop w:val="0"/>
      <w:marBottom w:val="0"/>
      <w:divBdr>
        <w:top w:val="none" w:sz="0" w:space="0" w:color="auto"/>
        <w:left w:val="none" w:sz="0" w:space="0" w:color="auto"/>
        <w:bottom w:val="none" w:sz="0" w:space="0" w:color="auto"/>
        <w:right w:val="none" w:sz="0" w:space="0" w:color="auto"/>
      </w:divBdr>
    </w:div>
    <w:div w:id="1051078827">
      <w:bodyDiv w:val="1"/>
      <w:marLeft w:val="0"/>
      <w:marRight w:val="0"/>
      <w:marTop w:val="0"/>
      <w:marBottom w:val="0"/>
      <w:divBdr>
        <w:top w:val="none" w:sz="0" w:space="0" w:color="auto"/>
        <w:left w:val="none" w:sz="0" w:space="0" w:color="auto"/>
        <w:bottom w:val="none" w:sz="0" w:space="0" w:color="auto"/>
        <w:right w:val="none" w:sz="0" w:space="0" w:color="auto"/>
      </w:divBdr>
    </w:div>
    <w:div w:id="1080177019">
      <w:bodyDiv w:val="1"/>
      <w:marLeft w:val="0"/>
      <w:marRight w:val="0"/>
      <w:marTop w:val="0"/>
      <w:marBottom w:val="0"/>
      <w:divBdr>
        <w:top w:val="none" w:sz="0" w:space="0" w:color="auto"/>
        <w:left w:val="none" w:sz="0" w:space="0" w:color="auto"/>
        <w:bottom w:val="none" w:sz="0" w:space="0" w:color="auto"/>
        <w:right w:val="none" w:sz="0" w:space="0" w:color="auto"/>
      </w:divBdr>
    </w:div>
    <w:div w:id="1086612105">
      <w:bodyDiv w:val="1"/>
      <w:marLeft w:val="0"/>
      <w:marRight w:val="0"/>
      <w:marTop w:val="0"/>
      <w:marBottom w:val="0"/>
      <w:divBdr>
        <w:top w:val="none" w:sz="0" w:space="0" w:color="auto"/>
        <w:left w:val="none" w:sz="0" w:space="0" w:color="auto"/>
        <w:bottom w:val="none" w:sz="0" w:space="0" w:color="auto"/>
        <w:right w:val="none" w:sz="0" w:space="0" w:color="auto"/>
      </w:divBdr>
      <w:divsChild>
        <w:div w:id="1543440856">
          <w:marLeft w:val="0"/>
          <w:marRight w:val="0"/>
          <w:marTop w:val="0"/>
          <w:marBottom w:val="0"/>
          <w:divBdr>
            <w:top w:val="none" w:sz="0" w:space="0" w:color="auto"/>
            <w:left w:val="none" w:sz="0" w:space="0" w:color="auto"/>
            <w:bottom w:val="none" w:sz="0" w:space="0" w:color="auto"/>
            <w:right w:val="none" w:sz="0" w:space="0" w:color="auto"/>
          </w:divBdr>
        </w:div>
      </w:divsChild>
    </w:div>
    <w:div w:id="1097364973">
      <w:bodyDiv w:val="1"/>
      <w:marLeft w:val="0"/>
      <w:marRight w:val="0"/>
      <w:marTop w:val="0"/>
      <w:marBottom w:val="0"/>
      <w:divBdr>
        <w:top w:val="none" w:sz="0" w:space="0" w:color="auto"/>
        <w:left w:val="none" w:sz="0" w:space="0" w:color="auto"/>
        <w:bottom w:val="none" w:sz="0" w:space="0" w:color="auto"/>
        <w:right w:val="none" w:sz="0" w:space="0" w:color="auto"/>
      </w:divBdr>
    </w:div>
    <w:div w:id="1098334256">
      <w:bodyDiv w:val="1"/>
      <w:marLeft w:val="0"/>
      <w:marRight w:val="0"/>
      <w:marTop w:val="0"/>
      <w:marBottom w:val="0"/>
      <w:divBdr>
        <w:top w:val="none" w:sz="0" w:space="0" w:color="auto"/>
        <w:left w:val="none" w:sz="0" w:space="0" w:color="auto"/>
        <w:bottom w:val="none" w:sz="0" w:space="0" w:color="auto"/>
        <w:right w:val="none" w:sz="0" w:space="0" w:color="auto"/>
      </w:divBdr>
    </w:div>
    <w:div w:id="1101880702">
      <w:bodyDiv w:val="1"/>
      <w:marLeft w:val="0"/>
      <w:marRight w:val="0"/>
      <w:marTop w:val="0"/>
      <w:marBottom w:val="0"/>
      <w:divBdr>
        <w:top w:val="none" w:sz="0" w:space="0" w:color="auto"/>
        <w:left w:val="none" w:sz="0" w:space="0" w:color="auto"/>
        <w:bottom w:val="none" w:sz="0" w:space="0" w:color="auto"/>
        <w:right w:val="none" w:sz="0" w:space="0" w:color="auto"/>
      </w:divBdr>
    </w:div>
    <w:div w:id="1110007810">
      <w:bodyDiv w:val="1"/>
      <w:marLeft w:val="0"/>
      <w:marRight w:val="0"/>
      <w:marTop w:val="0"/>
      <w:marBottom w:val="0"/>
      <w:divBdr>
        <w:top w:val="none" w:sz="0" w:space="0" w:color="auto"/>
        <w:left w:val="none" w:sz="0" w:space="0" w:color="auto"/>
        <w:bottom w:val="none" w:sz="0" w:space="0" w:color="auto"/>
        <w:right w:val="none" w:sz="0" w:space="0" w:color="auto"/>
      </w:divBdr>
    </w:div>
    <w:div w:id="1124498657">
      <w:bodyDiv w:val="1"/>
      <w:marLeft w:val="0"/>
      <w:marRight w:val="0"/>
      <w:marTop w:val="0"/>
      <w:marBottom w:val="0"/>
      <w:divBdr>
        <w:top w:val="none" w:sz="0" w:space="0" w:color="auto"/>
        <w:left w:val="none" w:sz="0" w:space="0" w:color="auto"/>
        <w:bottom w:val="none" w:sz="0" w:space="0" w:color="auto"/>
        <w:right w:val="none" w:sz="0" w:space="0" w:color="auto"/>
      </w:divBdr>
    </w:div>
    <w:div w:id="1126510695">
      <w:bodyDiv w:val="1"/>
      <w:marLeft w:val="0"/>
      <w:marRight w:val="0"/>
      <w:marTop w:val="0"/>
      <w:marBottom w:val="0"/>
      <w:divBdr>
        <w:top w:val="none" w:sz="0" w:space="0" w:color="auto"/>
        <w:left w:val="none" w:sz="0" w:space="0" w:color="auto"/>
        <w:bottom w:val="none" w:sz="0" w:space="0" w:color="auto"/>
        <w:right w:val="none" w:sz="0" w:space="0" w:color="auto"/>
      </w:divBdr>
    </w:div>
    <w:div w:id="1133868675">
      <w:bodyDiv w:val="1"/>
      <w:marLeft w:val="0"/>
      <w:marRight w:val="0"/>
      <w:marTop w:val="0"/>
      <w:marBottom w:val="0"/>
      <w:divBdr>
        <w:top w:val="none" w:sz="0" w:space="0" w:color="auto"/>
        <w:left w:val="none" w:sz="0" w:space="0" w:color="auto"/>
        <w:bottom w:val="none" w:sz="0" w:space="0" w:color="auto"/>
        <w:right w:val="none" w:sz="0" w:space="0" w:color="auto"/>
      </w:divBdr>
    </w:div>
    <w:div w:id="1142698022">
      <w:bodyDiv w:val="1"/>
      <w:marLeft w:val="0"/>
      <w:marRight w:val="0"/>
      <w:marTop w:val="0"/>
      <w:marBottom w:val="0"/>
      <w:divBdr>
        <w:top w:val="none" w:sz="0" w:space="0" w:color="auto"/>
        <w:left w:val="none" w:sz="0" w:space="0" w:color="auto"/>
        <w:bottom w:val="none" w:sz="0" w:space="0" w:color="auto"/>
        <w:right w:val="none" w:sz="0" w:space="0" w:color="auto"/>
      </w:divBdr>
      <w:divsChild>
        <w:div w:id="229657547">
          <w:marLeft w:val="0"/>
          <w:marRight w:val="0"/>
          <w:marTop w:val="0"/>
          <w:marBottom w:val="0"/>
          <w:divBdr>
            <w:top w:val="none" w:sz="0" w:space="0" w:color="auto"/>
            <w:left w:val="none" w:sz="0" w:space="0" w:color="auto"/>
            <w:bottom w:val="none" w:sz="0" w:space="0" w:color="auto"/>
            <w:right w:val="none" w:sz="0" w:space="0" w:color="auto"/>
          </w:divBdr>
        </w:div>
      </w:divsChild>
    </w:div>
    <w:div w:id="1143737512">
      <w:bodyDiv w:val="1"/>
      <w:marLeft w:val="0"/>
      <w:marRight w:val="0"/>
      <w:marTop w:val="0"/>
      <w:marBottom w:val="0"/>
      <w:divBdr>
        <w:top w:val="none" w:sz="0" w:space="0" w:color="auto"/>
        <w:left w:val="none" w:sz="0" w:space="0" w:color="auto"/>
        <w:bottom w:val="none" w:sz="0" w:space="0" w:color="auto"/>
        <w:right w:val="none" w:sz="0" w:space="0" w:color="auto"/>
      </w:divBdr>
    </w:div>
    <w:div w:id="1157838996">
      <w:bodyDiv w:val="1"/>
      <w:marLeft w:val="0"/>
      <w:marRight w:val="0"/>
      <w:marTop w:val="0"/>
      <w:marBottom w:val="0"/>
      <w:divBdr>
        <w:top w:val="none" w:sz="0" w:space="0" w:color="auto"/>
        <w:left w:val="none" w:sz="0" w:space="0" w:color="auto"/>
        <w:bottom w:val="none" w:sz="0" w:space="0" w:color="auto"/>
        <w:right w:val="none" w:sz="0" w:space="0" w:color="auto"/>
      </w:divBdr>
    </w:div>
    <w:div w:id="1174109602">
      <w:bodyDiv w:val="1"/>
      <w:marLeft w:val="0"/>
      <w:marRight w:val="0"/>
      <w:marTop w:val="0"/>
      <w:marBottom w:val="0"/>
      <w:divBdr>
        <w:top w:val="none" w:sz="0" w:space="0" w:color="auto"/>
        <w:left w:val="none" w:sz="0" w:space="0" w:color="auto"/>
        <w:bottom w:val="none" w:sz="0" w:space="0" w:color="auto"/>
        <w:right w:val="none" w:sz="0" w:space="0" w:color="auto"/>
      </w:divBdr>
    </w:div>
    <w:div w:id="1176074137">
      <w:bodyDiv w:val="1"/>
      <w:marLeft w:val="0"/>
      <w:marRight w:val="0"/>
      <w:marTop w:val="0"/>
      <w:marBottom w:val="0"/>
      <w:divBdr>
        <w:top w:val="none" w:sz="0" w:space="0" w:color="auto"/>
        <w:left w:val="none" w:sz="0" w:space="0" w:color="auto"/>
        <w:bottom w:val="none" w:sz="0" w:space="0" w:color="auto"/>
        <w:right w:val="none" w:sz="0" w:space="0" w:color="auto"/>
      </w:divBdr>
      <w:divsChild>
        <w:div w:id="1435054162">
          <w:marLeft w:val="0"/>
          <w:marRight w:val="0"/>
          <w:marTop w:val="0"/>
          <w:marBottom w:val="0"/>
          <w:divBdr>
            <w:top w:val="none" w:sz="0" w:space="0" w:color="auto"/>
            <w:left w:val="none" w:sz="0" w:space="0" w:color="auto"/>
            <w:bottom w:val="none" w:sz="0" w:space="0" w:color="auto"/>
            <w:right w:val="none" w:sz="0" w:space="0" w:color="auto"/>
          </w:divBdr>
        </w:div>
      </w:divsChild>
    </w:div>
    <w:div w:id="1184131679">
      <w:bodyDiv w:val="1"/>
      <w:marLeft w:val="0"/>
      <w:marRight w:val="0"/>
      <w:marTop w:val="0"/>
      <w:marBottom w:val="0"/>
      <w:divBdr>
        <w:top w:val="none" w:sz="0" w:space="0" w:color="auto"/>
        <w:left w:val="none" w:sz="0" w:space="0" w:color="auto"/>
        <w:bottom w:val="none" w:sz="0" w:space="0" w:color="auto"/>
        <w:right w:val="none" w:sz="0" w:space="0" w:color="auto"/>
      </w:divBdr>
    </w:div>
    <w:div w:id="1196773258">
      <w:bodyDiv w:val="1"/>
      <w:marLeft w:val="0"/>
      <w:marRight w:val="0"/>
      <w:marTop w:val="0"/>
      <w:marBottom w:val="0"/>
      <w:divBdr>
        <w:top w:val="none" w:sz="0" w:space="0" w:color="auto"/>
        <w:left w:val="none" w:sz="0" w:space="0" w:color="auto"/>
        <w:bottom w:val="none" w:sz="0" w:space="0" w:color="auto"/>
        <w:right w:val="none" w:sz="0" w:space="0" w:color="auto"/>
      </w:divBdr>
    </w:div>
    <w:div w:id="1202672979">
      <w:bodyDiv w:val="1"/>
      <w:marLeft w:val="0"/>
      <w:marRight w:val="0"/>
      <w:marTop w:val="0"/>
      <w:marBottom w:val="0"/>
      <w:divBdr>
        <w:top w:val="none" w:sz="0" w:space="0" w:color="auto"/>
        <w:left w:val="none" w:sz="0" w:space="0" w:color="auto"/>
        <w:bottom w:val="none" w:sz="0" w:space="0" w:color="auto"/>
        <w:right w:val="none" w:sz="0" w:space="0" w:color="auto"/>
      </w:divBdr>
    </w:div>
    <w:div w:id="1202743215">
      <w:bodyDiv w:val="1"/>
      <w:marLeft w:val="0"/>
      <w:marRight w:val="0"/>
      <w:marTop w:val="0"/>
      <w:marBottom w:val="0"/>
      <w:divBdr>
        <w:top w:val="none" w:sz="0" w:space="0" w:color="auto"/>
        <w:left w:val="none" w:sz="0" w:space="0" w:color="auto"/>
        <w:bottom w:val="none" w:sz="0" w:space="0" w:color="auto"/>
        <w:right w:val="none" w:sz="0" w:space="0" w:color="auto"/>
      </w:divBdr>
    </w:div>
    <w:div w:id="1214080138">
      <w:bodyDiv w:val="1"/>
      <w:marLeft w:val="0"/>
      <w:marRight w:val="0"/>
      <w:marTop w:val="0"/>
      <w:marBottom w:val="0"/>
      <w:divBdr>
        <w:top w:val="none" w:sz="0" w:space="0" w:color="auto"/>
        <w:left w:val="none" w:sz="0" w:space="0" w:color="auto"/>
        <w:bottom w:val="none" w:sz="0" w:space="0" w:color="auto"/>
        <w:right w:val="none" w:sz="0" w:space="0" w:color="auto"/>
      </w:divBdr>
    </w:div>
    <w:div w:id="1245383223">
      <w:bodyDiv w:val="1"/>
      <w:marLeft w:val="0"/>
      <w:marRight w:val="0"/>
      <w:marTop w:val="0"/>
      <w:marBottom w:val="0"/>
      <w:divBdr>
        <w:top w:val="none" w:sz="0" w:space="0" w:color="auto"/>
        <w:left w:val="none" w:sz="0" w:space="0" w:color="auto"/>
        <w:bottom w:val="none" w:sz="0" w:space="0" w:color="auto"/>
        <w:right w:val="none" w:sz="0" w:space="0" w:color="auto"/>
      </w:divBdr>
    </w:div>
    <w:div w:id="1250508413">
      <w:bodyDiv w:val="1"/>
      <w:marLeft w:val="0"/>
      <w:marRight w:val="0"/>
      <w:marTop w:val="0"/>
      <w:marBottom w:val="0"/>
      <w:divBdr>
        <w:top w:val="none" w:sz="0" w:space="0" w:color="auto"/>
        <w:left w:val="none" w:sz="0" w:space="0" w:color="auto"/>
        <w:bottom w:val="none" w:sz="0" w:space="0" w:color="auto"/>
        <w:right w:val="none" w:sz="0" w:space="0" w:color="auto"/>
      </w:divBdr>
    </w:div>
    <w:div w:id="1251768348">
      <w:bodyDiv w:val="1"/>
      <w:marLeft w:val="0"/>
      <w:marRight w:val="0"/>
      <w:marTop w:val="0"/>
      <w:marBottom w:val="0"/>
      <w:divBdr>
        <w:top w:val="none" w:sz="0" w:space="0" w:color="auto"/>
        <w:left w:val="none" w:sz="0" w:space="0" w:color="auto"/>
        <w:bottom w:val="none" w:sz="0" w:space="0" w:color="auto"/>
        <w:right w:val="none" w:sz="0" w:space="0" w:color="auto"/>
      </w:divBdr>
    </w:div>
    <w:div w:id="1276905789">
      <w:bodyDiv w:val="1"/>
      <w:marLeft w:val="0"/>
      <w:marRight w:val="0"/>
      <w:marTop w:val="0"/>
      <w:marBottom w:val="0"/>
      <w:divBdr>
        <w:top w:val="none" w:sz="0" w:space="0" w:color="auto"/>
        <w:left w:val="none" w:sz="0" w:space="0" w:color="auto"/>
        <w:bottom w:val="none" w:sz="0" w:space="0" w:color="auto"/>
        <w:right w:val="none" w:sz="0" w:space="0" w:color="auto"/>
      </w:divBdr>
      <w:divsChild>
        <w:div w:id="1710109431">
          <w:marLeft w:val="0"/>
          <w:marRight w:val="0"/>
          <w:marTop w:val="0"/>
          <w:marBottom w:val="0"/>
          <w:divBdr>
            <w:top w:val="none" w:sz="0" w:space="0" w:color="auto"/>
            <w:left w:val="none" w:sz="0" w:space="0" w:color="auto"/>
            <w:bottom w:val="none" w:sz="0" w:space="0" w:color="auto"/>
            <w:right w:val="none" w:sz="0" w:space="0" w:color="auto"/>
          </w:divBdr>
        </w:div>
      </w:divsChild>
    </w:div>
    <w:div w:id="1279407102">
      <w:bodyDiv w:val="1"/>
      <w:marLeft w:val="0"/>
      <w:marRight w:val="0"/>
      <w:marTop w:val="0"/>
      <w:marBottom w:val="0"/>
      <w:divBdr>
        <w:top w:val="none" w:sz="0" w:space="0" w:color="auto"/>
        <w:left w:val="none" w:sz="0" w:space="0" w:color="auto"/>
        <w:bottom w:val="none" w:sz="0" w:space="0" w:color="auto"/>
        <w:right w:val="none" w:sz="0" w:space="0" w:color="auto"/>
      </w:divBdr>
      <w:divsChild>
        <w:div w:id="2108886432">
          <w:marLeft w:val="0"/>
          <w:marRight w:val="0"/>
          <w:marTop w:val="0"/>
          <w:marBottom w:val="0"/>
          <w:divBdr>
            <w:top w:val="none" w:sz="0" w:space="0" w:color="auto"/>
            <w:left w:val="none" w:sz="0" w:space="0" w:color="auto"/>
            <w:bottom w:val="none" w:sz="0" w:space="0" w:color="auto"/>
            <w:right w:val="none" w:sz="0" w:space="0" w:color="auto"/>
          </w:divBdr>
        </w:div>
      </w:divsChild>
    </w:div>
    <w:div w:id="1290161672">
      <w:bodyDiv w:val="1"/>
      <w:marLeft w:val="0"/>
      <w:marRight w:val="0"/>
      <w:marTop w:val="0"/>
      <w:marBottom w:val="0"/>
      <w:divBdr>
        <w:top w:val="none" w:sz="0" w:space="0" w:color="auto"/>
        <w:left w:val="none" w:sz="0" w:space="0" w:color="auto"/>
        <w:bottom w:val="none" w:sz="0" w:space="0" w:color="auto"/>
        <w:right w:val="none" w:sz="0" w:space="0" w:color="auto"/>
      </w:divBdr>
    </w:div>
    <w:div w:id="1292899690">
      <w:bodyDiv w:val="1"/>
      <w:marLeft w:val="0"/>
      <w:marRight w:val="0"/>
      <w:marTop w:val="0"/>
      <w:marBottom w:val="0"/>
      <w:divBdr>
        <w:top w:val="none" w:sz="0" w:space="0" w:color="auto"/>
        <w:left w:val="none" w:sz="0" w:space="0" w:color="auto"/>
        <w:bottom w:val="none" w:sz="0" w:space="0" w:color="auto"/>
        <w:right w:val="none" w:sz="0" w:space="0" w:color="auto"/>
      </w:divBdr>
      <w:divsChild>
        <w:div w:id="2129008210">
          <w:marLeft w:val="0"/>
          <w:marRight w:val="0"/>
          <w:marTop w:val="0"/>
          <w:marBottom w:val="0"/>
          <w:divBdr>
            <w:top w:val="none" w:sz="0" w:space="0" w:color="auto"/>
            <w:left w:val="none" w:sz="0" w:space="0" w:color="auto"/>
            <w:bottom w:val="none" w:sz="0" w:space="0" w:color="auto"/>
            <w:right w:val="none" w:sz="0" w:space="0" w:color="auto"/>
          </w:divBdr>
        </w:div>
      </w:divsChild>
    </w:div>
    <w:div w:id="1296832529">
      <w:bodyDiv w:val="1"/>
      <w:marLeft w:val="0"/>
      <w:marRight w:val="0"/>
      <w:marTop w:val="0"/>
      <w:marBottom w:val="0"/>
      <w:divBdr>
        <w:top w:val="none" w:sz="0" w:space="0" w:color="auto"/>
        <w:left w:val="none" w:sz="0" w:space="0" w:color="auto"/>
        <w:bottom w:val="none" w:sz="0" w:space="0" w:color="auto"/>
        <w:right w:val="none" w:sz="0" w:space="0" w:color="auto"/>
      </w:divBdr>
      <w:divsChild>
        <w:div w:id="1690642433">
          <w:marLeft w:val="0"/>
          <w:marRight w:val="0"/>
          <w:marTop w:val="0"/>
          <w:marBottom w:val="0"/>
          <w:divBdr>
            <w:top w:val="none" w:sz="0" w:space="0" w:color="auto"/>
            <w:left w:val="none" w:sz="0" w:space="0" w:color="auto"/>
            <w:bottom w:val="none" w:sz="0" w:space="0" w:color="auto"/>
            <w:right w:val="none" w:sz="0" w:space="0" w:color="auto"/>
          </w:divBdr>
        </w:div>
      </w:divsChild>
    </w:div>
    <w:div w:id="1298100129">
      <w:bodyDiv w:val="1"/>
      <w:marLeft w:val="0"/>
      <w:marRight w:val="0"/>
      <w:marTop w:val="0"/>
      <w:marBottom w:val="0"/>
      <w:divBdr>
        <w:top w:val="none" w:sz="0" w:space="0" w:color="auto"/>
        <w:left w:val="none" w:sz="0" w:space="0" w:color="auto"/>
        <w:bottom w:val="none" w:sz="0" w:space="0" w:color="auto"/>
        <w:right w:val="none" w:sz="0" w:space="0" w:color="auto"/>
      </w:divBdr>
    </w:div>
    <w:div w:id="1304237134">
      <w:bodyDiv w:val="1"/>
      <w:marLeft w:val="0"/>
      <w:marRight w:val="0"/>
      <w:marTop w:val="0"/>
      <w:marBottom w:val="0"/>
      <w:divBdr>
        <w:top w:val="none" w:sz="0" w:space="0" w:color="auto"/>
        <w:left w:val="none" w:sz="0" w:space="0" w:color="auto"/>
        <w:bottom w:val="none" w:sz="0" w:space="0" w:color="auto"/>
        <w:right w:val="none" w:sz="0" w:space="0" w:color="auto"/>
      </w:divBdr>
    </w:div>
    <w:div w:id="1305234198">
      <w:bodyDiv w:val="1"/>
      <w:marLeft w:val="0"/>
      <w:marRight w:val="0"/>
      <w:marTop w:val="0"/>
      <w:marBottom w:val="0"/>
      <w:divBdr>
        <w:top w:val="none" w:sz="0" w:space="0" w:color="auto"/>
        <w:left w:val="none" w:sz="0" w:space="0" w:color="auto"/>
        <w:bottom w:val="none" w:sz="0" w:space="0" w:color="auto"/>
        <w:right w:val="none" w:sz="0" w:space="0" w:color="auto"/>
      </w:divBdr>
    </w:div>
    <w:div w:id="1312128268">
      <w:bodyDiv w:val="1"/>
      <w:marLeft w:val="0"/>
      <w:marRight w:val="0"/>
      <w:marTop w:val="0"/>
      <w:marBottom w:val="0"/>
      <w:divBdr>
        <w:top w:val="none" w:sz="0" w:space="0" w:color="auto"/>
        <w:left w:val="none" w:sz="0" w:space="0" w:color="auto"/>
        <w:bottom w:val="none" w:sz="0" w:space="0" w:color="auto"/>
        <w:right w:val="none" w:sz="0" w:space="0" w:color="auto"/>
      </w:divBdr>
      <w:divsChild>
        <w:div w:id="865951229">
          <w:marLeft w:val="-108"/>
          <w:marRight w:val="0"/>
          <w:marTop w:val="0"/>
          <w:marBottom w:val="0"/>
          <w:divBdr>
            <w:top w:val="none" w:sz="0" w:space="0" w:color="auto"/>
            <w:left w:val="none" w:sz="0" w:space="0" w:color="auto"/>
            <w:bottom w:val="none" w:sz="0" w:space="0" w:color="auto"/>
            <w:right w:val="none" w:sz="0" w:space="0" w:color="auto"/>
          </w:divBdr>
        </w:div>
      </w:divsChild>
    </w:div>
    <w:div w:id="1322270439">
      <w:bodyDiv w:val="1"/>
      <w:marLeft w:val="0"/>
      <w:marRight w:val="0"/>
      <w:marTop w:val="0"/>
      <w:marBottom w:val="0"/>
      <w:divBdr>
        <w:top w:val="none" w:sz="0" w:space="0" w:color="auto"/>
        <w:left w:val="none" w:sz="0" w:space="0" w:color="auto"/>
        <w:bottom w:val="none" w:sz="0" w:space="0" w:color="auto"/>
        <w:right w:val="none" w:sz="0" w:space="0" w:color="auto"/>
      </w:divBdr>
    </w:div>
    <w:div w:id="1330789997">
      <w:bodyDiv w:val="1"/>
      <w:marLeft w:val="0"/>
      <w:marRight w:val="0"/>
      <w:marTop w:val="0"/>
      <w:marBottom w:val="0"/>
      <w:divBdr>
        <w:top w:val="none" w:sz="0" w:space="0" w:color="auto"/>
        <w:left w:val="none" w:sz="0" w:space="0" w:color="auto"/>
        <w:bottom w:val="none" w:sz="0" w:space="0" w:color="auto"/>
        <w:right w:val="none" w:sz="0" w:space="0" w:color="auto"/>
      </w:divBdr>
    </w:div>
    <w:div w:id="1368678659">
      <w:bodyDiv w:val="1"/>
      <w:marLeft w:val="0"/>
      <w:marRight w:val="0"/>
      <w:marTop w:val="0"/>
      <w:marBottom w:val="0"/>
      <w:divBdr>
        <w:top w:val="none" w:sz="0" w:space="0" w:color="auto"/>
        <w:left w:val="none" w:sz="0" w:space="0" w:color="auto"/>
        <w:bottom w:val="none" w:sz="0" w:space="0" w:color="auto"/>
        <w:right w:val="none" w:sz="0" w:space="0" w:color="auto"/>
      </w:divBdr>
    </w:div>
    <w:div w:id="1374116051">
      <w:bodyDiv w:val="1"/>
      <w:marLeft w:val="0"/>
      <w:marRight w:val="0"/>
      <w:marTop w:val="0"/>
      <w:marBottom w:val="0"/>
      <w:divBdr>
        <w:top w:val="none" w:sz="0" w:space="0" w:color="auto"/>
        <w:left w:val="none" w:sz="0" w:space="0" w:color="auto"/>
        <w:bottom w:val="none" w:sz="0" w:space="0" w:color="auto"/>
        <w:right w:val="none" w:sz="0" w:space="0" w:color="auto"/>
      </w:divBdr>
    </w:div>
    <w:div w:id="1401832650">
      <w:bodyDiv w:val="1"/>
      <w:marLeft w:val="0"/>
      <w:marRight w:val="0"/>
      <w:marTop w:val="0"/>
      <w:marBottom w:val="0"/>
      <w:divBdr>
        <w:top w:val="none" w:sz="0" w:space="0" w:color="auto"/>
        <w:left w:val="none" w:sz="0" w:space="0" w:color="auto"/>
        <w:bottom w:val="none" w:sz="0" w:space="0" w:color="auto"/>
        <w:right w:val="none" w:sz="0" w:space="0" w:color="auto"/>
      </w:divBdr>
    </w:div>
    <w:div w:id="1408459490">
      <w:bodyDiv w:val="1"/>
      <w:marLeft w:val="0"/>
      <w:marRight w:val="0"/>
      <w:marTop w:val="0"/>
      <w:marBottom w:val="0"/>
      <w:divBdr>
        <w:top w:val="none" w:sz="0" w:space="0" w:color="auto"/>
        <w:left w:val="none" w:sz="0" w:space="0" w:color="auto"/>
        <w:bottom w:val="none" w:sz="0" w:space="0" w:color="auto"/>
        <w:right w:val="none" w:sz="0" w:space="0" w:color="auto"/>
      </w:divBdr>
    </w:div>
    <w:div w:id="1417094927">
      <w:bodyDiv w:val="1"/>
      <w:marLeft w:val="0"/>
      <w:marRight w:val="0"/>
      <w:marTop w:val="0"/>
      <w:marBottom w:val="0"/>
      <w:divBdr>
        <w:top w:val="none" w:sz="0" w:space="0" w:color="auto"/>
        <w:left w:val="none" w:sz="0" w:space="0" w:color="auto"/>
        <w:bottom w:val="none" w:sz="0" w:space="0" w:color="auto"/>
        <w:right w:val="none" w:sz="0" w:space="0" w:color="auto"/>
      </w:divBdr>
    </w:div>
    <w:div w:id="1426995491">
      <w:bodyDiv w:val="1"/>
      <w:marLeft w:val="0"/>
      <w:marRight w:val="0"/>
      <w:marTop w:val="0"/>
      <w:marBottom w:val="0"/>
      <w:divBdr>
        <w:top w:val="none" w:sz="0" w:space="0" w:color="auto"/>
        <w:left w:val="none" w:sz="0" w:space="0" w:color="auto"/>
        <w:bottom w:val="none" w:sz="0" w:space="0" w:color="auto"/>
        <w:right w:val="none" w:sz="0" w:space="0" w:color="auto"/>
      </w:divBdr>
    </w:div>
    <w:div w:id="1437680221">
      <w:bodyDiv w:val="1"/>
      <w:marLeft w:val="0"/>
      <w:marRight w:val="0"/>
      <w:marTop w:val="0"/>
      <w:marBottom w:val="0"/>
      <w:divBdr>
        <w:top w:val="none" w:sz="0" w:space="0" w:color="auto"/>
        <w:left w:val="none" w:sz="0" w:space="0" w:color="auto"/>
        <w:bottom w:val="none" w:sz="0" w:space="0" w:color="auto"/>
        <w:right w:val="none" w:sz="0" w:space="0" w:color="auto"/>
      </w:divBdr>
    </w:div>
    <w:div w:id="1453282399">
      <w:bodyDiv w:val="1"/>
      <w:marLeft w:val="0"/>
      <w:marRight w:val="0"/>
      <w:marTop w:val="0"/>
      <w:marBottom w:val="0"/>
      <w:divBdr>
        <w:top w:val="none" w:sz="0" w:space="0" w:color="auto"/>
        <w:left w:val="none" w:sz="0" w:space="0" w:color="auto"/>
        <w:bottom w:val="none" w:sz="0" w:space="0" w:color="auto"/>
        <w:right w:val="none" w:sz="0" w:space="0" w:color="auto"/>
      </w:divBdr>
    </w:div>
    <w:div w:id="1458913184">
      <w:bodyDiv w:val="1"/>
      <w:marLeft w:val="0"/>
      <w:marRight w:val="0"/>
      <w:marTop w:val="0"/>
      <w:marBottom w:val="0"/>
      <w:divBdr>
        <w:top w:val="none" w:sz="0" w:space="0" w:color="auto"/>
        <w:left w:val="none" w:sz="0" w:space="0" w:color="auto"/>
        <w:bottom w:val="none" w:sz="0" w:space="0" w:color="auto"/>
        <w:right w:val="none" w:sz="0" w:space="0" w:color="auto"/>
      </w:divBdr>
      <w:divsChild>
        <w:div w:id="893196812">
          <w:marLeft w:val="0"/>
          <w:marRight w:val="0"/>
          <w:marTop w:val="0"/>
          <w:marBottom w:val="0"/>
          <w:divBdr>
            <w:top w:val="none" w:sz="0" w:space="0" w:color="auto"/>
            <w:left w:val="none" w:sz="0" w:space="0" w:color="auto"/>
            <w:bottom w:val="none" w:sz="0" w:space="0" w:color="auto"/>
            <w:right w:val="none" w:sz="0" w:space="0" w:color="auto"/>
          </w:divBdr>
        </w:div>
      </w:divsChild>
    </w:div>
    <w:div w:id="1464151758">
      <w:bodyDiv w:val="1"/>
      <w:marLeft w:val="0"/>
      <w:marRight w:val="0"/>
      <w:marTop w:val="0"/>
      <w:marBottom w:val="0"/>
      <w:divBdr>
        <w:top w:val="none" w:sz="0" w:space="0" w:color="auto"/>
        <w:left w:val="none" w:sz="0" w:space="0" w:color="auto"/>
        <w:bottom w:val="none" w:sz="0" w:space="0" w:color="auto"/>
        <w:right w:val="none" w:sz="0" w:space="0" w:color="auto"/>
      </w:divBdr>
    </w:div>
    <w:div w:id="1473055799">
      <w:bodyDiv w:val="1"/>
      <w:marLeft w:val="0"/>
      <w:marRight w:val="0"/>
      <w:marTop w:val="0"/>
      <w:marBottom w:val="0"/>
      <w:divBdr>
        <w:top w:val="none" w:sz="0" w:space="0" w:color="auto"/>
        <w:left w:val="none" w:sz="0" w:space="0" w:color="auto"/>
        <w:bottom w:val="none" w:sz="0" w:space="0" w:color="auto"/>
        <w:right w:val="none" w:sz="0" w:space="0" w:color="auto"/>
      </w:divBdr>
    </w:div>
    <w:div w:id="1477599992">
      <w:bodyDiv w:val="1"/>
      <w:marLeft w:val="0"/>
      <w:marRight w:val="0"/>
      <w:marTop w:val="0"/>
      <w:marBottom w:val="0"/>
      <w:divBdr>
        <w:top w:val="none" w:sz="0" w:space="0" w:color="auto"/>
        <w:left w:val="none" w:sz="0" w:space="0" w:color="auto"/>
        <w:bottom w:val="none" w:sz="0" w:space="0" w:color="auto"/>
        <w:right w:val="none" w:sz="0" w:space="0" w:color="auto"/>
      </w:divBdr>
    </w:div>
    <w:div w:id="1483808143">
      <w:bodyDiv w:val="1"/>
      <w:marLeft w:val="0"/>
      <w:marRight w:val="0"/>
      <w:marTop w:val="0"/>
      <w:marBottom w:val="0"/>
      <w:divBdr>
        <w:top w:val="none" w:sz="0" w:space="0" w:color="auto"/>
        <w:left w:val="none" w:sz="0" w:space="0" w:color="auto"/>
        <w:bottom w:val="none" w:sz="0" w:space="0" w:color="auto"/>
        <w:right w:val="none" w:sz="0" w:space="0" w:color="auto"/>
      </w:divBdr>
      <w:divsChild>
        <w:div w:id="2007055513">
          <w:marLeft w:val="0"/>
          <w:marRight w:val="0"/>
          <w:marTop w:val="0"/>
          <w:marBottom w:val="0"/>
          <w:divBdr>
            <w:top w:val="none" w:sz="0" w:space="0" w:color="auto"/>
            <w:left w:val="none" w:sz="0" w:space="0" w:color="auto"/>
            <w:bottom w:val="none" w:sz="0" w:space="0" w:color="auto"/>
            <w:right w:val="none" w:sz="0" w:space="0" w:color="auto"/>
          </w:divBdr>
        </w:div>
      </w:divsChild>
    </w:div>
    <w:div w:id="1494445781">
      <w:bodyDiv w:val="1"/>
      <w:marLeft w:val="0"/>
      <w:marRight w:val="0"/>
      <w:marTop w:val="0"/>
      <w:marBottom w:val="0"/>
      <w:divBdr>
        <w:top w:val="none" w:sz="0" w:space="0" w:color="auto"/>
        <w:left w:val="none" w:sz="0" w:space="0" w:color="auto"/>
        <w:bottom w:val="none" w:sz="0" w:space="0" w:color="auto"/>
        <w:right w:val="none" w:sz="0" w:space="0" w:color="auto"/>
      </w:divBdr>
    </w:div>
    <w:div w:id="1495298626">
      <w:bodyDiv w:val="1"/>
      <w:marLeft w:val="0"/>
      <w:marRight w:val="0"/>
      <w:marTop w:val="0"/>
      <w:marBottom w:val="0"/>
      <w:divBdr>
        <w:top w:val="none" w:sz="0" w:space="0" w:color="auto"/>
        <w:left w:val="none" w:sz="0" w:space="0" w:color="auto"/>
        <w:bottom w:val="none" w:sz="0" w:space="0" w:color="auto"/>
        <w:right w:val="none" w:sz="0" w:space="0" w:color="auto"/>
      </w:divBdr>
    </w:div>
    <w:div w:id="1497184712">
      <w:bodyDiv w:val="1"/>
      <w:marLeft w:val="0"/>
      <w:marRight w:val="0"/>
      <w:marTop w:val="0"/>
      <w:marBottom w:val="0"/>
      <w:divBdr>
        <w:top w:val="none" w:sz="0" w:space="0" w:color="auto"/>
        <w:left w:val="none" w:sz="0" w:space="0" w:color="auto"/>
        <w:bottom w:val="none" w:sz="0" w:space="0" w:color="auto"/>
        <w:right w:val="none" w:sz="0" w:space="0" w:color="auto"/>
      </w:divBdr>
      <w:divsChild>
        <w:div w:id="1954436051">
          <w:marLeft w:val="0"/>
          <w:marRight w:val="0"/>
          <w:marTop w:val="0"/>
          <w:marBottom w:val="0"/>
          <w:divBdr>
            <w:top w:val="none" w:sz="0" w:space="0" w:color="auto"/>
            <w:left w:val="none" w:sz="0" w:space="0" w:color="auto"/>
            <w:bottom w:val="none" w:sz="0" w:space="0" w:color="auto"/>
            <w:right w:val="none" w:sz="0" w:space="0" w:color="auto"/>
          </w:divBdr>
        </w:div>
      </w:divsChild>
    </w:div>
    <w:div w:id="1500343189">
      <w:bodyDiv w:val="1"/>
      <w:marLeft w:val="0"/>
      <w:marRight w:val="0"/>
      <w:marTop w:val="0"/>
      <w:marBottom w:val="0"/>
      <w:divBdr>
        <w:top w:val="none" w:sz="0" w:space="0" w:color="auto"/>
        <w:left w:val="none" w:sz="0" w:space="0" w:color="auto"/>
        <w:bottom w:val="none" w:sz="0" w:space="0" w:color="auto"/>
        <w:right w:val="none" w:sz="0" w:space="0" w:color="auto"/>
      </w:divBdr>
    </w:div>
    <w:div w:id="1505168861">
      <w:bodyDiv w:val="1"/>
      <w:marLeft w:val="0"/>
      <w:marRight w:val="0"/>
      <w:marTop w:val="0"/>
      <w:marBottom w:val="0"/>
      <w:divBdr>
        <w:top w:val="none" w:sz="0" w:space="0" w:color="auto"/>
        <w:left w:val="none" w:sz="0" w:space="0" w:color="auto"/>
        <w:bottom w:val="none" w:sz="0" w:space="0" w:color="auto"/>
        <w:right w:val="none" w:sz="0" w:space="0" w:color="auto"/>
      </w:divBdr>
    </w:div>
    <w:div w:id="1515925588">
      <w:bodyDiv w:val="1"/>
      <w:marLeft w:val="0"/>
      <w:marRight w:val="0"/>
      <w:marTop w:val="0"/>
      <w:marBottom w:val="0"/>
      <w:divBdr>
        <w:top w:val="none" w:sz="0" w:space="0" w:color="auto"/>
        <w:left w:val="none" w:sz="0" w:space="0" w:color="auto"/>
        <w:bottom w:val="none" w:sz="0" w:space="0" w:color="auto"/>
        <w:right w:val="none" w:sz="0" w:space="0" w:color="auto"/>
      </w:divBdr>
      <w:divsChild>
        <w:div w:id="1692880370">
          <w:marLeft w:val="0"/>
          <w:marRight w:val="0"/>
          <w:marTop w:val="0"/>
          <w:marBottom w:val="0"/>
          <w:divBdr>
            <w:top w:val="none" w:sz="0" w:space="0" w:color="auto"/>
            <w:left w:val="none" w:sz="0" w:space="0" w:color="auto"/>
            <w:bottom w:val="none" w:sz="0" w:space="0" w:color="auto"/>
            <w:right w:val="none" w:sz="0" w:space="0" w:color="auto"/>
          </w:divBdr>
        </w:div>
      </w:divsChild>
    </w:div>
    <w:div w:id="1518807890">
      <w:bodyDiv w:val="1"/>
      <w:marLeft w:val="0"/>
      <w:marRight w:val="0"/>
      <w:marTop w:val="0"/>
      <w:marBottom w:val="0"/>
      <w:divBdr>
        <w:top w:val="none" w:sz="0" w:space="0" w:color="auto"/>
        <w:left w:val="none" w:sz="0" w:space="0" w:color="auto"/>
        <w:bottom w:val="none" w:sz="0" w:space="0" w:color="auto"/>
        <w:right w:val="none" w:sz="0" w:space="0" w:color="auto"/>
      </w:divBdr>
    </w:div>
    <w:div w:id="1524048258">
      <w:bodyDiv w:val="1"/>
      <w:marLeft w:val="0"/>
      <w:marRight w:val="0"/>
      <w:marTop w:val="0"/>
      <w:marBottom w:val="0"/>
      <w:divBdr>
        <w:top w:val="none" w:sz="0" w:space="0" w:color="auto"/>
        <w:left w:val="none" w:sz="0" w:space="0" w:color="auto"/>
        <w:bottom w:val="none" w:sz="0" w:space="0" w:color="auto"/>
        <w:right w:val="none" w:sz="0" w:space="0" w:color="auto"/>
      </w:divBdr>
    </w:div>
    <w:div w:id="1526748376">
      <w:bodyDiv w:val="1"/>
      <w:marLeft w:val="0"/>
      <w:marRight w:val="0"/>
      <w:marTop w:val="0"/>
      <w:marBottom w:val="0"/>
      <w:divBdr>
        <w:top w:val="none" w:sz="0" w:space="0" w:color="auto"/>
        <w:left w:val="none" w:sz="0" w:space="0" w:color="auto"/>
        <w:bottom w:val="none" w:sz="0" w:space="0" w:color="auto"/>
        <w:right w:val="none" w:sz="0" w:space="0" w:color="auto"/>
      </w:divBdr>
      <w:divsChild>
        <w:div w:id="481318326">
          <w:marLeft w:val="0"/>
          <w:marRight w:val="0"/>
          <w:marTop w:val="0"/>
          <w:marBottom w:val="0"/>
          <w:divBdr>
            <w:top w:val="none" w:sz="0" w:space="0" w:color="auto"/>
            <w:left w:val="none" w:sz="0" w:space="0" w:color="auto"/>
            <w:bottom w:val="none" w:sz="0" w:space="0" w:color="auto"/>
            <w:right w:val="none" w:sz="0" w:space="0" w:color="auto"/>
          </w:divBdr>
        </w:div>
      </w:divsChild>
    </w:div>
    <w:div w:id="1553423493">
      <w:bodyDiv w:val="1"/>
      <w:marLeft w:val="0"/>
      <w:marRight w:val="0"/>
      <w:marTop w:val="0"/>
      <w:marBottom w:val="0"/>
      <w:divBdr>
        <w:top w:val="none" w:sz="0" w:space="0" w:color="auto"/>
        <w:left w:val="none" w:sz="0" w:space="0" w:color="auto"/>
        <w:bottom w:val="none" w:sz="0" w:space="0" w:color="auto"/>
        <w:right w:val="none" w:sz="0" w:space="0" w:color="auto"/>
      </w:divBdr>
    </w:div>
    <w:div w:id="1582061050">
      <w:bodyDiv w:val="1"/>
      <w:marLeft w:val="0"/>
      <w:marRight w:val="0"/>
      <w:marTop w:val="0"/>
      <w:marBottom w:val="0"/>
      <w:divBdr>
        <w:top w:val="none" w:sz="0" w:space="0" w:color="auto"/>
        <w:left w:val="none" w:sz="0" w:space="0" w:color="auto"/>
        <w:bottom w:val="none" w:sz="0" w:space="0" w:color="auto"/>
        <w:right w:val="none" w:sz="0" w:space="0" w:color="auto"/>
      </w:divBdr>
    </w:div>
    <w:div w:id="1589535448">
      <w:bodyDiv w:val="1"/>
      <w:marLeft w:val="0"/>
      <w:marRight w:val="0"/>
      <w:marTop w:val="0"/>
      <w:marBottom w:val="0"/>
      <w:divBdr>
        <w:top w:val="none" w:sz="0" w:space="0" w:color="auto"/>
        <w:left w:val="none" w:sz="0" w:space="0" w:color="auto"/>
        <w:bottom w:val="none" w:sz="0" w:space="0" w:color="auto"/>
        <w:right w:val="none" w:sz="0" w:space="0" w:color="auto"/>
      </w:divBdr>
    </w:div>
    <w:div w:id="1598903316">
      <w:bodyDiv w:val="1"/>
      <w:marLeft w:val="0"/>
      <w:marRight w:val="0"/>
      <w:marTop w:val="0"/>
      <w:marBottom w:val="0"/>
      <w:divBdr>
        <w:top w:val="none" w:sz="0" w:space="0" w:color="auto"/>
        <w:left w:val="none" w:sz="0" w:space="0" w:color="auto"/>
        <w:bottom w:val="none" w:sz="0" w:space="0" w:color="auto"/>
        <w:right w:val="none" w:sz="0" w:space="0" w:color="auto"/>
      </w:divBdr>
    </w:div>
    <w:div w:id="1599754557">
      <w:bodyDiv w:val="1"/>
      <w:marLeft w:val="0"/>
      <w:marRight w:val="0"/>
      <w:marTop w:val="0"/>
      <w:marBottom w:val="0"/>
      <w:divBdr>
        <w:top w:val="none" w:sz="0" w:space="0" w:color="auto"/>
        <w:left w:val="none" w:sz="0" w:space="0" w:color="auto"/>
        <w:bottom w:val="none" w:sz="0" w:space="0" w:color="auto"/>
        <w:right w:val="none" w:sz="0" w:space="0" w:color="auto"/>
      </w:divBdr>
    </w:div>
    <w:div w:id="1601915745">
      <w:bodyDiv w:val="1"/>
      <w:marLeft w:val="0"/>
      <w:marRight w:val="0"/>
      <w:marTop w:val="0"/>
      <w:marBottom w:val="0"/>
      <w:divBdr>
        <w:top w:val="none" w:sz="0" w:space="0" w:color="auto"/>
        <w:left w:val="none" w:sz="0" w:space="0" w:color="auto"/>
        <w:bottom w:val="none" w:sz="0" w:space="0" w:color="auto"/>
        <w:right w:val="none" w:sz="0" w:space="0" w:color="auto"/>
      </w:divBdr>
    </w:div>
    <w:div w:id="1610166206">
      <w:bodyDiv w:val="1"/>
      <w:marLeft w:val="0"/>
      <w:marRight w:val="0"/>
      <w:marTop w:val="0"/>
      <w:marBottom w:val="0"/>
      <w:divBdr>
        <w:top w:val="none" w:sz="0" w:space="0" w:color="auto"/>
        <w:left w:val="none" w:sz="0" w:space="0" w:color="auto"/>
        <w:bottom w:val="none" w:sz="0" w:space="0" w:color="auto"/>
        <w:right w:val="none" w:sz="0" w:space="0" w:color="auto"/>
      </w:divBdr>
    </w:div>
    <w:div w:id="1620795107">
      <w:bodyDiv w:val="1"/>
      <w:marLeft w:val="0"/>
      <w:marRight w:val="0"/>
      <w:marTop w:val="0"/>
      <w:marBottom w:val="0"/>
      <w:divBdr>
        <w:top w:val="none" w:sz="0" w:space="0" w:color="auto"/>
        <w:left w:val="none" w:sz="0" w:space="0" w:color="auto"/>
        <w:bottom w:val="none" w:sz="0" w:space="0" w:color="auto"/>
        <w:right w:val="none" w:sz="0" w:space="0" w:color="auto"/>
      </w:divBdr>
    </w:div>
    <w:div w:id="1623919974">
      <w:bodyDiv w:val="1"/>
      <w:marLeft w:val="0"/>
      <w:marRight w:val="0"/>
      <w:marTop w:val="0"/>
      <w:marBottom w:val="0"/>
      <w:divBdr>
        <w:top w:val="none" w:sz="0" w:space="0" w:color="auto"/>
        <w:left w:val="none" w:sz="0" w:space="0" w:color="auto"/>
        <w:bottom w:val="none" w:sz="0" w:space="0" w:color="auto"/>
        <w:right w:val="none" w:sz="0" w:space="0" w:color="auto"/>
      </w:divBdr>
    </w:div>
    <w:div w:id="1627662137">
      <w:bodyDiv w:val="1"/>
      <w:marLeft w:val="0"/>
      <w:marRight w:val="0"/>
      <w:marTop w:val="0"/>
      <w:marBottom w:val="0"/>
      <w:divBdr>
        <w:top w:val="none" w:sz="0" w:space="0" w:color="auto"/>
        <w:left w:val="none" w:sz="0" w:space="0" w:color="auto"/>
        <w:bottom w:val="none" w:sz="0" w:space="0" w:color="auto"/>
        <w:right w:val="none" w:sz="0" w:space="0" w:color="auto"/>
      </w:divBdr>
      <w:divsChild>
        <w:div w:id="1406563178">
          <w:marLeft w:val="0"/>
          <w:marRight w:val="0"/>
          <w:marTop w:val="0"/>
          <w:marBottom w:val="0"/>
          <w:divBdr>
            <w:top w:val="none" w:sz="0" w:space="0" w:color="auto"/>
            <w:left w:val="none" w:sz="0" w:space="0" w:color="auto"/>
            <w:bottom w:val="none" w:sz="0" w:space="0" w:color="auto"/>
            <w:right w:val="none" w:sz="0" w:space="0" w:color="auto"/>
          </w:divBdr>
        </w:div>
      </w:divsChild>
    </w:div>
    <w:div w:id="1632008148">
      <w:bodyDiv w:val="1"/>
      <w:marLeft w:val="0"/>
      <w:marRight w:val="0"/>
      <w:marTop w:val="0"/>
      <w:marBottom w:val="0"/>
      <w:divBdr>
        <w:top w:val="none" w:sz="0" w:space="0" w:color="auto"/>
        <w:left w:val="none" w:sz="0" w:space="0" w:color="auto"/>
        <w:bottom w:val="none" w:sz="0" w:space="0" w:color="auto"/>
        <w:right w:val="none" w:sz="0" w:space="0" w:color="auto"/>
      </w:divBdr>
    </w:div>
    <w:div w:id="1635138022">
      <w:bodyDiv w:val="1"/>
      <w:marLeft w:val="0"/>
      <w:marRight w:val="0"/>
      <w:marTop w:val="0"/>
      <w:marBottom w:val="0"/>
      <w:divBdr>
        <w:top w:val="none" w:sz="0" w:space="0" w:color="auto"/>
        <w:left w:val="none" w:sz="0" w:space="0" w:color="auto"/>
        <w:bottom w:val="none" w:sz="0" w:space="0" w:color="auto"/>
        <w:right w:val="none" w:sz="0" w:space="0" w:color="auto"/>
      </w:divBdr>
    </w:div>
    <w:div w:id="1688822558">
      <w:bodyDiv w:val="1"/>
      <w:marLeft w:val="0"/>
      <w:marRight w:val="0"/>
      <w:marTop w:val="0"/>
      <w:marBottom w:val="0"/>
      <w:divBdr>
        <w:top w:val="none" w:sz="0" w:space="0" w:color="auto"/>
        <w:left w:val="none" w:sz="0" w:space="0" w:color="auto"/>
        <w:bottom w:val="none" w:sz="0" w:space="0" w:color="auto"/>
        <w:right w:val="none" w:sz="0" w:space="0" w:color="auto"/>
      </w:divBdr>
      <w:divsChild>
        <w:div w:id="1877816199">
          <w:marLeft w:val="-108"/>
          <w:marRight w:val="0"/>
          <w:marTop w:val="0"/>
          <w:marBottom w:val="0"/>
          <w:divBdr>
            <w:top w:val="none" w:sz="0" w:space="0" w:color="auto"/>
            <w:left w:val="none" w:sz="0" w:space="0" w:color="auto"/>
            <w:bottom w:val="none" w:sz="0" w:space="0" w:color="auto"/>
            <w:right w:val="none" w:sz="0" w:space="0" w:color="auto"/>
          </w:divBdr>
        </w:div>
      </w:divsChild>
    </w:div>
    <w:div w:id="1690370533">
      <w:bodyDiv w:val="1"/>
      <w:marLeft w:val="0"/>
      <w:marRight w:val="0"/>
      <w:marTop w:val="0"/>
      <w:marBottom w:val="0"/>
      <w:divBdr>
        <w:top w:val="none" w:sz="0" w:space="0" w:color="auto"/>
        <w:left w:val="none" w:sz="0" w:space="0" w:color="auto"/>
        <w:bottom w:val="none" w:sz="0" w:space="0" w:color="auto"/>
        <w:right w:val="none" w:sz="0" w:space="0" w:color="auto"/>
      </w:divBdr>
    </w:div>
    <w:div w:id="1690763802">
      <w:bodyDiv w:val="1"/>
      <w:marLeft w:val="0"/>
      <w:marRight w:val="0"/>
      <w:marTop w:val="0"/>
      <w:marBottom w:val="0"/>
      <w:divBdr>
        <w:top w:val="none" w:sz="0" w:space="0" w:color="auto"/>
        <w:left w:val="none" w:sz="0" w:space="0" w:color="auto"/>
        <w:bottom w:val="none" w:sz="0" w:space="0" w:color="auto"/>
        <w:right w:val="none" w:sz="0" w:space="0" w:color="auto"/>
      </w:divBdr>
    </w:div>
    <w:div w:id="1693266332">
      <w:bodyDiv w:val="1"/>
      <w:marLeft w:val="0"/>
      <w:marRight w:val="0"/>
      <w:marTop w:val="0"/>
      <w:marBottom w:val="0"/>
      <w:divBdr>
        <w:top w:val="none" w:sz="0" w:space="0" w:color="auto"/>
        <w:left w:val="none" w:sz="0" w:space="0" w:color="auto"/>
        <w:bottom w:val="none" w:sz="0" w:space="0" w:color="auto"/>
        <w:right w:val="none" w:sz="0" w:space="0" w:color="auto"/>
      </w:divBdr>
    </w:div>
    <w:div w:id="1701324062">
      <w:bodyDiv w:val="1"/>
      <w:marLeft w:val="0"/>
      <w:marRight w:val="0"/>
      <w:marTop w:val="0"/>
      <w:marBottom w:val="0"/>
      <w:divBdr>
        <w:top w:val="none" w:sz="0" w:space="0" w:color="auto"/>
        <w:left w:val="none" w:sz="0" w:space="0" w:color="auto"/>
        <w:bottom w:val="none" w:sz="0" w:space="0" w:color="auto"/>
        <w:right w:val="none" w:sz="0" w:space="0" w:color="auto"/>
      </w:divBdr>
    </w:div>
    <w:div w:id="1718966183">
      <w:bodyDiv w:val="1"/>
      <w:marLeft w:val="0"/>
      <w:marRight w:val="0"/>
      <w:marTop w:val="0"/>
      <w:marBottom w:val="0"/>
      <w:divBdr>
        <w:top w:val="none" w:sz="0" w:space="0" w:color="auto"/>
        <w:left w:val="none" w:sz="0" w:space="0" w:color="auto"/>
        <w:bottom w:val="none" w:sz="0" w:space="0" w:color="auto"/>
        <w:right w:val="none" w:sz="0" w:space="0" w:color="auto"/>
      </w:divBdr>
    </w:div>
    <w:div w:id="1719360379">
      <w:bodyDiv w:val="1"/>
      <w:marLeft w:val="0"/>
      <w:marRight w:val="0"/>
      <w:marTop w:val="0"/>
      <w:marBottom w:val="0"/>
      <w:divBdr>
        <w:top w:val="none" w:sz="0" w:space="0" w:color="auto"/>
        <w:left w:val="none" w:sz="0" w:space="0" w:color="auto"/>
        <w:bottom w:val="none" w:sz="0" w:space="0" w:color="auto"/>
        <w:right w:val="none" w:sz="0" w:space="0" w:color="auto"/>
      </w:divBdr>
    </w:div>
    <w:div w:id="1722679520">
      <w:bodyDiv w:val="1"/>
      <w:marLeft w:val="0"/>
      <w:marRight w:val="0"/>
      <w:marTop w:val="0"/>
      <w:marBottom w:val="0"/>
      <w:divBdr>
        <w:top w:val="none" w:sz="0" w:space="0" w:color="auto"/>
        <w:left w:val="none" w:sz="0" w:space="0" w:color="auto"/>
        <w:bottom w:val="none" w:sz="0" w:space="0" w:color="auto"/>
        <w:right w:val="none" w:sz="0" w:space="0" w:color="auto"/>
      </w:divBdr>
    </w:div>
    <w:div w:id="1727801501">
      <w:bodyDiv w:val="1"/>
      <w:marLeft w:val="0"/>
      <w:marRight w:val="0"/>
      <w:marTop w:val="0"/>
      <w:marBottom w:val="0"/>
      <w:divBdr>
        <w:top w:val="none" w:sz="0" w:space="0" w:color="auto"/>
        <w:left w:val="none" w:sz="0" w:space="0" w:color="auto"/>
        <w:bottom w:val="none" w:sz="0" w:space="0" w:color="auto"/>
        <w:right w:val="none" w:sz="0" w:space="0" w:color="auto"/>
      </w:divBdr>
    </w:div>
    <w:div w:id="1744569755">
      <w:bodyDiv w:val="1"/>
      <w:marLeft w:val="0"/>
      <w:marRight w:val="0"/>
      <w:marTop w:val="0"/>
      <w:marBottom w:val="0"/>
      <w:divBdr>
        <w:top w:val="none" w:sz="0" w:space="0" w:color="auto"/>
        <w:left w:val="none" w:sz="0" w:space="0" w:color="auto"/>
        <w:bottom w:val="none" w:sz="0" w:space="0" w:color="auto"/>
        <w:right w:val="none" w:sz="0" w:space="0" w:color="auto"/>
      </w:divBdr>
    </w:div>
    <w:div w:id="1751154192">
      <w:bodyDiv w:val="1"/>
      <w:marLeft w:val="0"/>
      <w:marRight w:val="0"/>
      <w:marTop w:val="0"/>
      <w:marBottom w:val="0"/>
      <w:divBdr>
        <w:top w:val="none" w:sz="0" w:space="0" w:color="auto"/>
        <w:left w:val="none" w:sz="0" w:space="0" w:color="auto"/>
        <w:bottom w:val="none" w:sz="0" w:space="0" w:color="auto"/>
        <w:right w:val="none" w:sz="0" w:space="0" w:color="auto"/>
      </w:divBdr>
    </w:div>
    <w:div w:id="1758360024">
      <w:bodyDiv w:val="1"/>
      <w:marLeft w:val="0"/>
      <w:marRight w:val="0"/>
      <w:marTop w:val="0"/>
      <w:marBottom w:val="0"/>
      <w:divBdr>
        <w:top w:val="none" w:sz="0" w:space="0" w:color="auto"/>
        <w:left w:val="none" w:sz="0" w:space="0" w:color="auto"/>
        <w:bottom w:val="none" w:sz="0" w:space="0" w:color="auto"/>
        <w:right w:val="none" w:sz="0" w:space="0" w:color="auto"/>
      </w:divBdr>
      <w:divsChild>
        <w:div w:id="1439527156">
          <w:marLeft w:val="0"/>
          <w:marRight w:val="0"/>
          <w:marTop w:val="0"/>
          <w:marBottom w:val="0"/>
          <w:divBdr>
            <w:top w:val="none" w:sz="0" w:space="0" w:color="auto"/>
            <w:left w:val="none" w:sz="0" w:space="0" w:color="auto"/>
            <w:bottom w:val="none" w:sz="0" w:space="0" w:color="auto"/>
            <w:right w:val="none" w:sz="0" w:space="0" w:color="auto"/>
          </w:divBdr>
        </w:div>
      </w:divsChild>
    </w:div>
    <w:div w:id="1760447316">
      <w:bodyDiv w:val="1"/>
      <w:marLeft w:val="0"/>
      <w:marRight w:val="0"/>
      <w:marTop w:val="0"/>
      <w:marBottom w:val="0"/>
      <w:divBdr>
        <w:top w:val="none" w:sz="0" w:space="0" w:color="auto"/>
        <w:left w:val="none" w:sz="0" w:space="0" w:color="auto"/>
        <w:bottom w:val="none" w:sz="0" w:space="0" w:color="auto"/>
        <w:right w:val="none" w:sz="0" w:space="0" w:color="auto"/>
      </w:divBdr>
    </w:div>
    <w:div w:id="1767847003">
      <w:bodyDiv w:val="1"/>
      <w:marLeft w:val="0"/>
      <w:marRight w:val="0"/>
      <w:marTop w:val="0"/>
      <w:marBottom w:val="0"/>
      <w:divBdr>
        <w:top w:val="none" w:sz="0" w:space="0" w:color="auto"/>
        <w:left w:val="none" w:sz="0" w:space="0" w:color="auto"/>
        <w:bottom w:val="none" w:sz="0" w:space="0" w:color="auto"/>
        <w:right w:val="none" w:sz="0" w:space="0" w:color="auto"/>
      </w:divBdr>
    </w:div>
    <w:div w:id="1770269527">
      <w:bodyDiv w:val="1"/>
      <w:marLeft w:val="0"/>
      <w:marRight w:val="0"/>
      <w:marTop w:val="0"/>
      <w:marBottom w:val="0"/>
      <w:divBdr>
        <w:top w:val="none" w:sz="0" w:space="0" w:color="auto"/>
        <w:left w:val="none" w:sz="0" w:space="0" w:color="auto"/>
        <w:bottom w:val="none" w:sz="0" w:space="0" w:color="auto"/>
        <w:right w:val="none" w:sz="0" w:space="0" w:color="auto"/>
      </w:divBdr>
      <w:divsChild>
        <w:div w:id="1567952359">
          <w:marLeft w:val="0"/>
          <w:marRight w:val="0"/>
          <w:marTop w:val="0"/>
          <w:marBottom w:val="0"/>
          <w:divBdr>
            <w:top w:val="none" w:sz="0" w:space="0" w:color="auto"/>
            <w:left w:val="none" w:sz="0" w:space="0" w:color="auto"/>
            <w:bottom w:val="none" w:sz="0" w:space="0" w:color="auto"/>
            <w:right w:val="none" w:sz="0" w:space="0" w:color="auto"/>
          </w:divBdr>
        </w:div>
      </w:divsChild>
    </w:div>
    <w:div w:id="1778136019">
      <w:bodyDiv w:val="1"/>
      <w:marLeft w:val="0"/>
      <w:marRight w:val="0"/>
      <w:marTop w:val="0"/>
      <w:marBottom w:val="0"/>
      <w:divBdr>
        <w:top w:val="none" w:sz="0" w:space="0" w:color="auto"/>
        <w:left w:val="none" w:sz="0" w:space="0" w:color="auto"/>
        <w:bottom w:val="none" w:sz="0" w:space="0" w:color="auto"/>
        <w:right w:val="none" w:sz="0" w:space="0" w:color="auto"/>
      </w:divBdr>
    </w:div>
    <w:div w:id="1797286377">
      <w:bodyDiv w:val="1"/>
      <w:marLeft w:val="0"/>
      <w:marRight w:val="0"/>
      <w:marTop w:val="0"/>
      <w:marBottom w:val="0"/>
      <w:divBdr>
        <w:top w:val="none" w:sz="0" w:space="0" w:color="auto"/>
        <w:left w:val="none" w:sz="0" w:space="0" w:color="auto"/>
        <w:bottom w:val="none" w:sz="0" w:space="0" w:color="auto"/>
        <w:right w:val="none" w:sz="0" w:space="0" w:color="auto"/>
      </w:divBdr>
    </w:div>
    <w:div w:id="1814637318">
      <w:bodyDiv w:val="1"/>
      <w:marLeft w:val="0"/>
      <w:marRight w:val="0"/>
      <w:marTop w:val="0"/>
      <w:marBottom w:val="0"/>
      <w:divBdr>
        <w:top w:val="none" w:sz="0" w:space="0" w:color="auto"/>
        <w:left w:val="none" w:sz="0" w:space="0" w:color="auto"/>
        <w:bottom w:val="none" w:sz="0" w:space="0" w:color="auto"/>
        <w:right w:val="none" w:sz="0" w:space="0" w:color="auto"/>
      </w:divBdr>
      <w:divsChild>
        <w:div w:id="1372068605">
          <w:marLeft w:val="0"/>
          <w:marRight w:val="0"/>
          <w:marTop w:val="0"/>
          <w:marBottom w:val="0"/>
          <w:divBdr>
            <w:top w:val="none" w:sz="0" w:space="0" w:color="auto"/>
            <w:left w:val="none" w:sz="0" w:space="0" w:color="auto"/>
            <w:bottom w:val="none" w:sz="0" w:space="0" w:color="auto"/>
            <w:right w:val="none" w:sz="0" w:space="0" w:color="auto"/>
          </w:divBdr>
        </w:div>
      </w:divsChild>
    </w:div>
    <w:div w:id="1818954335">
      <w:bodyDiv w:val="1"/>
      <w:marLeft w:val="0"/>
      <w:marRight w:val="0"/>
      <w:marTop w:val="0"/>
      <w:marBottom w:val="0"/>
      <w:divBdr>
        <w:top w:val="none" w:sz="0" w:space="0" w:color="auto"/>
        <w:left w:val="none" w:sz="0" w:space="0" w:color="auto"/>
        <w:bottom w:val="none" w:sz="0" w:space="0" w:color="auto"/>
        <w:right w:val="none" w:sz="0" w:space="0" w:color="auto"/>
      </w:divBdr>
    </w:div>
    <w:div w:id="1825077828">
      <w:bodyDiv w:val="1"/>
      <w:marLeft w:val="0"/>
      <w:marRight w:val="0"/>
      <w:marTop w:val="0"/>
      <w:marBottom w:val="0"/>
      <w:divBdr>
        <w:top w:val="none" w:sz="0" w:space="0" w:color="auto"/>
        <w:left w:val="none" w:sz="0" w:space="0" w:color="auto"/>
        <w:bottom w:val="none" w:sz="0" w:space="0" w:color="auto"/>
        <w:right w:val="none" w:sz="0" w:space="0" w:color="auto"/>
      </w:divBdr>
    </w:div>
    <w:div w:id="1839299378">
      <w:bodyDiv w:val="1"/>
      <w:marLeft w:val="0"/>
      <w:marRight w:val="0"/>
      <w:marTop w:val="0"/>
      <w:marBottom w:val="0"/>
      <w:divBdr>
        <w:top w:val="none" w:sz="0" w:space="0" w:color="auto"/>
        <w:left w:val="none" w:sz="0" w:space="0" w:color="auto"/>
        <w:bottom w:val="none" w:sz="0" w:space="0" w:color="auto"/>
        <w:right w:val="none" w:sz="0" w:space="0" w:color="auto"/>
      </w:divBdr>
    </w:div>
    <w:div w:id="1839299628">
      <w:bodyDiv w:val="1"/>
      <w:marLeft w:val="0"/>
      <w:marRight w:val="0"/>
      <w:marTop w:val="0"/>
      <w:marBottom w:val="0"/>
      <w:divBdr>
        <w:top w:val="none" w:sz="0" w:space="0" w:color="auto"/>
        <w:left w:val="none" w:sz="0" w:space="0" w:color="auto"/>
        <w:bottom w:val="none" w:sz="0" w:space="0" w:color="auto"/>
        <w:right w:val="none" w:sz="0" w:space="0" w:color="auto"/>
      </w:divBdr>
    </w:div>
    <w:div w:id="1855146320">
      <w:bodyDiv w:val="1"/>
      <w:marLeft w:val="0"/>
      <w:marRight w:val="0"/>
      <w:marTop w:val="0"/>
      <w:marBottom w:val="0"/>
      <w:divBdr>
        <w:top w:val="none" w:sz="0" w:space="0" w:color="auto"/>
        <w:left w:val="none" w:sz="0" w:space="0" w:color="auto"/>
        <w:bottom w:val="none" w:sz="0" w:space="0" w:color="auto"/>
        <w:right w:val="none" w:sz="0" w:space="0" w:color="auto"/>
      </w:divBdr>
    </w:div>
    <w:div w:id="1858932885">
      <w:bodyDiv w:val="1"/>
      <w:marLeft w:val="0"/>
      <w:marRight w:val="0"/>
      <w:marTop w:val="0"/>
      <w:marBottom w:val="0"/>
      <w:divBdr>
        <w:top w:val="none" w:sz="0" w:space="0" w:color="auto"/>
        <w:left w:val="none" w:sz="0" w:space="0" w:color="auto"/>
        <w:bottom w:val="none" w:sz="0" w:space="0" w:color="auto"/>
        <w:right w:val="none" w:sz="0" w:space="0" w:color="auto"/>
      </w:divBdr>
    </w:div>
    <w:div w:id="1871725963">
      <w:bodyDiv w:val="1"/>
      <w:marLeft w:val="0"/>
      <w:marRight w:val="0"/>
      <w:marTop w:val="0"/>
      <w:marBottom w:val="0"/>
      <w:divBdr>
        <w:top w:val="none" w:sz="0" w:space="0" w:color="auto"/>
        <w:left w:val="none" w:sz="0" w:space="0" w:color="auto"/>
        <w:bottom w:val="none" w:sz="0" w:space="0" w:color="auto"/>
        <w:right w:val="none" w:sz="0" w:space="0" w:color="auto"/>
      </w:divBdr>
    </w:div>
    <w:div w:id="1872911060">
      <w:bodyDiv w:val="1"/>
      <w:marLeft w:val="0"/>
      <w:marRight w:val="0"/>
      <w:marTop w:val="0"/>
      <w:marBottom w:val="0"/>
      <w:divBdr>
        <w:top w:val="none" w:sz="0" w:space="0" w:color="auto"/>
        <w:left w:val="none" w:sz="0" w:space="0" w:color="auto"/>
        <w:bottom w:val="none" w:sz="0" w:space="0" w:color="auto"/>
        <w:right w:val="none" w:sz="0" w:space="0" w:color="auto"/>
      </w:divBdr>
    </w:div>
    <w:div w:id="1880627266">
      <w:bodyDiv w:val="1"/>
      <w:marLeft w:val="0"/>
      <w:marRight w:val="0"/>
      <w:marTop w:val="0"/>
      <w:marBottom w:val="0"/>
      <w:divBdr>
        <w:top w:val="none" w:sz="0" w:space="0" w:color="auto"/>
        <w:left w:val="none" w:sz="0" w:space="0" w:color="auto"/>
        <w:bottom w:val="none" w:sz="0" w:space="0" w:color="auto"/>
        <w:right w:val="none" w:sz="0" w:space="0" w:color="auto"/>
      </w:divBdr>
    </w:div>
    <w:div w:id="1883784785">
      <w:bodyDiv w:val="1"/>
      <w:marLeft w:val="0"/>
      <w:marRight w:val="0"/>
      <w:marTop w:val="0"/>
      <w:marBottom w:val="0"/>
      <w:divBdr>
        <w:top w:val="none" w:sz="0" w:space="0" w:color="auto"/>
        <w:left w:val="none" w:sz="0" w:space="0" w:color="auto"/>
        <w:bottom w:val="none" w:sz="0" w:space="0" w:color="auto"/>
        <w:right w:val="none" w:sz="0" w:space="0" w:color="auto"/>
      </w:divBdr>
      <w:divsChild>
        <w:div w:id="1528789744">
          <w:marLeft w:val="0"/>
          <w:marRight w:val="0"/>
          <w:marTop w:val="0"/>
          <w:marBottom w:val="0"/>
          <w:divBdr>
            <w:top w:val="none" w:sz="0" w:space="0" w:color="auto"/>
            <w:left w:val="none" w:sz="0" w:space="0" w:color="auto"/>
            <w:bottom w:val="none" w:sz="0" w:space="0" w:color="auto"/>
            <w:right w:val="none" w:sz="0" w:space="0" w:color="auto"/>
          </w:divBdr>
        </w:div>
      </w:divsChild>
    </w:div>
    <w:div w:id="1890072986">
      <w:bodyDiv w:val="1"/>
      <w:marLeft w:val="0"/>
      <w:marRight w:val="0"/>
      <w:marTop w:val="0"/>
      <w:marBottom w:val="0"/>
      <w:divBdr>
        <w:top w:val="none" w:sz="0" w:space="0" w:color="auto"/>
        <w:left w:val="none" w:sz="0" w:space="0" w:color="auto"/>
        <w:bottom w:val="none" w:sz="0" w:space="0" w:color="auto"/>
        <w:right w:val="none" w:sz="0" w:space="0" w:color="auto"/>
      </w:divBdr>
    </w:div>
    <w:div w:id="1897740900">
      <w:bodyDiv w:val="1"/>
      <w:marLeft w:val="0"/>
      <w:marRight w:val="0"/>
      <w:marTop w:val="0"/>
      <w:marBottom w:val="0"/>
      <w:divBdr>
        <w:top w:val="none" w:sz="0" w:space="0" w:color="auto"/>
        <w:left w:val="none" w:sz="0" w:space="0" w:color="auto"/>
        <w:bottom w:val="none" w:sz="0" w:space="0" w:color="auto"/>
        <w:right w:val="none" w:sz="0" w:space="0" w:color="auto"/>
      </w:divBdr>
    </w:div>
    <w:div w:id="1915512015">
      <w:bodyDiv w:val="1"/>
      <w:marLeft w:val="0"/>
      <w:marRight w:val="0"/>
      <w:marTop w:val="0"/>
      <w:marBottom w:val="0"/>
      <w:divBdr>
        <w:top w:val="none" w:sz="0" w:space="0" w:color="auto"/>
        <w:left w:val="none" w:sz="0" w:space="0" w:color="auto"/>
        <w:bottom w:val="none" w:sz="0" w:space="0" w:color="auto"/>
        <w:right w:val="none" w:sz="0" w:space="0" w:color="auto"/>
      </w:divBdr>
    </w:div>
    <w:div w:id="1927764944">
      <w:bodyDiv w:val="1"/>
      <w:marLeft w:val="0"/>
      <w:marRight w:val="0"/>
      <w:marTop w:val="0"/>
      <w:marBottom w:val="0"/>
      <w:divBdr>
        <w:top w:val="none" w:sz="0" w:space="0" w:color="auto"/>
        <w:left w:val="none" w:sz="0" w:space="0" w:color="auto"/>
        <w:bottom w:val="none" w:sz="0" w:space="0" w:color="auto"/>
        <w:right w:val="none" w:sz="0" w:space="0" w:color="auto"/>
      </w:divBdr>
    </w:div>
    <w:div w:id="1929147212">
      <w:bodyDiv w:val="1"/>
      <w:marLeft w:val="0"/>
      <w:marRight w:val="0"/>
      <w:marTop w:val="0"/>
      <w:marBottom w:val="0"/>
      <w:divBdr>
        <w:top w:val="none" w:sz="0" w:space="0" w:color="auto"/>
        <w:left w:val="none" w:sz="0" w:space="0" w:color="auto"/>
        <w:bottom w:val="none" w:sz="0" w:space="0" w:color="auto"/>
        <w:right w:val="none" w:sz="0" w:space="0" w:color="auto"/>
      </w:divBdr>
    </w:div>
    <w:div w:id="1933661727">
      <w:bodyDiv w:val="1"/>
      <w:marLeft w:val="0"/>
      <w:marRight w:val="0"/>
      <w:marTop w:val="0"/>
      <w:marBottom w:val="0"/>
      <w:divBdr>
        <w:top w:val="none" w:sz="0" w:space="0" w:color="auto"/>
        <w:left w:val="none" w:sz="0" w:space="0" w:color="auto"/>
        <w:bottom w:val="none" w:sz="0" w:space="0" w:color="auto"/>
        <w:right w:val="none" w:sz="0" w:space="0" w:color="auto"/>
      </w:divBdr>
    </w:div>
    <w:div w:id="1947157780">
      <w:bodyDiv w:val="1"/>
      <w:marLeft w:val="0"/>
      <w:marRight w:val="0"/>
      <w:marTop w:val="0"/>
      <w:marBottom w:val="0"/>
      <w:divBdr>
        <w:top w:val="none" w:sz="0" w:space="0" w:color="auto"/>
        <w:left w:val="none" w:sz="0" w:space="0" w:color="auto"/>
        <w:bottom w:val="none" w:sz="0" w:space="0" w:color="auto"/>
        <w:right w:val="none" w:sz="0" w:space="0" w:color="auto"/>
      </w:divBdr>
    </w:div>
    <w:div w:id="1953247866">
      <w:bodyDiv w:val="1"/>
      <w:marLeft w:val="0"/>
      <w:marRight w:val="0"/>
      <w:marTop w:val="0"/>
      <w:marBottom w:val="0"/>
      <w:divBdr>
        <w:top w:val="none" w:sz="0" w:space="0" w:color="auto"/>
        <w:left w:val="none" w:sz="0" w:space="0" w:color="auto"/>
        <w:bottom w:val="none" w:sz="0" w:space="0" w:color="auto"/>
        <w:right w:val="none" w:sz="0" w:space="0" w:color="auto"/>
      </w:divBdr>
    </w:div>
    <w:div w:id="1988168217">
      <w:bodyDiv w:val="1"/>
      <w:marLeft w:val="0"/>
      <w:marRight w:val="0"/>
      <w:marTop w:val="0"/>
      <w:marBottom w:val="0"/>
      <w:divBdr>
        <w:top w:val="none" w:sz="0" w:space="0" w:color="auto"/>
        <w:left w:val="none" w:sz="0" w:space="0" w:color="auto"/>
        <w:bottom w:val="none" w:sz="0" w:space="0" w:color="auto"/>
        <w:right w:val="none" w:sz="0" w:space="0" w:color="auto"/>
      </w:divBdr>
      <w:divsChild>
        <w:div w:id="1431315695">
          <w:marLeft w:val="0"/>
          <w:marRight w:val="0"/>
          <w:marTop w:val="0"/>
          <w:marBottom w:val="0"/>
          <w:divBdr>
            <w:top w:val="none" w:sz="0" w:space="0" w:color="auto"/>
            <w:left w:val="none" w:sz="0" w:space="0" w:color="auto"/>
            <w:bottom w:val="none" w:sz="0" w:space="0" w:color="auto"/>
            <w:right w:val="none" w:sz="0" w:space="0" w:color="auto"/>
          </w:divBdr>
        </w:div>
      </w:divsChild>
    </w:div>
    <w:div w:id="1995835540">
      <w:bodyDiv w:val="1"/>
      <w:marLeft w:val="0"/>
      <w:marRight w:val="0"/>
      <w:marTop w:val="0"/>
      <w:marBottom w:val="0"/>
      <w:divBdr>
        <w:top w:val="none" w:sz="0" w:space="0" w:color="auto"/>
        <w:left w:val="none" w:sz="0" w:space="0" w:color="auto"/>
        <w:bottom w:val="none" w:sz="0" w:space="0" w:color="auto"/>
        <w:right w:val="none" w:sz="0" w:space="0" w:color="auto"/>
      </w:divBdr>
      <w:divsChild>
        <w:div w:id="1004237938">
          <w:marLeft w:val="0"/>
          <w:marRight w:val="0"/>
          <w:marTop w:val="0"/>
          <w:marBottom w:val="0"/>
          <w:divBdr>
            <w:top w:val="none" w:sz="0" w:space="0" w:color="auto"/>
            <w:left w:val="none" w:sz="0" w:space="0" w:color="auto"/>
            <w:bottom w:val="none" w:sz="0" w:space="0" w:color="auto"/>
            <w:right w:val="none" w:sz="0" w:space="0" w:color="auto"/>
          </w:divBdr>
        </w:div>
      </w:divsChild>
    </w:div>
    <w:div w:id="2030641137">
      <w:bodyDiv w:val="1"/>
      <w:marLeft w:val="0"/>
      <w:marRight w:val="0"/>
      <w:marTop w:val="0"/>
      <w:marBottom w:val="0"/>
      <w:divBdr>
        <w:top w:val="none" w:sz="0" w:space="0" w:color="auto"/>
        <w:left w:val="none" w:sz="0" w:space="0" w:color="auto"/>
        <w:bottom w:val="none" w:sz="0" w:space="0" w:color="auto"/>
        <w:right w:val="none" w:sz="0" w:space="0" w:color="auto"/>
      </w:divBdr>
    </w:div>
    <w:div w:id="2037387941">
      <w:bodyDiv w:val="1"/>
      <w:marLeft w:val="0"/>
      <w:marRight w:val="0"/>
      <w:marTop w:val="0"/>
      <w:marBottom w:val="0"/>
      <w:divBdr>
        <w:top w:val="none" w:sz="0" w:space="0" w:color="auto"/>
        <w:left w:val="none" w:sz="0" w:space="0" w:color="auto"/>
        <w:bottom w:val="none" w:sz="0" w:space="0" w:color="auto"/>
        <w:right w:val="none" w:sz="0" w:space="0" w:color="auto"/>
      </w:divBdr>
    </w:div>
    <w:div w:id="2039888653">
      <w:bodyDiv w:val="1"/>
      <w:marLeft w:val="0"/>
      <w:marRight w:val="0"/>
      <w:marTop w:val="0"/>
      <w:marBottom w:val="0"/>
      <w:divBdr>
        <w:top w:val="none" w:sz="0" w:space="0" w:color="auto"/>
        <w:left w:val="none" w:sz="0" w:space="0" w:color="auto"/>
        <w:bottom w:val="none" w:sz="0" w:space="0" w:color="auto"/>
        <w:right w:val="none" w:sz="0" w:space="0" w:color="auto"/>
      </w:divBdr>
    </w:div>
    <w:div w:id="2044404999">
      <w:bodyDiv w:val="1"/>
      <w:marLeft w:val="0"/>
      <w:marRight w:val="0"/>
      <w:marTop w:val="0"/>
      <w:marBottom w:val="0"/>
      <w:divBdr>
        <w:top w:val="none" w:sz="0" w:space="0" w:color="auto"/>
        <w:left w:val="none" w:sz="0" w:space="0" w:color="auto"/>
        <w:bottom w:val="none" w:sz="0" w:space="0" w:color="auto"/>
        <w:right w:val="none" w:sz="0" w:space="0" w:color="auto"/>
      </w:divBdr>
    </w:div>
    <w:div w:id="2059932347">
      <w:bodyDiv w:val="1"/>
      <w:marLeft w:val="0"/>
      <w:marRight w:val="0"/>
      <w:marTop w:val="0"/>
      <w:marBottom w:val="0"/>
      <w:divBdr>
        <w:top w:val="none" w:sz="0" w:space="0" w:color="auto"/>
        <w:left w:val="none" w:sz="0" w:space="0" w:color="auto"/>
        <w:bottom w:val="none" w:sz="0" w:space="0" w:color="auto"/>
        <w:right w:val="none" w:sz="0" w:space="0" w:color="auto"/>
      </w:divBdr>
    </w:div>
    <w:div w:id="2065105787">
      <w:bodyDiv w:val="1"/>
      <w:marLeft w:val="0"/>
      <w:marRight w:val="0"/>
      <w:marTop w:val="0"/>
      <w:marBottom w:val="0"/>
      <w:divBdr>
        <w:top w:val="none" w:sz="0" w:space="0" w:color="auto"/>
        <w:left w:val="none" w:sz="0" w:space="0" w:color="auto"/>
        <w:bottom w:val="none" w:sz="0" w:space="0" w:color="auto"/>
        <w:right w:val="none" w:sz="0" w:space="0" w:color="auto"/>
      </w:divBdr>
    </w:div>
    <w:div w:id="2078546858">
      <w:bodyDiv w:val="1"/>
      <w:marLeft w:val="0"/>
      <w:marRight w:val="0"/>
      <w:marTop w:val="0"/>
      <w:marBottom w:val="0"/>
      <w:divBdr>
        <w:top w:val="none" w:sz="0" w:space="0" w:color="auto"/>
        <w:left w:val="none" w:sz="0" w:space="0" w:color="auto"/>
        <w:bottom w:val="none" w:sz="0" w:space="0" w:color="auto"/>
        <w:right w:val="none" w:sz="0" w:space="0" w:color="auto"/>
      </w:divBdr>
      <w:divsChild>
        <w:div w:id="286551701">
          <w:marLeft w:val="0"/>
          <w:marRight w:val="0"/>
          <w:marTop w:val="0"/>
          <w:marBottom w:val="0"/>
          <w:divBdr>
            <w:top w:val="none" w:sz="0" w:space="0" w:color="auto"/>
            <w:left w:val="none" w:sz="0" w:space="0" w:color="auto"/>
            <w:bottom w:val="none" w:sz="0" w:space="0" w:color="auto"/>
            <w:right w:val="none" w:sz="0" w:space="0" w:color="auto"/>
          </w:divBdr>
        </w:div>
      </w:divsChild>
    </w:div>
    <w:div w:id="2088069122">
      <w:bodyDiv w:val="1"/>
      <w:marLeft w:val="0"/>
      <w:marRight w:val="0"/>
      <w:marTop w:val="0"/>
      <w:marBottom w:val="0"/>
      <w:divBdr>
        <w:top w:val="none" w:sz="0" w:space="0" w:color="auto"/>
        <w:left w:val="none" w:sz="0" w:space="0" w:color="auto"/>
        <w:bottom w:val="none" w:sz="0" w:space="0" w:color="auto"/>
        <w:right w:val="none" w:sz="0" w:space="0" w:color="auto"/>
      </w:divBdr>
    </w:div>
    <w:div w:id="2100520231">
      <w:bodyDiv w:val="1"/>
      <w:marLeft w:val="0"/>
      <w:marRight w:val="0"/>
      <w:marTop w:val="0"/>
      <w:marBottom w:val="0"/>
      <w:divBdr>
        <w:top w:val="none" w:sz="0" w:space="0" w:color="auto"/>
        <w:left w:val="none" w:sz="0" w:space="0" w:color="auto"/>
        <w:bottom w:val="none" w:sz="0" w:space="0" w:color="auto"/>
        <w:right w:val="none" w:sz="0" w:space="0" w:color="auto"/>
      </w:divBdr>
    </w:div>
    <w:div w:id="2107991941">
      <w:bodyDiv w:val="1"/>
      <w:marLeft w:val="0"/>
      <w:marRight w:val="0"/>
      <w:marTop w:val="0"/>
      <w:marBottom w:val="0"/>
      <w:divBdr>
        <w:top w:val="none" w:sz="0" w:space="0" w:color="auto"/>
        <w:left w:val="none" w:sz="0" w:space="0" w:color="auto"/>
        <w:bottom w:val="none" w:sz="0" w:space="0" w:color="auto"/>
        <w:right w:val="none" w:sz="0" w:space="0" w:color="auto"/>
      </w:divBdr>
    </w:div>
    <w:div w:id="211255302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20176040">
      <w:bodyDiv w:val="1"/>
      <w:marLeft w:val="0"/>
      <w:marRight w:val="0"/>
      <w:marTop w:val="0"/>
      <w:marBottom w:val="0"/>
      <w:divBdr>
        <w:top w:val="none" w:sz="0" w:space="0" w:color="auto"/>
        <w:left w:val="none" w:sz="0" w:space="0" w:color="auto"/>
        <w:bottom w:val="none" w:sz="0" w:space="0" w:color="auto"/>
        <w:right w:val="none" w:sz="0" w:space="0" w:color="auto"/>
      </w:divBdr>
    </w:div>
    <w:div w:id="2127847628">
      <w:bodyDiv w:val="1"/>
      <w:marLeft w:val="0"/>
      <w:marRight w:val="0"/>
      <w:marTop w:val="0"/>
      <w:marBottom w:val="0"/>
      <w:divBdr>
        <w:top w:val="none" w:sz="0" w:space="0" w:color="auto"/>
        <w:left w:val="none" w:sz="0" w:space="0" w:color="auto"/>
        <w:bottom w:val="none" w:sz="0" w:space="0" w:color="auto"/>
        <w:right w:val="none" w:sz="0" w:space="0" w:color="auto"/>
      </w:divBdr>
    </w:div>
    <w:div w:id="2135978508">
      <w:bodyDiv w:val="1"/>
      <w:marLeft w:val="0"/>
      <w:marRight w:val="0"/>
      <w:marTop w:val="0"/>
      <w:marBottom w:val="0"/>
      <w:divBdr>
        <w:top w:val="none" w:sz="0" w:space="0" w:color="auto"/>
        <w:left w:val="none" w:sz="0" w:space="0" w:color="auto"/>
        <w:bottom w:val="none" w:sz="0" w:space="0" w:color="auto"/>
        <w:right w:val="none" w:sz="0" w:space="0" w:color="auto"/>
      </w:divBdr>
    </w:div>
    <w:div w:id="2140566542">
      <w:bodyDiv w:val="1"/>
      <w:marLeft w:val="0"/>
      <w:marRight w:val="0"/>
      <w:marTop w:val="0"/>
      <w:marBottom w:val="0"/>
      <w:divBdr>
        <w:top w:val="none" w:sz="0" w:space="0" w:color="auto"/>
        <w:left w:val="none" w:sz="0" w:space="0" w:color="auto"/>
        <w:bottom w:val="none" w:sz="0" w:space="0" w:color="auto"/>
        <w:right w:val="none" w:sz="0" w:space="0" w:color="auto"/>
      </w:divBdr>
    </w:div>
    <w:div w:id="21406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p.eudat.eu" TargetMode="External"/><Relationship Id="rId21" Type="http://schemas.openxmlformats.org/officeDocument/2006/relationships/hyperlink" Target="http://www.unity-idm.eu/documentation/unity-2.4.2/manual.html" TargetMode="External"/><Relationship Id="rId42" Type="http://schemas.openxmlformats.org/officeDocument/2006/relationships/hyperlink" Target="https://github.com/CESNET/perun-wui" TargetMode="External"/><Relationship Id="rId63" Type="http://schemas.openxmlformats.org/officeDocument/2006/relationships/hyperlink" Target="https://wiki.nikhef.nl/grid/RCAuth.eu_MasterPortal_VOPortal_integration_guide" TargetMode="External"/><Relationship Id="rId84" Type="http://schemas.openxmlformats.org/officeDocument/2006/relationships/hyperlink" Target="https://grnet.github.io/agora-sp/" TargetMode="External"/><Relationship Id="rId138" Type="http://schemas.openxmlformats.org/officeDocument/2006/relationships/hyperlink" Target="https://en.wikipedia.org/wiki/Apache_License" TargetMode="External"/><Relationship Id="rId159" Type="http://schemas.openxmlformats.org/officeDocument/2006/relationships/hyperlink" Target="https://getpostman.com" TargetMode="External"/><Relationship Id="rId170" Type="http://schemas.openxmlformats.org/officeDocument/2006/relationships/hyperlink" Target="https://github.com/ARGOeu/argo-messaging/releases/tag/1.0.3-1" TargetMode="External"/><Relationship Id="rId191" Type="http://schemas.openxmlformats.org/officeDocument/2006/relationships/hyperlink" Target="https://github.com/CESNET/secant" TargetMode="External"/><Relationship Id="rId205" Type="http://schemas.openxmlformats.org/officeDocument/2006/relationships/hyperlink" Target="https://helpdesk.eosc-hub.eu" TargetMode="External"/><Relationship Id="rId226" Type="http://schemas.openxmlformats.org/officeDocument/2006/relationships/hyperlink" Target="https://wiki.egi.eu/wiki/Middleware" TargetMode="External"/><Relationship Id="rId247" Type="http://schemas.openxmlformats.org/officeDocument/2006/relationships/hyperlink" Target="https://dashboard.appdb.egi.eu" TargetMode="External"/><Relationship Id="rId107" Type="http://schemas.openxmlformats.org/officeDocument/2006/relationships/hyperlink" Target="https://gitlab.in2p3.fr/opsportal/app_vapor/issues/33" TargetMode="External"/><Relationship Id="rId11" Type="http://schemas.openxmlformats.org/officeDocument/2006/relationships/hyperlink" Target="https://documents.egi.eu/document/3418" TargetMode="External"/><Relationship Id="rId32" Type="http://schemas.openxmlformats.org/officeDocument/2006/relationships/hyperlink" Target="https://aarc-project.eu/guidelines/aarc-g002/" TargetMode="External"/><Relationship Id="rId53" Type="http://schemas.openxmlformats.org/officeDocument/2006/relationships/hyperlink" Target="https://watts-prod.data.kit.edu/docs/user/index.html" TargetMode="External"/><Relationship Id="rId74" Type="http://schemas.openxmlformats.org/officeDocument/2006/relationships/hyperlink" Target="https://marketplace.eosc-portal.eu" TargetMode="External"/><Relationship Id="rId128" Type="http://schemas.openxmlformats.org/officeDocument/2006/relationships/hyperlink" Target="https://www.sigma2.no/easydmp/how-to" TargetMode="External"/><Relationship Id="rId149" Type="http://schemas.openxmlformats.org/officeDocument/2006/relationships/hyperlink" Target="https://accounting.egi.eu/static/EGI%20Accounting%20Portal%20User's%20Guide.pdf" TargetMode="External"/><Relationship Id="rId5" Type="http://schemas.openxmlformats.org/officeDocument/2006/relationships/settings" Target="settings.xml"/><Relationship Id="rId95" Type="http://schemas.openxmlformats.org/officeDocument/2006/relationships/hyperlink" Target="https://forge.in2p3.fr/projects/opsportalmaster?jump=wiki" TargetMode="External"/><Relationship Id="rId160" Type="http://schemas.openxmlformats.org/officeDocument/2006/relationships/hyperlink" Target="https://www.getpostman.com/docs/collections" TargetMode="External"/><Relationship Id="rId181" Type="http://schemas.openxmlformats.org/officeDocument/2006/relationships/hyperlink" Target="https://pakiti.cesnet.cz/egi/" TargetMode="External"/><Relationship Id="rId216" Type="http://schemas.openxmlformats.org/officeDocument/2006/relationships/hyperlink" Target="https://about.gitlab.com/" TargetMode="External"/><Relationship Id="rId237" Type="http://schemas.openxmlformats.org/officeDocument/2006/relationships/hyperlink" Target="https://pypi.org/project/plone.restapi/" TargetMode="External"/><Relationship Id="rId22" Type="http://schemas.openxmlformats.org/officeDocument/2006/relationships/hyperlink" Target="http://www.unity-idm.eu/opensource/" TargetMode="External"/><Relationship Id="rId43" Type="http://schemas.openxmlformats.org/officeDocument/2006/relationships/hyperlink" Target="https://perun.egi.eu/" TargetMode="External"/><Relationship Id="rId64" Type="http://schemas.openxmlformats.org/officeDocument/2006/relationships/hyperlink" Target="https://wiki.nikhef.nl/grid/AARC_Pilot" TargetMode="External"/><Relationship Id="rId118" Type="http://schemas.openxmlformats.org/officeDocument/2006/relationships/hyperlink" Target="https://github.com/EUDAT-DPMT" TargetMode="External"/><Relationship Id="rId139" Type="http://schemas.openxmlformats.org/officeDocument/2006/relationships/hyperlink" Target="https://gitlab.eudat.eu/jie.yuan/svmon-app" TargetMode="External"/><Relationship Id="rId85" Type="http://schemas.openxmlformats.org/officeDocument/2006/relationships/hyperlink" Target="https://grnet.github.io/agora-sp/" TargetMode="External"/><Relationship Id="rId150" Type="http://schemas.openxmlformats.org/officeDocument/2006/relationships/hyperlink" Target="https://wiki.egi.eu/wiki/Accounting_Portal_API" TargetMode="External"/><Relationship Id="rId171" Type="http://schemas.openxmlformats.org/officeDocument/2006/relationships/hyperlink" Target="https://github.com/ARGOeu/argo-messaging/releases/tag/1.0.3-1" TargetMode="External"/><Relationship Id="rId192" Type="http://schemas.openxmlformats.org/officeDocument/2006/relationships/hyperlink" Target="https://github.com/CESNET/secant" TargetMode="External"/><Relationship Id="rId206" Type="http://schemas.openxmlformats.org/officeDocument/2006/relationships/hyperlink" Target="https://confluence.egi.eu/display/EOSC/xGUS" TargetMode="External"/><Relationship Id="rId227" Type="http://schemas.openxmlformats.org/officeDocument/2006/relationships/hyperlink" Target="https://wiki.egi.eu/wiki/EGI_Cloud_Middleware_Distribution" TargetMode="External"/><Relationship Id="rId248" Type="http://schemas.openxmlformats.org/officeDocument/2006/relationships/hyperlink" Target="https://appdb-dev.marie.hellasgrid.gr/" TargetMode="External"/><Relationship Id="rId12" Type="http://schemas.openxmlformats.org/officeDocument/2006/relationships/image" Target="media/image3.png"/><Relationship Id="rId33" Type="http://schemas.openxmlformats.org/officeDocument/2006/relationships/hyperlink" Target="http://www.eduteams.org" TargetMode="External"/><Relationship Id="rId108" Type="http://schemas.openxmlformats.org/officeDocument/2006/relationships/hyperlink" Target="https://gitlab.in2p3.fr/opsportal/app_vapor/issues/28" TargetMode="External"/><Relationship Id="rId129" Type="http://schemas.openxmlformats.org/officeDocument/2006/relationships/hyperlink" Target="https://github.com/hmpf/easydmp" TargetMode="External"/><Relationship Id="rId54" Type="http://schemas.openxmlformats.org/officeDocument/2006/relationships/hyperlink" Target="https://watts-prod.data.kit.edu/docs/code/index.html" TargetMode="External"/><Relationship Id="rId70" Type="http://schemas.openxmlformats.org/officeDocument/2006/relationships/hyperlink" Target="https://wiki.nikhef.nl/grid/RCAuth.eu_MasterPortal_VOPortal_integration_guide" TargetMode="External"/><Relationship Id="rId75" Type="http://schemas.openxmlformats.org/officeDocument/2006/relationships/hyperlink" Target="https://wiki.eosc-hub.eu/display/EOSC/Marketplace" TargetMode="External"/><Relationship Id="rId91" Type="http://schemas.openxmlformats.org/officeDocument/2006/relationships/hyperlink" Target="http://operations-portal.egi.eu" TargetMode="External"/><Relationship Id="rId96" Type="http://schemas.openxmlformats.org/officeDocument/2006/relationships/hyperlink" Target="https://gitlab.in2p3.fr/opsportal/sf3" TargetMode="External"/><Relationship Id="rId140" Type="http://schemas.openxmlformats.org/officeDocument/2006/relationships/hyperlink" Target="https://svmon-dev.scc.kit.edu" TargetMode="External"/><Relationship Id="rId145" Type="http://schemas.openxmlformats.org/officeDocument/2006/relationships/hyperlink" Target="https://github.com/apel/apel" TargetMode="External"/><Relationship Id="rId161" Type="http://schemas.openxmlformats.org/officeDocument/2006/relationships/hyperlink" Target="http://argoeu.github.io" TargetMode="External"/><Relationship Id="rId166" Type="http://schemas.openxmlformats.org/officeDocument/2006/relationships/hyperlink" Target="https://github.com/ARGOeu/" TargetMode="External"/><Relationship Id="rId182" Type="http://schemas.openxmlformats.org/officeDocument/2006/relationships/hyperlink" Target="https://github.com/CESNET/pakiti-server/tree/master/docs" TargetMode="External"/><Relationship Id="rId187" Type="http://schemas.openxmlformats.org/officeDocument/2006/relationships/hyperlink" Target="https://github.com/CESNET/pakiti-client/releases" TargetMode="External"/><Relationship Id="rId217" Type="http://schemas.openxmlformats.org/officeDocument/2006/relationships/hyperlink" Target="https://docs.gitlab.co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wiki.appdb.egi.eu/" TargetMode="External"/><Relationship Id="rId233" Type="http://schemas.openxmlformats.org/officeDocument/2006/relationships/hyperlink" Target="https://confluence.egi.eu/display/EOSC/5.3.2" TargetMode="External"/><Relationship Id="rId238" Type="http://schemas.openxmlformats.org/officeDocument/2006/relationships/hyperlink" Target="https://github.com/hmpf/easydmp/blob/master/CHANGELOG.rst" TargetMode="External"/><Relationship Id="rId23" Type="http://schemas.openxmlformats.org/officeDocument/2006/relationships/hyperlink" Target="https://github.com/unity-idm/unity" TargetMode="External"/><Relationship Id="rId28" Type="http://schemas.openxmlformats.org/officeDocument/2006/relationships/hyperlink" Target="https://wiki.egi.eu/wiki/AAI" TargetMode="External"/><Relationship Id="rId49" Type="http://schemas.openxmlformats.org/officeDocument/2006/relationships/hyperlink" Target="https://github.com/CESNET/perun-wui" TargetMode="External"/><Relationship Id="rId114" Type="http://schemas.openxmlformats.org/officeDocument/2006/relationships/hyperlink" Target="https://wiki.egi.eu/wiki/GOCDB" TargetMode="External"/><Relationship Id="rId119" Type="http://schemas.openxmlformats.org/officeDocument/2006/relationships/hyperlink" Target="https://dp.eudat.eu/help/" TargetMode="External"/><Relationship Id="rId44" Type="http://schemas.openxmlformats.org/officeDocument/2006/relationships/hyperlink" Target="https://perun-aai.org/" TargetMode="External"/><Relationship Id="rId60" Type="http://schemas.openxmlformats.org/officeDocument/2006/relationships/hyperlink" Target="https://aai.egi.eu/sshkeys/" TargetMode="External"/><Relationship Id="rId65" Type="http://schemas.openxmlformats.org/officeDocument/2006/relationships/hyperlink" Target="https://github.com/rcauth-eu" TargetMode="External"/><Relationship Id="rId81" Type="http://schemas.openxmlformats.org/officeDocument/2006/relationships/hyperlink" Target="https://eosc-hub-devel.agora.grnet.gr" TargetMode="External"/><Relationship Id="rId86" Type="http://schemas.openxmlformats.org/officeDocument/2006/relationships/hyperlink" Target="https://github.com/grnet/agora-sp" TargetMode="External"/><Relationship Id="rId130" Type="http://schemas.openxmlformats.org/officeDocument/2006/relationships/hyperlink" Target="https://gitlab.eudat.eu/dmp/eestore" TargetMode="External"/><Relationship Id="rId135" Type="http://schemas.openxmlformats.org/officeDocument/2006/relationships/hyperlink" Target="https://wiki.eosc-hub.eu/display/EOSC/SVMON+Description" TargetMode="External"/><Relationship Id="rId151" Type="http://schemas.openxmlformats.org/officeDocument/2006/relationships/hyperlink" Target="https://github.com/cesga-egi/accounting" TargetMode="External"/><Relationship Id="rId156" Type="http://schemas.openxmlformats.org/officeDocument/2006/relationships/hyperlink" Target="http://argoeu.github.io/" TargetMode="External"/><Relationship Id="rId177" Type="http://schemas.openxmlformats.org/officeDocument/2006/relationships/hyperlink" Target="https://github.com/ARGOeu/argo-ams-library/releases/tag/v0.4.0-1" TargetMode="External"/><Relationship Id="rId198" Type="http://schemas.openxmlformats.org/officeDocument/2006/relationships/hyperlink" Target="https://rt.egi.eu/rt/Dashboards/2636/GGUS-Requirements" TargetMode="External"/><Relationship Id="rId172" Type="http://schemas.openxmlformats.org/officeDocument/2006/relationships/hyperlink" Target="https://github.com/ARGOeu/argo-messaging/releases/tag/1.0.2" TargetMode="External"/><Relationship Id="rId193" Type="http://schemas.openxmlformats.org/officeDocument/2006/relationships/hyperlink" Target="https://helpdesk.eosc-hub.eu" TargetMode="External"/><Relationship Id="rId202" Type="http://schemas.openxmlformats.org/officeDocument/2006/relationships/hyperlink" Target="https://confluence.csc.fi/download/attachments/50865867/eudat-TTS-Manual_2017v1.pdf?version=1&amp;modificationDate=1502872233908&amp;api=v2" TargetMode="External"/><Relationship Id="rId207" Type="http://schemas.openxmlformats.org/officeDocument/2006/relationships/hyperlink" Target="https://about.gitlab.com/2016/05/23/gitlab-container-registry/" TargetMode="External"/><Relationship Id="rId223" Type="http://schemas.openxmlformats.org/officeDocument/2006/relationships/hyperlink" Target="http://repository.egi.eu/category/os-distribution/cmd-os-1/" TargetMode="External"/><Relationship Id="rId228" Type="http://schemas.openxmlformats.org/officeDocument/2006/relationships/hyperlink" Target="https://trac.iasa.gr/trac/egi-repo/" TargetMode="External"/><Relationship Id="rId244" Type="http://schemas.openxmlformats.org/officeDocument/2006/relationships/hyperlink" Target="https://rt.egi.eu/rt/Dashboards/2636/GGUS-Requirements" TargetMode="External"/><Relationship Id="rId249" Type="http://schemas.openxmlformats.org/officeDocument/2006/relationships/header" Target="header1.xml"/><Relationship Id="rId13" Type="http://schemas.openxmlformats.org/officeDocument/2006/relationships/hyperlink" Target="http://creativecommons.org/licenses/by/4.0/" TargetMode="External"/><Relationship Id="rId18" Type="http://schemas.openxmlformats.org/officeDocument/2006/relationships/hyperlink" Target="https://www.eudat.eu/services/b2access" TargetMode="External"/><Relationship Id="rId39" Type="http://schemas.openxmlformats.org/officeDocument/2006/relationships/hyperlink" Target="https://github.com/hexaaproject" TargetMode="External"/><Relationship Id="rId109" Type="http://schemas.openxmlformats.org/officeDocument/2006/relationships/hyperlink" Target="https://gitlab.in2p3.fr/opsportal/app_vapor/issues/27" TargetMode="External"/><Relationship Id="rId34" Type="http://schemas.openxmlformats.org/officeDocument/2006/relationships/hyperlink" Target="https://wiki.geant.org/display/eduTEAMS" TargetMode="External"/><Relationship Id="rId50" Type="http://schemas.openxmlformats.org/officeDocument/2006/relationships/hyperlink" Target="https://watts-prod.data.kit.edu" TargetMode="External"/><Relationship Id="rId55" Type="http://schemas.openxmlformats.org/officeDocument/2006/relationships/hyperlink" Target="https://github.com/watts-kit/" TargetMode="External"/><Relationship Id="rId76" Type="http://schemas.openxmlformats.org/officeDocument/2006/relationships/hyperlink" Target="https://wiki.eosc-hub.eu/display/EOSC/User+manual" TargetMode="External"/><Relationship Id="rId97" Type="http://schemas.openxmlformats.org/officeDocument/2006/relationships/hyperlink" Target="https://forge.in2p3.fr/projects/opsportaluser/wiki/Continuous_Integration" TargetMode="External"/><Relationship Id="rId104" Type="http://schemas.openxmlformats.org/officeDocument/2006/relationships/hyperlink" Target="https://gitlab.in2p3.fr/opsportal/app_vapor/issues/30" TargetMode="External"/><Relationship Id="rId120" Type="http://schemas.openxmlformats.org/officeDocument/2006/relationships/hyperlink" Target="https://github.com/EUDAT-DPMT" TargetMode="External"/><Relationship Id="rId125" Type="http://schemas.openxmlformats.org/officeDocument/2006/relationships/hyperlink" Target="https://pypi.org/project/plone.restapi/" TargetMode="External"/><Relationship Id="rId141" Type="http://schemas.openxmlformats.org/officeDocument/2006/relationships/hyperlink" Target="http://apel.github.io/" TargetMode="External"/><Relationship Id="rId146" Type="http://schemas.openxmlformats.org/officeDocument/2006/relationships/hyperlink" Target="https://github.com/apel/ssm" TargetMode="External"/><Relationship Id="rId167" Type="http://schemas.openxmlformats.org/officeDocument/2006/relationships/hyperlink" Target="https://github.com/postmanlabs/newman" TargetMode="External"/><Relationship Id="rId188" Type="http://schemas.openxmlformats.org/officeDocument/2006/relationships/hyperlink" Target="https://github.com/CESNET/secant" TargetMode="External"/><Relationship Id="rId7" Type="http://schemas.openxmlformats.org/officeDocument/2006/relationships/footnotes" Target="footnotes.xml"/><Relationship Id="rId71" Type="http://schemas.openxmlformats.org/officeDocument/2006/relationships/hyperlink" Target="https://www.rcauth.eu/tech-resources" TargetMode="External"/><Relationship Id="rId92" Type="http://schemas.openxmlformats.org/officeDocument/2006/relationships/hyperlink" Target="http://operations-portal.egi.eu/vapor" TargetMode="External"/><Relationship Id="rId162" Type="http://schemas.openxmlformats.org/officeDocument/2006/relationships/hyperlink" Target="https://wiki.egi.eu/wiki/Message_brokers" TargetMode="External"/><Relationship Id="rId183" Type="http://schemas.openxmlformats.org/officeDocument/2006/relationships/hyperlink" Target="https://github.com/CESNET/pakiti-server/tree/master/docs" TargetMode="External"/><Relationship Id="rId213" Type="http://schemas.openxmlformats.org/officeDocument/2006/relationships/hyperlink" Target="https://github.com/iasa-gr" TargetMode="External"/><Relationship Id="rId218" Type="http://schemas.openxmlformats.org/officeDocument/2006/relationships/hyperlink" Target="https://docs.gitlab.com/" TargetMode="External"/><Relationship Id="rId234" Type="http://schemas.openxmlformats.org/officeDocument/2006/relationships/hyperlink" Target="https://confluence.egi.eu/display/EOSC/5.2.2" TargetMode="External"/><Relationship Id="rId239" Type="http://schemas.openxmlformats.org/officeDocument/2006/relationships/hyperlink" Target="https://github.com/postmanlabs/newman" TargetMode="External"/><Relationship Id="rId2" Type="http://schemas.openxmlformats.org/officeDocument/2006/relationships/numbering" Target="numbering.xml"/><Relationship Id="rId29" Type="http://schemas.openxmlformats.org/officeDocument/2006/relationships/hyperlink" Target="https://wiki.egi.eu/wiki/AAI" TargetMode="External"/><Relationship Id="rId250" Type="http://schemas.openxmlformats.org/officeDocument/2006/relationships/header" Target="header2.xml"/><Relationship Id="rId24" Type="http://schemas.openxmlformats.org/officeDocument/2006/relationships/hyperlink" Target="https://github.com/EUDAT-B2ACCESS/b2access-unitytheme" TargetMode="External"/><Relationship Id="rId40" Type="http://schemas.openxmlformats.org/officeDocument/2006/relationships/hyperlink" Target="https://github.com/CESNET/perun" TargetMode="External"/><Relationship Id="rId45" Type="http://schemas.openxmlformats.org/officeDocument/2006/relationships/hyperlink" Target="https://perun-aai.org/documentation/user-documentation" TargetMode="External"/><Relationship Id="rId66" Type="http://schemas.openxmlformats.org/officeDocument/2006/relationships/hyperlink" Target="https://github.com/rcauth-eu/aarc-master-portal/releases" TargetMode="External"/><Relationship Id="rId87" Type="http://schemas.openxmlformats.org/officeDocument/2006/relationships/hyperlink" Target="https://github.com/grnet/agora-sp-admin" TargetMode="External"/><Relationship Id="rId110" Type="http://schemas.openxmlformats.org/officeDocument/2006/relationships/hyperlink" Target="https://confluence.egi.eu/display/EOSC/5.3.2" TargetMode="External"/><Relationship Id="rId115" Type="http://schemas.openxmlformats.org/officeDocument/2006/relationships/hyperlink" Target="https://wiki.egi.eu/wiki/GOCDB" TargetMode="External"/><Relationship Id="rId131" Type="http://schemas.openxmlformats.org/officeDocument/2006/relationships/hyperlink" Target="https://github.com/hmpf/easydmp" TargetMode="External"/><Relationship Id="rId136" Type="http://schemas.openxmlformats.org/officeDocument/2006/relationships/hyperlink" Target="https://gitlab.eudat.eu/jie.yuan/svmon-app/blob/master/manual" TargetMode="External"/><Relationship Id="rId157" Type="http://schemas.openxmlformats.org/officeDocument/2006/relationships/hyperlink" Target="https://github.com/ARGOeu/" TargetMode="External"/><Relationship Id="rId178" Type="http://schemas.openxmlformats.org/officeDocument/2006/relationships/hyperlink" Target="https://github.com/CESNET/pakiti-server" TargetMode="External"/><Relationship Id="rId61" Type="http://schemas.openxmlformats.org/officeDocument/2006/relationships/hyperlink" Target="https://wiki.nikhef.nl/grid/AARC_Pilot" TargetMode="External"/><Relationship Id="rId82" Type="http://schemas.openxmlformats.org/officeDocument/2006/relationships/hyperlink" Target="https://grnet.github.io/agora-sp/" TargetMode="External"/><Relationship Id="rId152" Type="http://schemas.openxmlformats.org/officeDocument/2006/relationships/hyperlink" Target="http://argo.egi.eu/" TargetMode="External"/><Relationship Id="rId173" Type="http://schemas.openxmlformats.org/officeDocument/2006/relationships/hyperlink" Target="https://github.com/ARGOeu/argo-messaging/releases/tag/1.0.2" TargetMode="External"/><Relationship Id="rId194" Type="http://schemas.openxmlformats.org/officeDocument/2006/relationships/hyperlink" Target="https://wiki.egi.eu/wiki/GGUS" TargetMode="External"/><Relationship Id="rId199" Type="http://schemas.openxmlformats.org/officeDocument/2006/relationships/hyperlink" Target="https://its.cern.ch/jira/browse/GGUS" TargetMode="External"/><Relationship Id="rId203" Type="http://schemas.openxmlformats.org/officeDocument/2006/relationships/hyperlink" Target="https://confluence.csc.fi/pages/viewpage.action?pageId=50874303" TargetMode="External"/><Relationship Id="rId208" Type="http://schemas.openxmlformats.org/officeDocument/2006/relationships/hyperlink" Target="https://appdb.egi.eu/" TargetMode="External"/><Relationship Id="rId229" Type="http://schemas.openxmlformats.org/officeDocument/2006/relationships/hyperlink" Target="https://www.eosc-hub.eu/catalogue" TargetMode="External"/><Relationship Id="rId19" Type="http://schemas.openxmlformats.org/officeDocument/2006/relationships/hyperlink" Target="https://eudat.eu/services/userdoc/b2access-management" TargetMode="External"/><Relationship Id="rId224" Type="http://schemas.openxmlformats.org/officeDocument/2006/relationships/hyperlink" Target="http://repository.egi.eu/category/one-distribution/cmd-one-1/" TargetMode="External"/><Relationship Id="rId240" Type="http://schemas.openxmlformats.org/officeDocument/2006/relationships/hyperlink" Target="https://getpostman.com" TargetMode="External"/><Relationship Id="rId245" Type="http://schemas.openxmlformats.org/officeDocument/2006/relationships/hyperlink" Target="https://its.cern.ch/jira/browse/GGUS" TargetMode="External"/><Relationship Id="rId14" Type="http://schemas.openxmlformats.org/officeDocument/2006/relationships/hyperlink" Target="https://wiki.eosc-hub.eu/display/EOSC/EOSC-hub+Glossary" TargetMode="External"/><Relationship Id="rId30" Type="http://schemas.openxmlformats.org/officeDocument/2006/relationships/hyperlink" Target="https://github.com/rciam" TargetMode="External"/><Relationship Id="rId35" Type="http://schemas.openxmlformats.org/officeDocument/2006/relationships/hyperlink" Target="https://wiki.geant.org/display/eduTEAMS" TargetMode="External"/><Relationship Id="rId56" Type="http://schemas.openxmlformats.org/officeDocument/2006/relationships/hyperlink" Target="https://github.com/watts-kit/watts/releases" TargetMode="External"/><Relationship Id="rId77" Type="http://schemas.openxmlformats.org/officeDocument/2006/relationships/hyperlink" Target="https://github.com/cyfronet-fid/marketplace" TargetMode="External"/><Relationship Id="rId100" Type="http://schemas.openxmlformats.org/officeDocument/2006/relationships/hyperlink" Target="https://gitlab.in2p3.fr/opsportal/app_vapor/issues/35" TargetMode="External"/><Relationship Id="rId105" Type="http://schemas.openxmlformats.org/officeDocument/2006/relationships/hyperlink" Target="https://gitlab.in2p3.fr/opsportal/app_vapor/issues/29" TargetMode="External"/><Relationship Id="rId126" Type="http://schemas.openxmlformats.org/officeDocument/2006/relationships/hyperlink" Target="https://easydmp.eudat.eu" TargetMode="External"/><Relationship Id="rId147" Type="http://schemas.openxmlformats.org/officeDocument/2006/relationships/hyperlink" Target="https://accounting.egi.eu/" TargetMode="External"/><Relationship Id="rId168" Type="http://schemas.openxmlformats.org/officeDocument/2006/relationships/hyperlink" Target="https://getpostman.com" TargetMode="External"/><Relationship Id="rId8" Type="http://schemas.openxmlformats.org/officeDocument/2006/relationships/endnotes" Target="endnotes.xml"/><Relationship Id="rId51" Type="http://schemas.openxmlformats.org/officeDocument/2006/relationships/hyperlink" Target="https://watts.data.kit.edu" TargetMode="External"/><Relationship Id="rId72" Type="http://schemas.openxmlformats.org/officeDocument/2006/relationships/hyperlink" Target="https://github.com/rcauth-eu" TargetMode="External"/><Relationship Id="rId93" Type="http://schemas.openxmlformats.org/officeDocument/2006/relationships/hyperlink" Target="https://wiki.egi.eu/wiki/Operations_Portal" TargetMode="External"/><Relationship Id="rId98" Type="http://schemas.openxmlformats.org/officeDocument/2006/relationships/hyperlink" Target="https://wiki.egi.eu/wiki/PROC23" TargetMode="External"/><Relationship Id="rId121" Type="http://schemas.openxmlformats.org/officeDocument/2006/relationships/hyperlink" Target="https://gitlab.mpcdf.mpg.de/rjr/dpmt-config/wikis/operation" TargetMode="External"/><Relationship Id="rId142" Type="http://schemas.openxmlformats.org/officeDocument/2006/relationships/hyperlink" Target="https://wiki.egi.eu/wiki/Accounting_Repository" TargetMode="External"/><Relationship Id="rId163" Type="http://schemas.openxmlformats.org/officeDocument/2006/relationships/hyperlink" Target="http://argoeu.github.io" TargetMode="External"/><Relationship Id="rId184" Type="http://schemas.openxmlformats.org/officeDocument/2006/relationships/hyperlink" Target="https://github.com/CESNET/pakiti-server" TargetMode="External"/><Relationship Id="rId189" Type="http://schemas.openxmlformats.org/officeDocument/2006/relationships/hyperlink" Target="https://github.com/CESNET/secant" TargetMode="External"/><Relationship Id="rId219" Type="http://schemas.openxmlformats.org/officeDocument/2006/relationships/hyperlink" Target="https://gitlab.com/gitlab-org/gitlab-ce" TargetMode="External"/><Relationship Id="rId3" Type="http://schemas.openxmlformats.org/officeDocument/2006/relationships/styles" Target="styles.xml"/><Relationship Id="rId214" Type="http://schemas.openxmlformats.org/officeDocument/2006/relationships/hyperlink" Target="https://appdb-dev.marie.hellasgrid.gr/" TargetMode="External"/><Relationship Id="rId230" Type="http://schemas.openxmlformats.org/officeDocument/2006/relationships/hyperlink" Target="https://keepachangelog.com" TargetMode="External"/><Relationship Id="rId235" Type="http://schemas.openxmlformats.org/officeDocument/2006/relationships/hyperlink" Target="https://plone.org/" TargetMode="External"/><Relationship Id="rId251" Type="http://schemas.openxmlformats.org/officeDocument/2006/relationships/footer" Target="footer1.xml"/><Relationship Id="rId25" Type="http://schemas.openxmlformats.org/officeDocument/2006/relationships/hyperlink" Target="https://aarc-project.eu/guidelines/aarc-g002/" TargetMode="External"/><Relationship Id="rId46" Type="http://schemas.openxmlformats.org/officeDocument/2006/relationships/hyperlink" Target="https://perun-aai.org/documentation/technical-documentation" TargetMode="External"/><Relationship Id="rId67" Type="http://schemas.openxmlformats.org/officeDocument/2006/relationships/hyperlink" Target="http://pilot-ca1.rcauth.eu/" TargetMode="External"/><Relationship Id="rId116" Type="http://schemas.openxmlformats.org/officeDocument/2006/relationships/hyperlink" Target="https://github.com/GOCDB/gocdb" TargetMode="External"/><Relationship Id="rId137" Type="http://schemas.openxmlformats.org/officeDocument/2006/relationships/hyperlink" Target="https://gitlab.eudat.eu/jie.yuan/svmon-app/blob/master/README.md" TargetMode="External"/><Relationship Id="rId158" Type="http://schemas.openxmlformats.org/officeDocument/2006/relationships/hyperlink" Target="https://github.com/postmanlabs/newman" TargetMode="External"/><Relationship Id="rId20" Type="http://schemas.openxmlformats.org/officeDocument/2006/relationships/hyperlink" Target="https://eudat.eu/services/userdoc/b2access-service-integration" TargetMode="External"/><Relationship Id="rId41" Type="http://schemas.openxmlformats.org/officeDocument/2006/relationships/hyperlink" Target="https://github.com/CESNET/perun-services" TargetMode="External"/><Relationship Id="rId62" Type="http://schemas.openxmlformats.org/officeDocument/2006/relationships/hyperlink" Target="https://wiki.nikhef.nl/grid/AARC_Pilot_-_SSH_Key_Portal" TargetMode="External"/><Relationship Id="rId83" Type="http://schemas.openxmlformats.org/officeDocument/2006/relationships/hyperlink" Target="https://www.eosc-hub.eu/catalogue" TargetMode="External"/><Relationship Id="rId88" Type="http://schemas.openxmlformats.org/officeDocument/2006/relationships/hyperlink" Target="https://github.com/grnet/agora-probes" TargetMode="External"/><Relationship Id="rId111" Type="http://schemas.openxmlformats.org/officeDocument/2006/relationships/hyperlink" Target="https://confluence.egi.eu/display/EOSC/5.2.2" TargetMode="External"/><Relationship Id="rId132" Type="http://schemas.openxmlformats.org/officeDocument/2006/relationships/hyperlink" Target="https://gitlab.eudat.eu/dmp/eestore" TargetMode="External"/><Relationship Id="rId153" Type="http://schemas.openxmlformats.org/officeDocument/2006/relationships/hyperlink" Target="https://wiki.egi.eu/wiki/ARGO" TargetMode="External"/><Relationship Id="rId174" Type="http://schemas.openxmlformats.org/officeDocument/2006/relationships/hyperlink" Target="https://github.com/ARGOeu/argo-ams-library/releases/tag/v0.4.2" TargetMode="External"/><Relationship Id="rId179" Type="http://schemas.openxmlformats.org/officeDocument/2006/relationships/hyperlink" Target="https://github.com/CESNET/pakiti-client" TargetMode="External"/><Relationship Id="rId195" Type="http://schemas.openxmlformats.org/officeDocument/2006/relationships/hyperlink" Target="https://ggus.eu/?mode=docu" TargetMode="External"/><Relationship Id="rId209" Type="http://schemas.openxmlformats.org/officeDocument/2006/relationships/hyperlink" Target="https://wiki.egi.eu/wiki/AppDB" TargetMode="External"/><Relationship Id="rId190" Type="http://schemas.openxmlformats.org/officeDocument/2006/relationships/hyperlink" Target="https://github.com/CESNET/secant" TargetMode="External"/><Relationship Id="rId204" Type="http://schemas.openxmlformats.org/officeDocument/2006/relationships/hyperlink" Target="https://bestpractical.com/download-page" TargetMode="External"/><Relationship Id="rId220" Type="http://schemas.openxmlformats.org/officeDocument/2006/relationships/hyperlink" Target="http://repository.egi.eu/" TargetMode="External"/><Relationship Id="rId225" Type="http://schemas.openxmlformats.org/officeDocument/2006/relationships/hyperlink" Target="https://wiki.egi.eu/wiki/EGI_Software_Provisioning" TargetMode="External"/><Relationship Id="rId241" Type="http://schemas.openxmlformats.org/officeDocument/2006/relationships/hyperlink" Target="https://www.getpostman.com/docs/collections" TargetMode="External"/><Relationship Id="rId246" Type="http://schemas.openxmlformats.org/officeDocument/2006/relationships/hyperlink" Target="https://about.gitlab.com/2016/05/23/gitlab-container-registry/" TargetMode="External"/><Relationship Id="rId15" Type="http://schemas.openxmlformats.org/officeDocument/2006/relationships/hyperlink" Target="https://www.eosc-hub.eu/catalogue" TargetMode="External"/><Relationship Id="rId36" Type="http://schemas.openxmlformats.org/officeDocument/2006/relationships/hyperlink" Target="https://wiki.geant.org/display/eduTEAMS" TargetMode="External"/><Relationship Id="rId57" Type="http://schemas.openxmlformats.org/officeDocument/2006/relationships/hyperlink" Target="https://aai.egi.eu/" TargetMode="External"/><Relationship Id="rId106" Type="http://schemas.openxmlformats.org/officeDocument/2006/relationships/hyperlink" Target="https://gitlab.in2p3.fr/opsportal/app_vapor/issues/37" TargetMode="External"/><Relationship Id="rId127" Type="http://schemas.openxmlformats.org/officeDocument/2006/relationships/hyperlink" Target="https://www.sigma2.no/content/easydmp" TargetMode="External"/><Relationship Id="rId10" Type="http://schemas.openxmlformats.org/officeDocument/2006/relationships/image" Target="media/image2.png"/><Relationship Id="rId31" Type="http://schemas.openxmlformats.org/officeDocument/2006/relationships/hyperlink" Target="https://github.com/EGI-Foundation/simplesamlphp-module-themeegi" TargetMode="External"/><Relationship Id="rId52" Type="http://schemas.openxmlformats.org/officeDocument/2006/relationships/hyperlink" Target="https://watts-prod.data.kit.edu/docs/user/index.html" TargetMode="External"/><Relationship Id="rId73" Type="http://schemas.openxmlformats.org/officeDocument/2006/relationships/hyperlink" Target="https://rcauth.eu/policy/" TargetMode="External"/><Relationship Id="rId78" Type="http://schemas.openxmlformats.org/officeDocument/2006/relationships/hyperlink" Target="https://github.com/cyfronet-fid/marketplace" TargetMode="External"/><Relationship Id="rId94" Type="http://schemas.openxmlformats.org/officeDocument/2006/relationships/hyperlink" Target="https://forge.in2p3.fr/projects/opsportalmaster?jump=wiki" TargetMode="External"/><Relationship Id="rId99" Type="http://schemas.openxmlformats.org/officeDocument/2006/relationships/hyperlink" Target="https://gitlab.in2p3.fr/opsportal/app_vapor/issues/36" TargetMode="External"/><Relationship Id="rId101" Type="http://schemas.openxmlformats.org/officeDocument/2006/relationships/hyperlink" Target="https://gitlab.in2p3.fr/opsportal/app_vapor/issues/34" TargetMode="External"/><Relationship Id="rId122" Type="http://schemas.openxmlformats.org/officeDocument/2006/relationships/hyperlink" Target="https://github.com/EUDAT-DPMT" TargetMode="External"/><Relationship Id="rId143" Type="http://schemas.openxmlformats.org/officeDocument/2006/relationships/hyperlink" Target="https://wiki.egi.eu/wiki/APEL" TargetMode="External"/><Relationship Id="rId148" Type="http://schemas.openxmlformats.org/officeDocument/2006/relationships/hyperlink" Target="https://wiki.egi.eu/wiki/Accounting_Portal" TargetMode="External"/><Relationship Id="rId164" Type="http://schemas.openxmlformats.org/officeDocument/2006/relationships/hyperlink" Target="http://argo.egi.eu" TargetMode="External"/><Relationship Id="rId169" Type="http://schemas.openxmlformats.org/officeDocument/2006/relationships/hyperlink" Target="https://www.getpostman.com/docs/collections" TargetMode="External"/><Relationship Id="rId185" Type="http://schemas.openxmlformats.org/officeDocument/2006/relationships/hyperlink" Target="https://github.com/CESNET/pakiti-client"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pakiti.egi.eu/" TargetMode="External"/><Relationship Id="rId210" Type="http://schemas.openxmlformats.org/officeDocument/2006/relationships/hyperlink" Target="https://dashboard.appdb.egi.eu" TargetMode="External"/><Relationship Id="rId215" Type="http://schemas.openxmlformats.org/officeDocument/2006/relationships/hyperlink" Target="https://gitlab.eudat.eu" TargetMode="External"/><Relationship Id="rId236" Type="http://schemas.openxmlformats.org/officeDocument/2006/relationships/hyperlink" Target="https://github.com/EUDAT-DPMT/pcp.contenttypes" TargetMode="External"/><Relationship Id="rId26" Type="http://schemas.openxmlformats.org/officeDocument/2006/relationships/hyperlink" Target="https://aai.egi.eu/" TargetMode="External"/><Relationship Id="rId231" Type="http://schemas.openxmlformats.org/officeDocument/2006/relationships/hyperlink" Target="https://aarc-project.eu/guidelines/aarc-g002/" TargetMode="External"/><Relationship Id="rId252" Type="http://schemas.openxmlformats.org/officeDocument/2006/relationships/fontTable" Target="fontTable.xml"/><Relationship Id="rId47" Type="http://schemas.openxmlformats.org/officeDocument/2006/relationships/hyperlink" Target="https://github.com/CESNET/perun/" TargetMode="External"/><Relationship Id="rId68" Type="http://schemas.openxmlformats.org/officeDocument/2006/relationships/hyperlink" Target="https://rcauth.eu/" TargetMode="External"/><Relationship Id="rId89" Type="http://schemas.openxmlformats.org/officeDocument/2006/relationships/hyperlink" Target="https://github.com/grnet/agora-catalogue-react-view" TargetMode="External"/><Relationship Id="rId112" Type="http://schemas.openxmlformats.org/officeDocument/2006/relationships/hyperlink" Target="https://goc.egi.eu" TargetMode="External"/><Relationship Id="rId133" Type="http://schemas.openxmlformats.org/officeDocument/2006/relationships/hyperlink" Target="https://github.com/hmpf/easydmp/blob/master/CHANGELOG.rst" TargetMode="External"/><Relationship Id="rId154" Type="http://schemas.openxmlformats.org/officeDocument/2006/relationships/hyperlink" Target="http://argoeu.github.io/" TargetMode="External"/><Relationship Id="rId175" Type="http://schemas.openxmlformats.org/officeDocument/2006/relationships/hyperlink" Target="https://github.com/ARGOeu/argo-ams-library/releases/tag/v0.4.2" TargetMode="External"/><Relationship Id="rId196" Type="http://schemas.openxmlformats.org/officeDocument/2006/relationships/hyperlink" Target="https://wiki.egi.eu/wiki/GGUS" TargetMode="External"/><Relationship Id="rId200" Type="http://schemas.openxmlformats.org/officeDocument/2006/relationships/hyperlink" Target="https://helpdesk.eudat.eu" TargetMode="External"/><Relationship Id="rId16" Type="http://schemas.openxmlformats.org/officeDocument/2006/relationships/hyperlink" Target="https://keepachangelog.com" TargetMode="External"/><Relationship Id="rId221" Type="http://schemas.openxmlformats.org/officeDocument/2006/relationships/hyperlink" Target="http://repository.egi.eu/about" TargetMode="External"/><Relationship Id="rId242" Type="http://schemas.openxmlformats.org/officeDocument/2006/relationships/hyperlink" Target="https://github.com/CESNET/pakiti-server/releases" TargetMode="External"/><Relationship Id="rId37" Type="http://schemas.openxmlformats.org/officeDocument/2006/relationships/hyperlink" Target="https://github.com/IdentityPython/" TargetMode="External"/><Relationship Id="rId58" Type="http://schemas.openxmlformats.org/officeDocument/2006/relationships/hyperlink" Target="https://masterportal-pilot.aai.egi.eu/" TargetMode="External"/><Relationship Id="rId79" Type="http://schemas.openxmlformats.org/officeDocument/2006/relationships/hyperlink" Target="https://github.com/cyfronet-fid/marketplace/blob/master/CHANGELOG.md" TargetMode="External"/><Relationship Id="rId102" Type="http://schemas.openxmlformats.org/officeDocument/2006/relationships/hyperlink" Target="https://gitlab.in2p3.fr/opsportal/app_vapor/issues/32" TargetMode="External"/><Relationship Id="rId123" Type="http://schemas.openxmlformats.org/officeDocument/2006/relationships/hyperlink" Target="https://plone.org/" TargetMode="External"/><Relationship Id="rId144" Type="http://schemas.openxmlformats.org/officeDocument/2006/relationships/hyperlink" Target="https://wiki.egi.eu/wiki/APEL" TargetMode="External"/><Relationship Id="rId90" Type="http://schemas.openxmlformats.org/officeDocument/2006/relationships/hyperlink" Target="https://eosc-hub-devel.agora.grnet.gr" TargetMode="External"/><Relationship Id="rId165" Type="http://schemas.openxmlformats.org/officeDocument/2006/relationships/hyperlink" Target="http://argoeu.github.io" TargetMode="External"/><Relationship Id="rId186" Type="http://schemas.openxmlformats.org/officeDocument/2006/relationships/hyperlink" Target="https://github.com/CESNET/pakiti-server/releases" TargetMode="External"/><Relationship Id="rId211" Type="http://schemas.openxmlformats.org/officeDocument/2006/relationships/hyperlink" Target="https://wiki.appdb.egi.eu/" TargetMode="External"/><Relationship Id="rId232" Type="http://schemas.openxmlformats.org/officeDocument/2006/relationships/hyperlink" Target="https://rcauth.eu/policy/" TargetMode="External"/><Relationship Id="rId253" Type="http://schemas.openxmlformats.org/officeDocument/2006/relationships/theme" Target="theme/theme1.xml"/><Relationship Id="rId27" Type="http://schemas.openxmlformats.org/officeDocument/2006/relationships/hyperlink" Target="https://wiki.egi.eu/wiki/AAI" TargetMode="External"/><Relationship Id="rId48" Type="http://schemas.openxmlformats.org/officeDocument/2006/relationships/hyperlink" Target="https://github.com/CESNET/perun-services" TargetMode="External"/><Relationship Id="rId69" Type="http://schemas.openxmlformats.org/officeDocument/2006/relationships/hyperlink" Target="https://wiki.nikhef.nl/grid/AARC_Pilot_-_Master_Portal_Administrator_Guide" TargetMode="External"/><Relationship Id="rId113" Type="http://schemas.openxmlformats.org/officeDocument/2006/relationships/hyperlink" Target="https://wiki.egi.eu/wiki/GOCDB" TargetMode="External"/><Relationship Id="rId134" Type="http://schemas.openxmlformats.org/officeDocument/2006/relationships/hyperlink" Target="https://svmon.eudat.eu" TargetMode="External"/><Relationship Id="rId80" Type="http://schemas.openxmlformats.org/officeDocument/2006/relationships/hyperlink" Target="https://eosc.agora.grnet.gr" TargetMode="External"/><Relationship Id="rId155" Type="http://schemas.openxmlformats.org/officeDocument/2006/relationships/hyperlink" Target="http://argo.egi.eu/" TargetMode="External"/><Relationship Id="rId176" Type="http://schemas.openxmlformats.org/officeDocument/2006/relationships/hyperlink" Target="https://github.com/ARGOeu/argo-ams-library/releases/tag/v0.4.0-1" TargetMode="External"/><Relationship Id="rId197" Type="http://schemas.openxmlformats.org/officeDocument/2006/relationships/hyperlink" Target="https://test.ggus.eu/ggus/?mode=index" TargetMode="External"/><Relationship Id="rId201" Type="http://schemas.openxmlformats.org/officeDocument/2006/relationships/hyperlink" Target="https://confluence.csc.fi/pages/viewpage.action?pageId=50874303" TargetMode="External"/><Relationship Id="rId222" Type="http://schemas.openxmlformats.org/officeDocument/2006/relationships/hyperlink" Target="http://repository.egi.eu/category/umd_releases/distribution/umd-4/" TargetMode="External"/><Relationship Id="rId243" Type="http://schemas.openxmlformats.org/officeDocument/2006/relationships/hyperlink" Target="https://github.com/CESNET/pakiti-client/releases" TargetMode="External"/><Relationship Id="rId17" Type="http://schemas.openxmlformats.org/officeDocument/2006/relationships/hyperlink" Target="https://b2access.eudat.eu" TargetMode="External"/><Relationship Id="rId38" Type="http://schemas.openxmlformats.org/officeDocument/2006/relationships/hyperlink" Target="https://spaces.at.internet2.edu/display/COmanage/Home" TargetMode="External"/><Relationship Id="rId59" Type="http://schemas.openxmlformats.org/officeDocument/2006/relationships/hyperlink" Target="https://elixir-cilogon-mp.grid.cesnet.cz/" TargetMode="External"/><Relationship Id="rId103" Type="http://schemas.openxmlformats.org/officeDocument/2006/relationships/hyperlink" Target="https://gitlab.in2p3.fr/opsportal/app_vapor/issues/31" TargetMode="External"/><Relationship Id="rId124" Type="http://schemas.openxmlformats.org/officeDocument/2006/relationships/hyperlink" Target="https://github.com/EUDAT-DPMT/pcp.contenttyp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ty-idm.eu/open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10ED5-F9E7-47D7-8D09-190C878E2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21773</Words>
  <Characters>124107</Characters>
  <Application>Microsoft Office Word</Application>
  <DocSecurity>0</DocSecurity>
  <Lines>1034</Lines>
  <Paragraphs>291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145589</CharactersWithSpaces>
  <SharedDoc>false</SharedDoc>
  <HLinks>
    <vt:vector size="138" baseType="variant">
      <vt:variant>
        <vt:i4>3145760</vt:i4>
      </vt:variant>
      <vt:variant>
        <vt:i4>114</vt:i4>
      </vt:variant>
      <vt:variant>
        <vt:i4>0</vt:i4>
      </vt:variant>
      <vt:variant>
        <vt:i4>5</vt:i4>
      </vt:variant>
      <vt:variant>
        <vt:lpwstr>https://github.com/ARGOeu/</vt:lpwstr>
      </vt:variant>
      <vt:variant>
        <vt:lpwstr/>
      </vt:variant>
      <vt:variant>
        <vt:i4>4390982</vt:i4>
      </vt:variant>
      <vt:variant>
        <vt:i4>111</vt:i4>
      </vt:variant>
      <vt:variant>
        <vt:i4>0</vt:i4>
      </vt:variant>
      <vt:variant>
        <vt:i4>5</vt:i4>
      </vt:variant>
      <vt:variant>
        <vt:lpwstr>http://argoeu.github.io/</vt:lpwstr>
      </vt:variant>
      <vt:variant>
        <vt:lpwstr/>
      </vt:variant>
      <vt:variant>
        <vt:i4>4128893</vt:i4>
      </vt:variant>
      <vt:variant>
        <vt:i4>108</vt:i4>
      </vt:variant>
      <vt:variant>
        <vt:i4>0</vt:i4>
      </vt:variant>
      <vt:variant>
        <vt:i4>5</vt:i4>
      </vt:variant>
      <vt:variant>
        <vt:lpwstr>http://argo.egi.eu/</vt:lpwstr>
      </vt:variant>
      <vt:variant>
        <vt:lpwstr/>
      </vt:variant>
      <vt:variant>
        <vt:i4>4390982</vt:i4>
      </vt:variant>
      <vt:variant>
        <vt:i4>105</vt:i4>
      </vt:variant>
      <vt:variant>
        <vt:i4>0</vt:i4>
      </vt:variant>
      <vt:variant>
        <vt:i4>5</vt:i4>
      </vt:variant>
      <vt:variant>
        <vt:lpwstr>http://argoeu.github.io/</vt:lpwstr>
      </vt:variant>
      <vt:variant>
        <vt:lpwstr/>
      </vt:variant>
      <vt:variant>
        <vt:i4>5308431</vt:i4>
      </vt:variant>
      <vt:variant>
        <vt:i4>102</vt:i4>
      </vt:variant>
      <vt:variant>
        <vt:i4>0</vt:i4>
      </vt:variant>
      <vt:variant>
        <vt:i4>5</vt:i4>
      </vt:variant>
      <vt:variant>
        <vt:lpwstr>https://wiki.egi.eu/wiki/ARGO</vt:lpwstr>
      </vt:variant>
      <vt:variant>
        <vt:lpwstr/>
      </vt:variant>
      <vt:variant>
        <vt:i4>4128893</vt:i4>
      </vt:variant>
      <vt:variant>
        <vt:i4>99</vt:i4>
      </vt:variant>
      <vt:variant>
        <vt:i4>0</vt:i4>
      </vt:variant>
      <vt:variant>
        <vt:i4>5</vt:i4>
      </vt:variant>
      <vt:variant>
        <vt:lpwstr>http://argo.egi.eu/</vt:lpwstr>
      </vt:variant>
      <vt:variant>
        <vt:lpwstr/>
      </vt:variant>
      <vt:variant>
        <vt:i4>1114172</vt:i4>
      </vt:variant>
      <vt:variant>
        <vt:i4>92</vt:i4>
      </vt:variant>
      <vt:variant>
        <vt:i4>0</vt:i4>
      </vt:variant>
      <vt:variant>
        <vt:i4>5</vt:i4>
      </vt:variant>
      <vt:variant>
        <vt:lpwstr/>
      </vt:variant>
      <vt:variant>
        <vt:lpwstr>_Toc521397108</vt:lpwstr>
      </vt:variant>
      <vt:variant>
        <vt:i4>1114172</vt:i4>
      </vt:variant>
      <vt:variant>
        <vt:i4>86</vt:i4>
      </vt:variant>
      <vt:variant>
        <vt:i4>0</vt:i4>
      </vt:variant>
      <vt:variant>
        <vt:i4>5</vt:i4>
      </vt:variant>
      <vt:variant>
        <vt:lpwstr/>
      </vt:variant>
      <vt:variant>
        <vt:lpwstr>_Toc521397107</vt:lpwstr>
      </vt:variant>
      <vt:variant>
        <vt:i4>1114172</vt:i4>
      </vt:variant>
      <vt:variant>
        <vt:i4>80</vt:i4>
      </vt:variant>
      <vt:variant>
        <vt:i4>0</vt:i4>
      </vt:variant>
      <vt:variant>
        <vt:i4>5</vt:i4>
      </vt:variant>
      <vt:variant>
        <vt:lpwstr/>
      </vt:variant>
      <vt:variant>
        <vt:lpwstr>_Toc521397106</vt:lpwstr>
      </vt:variant>
      <vt:variant>
        <vt:i4>1114172</vt:i4>
      </vt:variant>
      <vt:variant>
        <vt:i4>74</vt:i4>
      </vt:variant>
      <vt:variant>
        <vt:i4>0</vt:i4>
      </vt:variant>
      <vt:variant>
        <vt:i4>5</vt:i4>
      </vt:variant>
      <vt:variant>
        <vt:lpwstr/>
      </vt:variant>
      <vt:variant>
        <vt:lpwstr>_Toc521397105</vt:lpwstr>
      </vt:variant>
      <vt:variant>
        <vt:i4>1114172</vt:i4>
      </vt:variant>
      <vt:variant>
        <vt:i4>68</vt:i4>
      </vt:variant>
      <vt:variant>
        <vt:i4>0</vt:i4>
      </vt:variant>
      <vt:variant>
        <vt:i4>5</vt:i4>
      </vt:variant>
      <vt:variant>
        <vt:lpwstr/>
      </vt:variant>
      <vt:variant>
        <vt:lpwstr>_Toc521397104</vt:lpwstr>
      </vt:variant>
      <vt:variant>
        <vt:i4>1114172</vt:i4>
      </vt:variant>
      <vt:variant>
        <vt:i4>62</vt:i4>
      </vt:variant>
      <vt:variant>
        <vt:i4>0</vt:i4>
      </vt:variant>
      <vt:variant>
        <vt:i4>5</vt:i4>
      </vt:variant>
      <vt:variant>
        <vt:lpwstr/>
      </vt:variant>
      <vt:variant>
        <vt:lpwstr>_Toc521397103</vt:lpwstr>
      </vt:variant>
      <vt:variant>
        <vt:i4>1114172</vt:i4>
      </vt:variant>
      <vt:variant>
        <vt:i4>56</vt:i4>
      </vt:variant>
      <vt:variant>
        <vt:i4>0</vt:i4>
      </vt:variant>
      <vt:variant>
        <vt:i4>5</vt:i4>
      </vt:variant>
      <vt:variant>
        <vt:lpwstr/>
      </vt:variant>
      <vt:variant>
        <vt:lpwstr>_Toc521397102</vt:lpwstr>
      </vt:variant>
      <vt:variant>
        <vt:i4>1114172</vt:i4>
      </vt:variant>
      <vt:variant>
        <vt:i4>50</vt:i4>
      </vt:variant>
      <vt:variant>
        <vt:i4>0</vt:i4>
      </vt:variant>
      <vt:variant>
        <vt:i4>5</vt:i4>
      </vt:variant>
      <vt:variant>
        <vt:lpwstr/>
      </vt:variant>
      <vt:variant>
        <vt:lpwstr>_Toc521397101</vt:lpwstr>
      </vt:variant>
      <vt:variant>
        <vt:i4>1114172</vt:i4>
      </vt:variant>
      <vt:variant>
        <vt:i4>44</vt:i4>
      </vt:variant>
      <vt:variant>
        <vt:i4>0</vt:i4>
      </vt:variant>
      <vt:variant>
        <vt:i4>5</vt:i4>
      </vt:variant>
      <vt:variant>
        <vt:lpwstr/>
      </vt:variant>
      <vt:variant>
        <vt:lpwstr>_Toc521397100</vt:lpwstr>
      </vt:variant>
      <vt:variant>
        <vt:i4>1572925</vt:i4>
      </vt:variant>
      <vt:variant>
        <vt:i4>38</vt:i4>
      </vt:variant>
      <vt:variant>
        <vt:i4>0</vt:i4>
      </vt:variant>
      <vt:variant>
        <vt:i4>5</vt:i4>
      </vt:variant>
      <vt:variant>
        <vt:lpwstr/>
      </vt:variant>
      <vt:variant>
        <vt:lpwstr>_Toc521397099</vt:lpwstr>
      </vt:variant>
      <vt:variant>
        <vt:i4>1572925</vt:i4>
      </vt:variant>
      <vt:variant>
        <vt:i4>32</vt:i4>
      </vt:variant>
      <vt:variant>
        <vt:i4>0</vt:i4>
      </vt:variant>
      <vt:variant>
        <vt:i4>5</vt:i4>
      </vt:variant>
      <vt:variant>
        <vt:lpwstr/>
      </vt:variant>
      <vt:variant>
        <vt:lpwstr>_Toc521397098</vt:lpwstr>
      </vt:variant>
      <vt:variant>
        <vt:i4>1572925</vt:i4>
      </vt:variant>
      <vt:variant>
        <vt:i4>26</vt:i4>
      </vt:variant>
      <vt:variant>
        <vt:i4>0</vt:i4>
      </vt:variant>
      <vt:variant>
        <vt:i4>5</vt:i4>
      </vt:variant>
      <vt:variant>
        <vt:lpwstr/>
      </vt:variant>
      <vt:variant>
        <vt:lpwstr>_Toc521397097</vt:lpwstr>
      </vt:variant>
      <vt:variant>
        <vt:i4>1572925</vt:i4>
      </vt:variant>
      <vt:variant>
        <vt:i4>20</vt:i4>
      </vt:variant>
      <vt:variant>
        <vt:i4>0</vt:i4>
      </vt:variant>
      <vt:variant>
        <vt:i4>5</vt:i4>
      </vt:variant>
      <vt:variant>
        <vt:lpwstr/>
      </vt:variant>
      <vt:variant>
        <vt:lpwstr>_Toc521397096</vt:lpwstr>
      </vt:variant>
      <vt:variant>
        <vt:i4>1572925</vt:i4>
      </vt:variant>
      <vt:variant>
        <vt:i4>14</vt:i4>
      </vt:variant>
      <vt:variant>
        <vt:i4>0</vt:i4>
      </vt:variant>
      <vt:variant>
        <vt:i4>5</vt:i4>
      </vt:variant>
      <vt:variant>
        <vt:lpwstr/>
      </vt:variant>
      <vt:variant>
        <vt:lpwstr>_Toc521397095</vt:lpwstr>
      </vt:variant>
      <vt:variant>
        <vt:i4>1572925</vt:i4>
      </vt:variant>
      <vt:variant>
        <vt:i4>8</vt:i4>
      </vt:variant>
      <vt:variant>
        <vt:i4>0</vt:i4>
      </vt:variant>
      <vt:variant>
        <vt:i4>5</vt:i4>
      </vt:variant>
      <vt:variant>
        <vt:lpwstr/>
      </vt:variant>
      <vt:variant>
        <vt:lpwstr>_Toc521397094</vt:lpwstr>
      </vt:variant>
      <vt:variant>
        <vt:i4>3145854</vt:i4>
      </vt:variant>
      <vt:variant>
        <vt:i4>3</vt:i4>
      </vt:variant>
      <vt:variant>
        <vt:i4>0</vt:i4>
      </vt:variant>
      <vt:variant>
        <vt:i4>5</vt:i4>
      </vt:variant>
      <vt:variant>
        <vt:lpwstr>https://wiki.eosc-hub.eu/display/EOSC/EOSC-hub+Glossary</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Nicolas Liampotis</dc:creator>
  <cp:lastModifiedBy>Malgorzata Krakowian</cp:lastModifiedBy>
  <cp:revision>11</cp:revision>
  <cp:lastPrinted>2019-01-21T11:16:00Z</cp:lastPrinted>
  <dcterms:created xsi:type="dcterms:W3CDTF">2019-01-18T10:17:00Z</dcterms:created>
  <dcterms:modified xsi:type="dcterms:W3CDTF">2019-01-21T11:22:00Z</dcterms:modified>
</cp:coreProperties>
</file>