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9078" w14:textId="0162DB02" w:rsidR="00D21B39" w:rsidRPr="00076E88" w:rsidRDefault="00697C41" w:rsidP="0094597F">
      <w:pPr>
        <w:pStyle w:val="Title"/>
      </w:pPr>
      <w:r w:rsidRPr="00076E88">
        <w:rPr>
          <w:rFonts w:eastAsia="Arial"/>
          <w:color w:val="000000"/>
          <w:sz w:val="40"/>
          <w:szCs w:val="40"/>
        </w:rPr>
        <w:t>D3.3 Periodical assessment of Infrastructure services</w:t>
      </w:r>
      <w:r w:rsidR="0026623E" w:rsidRPr="00076E88">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076E88" w14:paraId="64436FA7" w14:textId="77777777" w:rsidTr="00FC003F">
        <w:trPr>
          <w:trHeight w:val="540"/>
          <w:jc w:val="center"/>
        </w:trPr>
        <w:tc>
          <w:tcPr>
            <w:tcW w:w="2263" w:type="dxa"/>
            <w:vAlign w:val="center"/>
          </w:tcPr>
          <w:p w14:paraId="5275286E" w14:textId="77777777" w:rsidR="00D21B39" w:rsidRPr="00076E88" w:rsidRDefault="0026623E" w:rsidP="00FC003F">
            <w:pPr>
              <w:jc w:val="left"/>
              <w:rPr>
                <w:b/>
                <w:bCs/>
              </w:rPr>
            </w:pPr>
            <w:r w:rsidRPr="00076E88">
              <w:rPr>
                <w:b/>
                <w:bCs/>
              </w:rPr>
              <w:t>Lead partner:</w:t>
            </w:r>
          </w:p>
        </w:tc>
        <w:tc>
          <w:tcPr>
            <w:tcW w:w="5642" w:type="dxa"/>
            <w:vAlign w:val="center"/>
          </w:tcPr>
          <w:p w14:paraId="739CDFD2" w14:textId="38F86C89" w:rsidR="00D21B39" w:rsidRPr="00076E88" w:rsidRDefault="0094597F" w:rsidP="00FC003F">
            <w:pPr>
              <w:jc w:val="left"/>
            </w:pPr>
            <w:r w:rsidRPr="00076E88">
              <w:t>EGI Foundation</w:t>
            </w:r>
          </w:p>
        </w:tc>
      </w:tr>
      <w:tr w:rsidR="00D21B39" w:rsidRPr="00076E88" w14:paraId="19FFFEEB" w14:textId="77777777" w:rsidTr="00FC003F">
        <w:trPr>
          <w:trHeight w:val="508"/>
          <w:jc w:val="center"/>
        </w:trPr>
        <w:tc>
          <w:tcPr>
            <w:tcW w:w="2263" w:type="dxa"/>
            <w:vAlign w:val="center"/>
          </w:tcPr>
          <w:p w14:paraId="0A1F36F5" w14:textId="77777777" w:rsidR="00D21B39" w:rsidRPr="00076E88" w:rsidRDefault="0026623E" w:rsidP="00FC003F">
            <w:pPr>
              <w:jc w:val="left"/>
              <w:rPr>
                <w:b/>
                <w:bCs/>
              </w:rPr>
            </w:pPr>
            <w:r w:rsidRPr="00076E88">
              <w:rPr>
                <w:b/>
                <w:bCs/>
              </w:rPr>
              <w:t>Version:</w:t>
            </w:r>
          </w:p>
        </w:tc>
        <w:tc>
          <w:tcPr>
            <w:tcW w:w="5642" w:type="dxa"/>
            <w:vAlign w:val="center"/>
          </w:tcPr>
          <w:p w14:paraId="6A8C0DF2" w14:textId="5A91DEB9" w:rsidR="00D21B39" w:rsidRPr="00076E88" w:rsidRDefault="0094597F" w:rsidP="00FC003F">
            <w:pPr>
              <w:jc w:val="left"/>
            </w:pPr>
            <w:r w:rsidRPr="00076E88">
              <w:t>1</w:t>
            </w:r>
          </w:p>
        </w:tc>
      </w:tr>
      <w:tr w:rsidR="00D21B39" w:rsidRPr="00076E88" w14:paraId="2CCE220E" w14:textId="77777777" w:rsidTr="00FC003F">
        <w:trPr>
          <w:trHeight w:val="508"/>
          <w:jc w:val="center"/>
        </w:trPr>
        <w:tc>
          <w:tcPr>
            <w:tcW w:w="2263" w:type="dxa"/>
            <w:vAlign w:val="center"/>
          </w:tcPr>
          <w:p w14:paraId="0CE33678" w14:textId="77777777" w:rsidR="00D21B39" w:rsidRPr="00076E88" w:rsidRDefault="0026623E" w:rsidP="00FC003F">
            <w:pPr>
              <w:jc w:val="left"/>
              <w:rPr>
                <w:b/>
                <w:bCs/>
              </w:rPr>
            </w:pPr>
            <w:r w:rsidRPr="00076E88">
              <w:rPr>
                <w:b/>
                <w:bCs/>
              </w:rPr>
              <w:t>Status:</w:t>
            </w:r>
          </w:p>
        </w:tc>
        <w:tc>
          <w:tcPr>
            <w:tcW w:w="5642" w:type="dxa"/>
            <w:vAlign w:val="center"/>
          </w:tcPr>
          <w:p w14:paraId="03AD5CCF" w14:textId="1ED60C67" w:rsidR="00D21B39" w:rsidRPr="00076E88" w:rsidRDefault="0094597F" w:rsidP="00FC003F">
            <w:pPr>
              <w:jc w:val="left"/>
            </w:pPr>
            <w:r w:rsidRPr="00076E88">
              <w:t>Under EC review</w:t>
            </w:r>
          </w:p>
        </w:tc>
      </w:tr>
      <w:tr w:rsidR="00D21B39" w:rsidRPr="00076E88" w14:paraId="26032409" w14:textId="77777777" w:rsidTr="00FC003F">
        <w:trPr>
          <w:trHeight w:val="508"/>
          <w:jc w:val="center"/>
        </w:trPr>
        <w:tc>
          <w:tcPr>
            <w:tcW w:w="2263" w:type="dxa"/>
            <w:vAlign w:val="center"/>
          </w:tcPr>
          <w:p w14:paraId="7AFD370B" w14:textId="77777777" w:rsidR="00D21B39" w:rsidRPr="00076E88" w:rsidRDefault="0026623E" w:rsidP="00FC003F">
            <w:pPr>
              <w:jc w:val="left"/>
              <w:rPr>
                <w:b/>
                <w:bCs/>
              </w:rPr>
            </w:pPr>
            <w:r w:rsidRPr="00076E88">
              <w:rPr>
                <w:b/>
                <w:bCs/>
              </w:rPr>
              <w:t>Dissemination Level:</w:t>
            </w:r>
          </w:p>
        </w:tc>
        <w:tc>
          <w:tcPr>
            <w:tcW w:w="5642" w:type="dxa"/>
            <w:vAlign w:val="center"/>
          </w:tcPr>
          <w:p w14:paraId="5F359788" w14:textId="14EADA38" w:rsidR="00D21B39" w:rsidRPr="00076E88" w:rsidRDefault="00C039FE" w:rsidP="00FC003F">
            <w:pPr>
              <w:jc w:val="left"/>
            </w:pPr>
            <w:r>
              <w:t>Public</w:t>
            </w:r>
          </w:p>
        </w:tc>
      </w:tr>
      <w:tr w:rsidR="00FC003F" w:rsidRPr="00076E88" w14:paraId="0A5203F7" w14:textId="77777777" w:rsidTr="00FC003F">
        <w:trPr>
          <w:trHeight w:val="508"/>
          <w:jc w:val="center"/>
        </w:trPr>
        <w:tc>
          <w:tcPr>
            <w:tcW w:w="2263" w:type="dxa"/>
            <w:vAlign w:val="center"/>
          </w:tcPr>
          <w:p w14:paraId="335F0E7A" w14:textId="78F93973" w:rsidR="00FC003F" w:rsidRPr="00076E88" w:rsidRDefault="00FC003F" w:rsidP="00FC003F">
            <w:pPr>
              <w:jc w:val="left"/>
              <w:rPr>
                <w:b/>
                <w:bCs/>
              </w:rPr>
            </w:pPr>
            <w:r w:rsidRPr="00076E88">
              <w:rPr>
                <w:b/>
                <w:bCs/>
              </w:rPr>
              <w:t>Keywords:</w:t>
            </w:r>
          </w:p>
        </w:tc>
        <w:tc>
          <w:tcPr>
            <w:tcW w:w="5642" w:type="dxa"/>
            <w:vAlign w:val="center"/>
          </w:tcPr>
          <w:p w14:paraId="60BB3E4D" w14:textId="235E1181" w:rsidR="00FC003F" w:rsidRPr="00076E88" w:rsidRDefault="00BF365C" w:rsidP="00FC003F">
            <w:pPr>
              <w:jc w:val="left"/>
            </w:pPr>
            <w:r w:rsidRPr="00076E88">
              <w:t>Virtual access</w:t>
            </w:r>
          </w:p>
        </w:tc>
      </w:tr>
      <w:tr w:rsidR="00D21B39" w:rsidRPr="00076E88" w14:paraId="26648824" w14:textId="77777777" w:rsidTr="00FC003F">
        <w:trPr>
          <w:trHeight w:val="526"/>
          <w:jc w:val="center"/>
        </w:trPr>
        <w:tc>
          <w:tcPr>
            <w:tcW w:w="2263" w:type="dxa"/>
            <w:vAlign w:val="center"/>
          </w:tcPr>
          <w:p w14:paraId="618A28C3" w14:textId="77777777" w:rsidR="00D21B39" w:rsidRPr="00076E88" w:rsidRDefault="0026623E" w:rsidP="00FC003F">
            <w:pPr>
              <w:jc w:val="left"/>
              <w:rPr>
                <w:b/>
                <w:bCs/>
              </w:rPr>
            </w:pPr>
            <w:r w:rsidRPr="00076E88">
              <w:rPr>
                <w:b/>
                <w:bCs/>
              </w:rPr>
              <w:t>Document Link:</w:t>
            </w:r>
          </w:p>
        </w:tc>
        <w:tc>
          <w:tcPr>
            <w:tcW w:w="5642" w:type="dxa"/>
            <w:vAlign w:val="center"/>
          </w:tcPr>
          <w:p w14:paraId="0C4AA339" w14:textId="36AB301F" w:rsidR="00D21B39" w:rsidRPr="00076E88" w:rsidRDefault="00264696" w:rsidP="00FC003F">
            <w:pPr>
              <w:jc w:val="left"/>
            </w:pPr>
            <w:hyperlink r:id="rId10">
              <w:r w:rsidR="00AF0790" w:rsidRPr="00C12FAE">
                <w:rPr>
                  <w:rStyle w:val="Hyperlink"/>
                  <w:sz w:val="20"/>
                  <w:szCs w:val="20"/>
                  <w:lang w:val="en-US"/>
                </w:rPr>
                <w:t>https://documents.egi.eu/document/3811</w:t>
              </w:r>
            </w:hyperlink>
          </w:p>
        </w:tc>
      </w:tr>
    </w:tbl>
    <w:p w14:paraId="79C79D06" w14:textId="77777777" w:rsidR="00D21B39" w:rsidRPr="00076E88"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076E88" w14:paraId="1DD880F8" w14:textId="77777777" w:rsidTr="00FC003F">
        <w:trPr>
          <w:trHeight w:val="319"/>
          <w:jc w:val="center"/>
        </w:trPr>
        <w:tc>
          <w:tcPr>
            <w:tcW w:w="7933" w:type="dxa"/>
            <w:vAlign w:val="center"/>
          </w:tcPr>
          <w:p w14:paraId="79DFE81C" w14:textId="77777777" w:rsidR="00D21B39" w:rsidRPr="00076E88" w:rsidRDefault="0026623E" w:rsidP="00FC003F">
            <w:pPr>
              <w:jc w:val="left"/>
              <w:rPr>
                <w:b/>
                <w:bCs/>
              </w:rPr>
            </w:pPr>
            <w:r w:rsidRPr="00076E88">
              <w:rPr>
                <w:b/>
                <w:bCs/>
              </w:rPr>
              <w:t>Deliverable Abstract</w:t>
            </w:r>
          </w:p>
        </w:tc>
      </w:tr>
      <w:tr w:rsidR="00D21B39" w:rsidRPr="00076E88" w14:paraId="2CFCC880" w14:textId="77777777" w:rsidTr="00FC003F">
        <w:trPr>
          <w:trHeight w:val="3475"/>
          <w:jc w:val="center"/>
        </w:trPr>
        <w:tc>
          <w:tcPr>
            <w:tcW w:w="7933" w:type="dxa"/>
          </w:tcPr>
          <w:p w14:paraId="3E35B063" w14:textId="048BC2AB" w:rsidR="00104E6C" w:rsidRPr="00C3144E" w:rsidRDefault="00104E6C" w:rsidP="00104E6C">
            <w:pPr>
              <w:rPr>
                <w:sz w:val="21"/>
                <w:szCs w:val="21"/>
              </w:rPr>
            </w:pPr>
            <w:r w:rsidRPr="00C3144E">
              <w:rPr>
                <w:sz w:val="21"/>
                <w:szCs w:val="21"/>
              </w:rPr>
              <w:t xml:space="preserve">The report provides </w:t>
            </w:r>
            <w:r w:rsidR="00AC3090">
              <w:rPr>
                <w:sz w:val="21"/>
                <w:szCs w:val="21"/>
              </w:rPr>
              <w:t xml:space="preserve">an </w:t>
            </w:r>
            <w:r w:rsidRPr="00C3144E">
              <w:rPr>
                <w:sz w:val="21"/>
                <w:szCs w:val="21"/>
              </w:rPr>
              <w:t>assessment and statistics of all the Infrastructure services provided under virtual access in WP3.</w:t>
            </w:r>
          </w:p>
          <w:p w14:paraId="15D87B3E" w14:textId="44A9F7AA" w:rsidR="00D21B39" w:rsidRPr="00076E88" w:rsidRDefault="00D21B39" w:rsidP="00FC003F">
            <w:pPr>
              <w:jc w:val="left"/>
            </w:pPr>
          </w:p>
        </w:tc>
      </w:tr>
    </w:tbl>
    <w:p w14:paraId="78A49B35" w14:textId="77777777" w:rsidR="00D21B39" w:rsidRPr="00076E88" w:rsidRDefault="00D21B39" w:rsidP="00C82525"/>
    <w:p w14:paraId="79126F3E" w14:textId="77777777" w:rsidR="00FC003F" w:rsidRPr="00076E88" w:rsidRDefault="00FC003F" w:rsidP="00C82525"/>
    <w:p w14:paraId="6FAB9703" w14:textId="73615BFA" w:rsidR="00D21B39" w:rsidRPr="00076E88" w:rsidRDefault="0026623E" w:rsidP="00C82525">
      <w:pPr>
        <w:rPr>
          <w:b/>
          <w:bCs/>
        </w:rPr>
      </w:pPr>
      <w:r w:rsidRPr="00076E88">
        <w:rPr>
          <w:b/>
          <w:bCs/>
        </w:rPr>
        <w:t xml:space="preserve">COPYRIGHT NOTICE </w:t>
      </w:r>
    </w:p>
    <w:p w14:paraId="24CD4C1F" w14:textId="77777777" w:rsidR="00D21B39" w:rsidRPr="00076E88" w:rsidRDefault="0026623E" w:rsidP="00C82525">
      <w:r w:rsidRPr="00076E88">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076E88">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076E88" w:rsidRDefault="0026623E" w:rsidP="00C82525">
      <w:r w:rsidRPr="00076E88">
        <w:t>This work by parties of the EGI-ACE consortium is licensed under a Creative Commons Attribution 4.0 International License. (</w:t>
      </w:r>
      <w:hyperlink r:id="rId13">
        <w:r w:rsidRPr="00076E88">
          <w:rPr>
            <w:u w:val="single"/>
          </w:rPr>
          <w:t>http://creativecommons.org/licenses/by/4.0/</w:t>
        </w:r>
      </w:hyperlink>
      <w:r w:rsidRPr="00076E88">
        <w:t xml:space="preserve">). </w:t>
      </w:r>
    </w:p>
    <w:p w14:paraId="30D525AD" w14:textId="77777777" w:rsidR="00D21B39" w:rsidRPr="00076E88" w:rsidRDefault="0026623E" w:rsidP="00C82525">
      <w:r w:rsidRPr="00076E88">
        <w:t>EGI-ACE receives funding from the European Union's Horizon 2020 research and innovation programme under grant agreement no. 101017567.</w:t>
      </w:r>
    </w:p>
    <w:p w14:paraId="7C13191D" w14:textId="77777777" w:rsidR="00D21B39" w:rsidRPr="00076E88" w:rsidRDefault="00D21B39" w:rsidP="00C82525"/>
    <w:p w14:paraId="03B76161" w14:textId="77777777" w:rsidR="00D21B39" w:rsidRPr="00076E88" w:rsidRDefault="0026623E" w:rsidP="00C82525">
      <w:pPr>
        <w:rPr>
          <w:b/>
          <w:bCs/>
        </w:rPr>
      </w:pPr>
      <w:r w:rsidRPr="00076E88">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076E88"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076E88" w:rsidRDefault="00FC003F" w:rsidP="00C82525">
            <w:r w:rsidRPr="00076E88">
              <w:t>Date</w:t>
            </w:r>
          </w:p>
        </w:tc>
        <w:tc>
          <w:tcPr>
            <w:tcW w:w="4308" w:type="dxa"/>
          </w:tcPr>
          <w:p w14:paraId="2A84BF0D" w14:textId="77777777" w:rsidR="00FC003F" w:rsidRPr="00076E88" w:rsidRDefault="00FC003F" w:rsidP="00C82525">
            <w:pPr>
              <w:cnfStyle w:val="100000000000" w:firstRow="1" w:lastRow="0" w:firstColumn="0" w:lastColumn="0" w:oddVBand="0" w:evenVBand="0" w:oddHBand="0" w:evenHBand="0" w:firstRowFirstColumn="0" w:firstRowLastColumn="0" w:lastRowFirstColumn="0" w:lastRowLastColumn="0"/>
            </w:pPr>
            <w:r w:rsidRPr="00076E88">
              <w:t>Name</w:t>
            </w:r>
          </w:p>
        </w:tc>
        <w:tc>
          <w:tcPr>
            <w:tcW w:w="2693" w:type="dxa"/>
          </w:tcPr>
          <w:p w14:paraId="41A22A9E" w14:textId="77777777" w:rsidR="00FC003F" w:rsidRPr="00076E88" w:rsidRDefault="00FC003F" w:rsidP="00C82525">
            <w:pPr>
              <w:cnfStyle w:val="100000000000" w:firstRow="1" w:lastRow="0" w:firstColumn="0" w:lastColumn="0" w:oddVBand="0" w:evenVBand="0" w:oddHBand="0" w:evenHBand="0" w:firstRowFirstColumn="0" w:firstRowLastColumn="0" w:lastRowFirstColumn="0" w:lastRowLastColumn="0"/>
            </w:pPr>
            <w:r w:rsidRPr="00076E88">
              <w:t>Partner/Activity</w:t>
            </w:r>
          </w:p>
        </w:tc>
      </w:tr>
      <w:tr w:rsidR="00FC003F" w:rsidRPr="00076E88"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076E88" w:rsidRDefault="00FC003F" w:rsidP="00C82525">
            <w:r w:rsidRPr="00076E88">
              <w:t>From:</w:t>
            </w:r>
          </w:p>
        </w:tc>
        <w:tc>
          <w:tcPr>
            <w:tcW w:w="4308" w:type="dxa"/>
          </w:tcPr>
          <w:p w14:paraId="7B688D0E" w14:textId="3BB51EDE" w:rsidR="00FC003F" w:rsidRPr="00076E88" w:rsidRDefault="00104E6C" w:rsidP="00C82525">
            <w:pPr>
              <w:cnfStyle w:val="000000100000" w:firstRow="0" w:lastRow="0" w:firstColumn="0" w:lastColumn="0" w:oddVBand="0" w:evenVBand="0" w:oddHBand="1" w:evenHBand="0" w:firstRowFirstColumn="0" w:firstRowLastColumn="0" w:lastRowFirstColumn="0" w:lastRowLastColumn="0"/>
            </w:pPr>
            <w:r w:rsidRPr="00076E88">
              <w:t>Enol Fernandez</w:t>
            </w:r>
          </w:p>
        </w:tc>
        <w:tc>
          <w:tcPr>
            <w:tcW w:w="2693" w:type="dxa"/>
          </w:tcPr>
          <w:p w14:paraId="74F83D4E" w14:textId="58FAB468" w:rsidR="00FC003F" w:rsidRPr="00076E88" w:rsidRDefault="00104E6C" w:rsidP="00C82525">
            <w:pPr>
              <w:cnfStyle w:val="000000100000" w:firstRow="0" w:lastRow="0" w:firstColumn="0" w:lastColumn="0" w:oddVBand="0" w:evenVBand="0" w:oddHBand="1" w:evenHBand="0" w:firstRowFirstColumn="0" w:firstRowLastColumn="0" w:lastRowFirstColumn="0" w:lastRowLastColumn="0"/>
            </w:pPr>
            <w:r w:rsidRPr="00076E88">
              <w:t>EGI Foundation / WP</w:t>
            </w:r>
            <w:r w:rsidR="001F2072">
              <w:t>3</w:t>
            </w:r>
          </w:p>
        </w:tc>
      </w:tr>
      <w:tr w:rsidR="00FC003F" w:rsidRPr="00076E88"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076E88" w:rsidRDefault="00FC003F" w:rsidP="00C82525">
            <w:r w:rsidRPr="00076E88">
              <w:t>Moderated by:</w:t>
            </w:r>
          </w:p>
        </w:tc>
        <w:tc>
          <w:tcPr>
            <w:tcW w:w="4308" w:type="dxa"/>
          </w:tcPr>
          <w:p w14:paraId="18154DC3" w14:textId="5E72A2D6" w:rsidR="00FC003F" w:rsidRPr="00076E88" w:rsidRDefault="00104E6C" w:rsidP="00C82525">
            <w:pPr>
              <w:cnfStyle w:val="000000000000" w:firstRow="0" w:lastRow="0" w:firstColumn="0" w:lastColumn="0" w:oddVBand="0" w:evenVBand="0" w:oddHBand="0" w:evenHBand="0" w:firstRowFirstColumn="0" w:firstRowLastColumn="0" w:lastRowFirstColumn="0" w:lastRowLastColumn="0"/>
            </w:pPr>
            <w:r w:rsidRPr="00076E88">
              <w:t>Sjomara Specht</w:t>
            </w:r>
          </w:p>
        </w:tc>
        <w:tc>
          <w:tcPr>
            <w:tcW w:w="2693" w:type="dxa"/>
          </w:tcPr>
          <w:p w14:paraId="0454DF2D" w14:textId="12DF6361" w:rsidR="00FC003F" w:rsidRPr="00076E88" w:rsidRDefault="001248FA"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76E88" w14:paraId="6C6C023F" w14:textId="77777777" w:rsidTr="001115E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076E88" w:rsidRDefault="00FC003F" w:rsidP="00C82525">
            <w:r w:rsidRPr="00076E88">
              <w:t>Reviewed by:</w:t>
            </w:r>
          </w:p>
        </w:tc>
        <w:tc>
          <w:tcPr>
            <w:tcW w:w="4308" w:type="dxa"/>
          </w:tcPr>
          <w:p w14:paraId="1D022092" w14:textId="0AC62639" w:rsidR="00790047" w:rsidRPr="00076E88" w:rsidRDefault="00C77581" w:rsidP="00007B15">
            <w:pPr>
              <w:jc w:val="left"/>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Andrea Manzi</w:t>
            </w:r>
            <w:r w:rsidR="001248FA">
              <w:rPr>
                <w:lang w:val="pt-PT"/>
              </w:rPr>
              <w:br/>
            </w:r>
            <w:r w:rsidRPr="00076E88">
              <w:rPr>
                <w:lang w:val="pt-PT"/>
              </w:rPr>
              <w:t>Gergely Sipos</w:t>
            </w:r>
          </w:p>
        </w:tc>
        <w:tc>
          <w:tcPr>
            <w:tcW w:w="2693" w:type="dxa"/>
          </w:tcPr>
          <w:p w14:paraId="75A84EBD" w14:textId="34422590" w:rsidR="00007B15" w:rsidRPr="00076E88" w:rsidRDefault="00C77581" w:rsidP="001248FA">
            <w:pPr>
              <w:jc w:val="left"/>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EGI</w:t>
            </w:r>
            <w:r w:rsidR="001248FA">
              <w:rPr>
                <w:lang w:val="pt-PT"/>
              </w:rPr>
              <w:t xml:space="preserve"> </w:t>
            </w:r>
            <w:r w:rsidRPr="00076E88">
              <w:rPr>
                <w:lang w:val="pt-PT"/>
              </w:rPr>
              <w:t>Foundation</w:t>
            </w:r>
            <w:r w:rsidR="001248FA">
              <w:rPr>
                <w:lang w:val="pt-PT"/>
              </w:rPr>
              <w:br/>
              <w:t>EGI Foundation</w:t>
            </w:r>
          </w:p>
        </w:tc>
      </w:tr>
      <w:tr w:rsidR="00FC003F" w:rsidRPr="00076E88"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076E88" w:rsidRDefault="00FC003F" w:rsidP="00C82525">
            <w:r w:rsidRPr="00076E88">
              <w:t>Approved by:</w:t>
            </w:r>
          </w:p>
        </w:tc>
        <w:tc>
          <w:tcPr>
            <w:tcW w:w="4308" w:type="dxa"/>
          </w:tcPr>
          <w:p w14:paraId="1E2EBDC4" w14:textId="692EDCDE" w:rsidR="00FC003F" w:rsidRPr="00076E88" w:rsidRDefault="00FA7353" w:rsidP="00C82525">
            <w:pPr>
              <w:cnfStyle w:val="000000000000" w:firstRow="0" w:lastRow="0" w:firstColumn="0" w:lastColumn="0" w:oddVBand="0" w:evenVBand="0" w:oddHBand="0" w:evenHBand="0" w:firstRowFirstColumn="0" w:firstRowLastColumn="0" w:lastRowFirstColumn="0" w:lastRowLastColumn="0"/>
            </w:pPr>
            <w:r w:rsidRPr="00076E88">
              <w:t>SDS</w:t>
            </w:r>
          </w:p>
        </w:tc>
        <w:tc>
          <w:tcPr>
            <w:tcW w:w="2693" w:type="dxa"/>
          </w:tcPr>
          <w:p w14:paraId="0232BC35" w14:textId="77777777" w:rsidR="00FC003F" w:rsidRPr="00076E88"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076E88" w:rsidRDefault="00D21B39" w:rsidP="00C82525"/>
    <w:p w14:paraId="23DDC595" w14:textId="77777777" w:rsidR="00D21B39" w:rsidRPr="00076E88" w:rsidRDefault="0026623E" w:rsidP="00C82525">
      <w:pPr>
        <w:rPr>
          <w:b/>
          <w:bCs/>
        </w:rPr>
      </w:pPr>
      <w:r w:rsidRPr="00076E88">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5130"/>
        <w:gridCol w:w="1551"/>
      </w:tblGrid>
      <w:tr w:rsidR="00D21B39" w:rsidRPr="00076E88" w14:paraId="504E29D0" w14:textId="77777777" w:rsidTr="00165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076E88" w:rsidRDefault="0026623E" w:rsidP="00C82525">
            <w:r w:rsidRPr="00076E88">
              <w:t>Issue</w:t>
            </w:r>
          </w:p>
        </w:tc>
        <w:tc>
          <w:tcPr>
            <w:tcW w:w="1523" w:type="dxa"/>
          </w:tcPr>
          <w:p w14:paraId="0855C589"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Date</w:t>
            </w:r>
          </w:p>
        </w:tc>
        <w:tc>
          <w:tcPr>
            <w:tcW w:w="5130" w:type="dxa"/>
          </w:tcPr>
          <w:p w14:paraId="5D87D6E2"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Comment</w:t>
            </w:r>
          </w:p>
        </w:tc>
        <w:tc>
          <w:tcPr>
            <w:tcW w:w="1551" w:type="dxa"/>
          </w:tcPr>
          <w:p w14:paraId="3F4B8C32"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Author</w:t>
            </w:r>
          </w:p>
        </w:tc>
      </w:tr>
      <w:tr w:rsidR="00D21B39" w:rsidRPr="00076E88" w14:paraId="474D4AA8" w14:textId="77777777" w:rsidTr="0016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4D525775" w:rsidR="00D21B39" w:rsidRPr="00076E88" w:rsidRDefault="0026623E" w:rsidP="00C82525">
            <w:r w:rsidRPr="00076E88">
              <w:t>v.</w:t>
            </w:r>
            <w:r w:rsidR="00790047" w:rsidRPr="00076E88">
              <w:t>0.</w:t>
            </w:r>
            <w:r w:rsidRPr="00076E88">
              <w:t>1</w:t>
            </w:r>
          </w:p>
        </w:tc>
        <w:tc>
          <w:tcPr>
            <w:tcW w:w="1523" w:type="dxa"/>
          </w:tcPr>
          <w:p w14:paraId="5BF6DD87" w14:textId="0779FDBD"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pPr>
            <w:r w:rsidRPr="00076E88">
              <w:t>29/04/2022</w:t>
            </w:r>
          </w:p>
        </w:tc>
        <w:tc>
          <w:tcPr>
            <w:tcW w:w="5130" w:type="dxa"/>
          </w:tcPr>
          <w:p w14:paraId="289D6C0C" w14:textId="2CC26024"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pPr>
            <w:r w:rsidRPr="00076E88">
              <w:t>First version</w:t>
            </w:r>
            <w:r w:rsidR="00AF0E86">
              <w:t xml:space="preserve"> for exter</w:t>
            </w:r>
            <w:r w:rsidR="001248FA">
              <w:t>nal review</w:t>
            </w:r>
          </w:p>
        </w:tc>
        <w:tc>
          <w:tcPr>
            <w:tcW w:w="1551" w:type="dxa"/>
          </w:tcPr>
          <w:p w14:paraId="3A46C055" w14:textId="626DB4B7"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 Fernandez</w:t>
            </w:r>
          </w:p>
        </w:tc>
      </w:tr>
      <w:tr w:rsidR="001248FA" w:rsidRPr="00076E88" w14:paraId="62A18A51" w14:textId="77777777" w:rsidTr="00165B9B">
        <w:tc>
          <w:tcPr>
            <w:cnfStyle w:val="001000000000" w:firstRow="0" w:lastRow="0" w:firstColumn="1" w:lastColumn="0" w:oddVBand="0" w:evenVBand="0" w:oddHBand="0" w:evenHBand="0" w:firstRowFirstColumn="0" w:firstRowLastColumn="0" w:lastRowFirstColumn="0" w:lastRowLastColumn="0"/>
            <w:tcW w:w="812" w:type="dxa"/>
          </w:tcPr>
          <w:p w14:paraId="3E612759" w14:textId="265C40F4" w:rsidR="001248FA" w:rsidRPr="00076E88" w:rsidRDefault="001248FA" w:rsidP="001248FA">
            <w:r w:rsidRPr="00076E88">
              <w:t>v.1</w:t>
            </w:r>
          </w:p>
        </w:tc>
        <w:tc>
          <w:tcPr>
            <w:tcW w:w="1523" w:type="dxa"/>
          </w:tcPr>
          <w:p w14:paraId="302F51E2" w14:textId="48C3479C"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t>4/05/2022</w:t>
            </w:r>
          </w:p>
        </w:tc>
        <w:tc>
          <w:tcPr>
            <w:tcW w:w="5130" w:type="dxa"/>
          </w:tcPr>
          <w:p w14:paraId="226508B2" w14:textId="0E64A362"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t>Final</w:t>
            </w:r>
          </w:p>
        </w:tc>
        <w:tc>
          <w:tcPr>
            <w:tcW w:w="1551" w:type="dxa"/>
          </w:tcPr>
          <w:p w14:paraId="190B53FB" w14:textId="2D5AB765"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rPr>
                <w:lang w:val="pt-PT"/>
              </w:rPr>
              <w:t>E. Fernandez</w:t>
            </w:r>
          </w:p>
        </w:tc>
      </w:tr>
    </w:tbl>
    <w:p w14:paraId="0CCCEE36" w14:textId="77777777" w:rsidR="00D21B39" w:rsidRPr="00076E88" w:rsidRDefault="00D21B39" w:rsidP="00C82525"/>
    <w:p w14:paraId="2CDB5720" w14:textId="77777777" w:rsidR="00D21B39" w:rsidRPr="00076E88" w:rsidRDefault="0026623E" w:rsidP="00C82525">
      <w:pPr>
        <w:rPr>
          <w:b/>
          <w:bCs/>
        </w:rPr>
      </w:pPr>
      <w:r w:rsidRPr="00076E88">
        <w:rPr>
          <w:b/>
          <w:bCs/>
        </w:rPr>
        <w:t>TERMINOLOGY</w:t>
      </w:r>
    </w:p>
    <w:p w14:paraId="75AA215E" w14:textId="77777777" w:rsidR="00D21B39" w:rsidRPr="00076E88" w:rsidRDefault="00264696" w:rsidP="00C82525">
      <w:pPr>
        <w:rPr>
          <w:rFonts w:eastAsia="Arial"/>
        </w:rPr>
      </w:pPr>
      <w:hyperlink r:id="rId14">
        <w:r w:rsidR="0026623E" w:rsidRPr="00076E88">
          <w:rPr>
            <w:rFonts w:eastAsia="Arial"/>
            <w:color w:val="1155CC"/>
            <w:u w:val="single"/>
          </w:rPr>
          <w:t>https://confluence.egi.eu/display/EGIG</w:t>
        </w:r>
      </w:hyperlink>
    </w:p>
    <w:p w14:paraId="2E01C130" w14:textId="77777777" w:rsidR="00D21B39" w:rsidRPr="00076E88" w:rsidRDefault="0026623E" w:rsidP="00C82525">
      <w:pPr>
        <w:rPr>
          <w:rFonts w:eastAsia="Arial"/>
          <w:color w:val="000000"/>
        </w:rPr>
      </w:pPr>
      <w:r w:rsidRPr="00076E88">
        <w:br w:type="page"/>
      </w:r>
    </w:p>
    <w:p w14:paraId="145D1C11" w14:textId="77777777" w:rsidR="00D21B39" w:rsidRPr="00076E88" w:rsidRDefault="0026623E" w:rsidP="00C82525">
      <w:pPr>
        <w:rPr>
          <w:b/>
          <w:bCs/>
        </w:rPr>
      </w:pPr>
      <w:r w:rsidRPr="00076E88">
        <w:rPr>
          <w:b/>
          <w:bCs/>
        </w:rPr>
        <w:lastRenderedPageBreak/>
        <w:t>Contents</w:t>
      </w:r>
    </w:p>
    <w:sdt>
      <w:sdtPr>
        <w:rPr>
          <w:noProof w:val="0"/>
          <w:color w:val="auto"/>
        </w:rPr>
        <w:id w:val="958221543"/>
        <w:docPartObj>
          <w:docPartGallery w:val="Table of Contents"/>
          <w:docPartUnique/>
        </w:docPartObj>
      </w:sdtPr>
      <w:sdtEndPr/>
      <w:sdtContent>
        <w:p w14:paraId="27CE772B" w14:textId="5162D246" w:rsidR="006B143F" w:rsidRDefault="0026623E">
          <w:pPr>
            <w:pStyle w:val="TOC1"/>
            <w:rPr>
              <w:rFonts w:asciiTheme="minorHAnsi" w:eastAsiaTheme="minorEastAsia" w:hAnsiTheme="minorHAnsi" w:cstheme="minorBidi"/>
              <w:color w:val="auto"/>
              <w:spacing w:val="0"/>
              <w:lang w:val="en-US" w:eastAsia="en-US"/>
            </w:rPr>
          </w:pPr>
          <w:r w:rsidRPr="00076E88">
            <w:fldChar w:fldCharType="begin"/>
          </w:r>
          <w:r w:rsidRPr="00076E88">
            <w:instrText xml:space="preserve"> TOC \h \u \z </w:instrText>
          </w:r>
          <w:r w:rsidRPr="00076E88">
            <w:fldChar w:fldCharType="separate"/>
          </w:r>
          <w:hyperlink w:anchor="_Toc102797323" w:history="1">
            <w:r w:rsidR="006B143F" w:rsidRPr="00D45875">
              <w:rPr>
                <w:rStyle w:val="Hyperlink"/>
              </w:rPr>
              <w:t>Executive summary</w:t>
            </w:r>
            <w:r w:rsidR="006B143F">
              <w:rPr>
                <w:webHidden/>
              </w:rPr>
              <w:tab/>
            </w:r>
            <w:r w:rsidR="006B143F">
              <w:rPr>
                <w:webHidden/>
              </w:rPr>
              <w:fldChar w:fldCharType="begin"/>
            </w:r>
            <w:r w:rsidR="006B143F">
              <w:rPr>
                <w:webHidden/>
              </w:rPr>
              <w:instrText xml:space="preserve"> PAGEREF _Toc102797323 \h </w:instrText>
            </w:r>
            <w:r w:rsidR="006B143F">
              <w:rPr>
                <w:webHidden/>
              </w:rPr>
            </w:r>
            <w:r w:rsidR="006B143F">
              <w:rPr>
                <w:webHidden/>
              </w:rPr>
              <w:fldChar w:fldCharType="separate"/>
            </w:r>
            <w:r w:rsidR="00C42F69">
              <w:rPr>
                <w:webHidden/>
              </w:rPr>
              <w:t>7</w:t>
            </w:r>
            <w:r w:rsidR="006B143F">
              <w:rPr>
                <w:webHidden/>
              </w:rPr>
              <w:fldChar w:fldCharType="end"/>
            </w:r>
          </w:hyperlink>
        </w:p>
        <w:p w14:paraId="36BE85DD" w14:textId="2979062A" w:rsidR="006B143F" w:rsidRDefault="006B143F">
          <w:pPr>
            <w:pStyle w:val="TOC1"/>
            <w:rPr>
              <w:rFonts w:asciiTheme="minorHAnsi" w:eastAsiaTheme="minorEastAsia" w:hAnsiTheme="minorHAnsi" w:cstheme="minorBidi"/>
              <w:color w:val="auto"/>
              <w:spacing w:val="0"/>
              <w:lang w:val="en-US" w:eastAsia="en-US"/>
            </w:rPr>
          </w:pPr>
          <w:hyperlink w:anchor="_Toc102797324" w:history="1">
            <w:r w:rsidRPr="00D45875">
              <w:rPr>
                <w:rStyle w:val="Hyperlink"/>
              </w:rPr>
              <w:t>1.</w:t>
            </w:r>
            <w:r>
              <w:rPr>
                <w:rFonts w:asciiTheme="minorHAnsi" w:eastAsiaTheme="minorEastAsia" w:hAnsiTheme="minorHAnsi" w:cstheme="minorBidi"/>
                <w:color w:val="auto"/>
                <w:spacing w:val="0"/>
                <w:lang w:val="en-US" w:eastAsia="en-US"/>
              </w:rPr>
              <w:tab/>
            </w:r>
            <w:r w:rsidRPr="00D45875">
              <w:rPr>
                <w:rStyle w:val="Hyperlink"/>
              </w:rPr>
              <w:t>Introduction</w:t>
            </w:r>
            <w:r>
              <w:rPr>
                <w:webHidden/>
              </w:rPr>
              <w:tab/>
            </w:r>
            <w:r>
              <w:rPr>
                <w:webHidden/>
              </w:rPr>
              <w:fldChar w:fldCharType="begin"/>
            </w:r>
            <w:r>
              <w:rPr>
                <w:webHidden/>
              </w:rPr>
              <w:instrText xml:space="preserve"> PAGEREF _Toc102797324 \h </w:instrText>
            </w:r>
            <w:r>
              <w:rPr>
                <w:webHidden/>
              </w:rPr>
            </w:r>
            <w:r>
              <w:rPr>
                <w:webHidden/>
              </w:rPr>
              <w:fldChar w:fldCharType="separate"/>
            </w:r>
            <w:r w:rsidR="00C42F69">
              <w:rPr>
                <w:webHidden/>
              </w:rPr>
              <w:t>8</w:t>
            </w:r>
            <w:r>
              <w:rPr>
                <w:webHidden/>
              </w:rPr>
              <w:fldChar w:fldCharType="end"/>
            </w:r>
          </w:hyperlink>
        </w:p>
        <w:p w14:paraId="46222F93" w14:textId="26EC11D3" w:rsidR="006B143F" w:rsidRDefault="006B143F">
          <w:pPr>
            <w:pStyle w:val="TOC2"/>
            <w:rPr>
              <w:rFonts w:asciiTheme="minorHAnsi" w:eastAsiaTheme="minorEastAsia" w:hAnsiTheme="minorHAnsi" w:cstheme="minorBidi"/>
              <w:noProof/>
              <w:color w:val="auto"/>
              <w:spacing w:val="0"/>
              <w:lang w:val="en-US" w:eastAsia="en-US"/>
            </w:rPr>
          </w:pPr>
          <w:hyperlink w:anchor="_Toc102797325" w:history="1">
            <w:r w:rsidRPr="00D45875">
              <w:rPr>
                <w:rStyle w:val="Hyperlink"/>
                <w:noProof/>
              </w:rPr>
              <w:t>1.1</w:t>
            </w:r>
            <w:r>
              <w:rPr>
                <w:rFonts w:asciiTheme="minorHAnsi" w:eastAsiaTheme="minorEastAsia" w:hAnsiTheme="minorHAnsi" w:cstheme="minorBidi"/>
                <w:noProof/>
                <w:color w:val="auto"/>
                <w:spacing w:val="0"/>
                <w:lang w:val="en-US" w:eastAsia="en-US"/>
              </w:rPr>
              <w:tab/>
            </w:r>
            <w:r w:rsidRPr="00D45875">
              <w:rPr>
                <w:rStyle w:val="Hyperlink"/>
                <w:noProof/>
              </w:rPr>
              <w:t>Installations</w:t>
            </w:r>
            <w:r>
              <w:rPr>
                <w:noProof/>
                <w:webHidden/>
              </w:rPr>
              <w:tab/>
            </w:r>
            <w:r>
              <w:rPr>
                <w:noProof/>
                <w:webHidden/>
              </w:rPr>
              <w:fldChar w:fldCharType="begin"/>
            </w:r>
            <w:r>
              <w:rPr>
                <w:noProof/>
                <w:webHidden/>
              </w:rPr>
              <w:instrText xml:space="preserve"> PAGEREF _Toc102797325 \h </w:instrText>
            </w:r>
            <w:r>
              <w:rPr>
                <w:noProof/>
                <w:webHidden/>
              </w:rPr>
            </w:r>
            <w:r>
              <w:rPr>
                <w:noProof/>
                <w:webHidden/>
              </w:rPr>
              <w:fldChar w:fldCharType="separate"/>
            </w:r>
            <w:r w:rsidR="00C42F69">
              <w:rPr>
                <w:noProof/>
                <w:webHidden/>
              </w:rPr>
              <w:t>8</w:t>
            </w:r>
            <w:r>
              <w:rPr>
                <w:noProof/>
                <w:webHidden/>
              </w:rPr>
              <w:fldChar w:fldCharType="end"/>
            </w:r>
          </w:hyperlink>
        </w:p>
        <w:p w14:paraId="2887EE66" w14:textId="1682B80D" w:rsidR="006B143F" w:rsidRDefault="006B143F">
          <w:pPr>
            <w:pStyle w:val="TOC2"/>
            <w:rPr>
              <w:rFonts w:asciiTheme="minorHAnsi" w:eastAsiaTheme="minorEastAsia" w:hAnsiTheme="minorHAnsi" w:cstheme="minorBidi"/>
              <w:noProof/>
              <w:color w:val="auto"/>
              <w:spacing w:val="0"/>
              <w:lang w:val="en-US" w:eastAsia="en-US"/>
            </w:rPr>
          </w:pPr>
          <w:hyperlink w:anchor="_Toc102797326" w:history="1">
            <w:r w:rsidRPr="00D45875">
              <w:rPr>
                <w:rStyle w:val="Hyperlink"/>
                <w:noProof/>
              </w:rPr>
              <w:t>1.2</w:t>
            </w:r>
            <w:r>
              <w:rPr>
                <w:rFonts w:asciiTheme="minorHAnsi" w:eastAsiaTheme="minorEastAsia" w:hAnsiTheme="minorHAnsi" w:cstheme="minorBidi"/>
                <w:noProof/>
                <w:color w:val="auto"/>
                <w:spacing w:val="0"/>
                <w:lang w:val="en-US" w:eastAsia="en-US"/>
              </w:rPr>
              <w:tab/>
            </w:r>
            <w:r w:rsidRPr="00D45875">
              <w:rPr>
                <w:rStyle w:val="Hyperlink"/>
                <w:noProof/>
              </w:rPr>
              <w:t>Metrics definition</w:t>
            </w:r>
            <w:r>
              <w:rPr>
                <w:noProof/>
                <w:webHidden/>
              </w:rPr>
              <w:tab/>
            </w:r>
            <w:r>
              <w:rPr>
                <w:noProof/>
                <w:webHidden/>
              </w:rPr>
              <w:fldChar w:fldCharType="begin"/>
            </w:r>
            <w:r>
              <w:rPr>
                <w:noProof/>
                <w:webHidden/>
              </w:rPr>
              <w:instrText xml:space="preserve"> PAGEREF _Toc102797326 \h </w:instrText>
            </w:r>
            <w:r>
              <w:rPr>
                <w:noProof/>
                <w:webHidden/>
              </w:rPr>
            </w:r>
            <w:r>
              <w:rPr>
                <w:noProof/>
                <w:webHidden/>
              </w:rPr>
              <w:fldChar w:fldCharType="separate"/>
            </w:r>
            <w:r w:rsidR="00C42F69">
              <w:rPr>
                <w:noProof/>
                <w:webHidden/>
              </w:rPr>
              <w:t>13</w:t>
            </w:r>
            <w:r>
              <w:rPr>
                <w:noProof/>
                <w:webHidden/>
              </w:rPr>
              <w:fldChar w:fldCharType="end"/>
            </w:r>
          </w:hyperlink>
        </w:p>
        <w:p w14:paraId="01D18A49" w14:textId="11A7E629" w:rsidR="006B143F" w:rsidRDefault="006B143F">
          <w:pPr>
            <w:pStyle w:val="TOC1"/>
            <w:rPr>
              <w:rFonts w:asciiTheme="minorHAnsi" w:eastAsiaTheme="minorEastAsia" w:hAnsiTheme="minorHAnsi" w:cstheme="minorBidi"/>
              <w:color w:val="auto"/>
              <w:spacing w:val="0"/>
              <w:lang w:val="en-US" w:eastAsia="en-US"/>
            </w:rPr>
          </w:pPr>
          <w:hyperlink w:anchor="_Toc102797327" w:history="1">
            <w:r w:rsidRPr="00D45875">
              <w:rPr>
                <w:rStyle w:val="Hyperlink"/>
              </w:rPr>
              <w:t>2</w:t>
            </w:r>
            <w:r>
              <w:rPr>
                <w:rFonts w:asciiTheme="minorHAnsi" w:eastAsiaTheme="minorEastAsia" w:hAnsiTheme="minorHAnsi" w:cstheme="minorBidi"/>
                <w:color w:val="auto"/>
                <w:spacing w:val="0"/>
                <w:lang w:val="en-US" w:eastAsia="en-US"/>
              </w:rPr>
              <w:tab/>
            </w:r>
            <w:r w:rsidRPr="00D45875">
              <w:rPr>
                <w:rStyle w:val="Hyperlink"/>
              </w:rPr>
              <w:t>Installations</w:t>
            </w:r>
            <w:r>
              <w:rPr>
                <w:webHidden/>
              </w:rPr>
              <w:tab/>
            </w:r>
            <w:r>
              <w:rPr>
                <w:webHidden/>
              </w:rPr>
              <w:fldChar w:fldCharType="begin"/>
            </w:r>
            <w:r>
              <w:rPr>
                <w:webHidden/>
              </w:rPr>
              <w:instrText xml:space="preserve"> PAGEREF _Toc102797327 \h </w:instrText>
            </w:r>
            <w:r>
              <w:rPr>
                <w:webHidden/>
              </w:rPr>
            </w:r>
            <w:r>
              <w:rPr>
                <w:webHidden/>
              </w:rPr>
              <w:fldChar w:fldCharType="separate"/>
            </w:r>
            <w:r w:rsidR="00C42F69">
              <w:rPr>
                <w:webHidden/>
              </w:rPr>
              <w:t>14</w:t>
            </w:r>
            <w:r>
              <w:rPr>
                <w:webHidden/>
              </w:rPr>
              <w:fldChar w:fldCharType="end"/>
            </w:r>
          </w:hyperlink>
        </w:p>
        <w:p w14:paraId="5EB2D415" w14:textId="2A236AFC" w:rsidR="006B143F" w:rsidRDefault="006B143F">
          <w:pPr>
            <w:pStyle w:val="TOC2"/>
            <w:rPr>
              <w:rFonts w:asciiTheme="minorHAnsi" w:eastAsiaTheme="minorEastAsia" w:hAnsiTheme="minorHAnsi" w:cstheme="minorBidi"/>
              <w:noProof/>
              <w:color w:val="auto"/>
              <w:spacing w:val="0"/>
              <w:lang w:val="en-US" w:eastAsia="en-US"/>
            </w:rPr>
          </w:pPr>
          <w:hyperlink w:anchor="_Toc102797328" w:history="1">
            <w:r w:rsidRPr="00D45875">
              <w:rPr>
                <w:rStyle w:val="Hyperlink"/>
                <w:noProof/>
              </w:rPr>
              <w:t>2.1</w:t>
            </w:r>
            <w:r>
              <w:rPr>
                <w:rFonts w:asciiTheme="minorHAnsi" w:eastAsiaTheme="minorEastAsia" w:hAnsiTheme="minorHAnsi" w:cstheme="minorBidi"/>
                <w:noProof/>
                <w:color w:val="auto"/>
                <w:spacing w:val="0"/>
                <w:lang w:val="en-US" w:eastAsia="en-US"/>
              </w:rPr>
              <w:tab/>
            </w:r>
            <w:r w:rsidRPr="00D45875">
              <w:rPr>
                <w:rStyle w:val="Hyperlink"/>
                <w:noProof/>
              </w:rPr>
              <w:t>IM</w:t>
            </w:r>
            <w:r>
              <w:rPr>
                <w:noProof/>
                <w:webHidden/>
              </w:rPr>
              <w:tab/>
            </w:r>
            <w:r>
              <w:rPr>
                <w:noProof/>
                <w:webHidden/>
              </w:rPr>
              <w:fldChar w:fldCharType="begin"/>
            </w:r>
            <w:r>
              <w:rPr>
                <w:noProof/>
                <w:webHidden/>
              </w:rPr>
              <w:instrText xml:space="preserve"> PAGEREF _Toc102797328 \h </w:instrText>
            </w:r>
            <w:r>
              <w:rPr>
                <w:noProof/>
                <w:webHidden/>
              </w:rPr>
            </w:r>
            <w:r>
              <w:rPr>
                <w:noProof/>
                <w:webHidden/>
              </w:rPr>
              <w:fldChar w:fldCharType="separate"/>
            </w:r>
            <w:r w:rsidR="00C42F69">
              <w:rPr>
                <w:noProof/>
                <w:webHidden/>
              </w:rPr>
              <w:t>14</w:t>
            </w:r>
            <w:r>
              <w:rPr>
                <w:noProof/>
                <w:webHidden/>
              </w:rPr>
              <w:fldChar w:fldCharType="end"/>
            </w:r>
          </w:hyperlink>
        </w:p>
        <w:p w14:paraId="0D7F0100" w14:textId="4F27FE4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29" w:history="1">
            <w:r w:rsidRPr="00D45875">
              <w:rPr>
                <w:rStyle w:val="Hyperlink"/>
                <w:noProof/>
              </w:rPr>
              <w:t>2.1.1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_Toc102797329 \h </w:instrText>
            </w:r>
            <w:r>
              <w:rPr>
                <w:noProof/>
                <w:webHidden/>
              </w:rPr>
            </w:r>
            <w:r>
              <w:rPr>
                <w:noProof/>
                <w:webHidden/>
              </w:rPr>
              <w:fldChar w:fldCharType="separate"/>
            </w:r>
            <w:r w:rsidR="00C42F69">
              <w:rPr>
                <w:noProof/>
                <w:webHidden/>
              </w:rPr>
              <w:t>15</w:t>
            </w:r>
            <w:r>
              <w:rPr>
                <w:noProof/>
                <w:webHidden/>
              </w:rPr>
              <w:fldChar w:fldCharType="end"/>
            </w:r>
          </w:hyperlink>
        </w:p>
        <w:p w14:paraId="5C561F89" w14:textId="36F891B7"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0" w:history="1">
            <w:r w:rsidRPr="00D45875">
              <w:rPr>
                <w:rStyle w:val="Hyperlink"/>
                <w:noProof/>
              </w:rPr>
              <w:t>2.1.2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_Toc102797330 \h </w:instrText>
            </w:r>
            <w:r>
              <w:rPr>
                <w:noProof/>
                <w:webHidden/>
              </w:rPr>
            </w:r>
            <w:r>
              <w:rPr>
                <w:noProof/>
                <w:webHidden/>
              </w:rPr>
              <w:fldChar w:fldCharType="separate"/>
            </w:r>
            <w:r w:rsidR="00C42F69">
              <w:rPr>
                <w:noProof/>
                <w:webHidden/>
              </w:rPr>
              <w:t>16</w:t>
            </w:r>
            <w:r>
              <w:rPr>
                <w:noProof/>
                <w:webHidden/>
              </w:rPr>
              <w:fldChar w:fldCharType="end"/>
            </w:r>
          </w:hyperlink>
        </w:p>
        <w:p w14:paraId="6F04AFFF" w14:textId="4BF3FDE1" w:rsidR="006B143F" w:rsidRDefault="006B143F">
          <w:pPr>
            <w:pStyle w:val="TOC2"/>
            <w:rPr>
              <w:rFonts w:asciiTheme="minorHAnsi" w:eastAsiaTheme="minorEastAsia" w:hAnsiTheme="minorHAnsi" w:cstheme="minorBidi"/>
              <w:noProof/>
              <w:color w:val="auto"/>
              <w:spacing w:val="0"/>
              <w:lang w:val="en-US" w:eastAsia="en-US"/>
            </w:rPr>
          </w:pPr>
          <w:hyperlink w:anchor="_Toc102797331" w:history="1">
            <w:r w:rsidRPr="00D45875">
              <w:rPr>
                <w:rStyle w:val="Hyperlink"/>
                <w:noProof/>
              </w:rPr>
              <w:t>2.2</w:t>
            </w:r>
            <w:r>
              <w:rPr>
                <w:rFonts w:asciiTheme="minorHAnsi" w:eastAsiaTheme="minorEastAsia" w:hAnsiTheme="minorHAnsi" w:cstheme="minorBidi"/>
                <w:noProof/>
                <w:color w:val="auto"/>
                <w:spacing w:val="0"/>
                <w:lang w:val="en-US" w:eastAsia="en-US"/>
              </w:rPr>
              <w:tab/>
            </w:r>
            <w:r w:rsidRPr="00D45875">
              <w:rPr>
                <w:rStyle w:val="Hyperlink"/>
                <w:noProof/>
              </w:rPr>
              <w:t>DynDNS</w:t>
            </w:r>
            <w:r>
              <w:rPr>
                <w:noProof/>
                <w:webHidden/>
              </w:rPr>
              <w:tab/>
            </w:r>
            <w:r>
              <w:rPr>
                <w:noProof/>
                <w:webHidden/>
              </w:rPr>
              <w:fldChar w:fldCharType="begin"/>
            </w:r>
            <w:r>
              <w:rPr>
                <w:noProof/>
                <w:webHidden/>
              </w:rPr>
              <w:instrText xml:space="preserve"> PAGEREF _Toc102797331 \h </w:instrText>
            </w:r>
            <w:r>
              <w:rPr>
                <w:noProof/>
                <w:webHidden/>
              </w:rPr>
            </w:r>
            <w:r>
              <w:rPr>
                <w:noProof/>
                <w:webHidden/>
              </w:rPr>
              <w:fldChar w:fldCharType="separate"/>
            </w:r>
            <w:r w:rsidR="00C42F69">
              <w:rPr>
                <w:noProof/>
                <w:webHidden/>
              </w:rPr>
              <w:t>16</w:t>
            </w:r>
            <w:r>
              <w:rPr>
                <w:noProof/>
                <w:webHidden/>
              </w:rPr>
              <w:fldChar w:fldCharType="end"/>
            </w:r>
          </w:hyperlink>
        </w:p>
        <w:p w14:paraId="21E0B2B0" w14:textId="6A9560F4"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2" w:history="1">
            <w:r w:rsidRPr="00D45875">
              <w:rPr>
                <w:rStyle w:val="Hyperlink"/>
                <w:noProof/>
              </w:rPr>
              <w:t>2.2.1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_Toc102797332 \h </w:instrText>
            </w:r>
            <w:r>
              <w:rPr>
                <w:noProof/>
                <w:webHidden/>
              </w:rPr>
            </w:r>
            <w:r>
              <w:rPr>
                <w:noProof/>
                <w:webHidden/>
              </w:rPr>
              <w:fldChar w:fldCharType="separate"/>
            </w:r>
            <w:r w:rsidR="00C42F69">
              <w:rPr>
                <w:noProof/>
                <w:webHidden/>
              </w:rPr>
              <w:t>18</w:t>
            </w:r>
            <w:r>
              <w:rPr>
                <w:noProof/>
                <w:webHidden/>
              </w:rPr>
              <w:fldChar w:fldCharType="end"/>
            </w:r>
          </w:hyperlink>
        </w:p>
        <w:p w14:paraId="4433D6E4" w14:textId="6E04A82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3" w:history="1">
            <w:r w:rsidRPr="00D45875">
              <w:rPr>
                <w:rStyle w:val="Hyperlink"/>
                <w:noProof/>
              </w:rPr>
              <w:t>2.2.2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_Toc102797333 \h </w:instrText>
            </w:r>
            <w:r>
              <w:rPr>
                <w:noProof/>
                <w:webHidden/>
              </w:rPr>
            </w:r>
            <w:r>
              <w:rPr>
                <w:noProof/>
                <w:webHidden/>
              </w:rPr>
              <w:fldChar w:fldCharType="separate"/>
            </w:r>
            <w:r w:rsidR="00C42F69">
              <w:rPr>
                <w:noProof/>
                <w:webHidden/>
              </w:rPr>
              <w:t>18</w:t>
            </w:r>
            <w:r>
              <w:rPr>
                <w:noProof/>
                <w:webHidden/>
              </w:rPr>
              <w:fldChar w:fldCharType="end"/>
            </w:r>
          </w:hyperlink>
        </w:p>
        <w:p w14:paraId="13C7B136" w14:textId="6A6DC352" w:rsidR="006B143F" w:rsidRDefault="006B143F">
          <w:pPr>
            <w:pStyle w:val="TOC2"/>
            <w:rPr>
              <w:rFonts w:asciiTheme="minorHAnsi" w:eastAsiaTheme="minorEastAsia" w:hAnsiTheme="minorHAnsi" w:cstheme="minorBidi"/>
              <w:noProof/>
              <w:color w:val="auto"/>
              <w:spacing w:val="0"/>
              <w:lang w:val="en-US" w:eastAsia="en-US"/>
            </w:rPr>
          </w:pPr>
          <w:hyperlink w:anchor="_Toc102797334" w:history="1">
            <w:r w:rsidRPr="00D45875">
              <w:rPr>
                <w:rStyle w:val="Hyperlink"/>
                <w:noProof/>
              </w:rPr>
              <w:t>2.3</w:t>
            </w:r>
            <w:r>
              <w:rPr>
                <w:rFonts w:asciiTheme="minorHAnsi" w:eastAsiaTheme="minorEastAsia" w:hAnsiTheme="minorHAnsi" w:cstheme="minorBidi"/>
                <w:noProof/>
                <w:color w:val="auto"/>
                <w:spacing w:val="0"/>
                <w:lang w:val="en-US" w:eastAsia="en-US"/>
              </w:rPr>
              <w:tab/>
            </w:r>
            <w:r w:rsidRPr="00D45875">
              <w:rPr>
                <w:rStyle w:val="Hyperlink"/>
                <w:noProof/>
              </w:rPr>
              <w:t>AppDB</w:t>
            </w:r>
            <w:r>
              <w:rPr>
                <w:noProof/>
                <w:webHidden/>
              </w:rPr>
              <w:tab/>
            </w:r>
            <w:r>
              <w:rPr>
                <w:noProof/>
                <w:webHidden/>
              </w:rPr>
              <w:fldChar w:fldCharType="begin"/>
            </w:r>
            <w:r>
              <w:rPr>
                <w:noProof/>
                <w:webHidden/>
              </w:rPr>
              <w:instrText xml:space="preserve"> PAGEREF _Toc102797334 \h </w:instrText>
            </w:r>
            <w:r>
              <w:rPr>
                <w:noProof/>
                <w:webHidden/>
              </w:rPr>
            </w:r>
            <w:r>
              <w:rPr>
                <w:noProof/>
                <w:webHidden/>
              </w:rPr>
              <w:fldChar w:fldCharType="separate"/>
            </w:r>
            <w:r w:rsidR="00C42F69">
              <w:rPr>
                <w:noProof/>
                <w:webHidden/>
              </w:rPr>
              <w:t>18</w:t>
            </w:r>
            <w:r>
              <w:rPr>
                <w:noProof/>
                <w:webHidden/>
              </w:rPr>
              <w:fldChar w:fldCharType="end"/>
            </w:r>
          </w:hyperlink>
        </w:p>
        <w:p w14:paraId="6EE629EC" w14:textId="478642AA"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5" w:history="1">
            <w:r w:rsidRPr="00D45875">
              <w:rPr>
                <w:rStyle w:val="Hyperlink"/>
                <w:noProof/>
              </w:rPr>
              <w:t>2.3.1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_Toc102797335 \h </w:instrText>
            </w:r>
            <w:r>
              <w:rPr>
                <w:noProof/>
                <w:webHidden/>
              </w:rPr>
            </w:r>
            <w:r>
              <w:rPr>
                <w:noProof/>
                <w:webHidden/>
              </w:rPr>
              <w:fldChar w:fldCharType="separate"/>
            </w:r>
            <w:r w:rsidR="00C42F69">
              <w:rPr>
                <w:noProof/>
                <w:webHidden/>
              </w:rPr>
              <w:t>20</w:t>
            </w:r>
            <w:r>
              <w:rPr>
                <w:noProof/>
                <w:webHidden/>
              </w:rPr>
              <w:fldChar w:fldCharType="end"/>
            </w:r>
          </w:hyperlink>
        </w:p>
        <w:p w14:paraId="0EE3439D" w14:textId="2E7A0D43"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6" w:history="1">
            <w:r w:rsidRPr="00D45875">
              <w:rPr>
                <w:rStyle w:val="Hyperlink"/>
                <w:noProof/>
              </w:rPr>
              <w:t>2.3.2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_Toc102797336 \h </w:instrText>
            </w:r>
            <w:r>
              <w:rPr>
                <w:noProof/>
                <w:webHidden/>
              </w:rPr>
            </w:r>
            <w:r>
              <w:rPr>
                <w:noProof/>
                <w:webHidden/>
              </w:rPr>
              <w:fldChar w:fldCharType="separate"/>
            </w:r>
            <w:r w:rsidR="00C42F69">
              <w:rPr>
                <w:noProof/>
                <w:webHidden/>
              </w:rPr>
              <w:t>21</w:t>
            </w:r>
            <w:r>
              <w:rPr>
                <w:noProof/>
                <w:webHidden/>
              </w:rPr>
              <w:fldChar w:fldCharType="end"/>
            </w:r>
          </w:hyperlink>
        </w:p>
        <w:p w14:paraId="3FA5A1B2" w14:textId="23D7E8D3" w:rsidR="006B143F" w:rsidRDefault="006B143F">
          <w:pPr>
            <w:pStyle w:val="TOC2"/>
            <w:rPr>
              <w:rFonts w:asciiTheme="minorHAnsi" w:eastAsiaTheme="minorEastAsia" w:hAnsiTheme="minorHAnsi" w:cstheme="minorBidi"/>
              <w:noProof/>
              <w:color w:val="auto"/>
              <w:spacing w:val="0"/>
              <w:lang w:val="en-US" w:eastAsia="en-US"/>
            </w:rPr>
          </w:pPr>
          <w:hyperlink w:anchor="_Toc102797337" w:history="1">
            <w:r w:rsidRPr="00D45875">
              <w:rPr>
                <w:rStyle w:val="Hyperlink"/>
                <w:noProof/>
              </w:rPr>
              <w:t>2.4</w:t>
            </w:r>
            <w:r>
              <w:rPr>
                <w:rFonts w:asciiTheme="minorHAnsi" w:eastAsiaTheme="minorEastAsia" w:hAnsiTheme="minorHAnsi" w:cstheme="minorBidi"/>
                <w:noProof/>
                <w:color w:val="auto"/>
                <w:spacing w:val="0"/>
                <w:lang w:val="en-US" w:eastAsia="en-US"/>
              </w:rPr>
              <w:tab/>
            </w:r>
            <w:r w:rsidRPr="00D45875">
              <w:rPr>
                <w:rStyle w:val="Hyperlink"/>
                <w:noProof/>
              </w:rPr>
              <w:t>MetaCentrumCloud - CPU</w:t>
            </w:r>
            <w:r>
              <w:rPr>
                <w:noProof/>
                <w:webHidden/>
              </w:rPr>
              <w:tab/>
            </w:r>
            <w:r>
              <w:rPr>
                <w:noProof/>
                <w:webHidden/>
              </w:rPr>
              <w:fldChar w:fldCharType="begin"/>
            </w:r>
            <w:r>
              <w:rPr>
                <w:noProof/>
                <w:webHidden/>
              </w:rPr>
              <w:instrText xml:space="preserve"> PAGEREF _Toc102797337 \h </w:instrText>
            </w:r>
            <w:r>
              <w:rPr>
                <w:noProof/>
                <w:webHidden/>
              </w:rPr>
            </w:r>
            <w:r>
              <w:rPr>
                <w:noProof/>
                <w:webHidden/>
              </w:rPr>
              <w:fldChar w:fldCharType="separate"/>
            </w:r>
            <w:r w:rsidR="00C42F69">
              <w:rPr>
                <w:noProof/>
                <w:webHidden/>
              </w:rPr>
              <w:t>21</w:t>
            </w:r>
            <w:r>
              <w:rPr>
                <w:noProof/>
                <w:webHidden/>
              </w:rPr>
              <w:fldChar w:fldCharType="end"/>
            </w:r>
          </w:hyperlink>
        </w:p>
        <w:p w14:paraId="50390454" w14:textId="35EA5EB3"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8" w:history="1">
            <w:r w:rsidRPr="00D45875">
              <w:rPr>
                <w:rStyle w:val="Hyperlink"/>
                <w:noProof/>
              </w:rPr>
              <w:t>2.4.1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_Toc102797338 \h </w:instrText>
            </w:r>
            <w:r>
              <w:rPr>
                <w:noProof/>
                <w:webHidden/>
              </w:rPr>
            </w:r>
            <w:r>
              <w:rPr>
                <w:noProof/>
                <w:webHidden/>
              </w:rPr>
              <w:fldChar w:fldCharType="separate"/>
            </w:r>
            <w:r w:rsidR="00C42F69">
              <w:rPr>
                <w:noProof/>
                <w:webHidden/>
              </w:rPr>
              <w:t>22</w:t>
            </w:r>
            <w:r>
              <w:rPr>
                <w:noProof/>
                <w:webHidden/>
              </w:rPr>
              <w:fldChar w:fldCharType="end"/>
            </w:r>
          </w:hyperlink>
        </w:p>
        <w:p w14:paraId="3667DC1D" w14:textId="56B52C6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9" w:history="1">
            <w:r w:rsidRPr="00D45875">
              <w:rPr>
                <w:rStyle w:val="Hyperlink"/>
                <w:noProof/>
              </w:rPr>
              <w:t>2.4.2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_Toc102797339 \h </w:instrText>
            </w:r>
            <w:r>
              <w:rPr>
                <w:noProof/>
                <w:webHidden/>
              </w:rPr>
            </w:r>
            <w:r>
              <w:rPr>
                <w:noProof/>
                <w:webHidden/>
              </w:rPr>
              <w:fldChar w:fldCharType="separate"/>
            </w:r>
            <w:r w:rsidR="00C42F69">
              <w:rPr>
                <w:noProof/>
                <w:webHidden/>
              </w:rPr>
              <w:t>23</w:t>
            </w:r>
            <w:r>
              <w:rPr>
                <w:noProof/>
                <w:webHidden/>
              </w:rPr>
              <w:fldChar w:fldCharType="end"/>
            </w:r>
          </w:hyperlink>
        </w:p>
        <w:p w14:paraId="497416F5" w14:textId="6B7FD4A9" w:rsidR="006B143F" w:rsidRDefault="006B143F">
          <w:pPr>
            <w:pStyle w:val="TOC2"/>
            <w:rPr>
              <w:rFonts w:asciiTheme="minorHAnsi" w:eastAsiaTheme="minorEastAsia" w:hAnsiTheme="minorHAnsi" w:cstheme="minorBidi"/>
              <w:noProof/>
              <w:color w:val="auto"/>
              <w:spacing w:val="0"/>
              <w:lang w:val="en-US" w:eastAsia="en-US"/>
            </w:rPr>
          </w:pPr>
          <w:hyperlink w:anchor="_Toc102797340" w:history="1">
            <w:r w:rsidRPr="00D45875">
              <w:rPr>
                <w:rStyle w:val="Hyperlink"/>
                <w:noProof/>
              </w:rPr>
              <w:t>2.5</w:t>
            </w:r>
            <w:r>
              <w:rPr>
                <w:rFonts w:asciiTheme="minorHAnsi" w:eastAsiaTheme="minorEastAsia" w:hAnsiTheme="minorHAnsi" w:cstheme="minorBidi"/>
                <w:noProof/>
                <w:color w:val="auto"/>
                <w:spacing w:val="0"/>
                <w:lang w:val="en-US" w:eastAsia="en-US"/>
              </w:rPr>
              <w:tab/>
            </w:r>
            <w:r w:rsidRPr="00D45875">
              <w:rPr>
                <w:rStyle w:val="Hyperlink"/>
                <w:noProof/>
              </w:rPr>
              <w:t>MetaCentrumCloud - GPU</w:t>
            </w:r>
            <w:r>
              <w:rPr>
                <w:noProof/>
                <w:webHidden/>
              </w:rPr>
              <w:tab/>
            </w:r>
            <w:r>
              <w:rPr>
                <w:noProof/>
                <w:webHidden/>
              </w:rPr>
              <w:fldChar w:fldCharType="begin"/>
            </w:r>
            <w:r>
              <w:rPr>
                <w:noProof/>
                <w:webHidden/>
              </w:rPr>
              <w:instrText xml:space="preserve"> PAGEREF _Toc102797340 \h </w:instrText>
            </w:r>
            <w:r>
              <w:rPr>
                <w:noProof/>
                <w:webHidden/>
              </w:rPr>
            </w:r>
            <w:r>
              <w:rPr>
                <w:noProof/>
                <w:webHidden/>
              </w:rPr>
              <w:fldChar w:fldCharType="separate"/>
            </w:r>
            <w:r w:rsidR="00C42F69">
              <w:rPr>
                <w:noProof/>
                <w:webHidden/>
              </w:rPr>
              <w:t>24</w:t>
            </w:r>
            <w:r>
              <w:rPr>
                <w:noProof/>
                <w:webHidden/>
              </w:rPr>
              <w:fldChar w:fldCharType="end"/>
            </w:r>
          </w:hyperlink>
        </w:p>
        <w:p w14:paraId="05A1875B" w14:textId="1A4665B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1" w:history="1">
            <w:r w:rsidRPr="00D45875">
              <w:rPr>
                <w:rStyle w:val="Hyperlink"/>
                <w:noProof/>
              </w:rPr>
              <w:t>2.5.1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_Toc102797341 \h </w:instrText>
            </w:r>
            <w:r>
              <w:rPr>
                <w:noProof/>
                <w:webHidden/>
              </w:rPr>
            </w:r>
            <w:r>
              <w:rPr>
                <w:noProof/>
                <w:webHidden/>
              </w:rPr>
              <w:fldChar w:fldCharType="separate"/>
            </w:r>
            <w:r w:rsidR="00C42F69">
              <w:rPr>
                <w:noProof/>
                <w:webHidden/>
              </w:rPr>
              <w:t>25</w:t>
            </w:r>
            <w:r>
              <w:rPr>
                <w:noProof/>
                <w:webHidden/>
              </w:rPr>
              <w:fldChar w:fldCharType="end"/>
            </w:r>
          </w:hyperlink>
        </w:p>
        <w:p w14:paraId="20D25313" w14:textId="600A51A2"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2" w:history="1">
            <w:r w:rsidRPr="00D45875">
              <w:rPr>
                <w:rStyle w:val="Hyperlink"/>
                <w:noProof/>
              </w:rPr>
              <w:t>2.5.2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_Toc102797342 \h </w:instrText>
            </w:r>
            <w:r>
              <w:rPr>
                <w:noProof/>
                <w:webHidden/>
              </w:rPr>
            </w:r>
            <w:r>
              <w:rPr>
                <w:noProof/>
                <w:webHidden/>
              </w:rPr>
              <w:fldChar w:fldCharType="separate"/>
            </w:r>
            <w:r w:rsidR="00C42F69">
              <w:rPr>
                <w:noProof/>
                <w:webHidden/>
              </w:rPr>
              <w:t>26</w:t>
            </w:r>
            <w:r>
              <w:rPr>
                <w:noProof/>
                <w:webHidden/>
              </w:rPr>
              <w:fldChar w:fldCharType="end"/>
            </w:r>
          </w:hyperlink>
        </w:p>
        <w:p w14:paraId="3FC9CF67" w14:textId="736F4140" w:rsidR="006B143F" w:rsidRDefault="006B143F">
          <w:pPr>
            <w:pStyle w:val="TOC2"/>
            <w:rPr>
              <w:rFonts w:asciiTheme="minorHAnsi" w:eastAsiaTheme="minorEastAsia" w:hAnsiTheme="minorHAnsi" w:cstheme="minorBidi"/>
              <w:noProof/>
              <w:color w:val="auto"/>
              <w:spacing w:val="0"/>
              <w:lang w:val="en-US" w:eastAsia="en-US"/>
            </w:rPr>
          </w:pPr>
          <w:hyperlink w:anchor="_Toc102797343" w:history="1">
            <w:r w:rsidRPr="00D45875">
              <w:rPr>
                <w:rStyle w:val="Hyperlink"/>
                <w:noProof/>
              </w:rPr>
              <w:t>2.6</w:t>
            </w:r>
            <w:r>
              <w:rPr>
                <w:rFonts w:asciiTheme="minorHAnsi" w:eastAsiaTheme="minorEastAsia" w:hAnsiTheme="minorHAnsi" w:cstheme="minorBidi"/>
                <w:noProof/>
                <w:color w:val="auto"/>
                <w:spacing w:val="0"/>
                <w:lang w:val="en-US" w:eastAsia="en-US"/>
              </w:rPr>
              <w:tab/>
            </w:r>
            <w:r w:rsidRPr="00D45875">
              <w:rPr>
                <w:rStyle w:val="Hyperlink"/>
                <w:noProof/>
              </w:rPr>
              <w:t>MetaCentrumCloud - Storage</w:t>
            </w:r>
            <w:r>
              <w:rPr>
                <w:noProof/>
                <w:webHidden/>
              </w:rPr>
              <w:tab/>
            </w:r>
            <w:r>
              <w:rPr>
                <w:noProof/>
                <w:webHidden/>
              </w:rPr>
              <w:fldChar w:fldCharType="begin"/>
            </w:r>
            <w:r>
              <w:rPr>
                <w:noProof/>
                <w:webHidden/>
              </w:rPr>
              <w:instrText xml:space="preserve"> PAGEREF _Toc102797343 \h </w:instrText>
            </w:r>
            <w:r>
              <w:rPr>
                <w:noProof/>
                <w:webHidden/>
              </w:rPr>
            </w:r>
            <w:r>
              <w:rPr>
                <w:noProof/>
                <w:webHidden/>
              </w:rPr>
              <w:fldChar w:fldCharType="separate"/>
            </w:r>
            <w:r w:rsidR="00C42F69">
              <w:rPr>
                <w:noProof/>
                <w:webHidden/>
              </w:rPr>
              <w:t>26</w:t>
            </w:r>
            <w:r>
              <w:rPr>
                <w:noProof/>
                <w:webHidden/>
              </w:rPr>
              <w:fldChar w:fldCharType="end"/>
            </w:r>
          </w:hyperlink>
        </w:p>
        <w:p w14:paraId="3C26718B" w14:textId="0D56E30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4" w:history="1">
            <w:r w:rsidRPr="00D45875">
              <w:rPr>
                <w:rStyle w:val="Hyperlink"/>
                <w:noProof/>
              </w:rPr>
              <w:t>2.6.1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_Toc102797344 \h </w:instrText>
            </w:r>
            <w:r>
              <w:rPr>
                <w:noProof/>
                <w:webHidden/>
              </w:rPr>
            </w:r>
            <w:r>
              <w:rPr>
                <w:noProof/>
                <w:webHidden/>
              </w:rPr>
              <w:fldChar w:fldCharType="separate"/>
            </w:r>
            <w:r w:rsidR="00C42F69">
              <w:rPr>
                <w:noProof/>
                <w:webHidden/>
              </w:rPr>
              <w:t>27</w:t>
            </w:r>
            <w:r>
              <w:rPr>
                <w:noProof/>
                <w:webHidden/>
              </w:rPr>
              <w:fldChar w:fldCharType="end"/>
            </w:r>
          </w:hyperlink>
        </w:p>
        <w:p w14:paraId="29DEB425" w14:textId="7BD0621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5" w:history="1">
            <w:r w:rsidRPr="00D45875">
              <w:rPr>
                <w:rStyle w:val="Hyperlink"/>
                <w:noProof/>
              </w:rPr>
              <w:t>2.6.2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_Toc102797345 \h </w:instrText>
            </w:r>
            <w:r>
              <w:rPr>
                <w:noProof/>
                <w:webHidden/>
              </w:rPr>
            </w:r>
            <w:r>
              <w:rPr>
                <w:noProof/>
                <w:webHidden/>
              </w:rPr>
              <w:fldChar w:fldCharType="separate"/>
            </w:r>
            <w:r w:rsidR="00C42F69">
              <w:rPr>
                <w:noProof/>
                <w:webHidden/>
              </w:rPr>
              <w:t>28</w:t>
            </w:r>
            <w:r>
              <w:rPr>
                <w:noProof/>
                <w:webHidden/>
              </w:rPr>
              <w:fldChar w:fldCharType="end"/>
            </w:r>
          </w:hyperlink>
        </w:p>
        <w:p w14:paraId="5FB1B054" w14:textId="3D415B4A" w:rsidR="006B143F" w:rsidRDefault="006B143F">
          <w:pPr>
            <w:pStyle w:val="TOC2"/>
            <w:rPr>
              <w:rFonts w:asciiTheme="minorHAnsi" w:eastAsiaTheme="minorEastAsia" w:hAnsiTheme="minorHAnsi" w:cstheme="minorBidi"/>
              <w:noProof/>
              <w:color w:val="auto"/>
              <w:spacing w:val="0"/>
              <w:lang w:val="en-US" w:eastAsia="en-US"/>
            </w:rPr>
          </w:pPr>
          <w:hyperlink w:anchor="_Toc102797346" w:history="1">
            <w:r w:rsidRPr="00D45875">
              <w:rPr>
                <w:rStyle w:val="Hyperlink"/>
                <w:noProof/>
              </w:rPr>
              <w:t>2.7</w:t>
            </w:r>
            <w:r>
              <w:rPr>
                <w:rFonts w:asciiTheme="minorHAnsi" w:eastAsiaTheme="minorEastAsia" w:hAnsiTheme="minorHAnsi" w:cstheme="minorBidi"/>
                <w:noProof/>
                <w:color w:val="auto"/>
                <w:spacing w:val="0"/>
                <w:lang w:val="en-US" w:eastAsia="en-US"/>
              </w:rPr>
              <w:tab/>
            </w:r>
            <w:r w:rsidRPr="00D45875">
              <w:rPr>
                <w:rStyle w:val="Hyperlink"/>
                <w:noProof/>
              </w:rPr>
              <w:t>SCAI FedCloud v2</w:t>
            </w:r>
            <w:r>
              <w:rPr>
                <w:noProof/>
                <w:webHidden/>
              </w:rPr>
              <w:tab/>
            </w:r>
            <w:r>
              <w:rPr>
                <w:noProof/>
                <w:webHidden/>
              </w:rPr>
              <w:fldChar w:fldCharType="begin"/>
            </w:r>
            <w:r>
              <w:rPr>
                <w:noProof/>
                <w:webHidden/>
              </w:rPr>
              <w:instrText xml:space="preserve"> PAGEREF _Toc102797346 \h </w:instrText>
            </w:r>
            <w:r>
              <w:rPr>
                <w:noProof/>
                <w:webHidden/>
              </w:rPr>
            </w:r>
            <w:r>
              <w:rPr>
                <w:noProof/>
                <w:webHidden/>
              </w:rPr>
              <w:fldChar w:fldCharType="separate"/>
            </w:r>
            <w:r w:rsidR="00C42F69">
              <w:rPr>
                <w:noProof/>
                <w:webHidden/>
              </w:rPr>
              <w:t>28</w:t>
            </w:r>
            <w:r>
              <w:rPr>
                <w:noProof/>
                <w:webHidden/>
              </w:rPr>
              <w:fldChar w:fldCharType="end"/>
            </w:r>
          </w:hyperlink>
        </w:p>
        <w:p w14:paraId="3EC66BE5" w14:textId="3D1CD7D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7" w:history="1">
            <w:r w:rsidRPr="00D45875">
              <w:rPr>
                <w:rStyle w:val="Hyperlink"/>
                <w:noProof/>
              </w:rPr>
              <w:t>2.7.1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_Toc102797347 \h </w:instrText>
            </w:r>
            <w:r>
              <w:rPr>
                <w:noProof/>
                <w:webHidden/>
              </w:rPr>
            </w:r>
            <w:r>
              <w:rPr>
                <w:noProof/>
                <w:webHidden/>
              </w:rPr>
              <w:fldChar w:fldCharType="separate"/>
            </w:r>
            <w:r w:rsidR="00C42F69">
              <w:rPr>
                <w:noProof/>
                <w:webHidden/>
              </w:rPr>
              <w:t>29</w:t>
            </w:r>
            <w:r>
              <w:rPr>
                <w:noProof/>
                <w:webHidden/>
              </w:rPr>
              <w:fldChar w:fldCharType="end"/>
            </w:r>
          </w:hyperlink>
        </w:p>
        <w:p w14:paraId="5D2600D0" w14:textId="5634A299"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8" w:history="1">
            <w:r w:rsidRPr="00D45875">
              <w:rPr>
                <w:rStyle w:val="Hyperlink"/>
                <w:noProof/>
              </w:rPr>
              <w:t>2.7.2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_Toc102797348 \h </w:instrText>
            </w:r>
            <w:r>
              <w:rPr>
                <w:noProof/>
                <w:webHidden/>
              </w:rPr>
            </w:r>
            <w:r>
              <w:rPr>
                <w:noProof/>
                <w:webHidden/>
              </w:rPr>
              <w:fldChar w:fldCharType="separate"/>
            </w:r>
            <w:r w:rsidR="00C42F69">
              <w:rPr>
                <w:noProof/>
                <w:webHidden/>
              </w:rPr>
              <w:t>30</w:t>
            </w:r>
            <w:r>
              <w:rPr>
                <w:noProof/>
                <w:webHidden/>
              </w:rPr>
              <w:fldChar w:fldCharType="end"/>
            </w:r>
          </w:hyperlink>
        </w:p>
        <w:p w14:paraId="15FA167D" w14:textId="339B6F7B" w:rsidR="006B143F" w:rsidRDefault="006B143F">
          <w:pPr>
            <w:pStyle w:val="TOC2"/>
            <w:rPr>
              <w:rFonts w:asciiTheme="minorHAnsi" w:eastAsiaTheme="minorEastAsia" w:hAnsiTheme="minorHAnsi" w:cstheme="minorBidi"/>
              <w:noProof/>
              <w:color w:val="auto"/>
              <w:spacing w:val="0"/>
              <w:lang w:val="en-US" w:eastAsia="en-US"/>
            </w:rPr>
          </w:pPr>
          <w:hyperlink w:anchor="_Toc102797349" w:history="1">
            <w:r w:rsidRPr="00D45875">
              <w:rPr>
                <w:rStyle w:val="Hyperlink"/>
                <w:noProof/>
              </w:rPr>
              <w:t>2.8</w:t>
            </w:r>
            <w:r>
              <w:rPr>
                <w:rFonts w:asciiTheme="minorHAnsi" w:eastAsiaTheme="minorEastAsia" w:hAnsiTheme="minorHAnsi" w:cstheme="minorBidi"/>
                <w:noProof/>
                <w:color w:val="auto"/>
                <w:spacing w:val="0"/>
                <w:lang w:val="en-US" w:eastAsia="en-US"/>
              </w:rPr>
              <w:tab/>
            </w:r>
            <w:r w:rsidRPr="00D45875">
              <w:rPr>
                <w:rStyle w:val="Hyperlink"/>
                <w:noProof/>
              </w:rPr>
              <w:t>EGI - GSIOS</w:t>
            </w:r>
            <w:r>
              <w:rPr>
                <w:noProof/>
                <w:webHidden/>
              </w:rPr>
              <w:tab/>
            </w:r>
            <w:r>
              <w:rPr>
                <w:noProof/>
                <w:webHidden/>
              </w:rPr>
              <w:fldChar w:fldCharType="begin"/>
            </w:r>
            <w:r>
              <w:rPr>
                <w:noProof/>
                <w:webHidden/>
              </w:rPr>
              <w:instrText xml:space="preserve"> PAGEREF _Toc102797349 \h </w:instrText>
            </w:r>
            <w:r>
              <w:rPr>
                <w:noProof/>
                <w:webHidden/>
              </w:rPr>
            </w:r>
            <w:r>
              <w:rPr>
                <w:noProof/>
                <w:webHidden/>
              </w:rPr>
              <w:fldChar w:fldCharType="separate"/>
            </w:r>
            <w:r w:rsidR="00C42F69">
              <w:rPr>
                <w:noProof/>
                <w:webHidden/>
              </w:rPr>
              <w:t>30</w:t>
            </w:r>
            <w:r>
              <w:rPr>
                <w:noProof/>
                <w:webHidden/>
              </w:rPr>
              <w:fldChar w:fldCharType="end"/>
            </w:r>
          </w:hyperlink>
        </w:p>
        <w:p w14:paraId="363D749B" w14:textId="2DDB3B81"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0" w:history="1">
            <w:r w:rsidRPr="00D45875">
              <w:rPr>
                <w:rStyle w:val="Hyperlink"/>
                <w:noProof/>
              </w:rPr>
              <w:t>2.8.1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_Toc102797350 \h </w:instrText>
            </w:r>
            <w:r>
              <w:rPr>
                <w:noProof/>
                <w:webHidden/>
              </w:rPr>
            </w:r>
            <w:r>
              <w:rPr>
                <w:noProof/>
                <w:webHidden/>
              </w:rPr>
              <w:fldChar w:fldCharType="separate"/>
            </w:r>
            <w:r w:rsidR="00C42F69">
              <w:rPr>
                <w:noProof/>
                <w:webHidden/>
              </w:rPr>
              <w:t>31</w:t>
            </w:r>
            <w:r>
              <w:rPr>
                <w:noProof/>
                <w:webHidden/>
              </w:rPr>
              <w:fldChar w:fldCharType="end"/>
            </w:r>
          </w:hyperlink>
        </w:p>
        <w:p w14:paraId="6EAF24D0" w14:textId="1B85694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1" w:history="1">
            <w:r w:rsidRPr="00D45875">
              <w:rPr>
                <w:rStyle w:val="Hyperlink"/>
                <w:noProof/>
              </w:rPr>
              <w:t>2.8.2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_Toc102797351 \h </w:instrText>
            </w:r>
            <w:r>
              <w:rPr>
                <w:noProof/>
                <w:webHidden/>
              </w:rPr>
            </w:r>
            <w:r>
              <w:rPr>
                <w:noProof/>
                <w:webHidden/>
              </w:rPr>
              <w:fldChar w:fldCharType="separate"/>
            </w:r>
            <w:r w:rsidR="00C42F69">
              <w:rPr>
                <w:noProof/>
                <w:webHidden/>
              </w:rPr>
              <w:t>32</w:t>
            </w:r>
            <w:r>
              <w:rPr>
                <w:noProof/>
                <w:webHidden/>
              </w:rPr>
              <w:fldChar w:fldCharType="end"/>
            </w:r>
          </w:hyperlink>
        </w:p>
        <w:p w14:paraId="50243CD8" w14:textId="587B8EDC" w:rsidR="006B143F" w:rsidRDefault="006B143F">
          <w:pPr>
            <w:pStyle w:val="TOC2"/>
            <w:rPr>
              <w:rFonts w:asciiTheme="minorHAnsi" w:eastAsiaTheme="minorEastAsia" w:hAnsiTheme="minorHAnsi" w:cstheme="minorBidi"/>
              <w:noProof/>
              <w:color w:val="auto"/>
              <w:spacing w:val="0"/>
              <w:lang w:val="en-US" w:eastAsia="en-US"/>
            </w:rPr>
          </w:pPr>
          <w:hyperlink w:anchor="_Toc102797352" w:history="1">
            <w:r w:rsidRPr="00D45875">
              <w:rPr>
                <w:rStyle w:val="Hyperlink"/>
                <w:noProof/>
              </w:rPr>
              <w:t>2.9</w:t>
            </w:r>
            <w:r>
              <w:rPr>
                <w:rFonts w:asciiTheme="minorHAnsi" w:eastAsiaTheme="minorEastAsia" w:hAnsiTheme="minorHAnsi" w:cstheme="minorBidi"/>
                <w:noProof/>
                <w:color w:val="auto"/>
                <w:spacing w:val="0"/>
                <w:lang w:val="en-US" w:eastAsia="en-US"/>
              </w:rPr>
              <w:tab/>
            </w:r>
            <w:r w:rsidRPr="00D45875">
              <w:rPr>
                <w:rStyle w:val="Hyperlink"/>
                <w:noProof/>
              </w:rPr>
              <w:t>IN2P3-IRES-CPU</w:t>
            </w:r>
            <w:r>
              <w:rPr>
                <w:noProof/>
                <w:webHidden/>
              </w:rPr>
              <w:tab/>
            </w:r>
            <w:r>
              <w:rPr>
                <w:noProof/>
                <w:webHidden/>
              </w:rPr>
              <w:fldChar w:fldCharType="begin"/>
            </w:r>
            <w:r>
              <w:rPr>
                <w:noProof/>
                <w:webHidden/>
              </w:rPr>
              <w:instrText xml:space="preserve"> PAGEREF _Toc102797352 \h </w:instrText>
            </w:r>
            <w:r>
              <w:rPr>
                <w:noProof/>
                <w:webHidden/>
              </w:rPr>
            </w:r>
            <w:r>
              <w:rPr>
                <w:noProof/>
                <w:webHidden/>
              </w:rPr>
              <w:fldChar w:fldCharType="separate"/>
            </w:r>
            <w:r w:rsidR="00C42F69">
              <w:rPr>
                <w:noProof/>
                <w:webHidden/>
              </w:rPr>
              <w:t>32</w:t>
            </w:r>
            <w:r>
              <w:rPr>
                <w:noProof/>
                <w:webHidden/>
              </w:rPr>
              <w:fldChar w:fldCharType="end"/>
            </w:r>
          </w:hyperlink>
        </w:p>
        <w:p w14:paraId="193EF8EC" w14:textId="6EA147FD"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3" w:history="1">
            <w:r w:rsidRPr="00D45875">
              <w:rPr>
                <w:rStyle w:val="Hyperlink"/>
                <w:noProof/>
              </w:rPr>
              <w:t>2.9.1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_Toc102797353 \h </w:instrText>
            </w:r>
            <w:r>
              <w:rPr>
                <w:noProof/>
                <w:webHidden/>
              </w:rPr>
            </w:r>
            <w:r>
              <w:rPr>
                <w:noProof/>
                <w:webHidden/>
              </w:rPr>
              <w:fldChar w:fldCharType="separate"/>
            </w:r>
            <w:r w:rsidR="00C42F69">
              <w:rPr>
                <w:noProof/>
                <w:webHidden/>
              </w:rPr>
              <w:t>33</w:t>
            </w:r>
            <w:r>
              <w:rPr>
                <w:noProof/>
                <w:webHidden/>
              </w:rPr>
              <w:fldChar w:fldCharType="end"/>
            </w:r>
          </w:hyperlink>
        </w:p>
        <w:p w14:paraId="1FE03008" w14:textId="6D9AE1D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4" w:history="1">
            <w:r w:rsidRPr="00D45875">
              <w:rPr>
                <w:rStyle w:val="Hyperlink"/>
                <w:noProof/>
              </w:rPr>
              <w:t>2.9.2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_Toc102797354 \h </w:instrText>
            </w:r>
            <w:r>
              <w:rPr>
                <w:noProof/>
                <w:webHidden/>
              </w:rPr>
            </w:r>
            <w:r>
              <w:rPr>
                <w:noProof/>
                <w:webHidden/>
              </w:rPr>
              <w:fldChar w:fldCharType="separate"/>
            </w:r>
            <w:r w:rsidR="00C42F69">
              <w:rPr>
                <w:noProof/>
                <w:webHidden/>
              </w:rPr>
              <w:t>33</w:t>
            </w:r>
            <w:r>
              <w:rPr>
                <w:noProof/>
                <w:webHidden/>
              </w:rPr>
              <w:fldChar w:fldCharType="end"/>
            </w:r>
          </w:hyperlink>
        </w:p>
        <w:p w14:paraId="769F6284" w14:textId="0AAFA17E" w:rsidR="006B143F" w:rsidRDefault="006B143F">
          <w:pPr>
            <w:pStyle w:val="TOC2"/>
            <w:rPr>
              <w:rFonts w:asciiTheme="minorHAnsi" w:eastAsiaTheme="minorEastAsia" w:hAnsiTheme="minorHAnsi" w:cstheme="minorBidi"/>
              <w:noProof/>
              <w:color w:val="auto"/>
              <w:spacing w:val="0"/>
              <w:lang w:val="en-US" w:eastAsia="en-US"/>
            </w:rPr>
          </w:pPr>
          <w:hyperlink w:anchor="_Toc102797355" w:history="1">
            <w:r w:rsidRPr="00D45875">
              <w:rPr>
                <w:rStyle w:val="Hyperlink"/>
                <w:noProof/>
              </w:rPr>
              <w:t>2.10</w:t>
            </w:r>
            <w:r>
              <w:rPr>
                <w:rFonts w:asciiTheme="minorHAnsi" w:eastAsiaTheme="minorEastAsia" w:hAnsiTheme="minorHAnsi" w:cstheme="minorBidi"/>
                <w:noProof/>
                <w:color w:val="auto"/>
                <w:spacing w:val="0"/>
                <w:lang w:val="en-US" w:eastAsia="en-US"/>
              </w:rPr>
              <w:tab/>
            </w:r>
            <w:r w:rsidRPr="00D45875">
              <w:rPr>
                <w:rStyle w:val="Hyperlink"/>
                <w:noProof/>
              </w:rPr>
              <w:t>IN2P3-IRES-Storage</w:t>
            </w:r>
            <w:r>
              <w:rPr>
                <w:noProof/>
                <w:webHidden/>
              </w:rPr>
              <w:tab/>
            </w:r>
            <w:r>
              <w:rPr>
                <w:noProof/>
                <w:webHidden/>
              </w:rPr>
              <w:fldChar w:fldCharType="begin"/>
            </w:r>
            <w:r>
              <w:rPr>
                <w:noProof/>
                <w:webHidden/>
              </w:rPr>
              <w:instrText xml:space="preserve"> PAGEREF _Toc102797355 \h </w:instrText>
            </w:r>
            <w:r>
              <w:rPr>
                <w:noProof/>
                <w:webHidden/>
              </w:rPr>
            </w:r>
            <w:r>
              <w:rPr>
                <w:noProof/>
                <w:webHidden/>
              </w:rPr>
              <w:fldChar w:fldCharType="separate"/>
            </w:r>
            <w:r w:rsidR="00C42F69">
              <w:rPr>
                <w:noProof/>
                <w:webHidden/>
              </w:rPr>
              <w:t>34</w:t>
            </w:r>
            <w:r>
              <w:rPr>
                <w:noProof/>
                <w:webHidden/>
              </w:rPr>
              <w:fldChar w:fldCharType="end"/>
            </w:r>
          </w:hyperlink>
        </w:p>
        <w:p w14:paraId="5B936A52" w14:textId="54A079B4"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6" w:history="1">
            <w:r w:rsidRPr="00D45875">
              <w:rPr>
                <w:rStyle w:val="Hyperlink"/>
                <w:noProof/>
              </w:rPr>
              <w:t>2.10.1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_Toc102797356 \h </w:instrText>
            </w:r>
            <w:r>
              <w:rPr>
                <w:noProof/>
                <w:webHidden/>
              </w:rPr>
            </w:r>
            <w:r>
              <w:rPr>
                <w:noProof/>
                <w:webHidden/>
              </w:rPr>
              <w:fldChar w:fldCharType="separate"/>
            </w:r>
            <w:r w:rsidR="00C42F69">
              <w:rPr>
                <w:noProof/>
                <w:webHidden/>
              </w:rPr>
              <w:t>35</w:t>
            </w:r>
            <w:r>
              <w:rPr>
                <w:noProof/>
                <w:webHidden/>
              </w:rPr>
              <w:fldChar w:fldCharType="end"/>
            </w:r>
          </w:hyperlink>
        </w:p>
        <w:p w14:paraId="4162BC1B" w14:textId="146FAE64"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7" w:history="1">
            <w:r w:rsidRPr="00D45875">
              <w:rPr>
                <w:rStyle w:val="Hyperlink"/>
                <w:noProof/>
              </w:rPr>
              <w:t>2.10.2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_Toc102797357 \h </w:instrText>
            </w:r>
            <w:r>
              <w:rPr>
                <w:noProof/>
                <w:webHidden/>
              </w:rPr>
            </w:r>
            <w:r>
              <w:rPr>
                <w:noProof/>
                <w:webHidden/>
              </w:rPr>
              <w:fldChar w:fldCharType="separate"/>
            </w:r>
            <w:r w:rsidR="00C42F69">
              <w:rPr>
                <w:noProof/>
                <w:webHidden/>
              </w:rPr>
              <w:t>35</w:t>
            </w:r>
            <w:r>
              <w:rPr>
                <w:noProof/>
                <w:webHidden/>
              </w:rPr>
              <w:fldChar w:fldCharType="end"/>
            </w:r>
          </w:hyperlink>
        </w:p>
        <w:p w14:paraId="03D73C5E" w14:textId="658FD102" w:rsidR="006B143F" w:rsidRDefault="006B143F">
          <w:pPr>
            <w:pStyle w:val="TOC2"/>
            <w:rPr>
              <w:rFonts w:asciiTheme="minorHAnsi" w:eastAsiaTheme="minorEastAsia" w:hAnsiTheme="minorHAnsi" w:cstheme="minorBidi"/>
              <w:noProof/>
              <w:color w:val="auto"/>
              <w:spacing w:val="0"/>
              <w:lang w:val="en-US" w:eastAsia="en-US"/>
            </w:rPr>
          </w:pPr>
          <w:hyperlink w:anchor="_Toc102797358" w:history="1">
            <w:r w:rsidRPr="00D45875">
              <w:rPr>
                <w:rStyle w:val="Hyperlink"/>
                <w:noProof/>
              </w:rPr>
              <w:t>2.11</w:t>
            </w:r>
            <w:r>
              <w:rPr>
                <w:rFonts w:asciiTheme="minorHAnsi" w:eastAsiaTheme="minorEastAsia" w:hAnsiTheme="minorHAnsi" w:cstheme="minorBidi"/>
                <w:noProof/>
                <w:color w:val="auto"/>
                <w:spacing w:val="0"/>
                <w:lang w:val="en-US" w:eastAsia="en-US"/>
              </w:rPr>
              <w:tab/>
            </w:r>
            <w:r w:rsidRPr="00D45875">
              <w:rPr>
                <w:rStyle w:val="Hyperlink"/>
                <w:noProof/>
              </w:rPr>
              <w:t>TR-FC1-ULAKBIM - CPU</w:t>
            </w:r>
            <w:r>
              <w:rPr>
                <w:noProof/>
                <w:webHidden/>
              </w:rPr>
              <w:tab/>
            </w:r>
            <w:r>
              <w:rPr>
                <w:noProof/>
                <w:webHidden/>
              </w:rPr>
              <w:fldChar w:fldCharType="begin"/>
            </w:r>
            <w:r>
              <w:rPr>
                <w:noProof/>
                <w:webHidden/>
              </w:rPr>
              <w:instrText xml:space="preserve"> PAGEREF _Toc102797358 \h </w:instrText>
            </w:r>
            <w:r>
              <w:rPr>
                <w:noProof/>
                <w:webHidden/>
              </w:rPr>
            </w:r>
            <w:r>
              <w:rPr>
                <w:noProof/>
                <w:webHidden/>
              </w:rPr>
              <w:fldChar w:fldCharType="separate"/>
            </w:r>
            <w:r w:rsidR="00C42F69">
              <w:rPr>
                <w:noProof/>
                <w:webHidden/>
              </w:rPr>
              <w:t>35</w:t>
            </w:r>
            <w:r>
              <w:rPr>
                <w:noProof/>
                <w:webHidden/>
              </w:rPr>
              <w:fldChar w:fldCharType="end"/>
            </w:r>
          </w:hyperlink>
        </w:p>
        <w:p w14:paraId="73338C7B" w14:textId="40D324A9"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9" w:history="1">
            <w:r w:rsidRPr="00D45875">
              <w:rPr>
                <w:rStyle w:val="Hyperlink"/>
                <w:noProof/>
              </w:rPr>
              <w:t>2.11.1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_Toc102797359 \h </w:instrText>
            </w:r>
            <w:r>
              <w:rPr>
                <w:noProof/>
                <w:webHidden/>
              </w:rPr>
            </w:r>
            <w:r>
              <w:rPr>
                <w:noProof/>
                <w:webHidden/>
              </w:rPr>
              <w:fldChar w:fldCharType="separate"/>
            </w:r>
            <w:r w:rsidR="00C42F69">
              <w:rPr>
                <w:noProof/>
                <w:webHidden/>
              </w:rPr>
              <w:t>36</w:t>
            </w:r>
            <w:r>
              <w:rPr>
                <w:noProof/>
                <w:webHidden/>
              </w:rPr>
              <w:fldChar w:fldCharType="end"/>
            </w:r>
          </w:hyperlink>
        </w:p>
        <w:p w14:paraId="1BA13C94" w14:textId="4730FEA1"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0" w:history="1">
            <w:r w:rsidRPr="00D45875">
              <w:rPr>
                <w:rStyle w:val="Hyperlink"/>
                <w:noProof/>
              </w:rPr>
              <w:t>2.11.2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_Toc102797360 \h </w:instrText>
            </w:r>
            <w:r>
              <w:rPr>
                <w:noProof/>
                <w:webHidden/>
              </w:rPr>
            </w:r>
            <w:r>
              <w:rPr>
                <w:noProof/>
                <w:webHidden/>
              </w:rPr>
              <w:fldChar w:fldCharType="separate"/>
            </w:r>
            <w:r w:rsidR="00C42F69">
              <w:rPr>
                <w:noProof/>
                <w:webHidden/>
              </w:rPr>
              <w:t>37</w:t>
            </w:r>
            <w:r>
              <w:rPr>
                <w:noProof/>
                <w:webHidden/>
              </w:rPr>
              <w:fldChar w:fldCharType="end"/>
            </w:r>
          </w:hyperlink>
        </w:p>
        <w:p w14:paraId="139DB0D7" w14:textId="0A7BC758" w:rsidR="006B143F" w:rsidRDefault="006B143F">
          <w:pPr>
            <w:pStyle w:val="TOC2"/>
            <w:rPr>
              <w:rFonts w:asciiTheme="minorHAnsi" w:eastAsiaTheme="minorEastAsia" w:hAnsiTheme="minorHAnsi" w:cstheme="minorBidi"/>
              <w:noProof/>
              <w:color w:val="auto"/>
              <w:spacing w:val="0"/>
              <w:lang w:val="en-US" w:eastAsia="en-US"/>
            </w:rPr>
          </w:pPr>
          <w:hyperlink w:anchor="_Toc102797361" w:history="1">
            <w:r w:rsidRPr="00D45875">
              <w:rPr>
                <w:rStyle w:val="Hyperlink"/>
                <w:noProof/>
              </w:rPr>
              <w:t>2.12</w:t>
            </w:r>
            <w:r>
              <w:rPr>
                <w:rFonts w:asciiTheme="minorHAnsi" w:eastAsiaTheme="minorEastAsia" w:hAnsiTheme="minorHAnsi" w:cstheme="minorBidi"/>
                <w:noProof/>
                <w:color w:val="auto"/>
                <w:spacing w:val="0"/>
                <w:lang w:val="en-US" w:eastAsia="en-US"/>
              </w:rPr>
              <w:tab/>
            </w:r>
            <w:r w:rsidRPr="00D45875">
              <w:rPr>
                <w:rStyle w:val="Hyperlink"/>
                <w:noProof/>
              </w:rPr>
              <w:t>TR-FC1-ULAKBIM - Storage</w:t>
            </w:r>
            <w:r>
              <w:rPr>
                <w:noProof/>
                <w:webHidden/>
              </w:rPr>
              <w:tab/>
            </w:r>
            <w:r>
              <w:rPr>
                <w:noProof/>
                <w:webHidden/>
              </w:rPr>
              <w:fldChar w:fldCharType="begin"/>
            </w:r>
            <w:r>
              <w:rPr>
                <w:noProof/>
                <w:webHidden/>
              </w:rPr>
              <w:instrText xml:space="preserve"> PAGEREF _Toc102797361 \h </w:instrText>
            </w:r>
            <w:r>
              <w:rPr>
                <w:noProof/>
                <w:webHidden/>
              </w:rPr>
            </w:r>
            <w:r>
              <w:rPr>
                <w:noProof/>
                <w:webHidden/>
              </w:rPr>
              <w:fldChar w:fldCharType="separate"/>
            </w:r>
            <w:r w:rsidR="00C42F69">
              <w:rPr>
                <w:noProof/>
                <w:webHidden/>
              </w:rPr>
              <w:t>37</w:t>
            </w:r>
            <w:r>
              <w:rPr>
                <w:noProof/>
                <w:webHidden/>
              </w:rPr>
              <w:fldChar w:fldCharType="end"/>
            </w:r>
          </w:hyperlink>
        </w:p>
        <w:p w14:paraId="2395EEFD" w14:textId="5F9CB0BE"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2" w:history="1">
            <w:r w:rsidRPr="00D45875">
              <w:rPr>
                <w:rStyle w:val="Hyperlink"/>
                <w:noProof/>
              </w:rPr>
              <w:t>2.12.1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_Toc102797362 \h </w:instrText>
            </w:r>
            <w:r>
              <w:rPr>
                <w:noProof/>
                <w:webHidden/>
              </w:rPr>
            </w:r>
            <w:r>
              <w:rPr>
                <w:noProof/>
                <w:webHidden/>
              </w:rPr>
              <w:fldChar w:fldCharType="separate"/>
            </w:r>
            <w:r w:rsidR="00C42F69">
              <w:rPr>
                <w:noProof/>
                <w:webHidden/>
              </w:rPr>
              <w:t>38</w:t>
            </w:r>
            <w:r>
              <w:rPr>
                <w:noProof/>
                <w:webHidden/>
              </w:rPr>
              <w:fldChar w:fldCharType="end"/>
            </w:r>
          </w:hyperlink>
        </w:p>
        <w:p w14:paraId="49FE334E" w14:textId="2D249502"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3" w:history="1">
            <w:r w:rsidRPr="00D45875">
              <w:rPr>
                <w:rStyle w:val="Hyperlink"/>
                <w:noProof/>
              </w:rPr>
              <w:t>2.12.2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_Toc102797363 \h </w:instrText>
            </w:r>
            <w:r>
              <w:rPr>
                <w:noProof/>
                <w:webHidden/>
              </w:rPr>
            </w:r>
            <w:r>
              <w:rPr>
                <w:noProof/>
                <w:webHidden/>
              </w:rPr>
              <w:fldChar w:fldCharType="separate"/>
            </w:r>
            <w:r w:rsidR="00C42F69">
              <w:rPr>
                <w:noProof/>
                <w:webHidden/>
              </w:rPr>
              <w:t>39</w:t>
            </w:r>
            <w:r>
              <w:rPr>
                <w:noProof/>
                <w:webHidden/>
              </w:rPr>
              <w:fldChar w:fldCharType="end"/>
            </w:r>
          </w:hyperlink>
        </w:p>
        <w:p w14:paraId="3803178B" w14:textId="7EE5F2C3" w:rsidR="006B143F" w:rsidRDefault="006B143F">
          <w:pPr>
            <w:pStyle w:val="TOC2"/>
            <w:rPr>
              <w:rFonts w:asciiTheme="minorHAnsi" w:eastAsiaTheme="minorEastAsia" w:hAnsiTheme="minorHAnsi" w:cstheme="minorBidi"/>
              <w:noProof/>
              <w:color w:val="auto"/>
              <w:spacing w:val="0"/>
              <w:lang w:val="en-US" w:eastAsia="en-US"/>
            </w:rPr>
          </w:pPr>
          <w:hyperlink w:anchor="_Toc102797364" w:history="1">
            <w:r w:rsidRPr="00D45875">
              <w:rPr>
                <w:rStyle w:val="Hyperlink"/>
                <w:noProof/>
              </w:rPr>
              <w:t>2.13</w:t>
            </w:r>
            <w:r>
              <w:rPr>
                <w:rFonts w:asciiTheme="minorHAnsi" w:eastAsiaTheme="minorEastAsia" w:hAnsiTheme="minorHAnsi" w:cstheme="minorBidi"/>
                <w:noProof/>
                <w:color w:val="auto"/>
                <w:spacing w:val="0"/>
                <w:lang w:val="en-US" w:eastAsia="en-US"/>
              </w:rPr>
              <w:tab/>
            </w:r>
            <w:r w:rsidRPr="00D45875">
              <w:rPr>
                <w:rStyle w:val="Hyperlink"/>
                <w:noProof/>
              </w:rPr>
              <w:t>dCache</w:t>
            </w:r>
            <w:r>
              <w:rPr>
                <w:noProof/>
                <w:webHidden/>
              </w:rPr>
              <w:tab/>
            </w:r>
            <w:r>
              <w:rPr>
                <w:noProof/>
                <w:webHidden/>
              </w:rPr>
              <w:fldChar w:fldCharType="begin"/>
            </w:r>
            <w:r>
              <w:rPr>
                <w:noProof/>
                <w:webHidden/>
              </w:rPr>
              <w:instrText xml:space="preserve"> PAGEREF _Toc102797364 \h </w:instrText>
            </w:r>
            <w:r>
              <w:rPr>
                <w:noProof/>
                <w:webHidden/>
              </w:rPr>
            </w:r>
            <w:r>
              <w:rPr>
                <w:noProof/>
                <w:webHidden/>
              </w:rPr>
              <w:fldChar w:fldCharType="separate"/>
            </w:r>
            <w:r w:rsidR="00C42F69">
              <w:rPr>
                <w:noProof/>
                <w:webHidden/>
              </w:rPr>
              <w:t>39</w:t>
            </w:r>
            <w:r>
              <w:rPr>
                <w:noProof/>
                <w:webHidden/>
              </w:rPr>
              <w:fldChar w:fldCharType="end"/>
            </w:r>
          </w:hyperlink>
        </w:p>
        <w:p w14:paraId="69AB1206" w14:textId="30B73E43"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5" w:history="1">
            <w:r w:rsidRPr="00D45875">
              <w:rPr>
                <w:rStyle w:val="Hyperlink"/>
                <w:noProof/>
              </w:rPr>
              <w:t>2.13.1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_Toc102797365 \h </w:instrText>
            </w:r>
            <w:r>
              <w:rPr>
                <w:noProof/>
                <w:webHidden/>
              </w:rPr>
            </w:r>
            <w:r>
              <w:rPr>
                <w:noProof/>
                <w:webHidden/>
              </w:rPr>
              <w:fldChar w:fldCharType="separate"/>
            </w:r>
            <w:r w:rsidR="00C42F69">
              <w:rPr>
                <w:noProof/>
                <w:webHidden/>
              </w:rPr>
              <w:t>40</w:t>
            </w:r>
            <w:r>
              <w:rPr>
                <w:noProof/>
                <w:webHidden/>
              </w:rPr>
              <w:fldChar w:fldCharType="end"/>
            </w:r>
          </w:hyperlink>
        </w:p>
        <w:p w14:paraId="62DF6AE9" w14:textId="233B5460"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6" w:history="1">
            <w:r w:rsidRPr="00D45875">
              <w:rPr>
                <w:rStyle w:val="Hyperlink"/>
                <w:noProof/>
              </w:rPr>
              <w:t>2.13.2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_Toc102797366 \h </w:instrText>
            </w:r>
            <w:r>
              <w:rPr>
                <w:noProof/>
                <w:webHidden/>
              </w:rPr>
            </w:r>
            <w:r>
              <w:rPr>
                <w:noProof/>
                <w:webHidden/>
              </w:rPr>
              <w:fldChar w:fldCharType="separate"/>
            </w:r>
            <w:r w:rsidR="00C42F69">
              <w:rPr>
                <w:noProof/>
                <w:webHidden/>
              </w:rPr>
              <w:t>40</w:t>
            </w:r>
            <w:r>
              <w:rPr>
                <w:noProof/>
                <w:webHidden/>
              </w:rPr>
              <w:fldChar w:fldCharType="end"/>
            </w:r>
          </w:hyperlink>
        </w:p>
        <w:p w14:paraId="30155AB7" w14:textId="1F97004A" w:rsidR="006B143F" w:rsidRDefault="006B143F">
          <w:pPr>
            <w:pStyle w:val="TOC2"/>
            <w:rPr>
              <w:rFonts w:asciiTheme="minorHAnsi" w:eastAsiaTheme="minorEastAsia" w:hAnsiTheme="minorHAnsi" w:cstheme="minorBidi"/>
              <w:noProof/>
              <w:color w:val="auto"/>
              <w:spacing w:val="0"/>
              <w:lang w:val="en-US" w:eastAsia="en-US"/>
            </w:rPr>
          </w:pPr>
          <w:hyperlink w:anchor="_Toc102797367" w:history="1">
            <w:r w:rsidRPr="00D45875">
              <w:rPr>
                <w:rStyle w:val="Hyperlink"/>
                <w:noProof/>
              </w:rPr>
              <w:t>2.14</w:t>
            </w:r>
            <w:r>
              <w:rPr>
                <w:rFonts w:asciiTheme="minorHAnsi" w:eastAsiaTheme="minorEastAsia" w:hAnsiTheme="minorHAnsi" w:cstheme="minorBidi"/>
                <w:noProof/>
                <w:color w:val="auto"/>
                <w:spacing w:val="0"/>
                <w:lang w:val="en-US" w:eastAsia="en-US"/>
              </w:rPr>
              <w:tab/>
            </w:r>
            <w:r w:rsidRPr="00D45875">
              <w:rPr>
                <w:rStyle w:val="Hyperlink"/>
                <w:noProof/>
              </w:rPr>
              <w:t>Spider Storage</w:t>
            </w:r>
            <w:r>
              <w:rPr>
                <w:noProof/>
                <w:webHidden/>
              </w:rPr>
              <w:tab/>
            </w:r>
            <w:r>
              <w:rPr>
                <w:noProof/>
                <w:webHidden/>
              </w:rPr>
              <w:fldChar w:fldCharType="begin"/>
            </w:r>
            <w:r>
              <w:rPr>
                <w:noProof/>
                <w:webHidden/>
              </w:rPr>
              <w:instrText xml:space="preserve"> PAGEREF _Toc102797367 \h </w:instrText>
            </w:r>
            <w:r>
              <w:rPr>
                <w:noProof/>
                <w:webHidden/>
              </w:rPr>
            </w:r>
            <w:r>
              <w:rPr>
                <w:noProof/>
                <w:webHidden/>
              </w:rPr>
              <w:fldChar w:fldCharType="separate"/>
            </w:r>
            <w:r w:rsidR="00C42F69">
              <w:rPr>
                <w:noProof/>
                <w:webHidden/>
              </w:rPr>
              <w:t>41</w:t>
            </w:r>
            <w:r>
              <w:rPr>
                <w:noProof/>
                <w:webHidden/>
              </w:rPr>
              <w:fldChar w:fldCharType="end"/>
            </w:r>
          </w:hyperlink>
        </w:p>
        <w:p w14:paraId="3E45F1CD" w14:textId="444411D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8" w:history="1">
            <w:r w:rsidRPr="00D45875">
              <w:rPr>
                <w:rStyle w:val="Hyperlink"/>
                <w:noProof/>
              </w:rPr>
              <w:t>2.14.1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_Toc102797368 \h </w:instrText>
            </w:r>
            <w:r>
              <w:rPr>
                <w:noProof/>
                <w:webHidden/>
              </w:rPr>
            </w:r>
            <w:r>
              <w:rPr>
                <w:noProof/>
                <w:webHidden/>
              </w:rPr>
              <w:fldChar w:fldCharType="separate"/>
            </w:r>
            <w:r w:rsidR="00C42F69">
              <w:rPr>
                <w:noProof/>
                <w:webHidden/>
              </w:rPr>
              <w:t>42</w:t>
            </w:r>
            <w:r>
              <w:rPr>
                <w:noProof/>
                <w:webHidden/>
              </w:rPr>
              <w:fldChar w:fldCharType="end"/>
            </w:r>
          </w:hyperlink>
        </w:p>
        <w:p w14:paraId="1C5A1EB7" w14:textId="37C930E9"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9" w:history="1">
            <w:r w:rsidRPr="00D45875">
              <w:rPr>
                <w:rStyle w:val="Hyperlink"/>
                <w:noProof/>
              </w:rPr>
              <w:t>2.14.2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_Toc102797369 \h </w:instrText>
            </w:r>
            <w:r>
              <w:rPr>
                <w:noProof/>
                <w:webHidden/>
              </w:rPr>
            </w:r>
            <w:r>
              <w:rPr>
                <w:noProof/>
                <w:webHidden/>
              </w:rPr>
              <w:fldChar w:fldCharType="separate"/>
            </w:r>
            <w:r w:rsidR="00C42F69">
              <w:rPr>
                <w:noProof/>
                <w:webHidden/>
              </w:rPr>
              <w:t>42</w:t>
            </w:r>
            <w:r>
              <w:rPr>
                <w:noProof/>
                <w:webHidden/>
              </w:rPr>
              <w:fldChar w:fldCharType="end"/>
            </w:r>
          </w:hyperlink>
        </w:p>
        <w:p w14:paraId="485912C5" w14:textId="3552003E" w:rsidR="006B143F" w:rsidRDefault="006B143F">
          <w:pPr>
            <w:pStyle w:val="TOC2"/>
            <w:rPr>
              <w:rFonts w:asciiTheme="minorHAnsi" w:eastAsiaTheme="minorEastAsia" w:hAnsiTheme="minorHAnsi" w:cstheme="minorBidi"/>
              <w:noProof/>
              <w:color w:val="auto"/>
              <w:spacing w:val="0"/>
              <w:lang w:val="en-US" w:eastAsia="en-US"/>
            </w:rPr>
          </w:pPr>
          <w:hyperlink w:anchor="_Toc102797370" w:history="1">
            <w:r w:rsidRPr="00D45875">
              <w:rPr>
                <w:rStyle w:val="Hyperlink"/>
                <w:noProof/>
              </w:rPr>
              <w:t>2.15</w:t>
            </w:r>
            <w:r>
              <w:rPr>
                <w:rFonts w:asciiTheme="minorHAnsi" w:eastAsiaTheme="minorEastAsia" w:hAnsiTheme="minorHAnsi" w:cstheme="minorBidi"/>
                <w:noProof/>
                <w:color w:val="auto"/>
                <w:spacing w:val="0"/>
                <w:lang w:val="en-US" w:eastAsia="en-US"/>
              </w:rPr>
              <w:tab/>
            </w:r>
            <w:r w:rsidRPr="00D45875">
              <w:rPr>
                <w:rStyle w:val="Hyperlink"/>
                <w:noProof/>
              </w:rPr>
              <w:t>Data Processing Compute</w:t>
            </w:r>
            <w:r>
              <w:rPr>
                <w:noProof/>
                <w:webHidden/>
              </w:rPr>
              <w:tab/>
            </w:r>
            <w:r>
              <w:rPr>
                <w:noProof/>
                <w:webHidden/>
              </w:rPr>
              <w:fldChar w:fldCharType="begin"/>
            </w:r>
            <w:r>
              <w:rPr>
                <w:noProof/>
                <w:webHidden/>
              </w:rPr>
              <w:instrText xml:space="preserve"> PAGEREF _Toc102797370 \h </w:instrText>
            </w:r>
            <w:r>
              <w:rPr>
                <w:noProof/>
                <w:webHidden/>
              </w:rPr>
            </w:r>
            <w:r>
              <w:rPr>
                <w:noProof/>
                <w:webHidden/>
              </w:rPr>
              <w:fldChar w:fldCharType="separate"/>
            </w:r>
            <w:r w:rsidR="00C42F69">
              <w:rPr>
                <w:noProof/>
                <w:webHidden/>
              </w:rPr>
              <w:t>42</w:t>
            </w:r>
            <w:r>
              <w:rPr>
                <w:noProof/>
                <w:webHidden/>
              </w:rPr>
              <w:fldChar w:fldCharType="end"/>
            </w:r>
          </w:hyperlink>
        </w:p>
        <w:p w14:paraId="1C31E390" w14:textId="23782E9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1" w:history="1">
            <w:r w:rsidRPr="00D45875">
              <w:rPr>
                <w:rStyle w:val="Hyperlink"/>
                <w:noProof/>
              </w:rPr>
              <w:t>2.15.1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_Toc102797371 \h </w:instrText>
            </w:r>
            <w:r>
              <w:rPr>
                <w:noProof/>
                <w:webHidden/>
              </w:rPr>
            </w:r>
            <w:r>
              <w:rPr>
                <w:noProof/>
                <w:webHidden/>
              </w:rPr>
              <w:fldChar w:fldCharType="separate"/>
            </w:r>
            <w:r w:rsidR="00C42F69">
              <w:rPr>
                <w:noProof/>
                <w:webHidden/>
              </w:rPr>
              <w:t>43</w:t>
            </w:r>
            <w:r>
              <w:rPr>
                <w:noProof/>
                <w:webHidden/>
              </w:rPr>
              <w:fldChar w:fldCharType="end"/>
            </w:r>
          </w:hyperlink>
        </w:p>
        <w:p w14:paraId="40F3D68A" w14:textId="336A342A"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2" w:history="1">
            <w:r w:rsidRPr="00D45875">
              <w:rPr>
                <w:rStyle w:val="Hyperlink"/>
                <w:noProof/>
              </w:rPr>
              <w:t>2.15.2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_Toc102797372 \h </w:instrText>
            </w:r>
            <w:r>
              <w:rPr>
                <w:noProof/>
                <w:webHidden/>
              </w:rPr>
            </w:r>
            <w:r>
              <w:rPr>
                <w:noProof/>
                <w:webHidden/>
              </w:rPr>
              <w:fldChar w:fldCharType="separate"/>
            </w:r>
            <w:r w:rsidR="00C42F69">
              <w:rPr>
                <w:noProof/>
                <w:webHidden/>
              </w:rPr>
              <w:t>44</w:t>
            </w:r>
            <w:r>
              <w:rPr>
                <w:noProof/>
                <w:webHidden/>
              </w:rPr>
              <w:fldChar w:fldCharType="end"/>
            </w:r>
          </w:hyperlink>
        </w:p>
        <w:p w14:paraId="657A540E" w14:textId="59F3C524" w:rsidR="006B143F" w:rsidRDefault="006B143F">
          <w:pPr>
            <w:pStyle w:val="TOC2"/>
            <w:rPr>
              <w:rFonts w:asciiTheme="minorHAnsi" w:eastAsiaTheme="minorEastAsia" w:hAnsiTheme="minorHAnsi" w:cstheme="minorBidi"/>
              <w:noProof/>
              <w:color w:val="auto"/>
              <w:spacing w:val="0"/>
              <w:lang w:val="en-US" w:eastAsia="en-US"/>
            </w:rPr>
          </w:pPr>
          <w:hyperlink w:anchor="_Toc102797373" w:history="1">
            <w:r w:rsidRPr="00D45875">
              <w:rPr>
                <w:rStyle w:val="Hyperlink"/>
                <w:noProof/>
              </w:rPr>
              <w:t>2.16</w:t>
            </w:r>
            <w:r>
              <w:rPr>
                <w:rFonts w:asciiTheme="minorHAnsi" w:eastAsiaTheme="minorEastAsia" w:hAnsiTheme="minorHAnsi" w:cstheme="minorBidi"/>
                <w:noProof/>
                <w:color w:val="auto"/>
                <w:spacing w:val="0"/>
                <w:lang w:val="en-US" w:eastAsia="en-US"/>
              </w:rPr>
              <w:tab/>
            </w:r>
            <w:r w:rsidRPr="00D45875">
              <w:rPr>
                <w:rStyle w:val="Hyperlink"/>
                <w:noProof/>
              </w:rPr>
              <w:t>INFN-BARI-CPU</w:t>
            </w:r>
            <w:r>
              <w:rPr>
                <w:noProof/>
                <w:webHidden/>
              </w:rPr>
              <w:tab/>
            </w:r>
            <w:r>
              <w:rPr>
                <w:noProof/>
                <w:webHidden/>
              </w:rPr>
              <w:fldChar w:fldCharType="begin"/>
            </w:r>
            <w:r>
              <w:rPr>
                <w:noProof/>
                <w:webHidden/>
              </w:rPr>
              <w:instrText xml:space="preserve"> PAGEREF _Toc102797373 \h </w:instrText>
            </w:r>
            <w:r>
              <w:rPr>
                <w:noProof/>
                <w:webHidden/>
              </w:rPr>
            </w:r>
            <w:r>
              <w:rPr>
                <w:noProof/>
                <w:webHidden/>
              </w:rPr>
              <w:fldChar w:fldCharType="separate"/>
            </w:r>
            <w:r w:rsidR="00C42F69">
              <w:rPr>
                <w:noProof/>
                <w:webHidden/>
              </w:rPr>
              <w:t>44</w:t>
            </w:r>
            <w:r>
              <w:rPr>
                <w:noProof/>
                <w:webHidden/>
              </w:rPr>
              <w:fldChar w:fldCharType="end"/>
            </w:r>
          </w:hyperlink>
        </w:p>
        <w:p w14:paraId="20F79AD1" w14:textId="3E4AA8F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4" w:history="1">
            <w:r w:rsidRPr="00D45875">
              <w:rPr>
                <w:rStyle w:val="Hyperlink"/>
                <w:noProof/>
              </w:rPr>
              <w:t>2.16.1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_Toc102797374 \h </w:instrText>
            </w:r>
            <w:r>
              <w:rPr>
                <w:noProof/>
                <w:webHidden/>
              </w:rPr>
            </w:r>
            <w:r>
              <w:rPr>
                <w:noProof/>
                <w:webHidden/>
              </w:rPr>
              <w:fldChar w:fldCharType="separate"/>
            </w:r>
            <w:r w:rsidR="00C42F69">
              <w:rPr>
                <w:noProof/>
                <w:webHidden/>
              </w:rPr>
              <w:t>45</w:t>
            </w:r>
            <w:r>
              <w:rPr>
                <w:noProof/>
                <w:webHidden/>
              </w:rPr>
              <w:fldChar w:fldCharType="end"/>
            </w:r>
          </w:hyperlink>
        </w:p>
        <w:p w14:paraId="55FB15D2" w14:textId="396A8327"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5" w:history="1">
            <w:r w:rsidRPr="00D45875">
              <w:rPr>
                <w:rStyle w:val="Hyperlink"/>
                <w:noProof/>
              </w:rPr>
              <w:t>2.16.2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_Toc102797375 \h </w:instrText>
            </w:r>
            <w:r>
              <w:rPr>
                <w:noProof/>
                <w:webHidden/>
              </w:rPr>
            </w:r>
            <w:r>
              <w:rPr>
                <w:noProof/>
                <w:webHidden/>
              </w:rPr>
              <w:fldChar w:fldCharType="separate"/>
            </w:r>
            <w:r w:rsidR="00C42F69">
              <w:rPr>
                <w:noProof/>
                <w:webHidden/>
              </w:rPr>
              <w:t>46</w:t>
            </w:r>
            <w:r>
              <w:rPr>
                <w:noProof/>
                <w:webHidden/>
              </w:rPr>
              <w:fldChar w:fldCharType="end"/>
            </w:r>
          </w:hyperlink>
        </w:p>
        <w:p w14:paraId="1C810796" w14:textId="2D2291D0" w:rsidR="006B143F" w:rsidRDefault="006B143F">
          <w:pPr>
            <w:pStyle w:val="TOC2"/>
            <w:rPr>
              <w:rFonts w:asciiTheme="minorHAnsi" w:eastAsiaTheme="minorEastAsia" w:hAnsiTheme="minorHAnsi" w:cstheme="minorBidi"/>
              <w:noProof/>
              <w:color w:val="auto"/>
              <w:spacing w:val="0"/>
              <w:lang w:val="en-US" w:eastAsia="en-US"/>
            </w:rPr>
          </w:pPr>
          <w:hyperlink w:anchor="_Toc102797376" w:history="1">
            <w:r w:rsidRPr="00D45875">
              <w:rPr>
                <w:rStyle w:val="Hyperlink"/>
                <w:noProof/>
              </w:rPr>
              <w:t>2.17</w:t>
            </w:r>
            <w:r>
              <w:rPr>
                <w:rFonts w:asciiTheme="minorHAnsi" w:eastAsiaTheme="minorEastAsia" w:hAnsiTheme="minorHAnsi" w:cstheme="minorBidi"/>
                <w:noProof/>
                <w:color w:val="auto"/>
                <w:spacing w:val="0"/>
                <w:lang w:val="en-US" w:eastAsia="en-US"/>
              </w:rPr>
              <w:tab/>
            </w:r>
            <w:r w:rsidRPr="00D45875">
              <w:rPr>
                <w:rStyle w:val="Hyperlink"/>
                <w:noProof/>
              </w:rPr>
              <w:t>INFN-BARI-Storage</w:t>
            </w:r>
            <w:r>
              <w:rPr>
                <w:noProof/>
                <w:webHidden/>
              </w:rPr>
              <w:tab/>
            </w:r>
            <w:r>
              <w:rPr>
                <w:noProof/>
                <w:webHidden/>
              </w:rPr>
              <w:fldChar w:fldCharType="begin"/>
            </w:r>
            <w:r>
              <w:rPr>
                <w:noProof/>
                <w:webHidden/>
              </w:rPr>
              <w:instrText xml:space="preserve"> PAGEREF _Toc102797376 \h </w:instrText>
            </w:r>
            <w:r>
              <w:rPr>
                <w:noProof/>
                <w:webHidden/>
              </w:rPr>
            </w:r>
            <w:r>
              <w:rPr>
                <w:noProof/>
                <w:webHidden/>
              </w:rPr>
              <w:fldChar w:fldCharType="separate"/>
            </w:r>
            <w:r w:rsidR="00C42F69">
              <w:rPr>
                <w:noProof/>
                <w:webHidden/>
              </w:rPr>
              <w:t>46</w:t>
            </w:r>
            <w:r>
              <w:rPr>
                <w:noProof/>
                <w:webHidden/>
              </w:rPr>
              <w:fldChar w:fldCharType="end"/>
            </w:r>
          </w:hyperlink>
        </w:p>
        <w:p w14:paraId="1D0CC75B" w14:textId="2376D43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7" w:history="1">
            <w:r w:rsidRPr="00D45875">
              <w:rPr>
                <w:rStyle w:val="Hyperlink"/>
                <w:noProof/>
              </w:rPr>
              <w:t>2.17.1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_Toc102797377 \h </w:instrText>
            </w:r>
            <w:r>
              <w:rPr>
                <w:noProof/>
                <w:webHidden/>
              </w:rPr>
            </w:r>
            <w:r>
              <w:rPr>
                <w:noProof/>
                <w:webHidden/>
              </w:rPr>
              <w:fldChar w:fldCharType="separate"/>
            </w:r>
            <w:r w:rsidR="00C42F69">
              <w:rPr>
                <w:noProof/>
                <w:webHidden/>
              </w:rPr>
              <w:t>47</w:t>
            </w:r>
            <w:r>
              <w:rPr>
                <w:noProof/>
                <w:webHidden/>
              </w:rPr>
              <w:fldChar w:fldCharType="end"/>
            </w:r>
          </w:hyperlink>
        </w:p>
        <w:p w14:paraId="0E48BAF0" w14:textId="52EA8F22"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8" w:history="1">
            <w:r w:rsidRPr="00D45875">
              <w:rPr>
                <w:rStyle w:val="Hyperlink"/>
                <w:noProof/>
              </w:rPr>
              <w:t>2.17.2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_Toc102797378 \h </w:instrText>
            </w:r>
            <w:r>
              <w:rPr>
                <w:noProof/>
                <w:webHidden/>
              </w:rPr>
            </w:r>
            <w:r>
              <w:rPr>
                <w:noProof/>
                <w:webHidden/>
              </w:rPr>
              <w:fldChar w:fldCharType="separate"/>
            </w:r>
            <w:r w:rsidR="00C42F69">
              <w:rPr>
                <w:noProof/>
                <w:webHidden/>
              </w:rPr>
              <w:t>47</w:t>
            </w:r>
            <w:r>
              <w:rPr>
                <w:noProof/>
                <w:webHidden/>
              </w:rPr>
              <w:fldChar w:fldCharType="end"/>
            </w:r>
          </w:hyperlink>
        </w:p>
        <w:p w14:paraId="17384A9A" w14:textId="103FA61D" w:rsidR="006B143F" w:rsidRDefault="006B143F">
          <w:pPr>
            <w:pStyle w:val="TOC2"/>
            <w:rPr>
              <w:rFonts w:asciiTheme="minorHAnsi" w:eastAsiaTheme="minorEastAsia" w:hAnsiTheme="minorHAnsi" w:cstheme="minorBidi"/>
              <w:noProof/>
              <w:color w:val="auto"/>
              <w:spacing w:val="0"/>
              <w:lang w:val="en-US" w:eastAsia="en-US"/>
            </w:rPr>
          </w:pPr>
          <w:hyperlink w:anchor="_Toc102797379" w:history="1">
            <w:r w:rsidRPr="00D45875">
              <w:rPr>
                <w:rStyle w:val="Hyperlink"/>
                <w:noProof/>
              </w:rPr>
              <w:t>2.18</w:t>
            </w:r>
            <w:r>
              <w:rPr>
                <w:rFonts w:asciiTheme="minorHAnsi" w:eastAsiaTheme="minorEastAsia" w:hAnsiTheme="minorHAnsi" w:cstheme="minorBidi"/>
                <w:noProof/>
                <w:color w:val="auto"/>
                <w:spacing w:val="0"/>
                <w:lang w:val="en-US" w:eastAsia="en-US"/>
              </w:rPr>
              <w:tab/>
            </w:r>
            <w:r w:rsidRPr="00D45875">
              <w:rPr>
                <w:rStyle w:val="Hyperlink"/>
                <w:noProof/>
              </w:rPr>
              <w:t>INFN-CNAF-CPU</w:t>
            </w:r>
            <w:r>
              <w:rPr>
                <w:noProof/>
                <w:webHidden/>
              </w:rPr>
              <w:tab/>
            </w:r>
            <w:r>
              <w:rPr>
                <w:noProof/>
                <w:webHidden/>
              </w:rPr>
              <w:fldChar w:fldCharType="begin"/>
            </w:r>
            <w:r>
              <w:rPr>
                <w:noProof/>
                <w:webHidden/>
              </w:rPr>
              <w:instrText xml:space="preserve"> PAGEREF _Toc102797379 \h </w:instrText>
            </w:r>
            <w:r>
              <w:rPr>
                <w:noProof/>
                <w:webHidden/>
              </w:rPr>
            </w:r>
            <w:r>
              <w:rPr>
                <w:noProof/>
                <w:webHidden/>
              </w:rPr>
              <w:fldChar w:fldCharType="separate"/>
            </w:r>
            <w:r w:rsidR="00C42F69">
              <w:rPr>
                <w:noProof/>
                <w:webHidden/>
              </w:rPr>
              <w:t>48</w:t>
            </w:r>
            <w:r>
              <w:rPr>
                <w:noProof/>
                <w:webHidden/>
              </w:rPr>
              <w:fldChar w:fldCharType="end"/>
            </w:r>
          </w:hyperlink>
        </w:p>
        <w:p w14:paraId="6592BF60" w14:textId="1553CB50"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0" w:history="1">
            <w:r w:rsidRPr="00D45875">
              <w:rPr>
                <w:rStyle w:val="Hyperlink"/>
                <w:noProof/>
              </w:rPr>
              <w:t>2.18.1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_Toc102797380 \h </w:instrText>
            </w:r>
            <w:r>
              <w:rPr>
                <w:noProof/>
                <w:webHidden/>
              </w:rPr>
            </w:r>
            <w:r>
              <w:rPr>
                <w:noProof/>
                <w:webHidden/>
              </w:rPr>
              <w:fldChar w:fldCharType="separate"/>
            </w:r>
            <w:r w:rsidR="00C42F69">
              <w:rPr>
                <w:noProof/>
                <w:webHidden/>
              </w:rPr>
              <w:t>49</w:t>
            </w:r>
            <w:r>
              <w:rPr>
                <w:noProof/>
                <w:webHidden/>
              </w:rPr>
              <w:fldChar w:fldCharType="end"/>
            </w:r>
          </w:hyperlink>
        </w:p>
        <w:p w14:paraId="49C4A003" w14:textId="2D4D598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1" w:history="1">
            <w:r w:rsidRPr="00D45875">
              <w:rPr>
                <w:rStyle w:val="Hyperlink"/>
                <w:noProof/>
              </w:rPr>
              <w:t>2.18.2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_Toc102797381 \h </w:instrText>
            </w:r>
            <w:r>
              <w:rPr>
                <w:noProof/>
                <w:webHidden/>
              </w:rPr>
            </w:r>
            <w:r>
              <w:rPr>
                <w:noProof/>
                <w:webHidden/>
              </w:rPr>
              <w:fldChar w:fldCharType="separate"/>
            </w:r>
            <w:r w:rsidR="00C42F69">
              <w:rPr>
                <w:noProof/>
                <w:webHidden/>
              </w:rPr>
              <w:t>49</w:t>
            </w:r>
            <w:r>
              <w:rPr>
                <w:noProof/>
                <w:webHidden/>
              </w:rPr>
              <w:fldChar w:fldCharType="end"/>
            </w:r>
          </w:hyperlink>
        </w:p>
        <w:p w14:paraId="173B80A3" w14:textId="75E7EEC0" w:rsidR="006B143F" w:rsidRDefault="006B143F">
          <w:pPr>
            <w:pStyle w:val="TOC2"/>
            <w:rPr>
              <w:rFonts w:asciiTheme="minorHAnsi" w:eastAsiaTheme="minorEastAsia" w:hAnsiTheme="minorHAnsi" w:cstheme="minorBidi"/>
              <w:noProof/>
              <w:color w:val="auto"/>
              <w:spacing w:val="0"/>
              <w:lang w:val="en-US" w:eastAsia="en-US"/>
            </w:rPr>
          </w:pPr>
          <w:hyperlink w:anchor="_Toc102797382" w:history="1">
            <w:r w:rsidRPr="00D45875">
              <w:rPr>
                <w:rStyle w:val="Hyperlink"/>
                <w:noProof/>
              </w:rPr>
              <w:t>2.19</w:t>
            </w:r>
            <w:r>
              <w:rPr>
                <w:rFonts w:asciiTheme="minorHAnsi" w:eastAsiaTheme="minorEastAsia" w:hAnsiTheme="minorHAnsi" w:cstheme="minorBidi"/>
                <w:noProof/>
                <w:color w:val="auto"/>
                <w:spacing w:val="0"/>
                <w:lang w:val="en-US" w:eastAsia="en-US"/>
              </w:rPr>
              <w:tab/>
            </w:r>
            <w:r w:rsidRPr="00D45875">
              <w:rPr>
                <w:rStyle w:val="Hyperlink"/>
                <w:noProof/>
              </w:rPr>
              <w:t>INFN-CNAF-GPU</w:t>
            </w:r>
            <w:r>
              <w:rPr>
                <w:noProof/>
                <w:webHidden/>
              </w:rPr>
              <w:tab/>
            </w:r>
            <w:r>
              <w:rPr>
                <w:noProof/>
                <w:webHidden/>
              </w:rPr>
              <w:fldChar w:fldCharType="begin"/>
            </w:r>
            <w:r>
              <w:rPr>
                <w:noProof/>
                <w:webHidden/>
              </w:rPr>
              <w:instrText xml:space="preserve"> PAGEREF _Toc102797382 \h </w:instrText>
            </w:r>
            <w:r>
              <w:rPr>
                <w:noProof/>
                <w:webHidden/>
              </w:rPr>
            </w:r>
            <w:r>
              <w:rPr>
                <w:noProof/>
                <w:webHidden/>
              </w:rPr>
              <w:fldChar w:fldCharType="separate"/>
            </w:r>
            <w:r w:rsidR="00C42F69">
              <w:rPr>
                <w:noProof/>
                <w:webHidden/>
              </w:rPr>
              <w:t>49</w:t>
            </w:r>
            <w:r>
              <w:rPr>
                <w:noProof/>
                <w:webHidden/>
              </w:rPr>
              <w:fldChar w:fldCharType="end"/>
            </w:r>
          </w:hyperlink>
        </w:p>
        <w:p w14:paraId="60C2B61E" w14:textId="0901F8B5"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3" w:history="1">
            <w:r w:rsidRPr="00D45875">
              <w:rPr>
                <w:rStyle w:val="Hyperlink"/>
                <w:noProof/>
              </w:rPr>
              <w:t>2.19.1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_Toc102797383 \h </w:instrText>
            </w:r>
            <w:r>
              <w:rPr>
                <w:noProof/>
                <w:webHidden/>
              </w:rPr>
            </w:r>
            <w:r>
              <w:rPr>
                <w:noProof/>
                <w:webHidden/>
              </w:rPr>
              <w:fldChar w:fldCharType="separate"/>
            </w:r>
            <w:r w:rsidR="00C42F69">
              <w:rPr>
                <w:noProof/>
                <w:webHidden/>
              </w:rPr>
              <w:t>50</w:t>
            </w:r>
            <w:r>
              <w:rPr>
                <w:noProof/>
                <w:webHidden/>
              </w:rPr>
              <w:fldChar w:fldCharType="end"/>
            </w:r>
          </w:hyperlink>
        </w:p>
        <w:p w14:paraId="28D192FD" w14:textId="6F83339D"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4" w:history="1">
            <w:r w:rsidRPr="00D45875">
              <w:rPr>
                <w:rStyle w:val="Hyperlink"/>
                <w:noProof/>
              </w:rPr>
              <w:t>2.19.2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_Toc102797384 \h </w:instrText>
            </w:r>
            <w:r>
              <w:rPr>
                <w:noProof/>
                <w:webHidden/>
              </w:rPr>
            </w:r>
            <w:r>
              <w:rPr>
                <w:noProof/>
                <w:webHidden/>
              </w:rPr>
              <w:fldChar w:fldCharType="separate"/>
            </w:r>
            <w:r w:rsidR="00C42F69">
              <w:rPr>
                <w:noProof/>
                <w:webHidden/>
              </w:rPr>
              <w:t>51</w:t>
            </w:r>
            <w:r>
              <w:rPr>
                <w:noProof/>
                <w:webHidden/>
              </w:rPr>
              <w:fldChar w:fldCharType="end"/>
            </w:r>
          </w:hyperlink>
        </w:p>
        <w:p w14:paraId="0B00B194" w14:textId="587709B5" w:rsidR="006B143F" w:rsidRDefault="006B143F">
          <w:pPr>
            <w:pStyle w:val="TOC2"/>
            <w:rPr>
              <w:rFonts w:asciiTheme="minorHAnsi" w:eastAsiaTheme="minorEastAsia" w:hAnsiTheme="minorHAnsi" w:cstheme="minorBidi"/>
              <w:noProof/>
              <w:color w:val="auto"/>
              <w:spacing w:val="0"/>
              <w:lang w:val="en-US" w:eastAsia="en-US"/>
            </w:rPr>
          </w:pPr>
          <w:hyperlink w:anchor="_Toc102797385" w:history="1">
            <w:r w:rsidRPr="00D45875">
              <w:rPr>
                <w:rStyle w:val="Hyperlink"/>
                <w:noProof/>
              </w:rPr>
              <w:t>2.20</w:t>
            </w:r>
            <w:r>
              <w:rPr>
                <w:rFonts w:asciiTheme="minorHAnsi" w:eastAsiaTheme="minorEastAsia" w:hAnsiTheme="minorHAnsi" w:cstheme="minorBidi"/>
                <w:noProof/>
                <w:color w:val="auto"/>
                <w:spacing w:val="0"/>
                <w:lang w:val="en-US" w:eastAsia="en-US"/>
              </w:rPr>
              <w:tab/>
            </w:r>
            <w:r w:rsidRPr="00D45875">
              <w:rPr>
                <w:rStyle w:val="Hyperlink"/>
                <w:noProof/>
              </w:rPr>
              <w:t>INFN-CNAF-Storage</w:t>
            </w:r>
            <w:r>
              <w:rPr>
                <w:noProof/>
                <w:webHidden/>
              </w:rPr>
              <w:tab/>
            </w:r>
            <w:r>
              <w:rPr>
                <w:noProof/>
                <w:webHidden/>
              </w:rPr>
              <w:fldChar w:fldCharType="begin"/>
            </w:r>
            <w:r>
              <w:rPr>
                <w:noProof/>
                <w:webHidden/>
              </w:rPr>
              <w:instrText xml:space="preserve"> PAGEREF _Toc102797385 \h </w:instrText>
            </w:r>
            <w:r>
              <w:rPr>
                <w:noProof/>
                <w:webHidden/>
              </w:rPr>
            </w:r>
            <w:r>
              <w:rPr>
                <w:noProof/>
                <w:webHidden/>
              </w:rPr>
              <w:fldChar w:fldCharType="separate"/>
            </w:r>
            <w:r w:rsidR="00C42F69">
              <w:rPr>
                <w:noProof/>
                <w:webHidden/>
              </w:rPr>
              <w:t>51</w:t>
            </w:r>
            <w:r>
              <w:rPr>
                <w:noProof/>
                <w:webHidden/>
              </w:rPr>
              <w:fldChar w:fldCharType="end"/>
            </w:r>
          </w:hyperlink>
        </w:p>
        <w:p w14:paraId="34A9410D" w14:textId="7497CBF3"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6" w:history="1">
            <w:r w:rsidRPr="00D45875">
              <w:rPr>
                <w:rStyle w:val="Hyperlink"/>
                <w:noProof/>
              </w:rPr>
              <w:t>2.20.1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_Toc102797386 \h </w:instrText>
            </w:r>
            <w:r>
              <w:rPr>
                <w:noProof/>
                <w:webHidden/>
              </w:rPr>
            </w:r>
            <w:r>
              <w:rPr>
                <w:noProof/>
                <w:webHidden/>
              </w:rPr>
              <w:fldChar w:fldCharType="separate"/>
            </w:r>
            <w:r w:rsidR="00C42F69">
              <w:rPr>
                <w:noProof/>
                <w:webHidden/>
              </w:rPr>
              <w:t>52</w:t>
            </w:r>
            <w:r>
              <w:rPr>
                <w:noProof/>
                <w:webHidden/>
              </w:rPr>
              <w:fldChar w:fldCharType="end"/>
            </w:r>
          </w:hyperlink>
        </w:p>
        <w:p w14:paraId="5C3151BC" w14:textId="61ED901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7" w:history="1">
            <w:r w:rsidRPr="00D45875">
              <w:rPr>
                <w:rStyle w:val="Hyperlink"/>
                <w:noProof/>
              </w:rPr>
              <w:t>2.20.2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_Toc102797387 \h </w:instrText>
            </w:r>
            <w:r>
              <w:rPr>
                <w:noProof/>
                <w:webHidden/>
              </w:rPr>
            </w:r>
            <w:r>
              <w:rPr>
                <w:noProof/>
                <w:webHidden/>
              </w:rPr>
              <w:fldChar w:fldCharType="separate"/>
            </w:r>
            <w:r w:rsidR="00C42F69">
              <w:rPr>
                <w:noProof/>
                <w:webHidden/>
              </w:rPr>
              <w:t>52</w:t>
            </w:r>
            <w:r>
              <w:rPr>
                <w:noProof/>
                <w:webHidden/>
              </w:rPr>
              <w:fldChar w:fldCharType="end"/>
            </w:r>
          </w:hyperlink>
        </w:p>
        <w:p w14:paraId="6B19741C" w14:textId="1194020C" w:rsidR="006B143F" w:rsidRDefault="006B143F">
          <w:pPr>
            <w:pStyle w:val="TOC2"/>
            <w:rPr>
              <w:rFonts w:asciiTheme="minorHAnsi" w:eastAsiaTheme="minorEastAsia" w:hAnsiTheme="minorHAnsi" w:cstheme="minorBidi"/>
              <w:noProof/>
              <w:color w:val="auto"/>
              <w:spacing w:val="0"/>
              <w:lang w:val="en-US" w:eastAsia="en-US"/>
            </w:rPr>
          </w:pPr>
          <w:hyperlink w:anchor="_Toc102797388" w:history="1">
            <w:r w:rsidRPr="00D45875">
              <w:rPr>
                <w:rStyle w:val="Hyperlink"/>
                <w:noProof/>
              </w:rPr>
              <w:t>2.21</w:t>
            </w:r>
            <w:r>
              <w:rPr>
                <w:rFonts w:asciiTheme="minorHAnsi" w:eastAsiaTheme="minorEastAsia" w:hAnsiTheme="minorHAnsi" w:cstheme="minorBidi"/>
                <w:noProof/>
                <w:color w:val="auto"/>
                <w:spacing w:val="0"/>
                <w:lang w:val="en-US" w:eastAsia="en-US"/>
              </w:rPr>
              <w:tab/>
            </w:r>
            <w:r w:rsidRPr="00D45875">
              <w:rPr>
                <w:rStyle w:val="Hyperlink"/>
                <w:noProof/>
              </w:rPr>
              <w:t>INCD-Lisbon (NCG)-CPU</w:t>
            </w:r>
            <w:r>
              <w:rPr>
                <w:noProof/>
                <w:webHidden/>
              </w:rPr>
              <w:tab/>
            </w:r>
            <w:r>
              <w:rPr>
                <w:noProof/>
                <w:webHidden/>
              </w:rPr>
              <w:fldChar w:fldCharType="begin"/>
            </w:r>
            <w:r>
              <w:rPr>
                <w:noProof/>
                <w:webHidden/>
              </w:rPr>
              <w:instrText xml:space="preserve"> PAGEREF _Toc102797388 \h </w:instrText>
            </w:r>
            <w:r>
              <w:rPr>
                <w:noProof/>
                <w:webHidden/>
              </w:rPr>
            </w:r>
            <w:r>
              <w:rPr>
                <w:noProof/>
                <w:webHidden/>
              </w:rPr>
              <w:fldChar w:fldCharType="separate"/>
            </w:r>
            <w:r w:rsidR="00C42F69">
              <w:rPr>
                <w:noProof/>
                <w:webHidden/>
              </w:rPr>
              <w:t>53</w:t>
            </w:r>
            <w:r>
              <w:rPr>
                <w:noProof/>
                <w:webHidden/>
              </w:rPr>
              <w:fldChar w:fldCharType="end"/>
            </w:r>
          </w:hyperlink>
        </w:p>
        <w:p w14:paraId="4A8835B5" w14:textId="27D50E9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9" w:history="1">
            <w:r w:rsidRPr="00D45875">
              <w:rPr>
                <w:rStyle w:val="Hyperlink"/>
                <w:noProof/>
              </w:rPr>
              <w:t>2.21.1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_Toc102797389 \h </w:instrText>
            </w:r>
            <w:r>
              <w:rPr>
                <w:noProof/>
                <w:webHidden/>
              </w:rPr>
            </w:r>
            <w:r>
              <w:rPr>
                <w:noProof/>
                <w:webHidden/>
              </w:rPr>
              <w:fldChar w:fldCharType="separate"/>
            </w:r>
            <w:r w:rsidR="00C42F69">
              <w:rPr>
                <w:noProof/>
                <w:webHidden/>
              </w:rPr>
              <w:t>54</w:t>
            </w:r>
            <w:r>
              <w:rPr>
                <w:noProof/>
                <w:webHidden/>
              </w:rPr>
              <w:fldChar w:fldCharType="end"/>
            </w:r>
          </w:hyperlink>
        </w:p>
        <w:p w14:paraId="66812B01" w14:textId="38081BE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0" w:history="1">
            <w:r w:rsidRPr="00D45875">
              <w:rPr>
                <w:rStyle w:val="Hyperlink"/>
                <w:noProof/>
              </w:rPr>
              <w:t>2.21.2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_Toc102797390 \h </w:instrText>
            </w:r>
            <w:r>
              <w:rPr>
                <w:noProof/>
                <w:webHidden/>
              </w:rPr>
            </w:r>
            <w:r>
              <w:rPr>
                <w:noProof/>
                <w:webHidden/>
              </w:rPr>
              <w:fldChar w:fldCharType="separate"/>
            </w:r>
            <w:r w:rsidR="00C42F69">
              <w:rPr>
                <w:noProof/>
                <w:webHidden/>
              </w:rPr>
              <w:t>54</w:t>
            </w:r>
            <w:r>
              <w:rPr>
                <w:noProof/>
                <w:webHidden/>
              </w:rPr>
              <w:fldChar w:fldCharType="end"/>
            </w:r>
          </w:hyperlink>
        </w:p>
        <w:p w14:paraId="045BC5CB" w14:textId="5126256B" w:rsidR="006B143F" w:rsidRDefault="006B143F">
          <w:pPr>
            <w:pStyle w:val="TOC2"/>
            <w:rPr>
              <w:rFonts w:asciiTheme="minorHAnsi" w:eastAsiaTheme="minorEastAsia" w:hAnsiTheme="minorHAnsi" w:cstheme="minorBidi"/>
              <w:noProof/>
              <w:color w:val="auto"/>
              <w:spacing w:val="0"/>
              <w:lang w:val="en-US" w:eastAsia="en-US"/>
            </w:rPr>
          </w:pPr>
          <w:hyperlink w:anchor="_Toc102797391" w:history="1">
            <w:r w:rsidRPr="00D45875">
              <w:rPr>
                <w:rStyle w:val="Hyperlink"/>
                <w:noProof/>
              </w:rPr>
              <w:t>2.22</w:t>
            </w:r>
            <w:r>
              <w:rPr>
                <w:rFonts w:asciiTheme="minorHAnsi" w:eastAsiaTheme="minorEastAsia" w:hAnsiTheme="minorHAnsi" w:cstheme="minorBidi"/>
                <w:noProof/>
                <w:color w:val="auto"/>
                <w:spacing w:val="0"/>
                <w:lang w:val="en-US" w:eastAsia="en-US"/>
              </w:rPr>
              <w:tab/>
            </w:r>
            <w:r w:rsidRPr="00D45875">
              <w:rPr>
                <w:rStyle w:val="Hyperlink"/>
                <w:noProof/>
              </w:rPr>
              <w:t>INCD-Lisbon (NCG)-Storage</w:t>
            </w:r>
            <w:r>
              <w:rPr>
                <w:noProof/>
                <w:webHidden/>
              </w:rPr>
              <w:tab/>
            </w:r>
            <w:r>
              <w:rPr>
                <w:noProof/>
                <w:webHidden/>
              </w:rPr>
              <w:fldChar w:fldCharType="begin"/>
            </w:r>
            <w:r>
              <w:rPr>
                <w:noProof/>
                <w:webHidden/>
              </w:rPr>
              <w:instrText xml:space="preserve"> PAGEREF _Toc102797391 \h </w:instrText>
            </w:r>
            <w:r>
              <w:rPr>
                <w:noProof/>
                <w:webHidden/>
              </w:rPr>
            </w:r>
            <w:r>
              <w:rPr>
                <w:noProof/>
                <w:webHidden/>
              </w:rPr>
              <w:fldChar w:fldCharType="separate"/>
            </w:r>
            <w:r w:rsidR="00C42F69">
              <w:rPr>
                <w:noProof/>
                <w:webHidden/>
              </w:rPr>
              <w:t>55</w:t>
            </w:r>
            <w:r>
              <w:rPr>
                <w:noProof/>
                <w:webHidden/>
              </w:rPr>
              <w:fldChar w:fldCharType="end"/>
            </w:r>
          </w:hyperlink>
        </w:p>
        <w:p w14:paraId="4FBFBCF6" w14:textId="37CCD1EE"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2" w:history="1">
            <w:r w:rsidRPr="00D45875">
              <w:rPr>
                <w:rStyle w:val="Hyperlink"/>
                <w:noProof/>
              </w:rPr>
              <w:t>2.22.1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_Toc102797392 \h </w:instrText>
            </w:r>
            <w:r>
              <w:rPr>
                <w:noProof/>
                <w:webHidden/>
              </w:rPr>
            </w:r>
            <w:r>
              <w:rPr>
                <w:noProof/>
                <w:webHidden/>
              </w:rPr>
              <w:fldChar w:fldCharType="separate"/>
            </w:r>
            <w:r w:rsidR="00C42F69">
              <w:rPr>
                <w:noProof/>
                <w:webHidden/>
              </w:rPr>
              <w:t>56</w:t>
            </w:r>
            <w:r>
              <w:rPr>
                <w:noProof/>
                <w:webHidden/>
              </w:rPr>
              <w:fldChar w:fldCharType="end"/>
            </w:r>
          </w:hyperlink>
        </w:p>
        <w:p w14:paraId="09C0F666" w14:textId="23C6B02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3" w:history="1">
            <w:r w:rsidRPr="00D45875">
              <w:rPr>
                <w:rStyle w:val="Hyperlink"/>
                <w:noProof/>
              </w:rPr>
              <w:t>2.22.2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_Toc102797393 \h </w:instrText>
            </w:r>
            <w:r>
              <w:rPr>
                <w:noProof/>
                <w:webHidden/>
              </w:rPr>
            </w:r>
            <w:r>
              <w:rPr>
                <w:noProof/>
                <w:webHidden/>
              </w:rPr>
              <w:fldChar w:fldCharType="separate"/>
            </w:r>
            <w:r w:rsidR="00C42F69">
              <w:rPr>
                <w:noProof/>
                <w:webHidden/>
              </w:rPr>
              <w:t>56</w:t>
            </w:r>
            <w:r>
              <w:rPr>
                <w:noProof/>
                <w:webHidden/>
              </w:rPr>
              <w:fldChar w:fldCharType="end"/>
            </w:r>
          </w:hyperlink>
        </w:p>
        <w:p w14:paraId="4AB9500A" w14:textId="43F66E58" w:rsidR="006B143F" w:rsidRDefault="006B143F">
          <w:pPr>
            <w:pStyle w:val="TOC2"/>
            <w:rPr>
              <w:rFonts w:asciiTheme="minorHAnsi" w:eastAsiaTheme="minorEastAsia" w:hAnsiTheme="minorHAnsi" w:cstheme="minorBidi"/>
              <w:noProof/>
              <w:color w:val="auto"/>
              <w:spacing w:val="0"/>
              <w:lang w:val="en-US" w:eastAsia="en-US"/>
            </w:rPr>
          </w:pPr>
          <w:hyperlink w:anchor="_Toc102797394" w:history="1">
            <w:r w:rsidRPr="00D45875">
              <w:rPr>
                <w:rStyle w:val="Hyperlink"/>
                <w:noProof/>
              </w:rPr>
              <w:t>2.23</w:t>
            </w:r>
            <w:r>
              <w:rPr>
                <w:rFonts w:asciiTheme="minorHAnsi" w:eastAsiaTheme="minorEastAsia" w:hAnsiTheme="minorHAnsi" w:cstheme="minorBidi"/>
                <w:noProof/>
                <w:color w:val="auto"/>
                <w:spacing w:val="0"/>
                <w:lang w:val="en-US" w:eastAsia="en-US"/>
              </w:rPr>
              <w:tab/>
            </w:r>
            <w:r w:rsidRPr="00D45875">
              <w:rPr>
                <w:rStyle w:val="Hyperlink"/>
                <w:noProof/>
              </w:rPr>
              <w:t>EGI-IISAS-CPU</w:t>
            </w:r>
            <w:r>
              <w:rPr>
                <w:noProof/>
                <w:webHidden/>
              </w:rPr>
              <w:tab/>
            </w:r>
            <w:r>
              <w:rPr>
                <w:noProof/>
                <w:webHidden/>
              </w:rPr>
              <w:fldChar w:fldCharType="begin"/>
            </w:r>
            <w:r>
              <w:rPr>
                <w:noProof/>
                <w:webHidden/>
              </w:rPr>
              <w:instrText xml:space="preserve"> PAGEREF _Toc102797394 \h </w:instrText>
            </w:r>
            <w:r>
              <w:rPr>
                <w:noProof/>
                <w:webHidden/>
              </w:rPr>
            </w:r>
            <w:r>
              <w:rPr>
                <w:noProof/>
                <w:webHidden/>
              </w:rPr>
              <w:fldChar w:fldCharType="separate"/>
            </w:r>
            <w:r w:rsidR="00C42F69">
              <w:rPr>
                <w:noProof/>
                <w:webHidden/>
              </w:rPr>
              <w:t>56</w:t>
            </w:r>
            <w:r>
              <w:rPr>
                <w:noProof/>
                <w:webHidden/>
              </w:rPr>
              <w:fldChar w:fldCharType="end"/>
            </w:r>
          </w:hyperlink>
        </w:p>
        <w:p w14:paraId="4240772F" w14:textId="2E6A3CB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5" w:history="1">
            <w:r w:rsidRPr="00D45875">
              <w:rPr>
                <w:rStyle w:val="Hyperlink"/>
                <w:noProof/>
              </w:rPr>
              <w:t>2.23.1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_Toc102797395 \h </w:instrText>
            </w:r>
            <w:r>
              <w:rPr>
                <w:noProof/>
                <w:webHidden/>
              </w:rPr>
            </w:r>
            <w:r>
              <w:rPr>
                <w:noProof/>
                <w:webHidden/>
              </w:rPr>
              <w:fldChar w:fldCharType="separate"/>
            </w:r>
            <w:r w:rsidR="00C42F69">
              <w:rPr>
                <w:noProof/>
                <w:webHidden/>
              </w:rPr>
              <w:t>57</w:t>
            </w:r>
            <w:r>
              <w:rPr>
                <w:noProof/>
                <w:webHidden/>
              </w:rPr>
              <w:fldChar w:fldCharType="end"/>
            </w:r>
          </w:hyperlink>
        </w:p>
        <w:p w14:paraId="3E2920F6" w14:textId="18D90E2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6" w:history="1">
            <w:r w:rsidRPr="00D45875">
              <w:rPr>
                <w:rStyle w:val="Hyperlink"/>
                <w:noProof/>
              </w:rPr>
              <w:t>2.23.2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_Toc102797396 \h </w:instrText>
            </w:r>
            <w:r>
              <w:rPr>
                <w:noProof/>
                <w:webHidden/>
              </w:rPr>
            </w:r>
            <w:r>
              <w:rPr>
                <w:noProof/>
                <w:webHidden/>
              </w:rPr>
              <w:fldChar w:fldCharType="separate"/>
            </w:r>
            <w:r w:rsidR="00C42F69">
              <w:rPr>
                <w:noProof/>
                <w:webHidden/>
              </w:rPr>
              <w:t>58</w:t>
            </w:r>
            <w:r>
              <w:rPr>
                <w:noProof/>
                <w:webHidden/>
              </w:rPr>
              <w:fldChar w:fldCharType="end"/>
            </w:r>
          </w:hyperlink>
        </w:p>
        <w:p w14:paraId="4AE263DE" w14:textId="17040BB4" w:rsidR="006B143F" w:rsidRDefault="006B143F">
          <w:pPr>
            <w:pStyle w:val="TOC2"/>
            <w:rPr>
              <w:rFonts w:asciiTheme="minorHAnsi" w:eastAsiaTheme="minorEastAsia" w:hAnsiTheme="minorHAnsi" w:cstheme="minorBidi"/>
              <w:noProof/>
              <w:color w:val="auto"/>
              <w:spacing w:val="0"/>
              <w:lang w:val="en-US" w:eastAsia="en-US"/>
            </w:rPr>
          </w:pPr>
          <w:hyperlink w:anchor="_Toc102797397" w:history="1">
            <w:r w:rsidRPr="00D45875">
              <w:rPr>
                <w:rStyle w:val="Hyperlink"/>
                <w:noProof/>
              </w:rPr>
              <w:t>2.24</w:t>
            </w:r>
            <w:r>
              <w:rPr>
                <w:rFonts w:asciiTheme="minorHAnsi" w:eastAsiaTheme="minorEastAsia" w:hAnsiTheme="minorHAnsi" w:cstheme="minorBidi"/>
                <w:noProof/>
                <w:color w:val="auto"/>
                <w:spacing w:val="0"/>
                <w:lang w:val="en-US" w:eastAsia="en-US"/>
              </w:rPr>
              <w:tab/>
            </w:r>
            <w:r w:rsidRPr="00D45875">
              <w:rPr>
                <w:rStyle w:val="Hyperlink"/>
                <w:noProof/>
              </w:rPr>
              <w:t>DESY-FedCloud</w:t>
            </w:r>
            <w:r>
              <w:rPr>
                <w:noProof/>
                <w:webHidden/>
              </w:rPr>
              <w:tab/>
            </w:r>
            <w:r>
              <w:rPr>
                <w:noProof/>
                <w:webHidden/>
              </w:rPr>
              <w:fldChar w:fldCharType="begin"/>
            </w:r>
            <w:r>
              <w:rPr>
                <w:noProof/>
                <w:webHidden/>
              </w:rPr>
              <w:instrText xml:space="preserve"> PAGEREF _Toc102797397 \h </w:instrText>
            </w:r>
            <w:r>
              <w:rPr>
                <w:noProof/>
                <w:webHidden/>
              </w:rPr>
            </w:r>
            <w:r>
              <w:rPr>
                <w:noProof/>
                <w:webHidden/>
              </w:rPr>
              <w:fldChar w:fldCharType="separate"/>
            </w:r>
            <w:r w:rsidR="00C42F69">
              <w:rPr>
                <w:noProof/>
                <w:webHidden/>
              </w:rPr>
              <w:t>58</w:t>
            </w:r>
            <w:r>
              <w:rPr>
                <w:noProof/>
                <w:webHidden/>
              </w:rPr>
              <w:fldChar w:fldCharType="end"/>
            </w:r>
          </w:hyperlink>
        </w:p>
        <w:p w14:paraId="6A1E2811" w14:textId="200C2E15"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8" w:history="1">
            <w:r w:rsidRPr="00D45875">
              <w:rPr>
                <w:rStyle w:val="Hyperlink"/>
                <w:noProof/>
              </w:rPr>
              <w:t>2.24.1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_Toc102797398 \h </w:instrText>
            </w:r>
            <w:r>
              <w:rPr>
                <w:noProof/>
                <w:webHidden/>
              </w:rPr>
            </w:r>
            <w:r>
              <w:rPr>
                <w:noProof/>
                <w:webHidden/>
              </w:rPr>
              <w:fldChar w:fldCharType="separate"/>
            </w:r>
            <w:r w:rsidR="00C42F69">
              <w:rPr>
                <w:noProof/>
                <w:webHidden/>
              </w:rPr>
              <w:t>59</w:t>
            </w:r>
            <w:r>
              <w:rPr>
                <w:noProof/>
                <w:webHidden/>
              </w:rPr>
              <w:fldChar w:fldCharType="end"/>
            </w:r>
          </w:hyperlink>
        </w:p>
        <w:p w14:paraId="21F40E03" w14:textId="4366924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9" w:history="1">
            <w:r w:rsidRPr="00D45875">
              <w:rPr>
                <w:rStyle w:val="Hyperlink"/>
                <w:noProof/>
              </w:rPr>
              <w:t>2.24.2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_Toc102797399 \h </w:instrText>
            </w:r>
            <w:r>
              <w:rPr>
                <w:noProof/>
                <w:webHidden/>
              </w:rPr>
            </w:r>
            <w:r>
              <w:rPr>
                <w:noProof/>
                <w:webHidden/>
              </w:rPr>
              <w:fldChar w:fldCharType="separate"/>
            </w:r>
            <w:r w:rsidR="00C42F69">
              <w:rPr>
                <w:noProof/>
                <w:webHidden/>
              </w:rPr>
              <w:t>60</w:t>
            </w:r>
            <w:r>
              <w:rPr>
                <w:noProof/>
                <w:webHidden/>
              </w:rPr>
              <w:fldChar w:fldCharType="end"/>
            </w:r>
          </w:hyperlink>
        </w:p>
        <w:p w14:paraId="2ACA49E8" w14:textId="16A1BC4B" w:rsidR="006B143F" w:rsidRDefault="006B143F">
          <w:pPr>
            <w:pStyle w:val="TOC2"/>
            <w:rPr>
              <w:rFonts w:asciiTheme="minorHAnsi" w:eastAsiaTheme="minorEastAsia" w:hAnsiTheme="minorHAnsi" w:cstheme="minorBidi"/>
              <w:noProof/>
              <w:color w:val="auto"/>
              <w:spacing w:val="0"/>
              <w:lang w:val="en-US" w:eastAsia="en-US"/>
            </w:rPr>
          </w:pPr>
          <w:hyperlink w:anchor="_Toc102797400" w:history="1">
            <w:r w:rsidRPr="00D45875">
              <w:rPr>
                <w:rStyle w:val="Hyperlink"/>
                <w:noProof/>
              </w:rPr>
              <w:t>2.25</w:t>
            </w:r>
            <w:r>
              <w:rPr>
                <w:rFonts w:asciiTheme="minorHAnsi" w:eastAsiaTheme="minorEastAsia" w:hAnsiTheme="minorHAnsi" w:cstheme="minorBidi"/>
                <w:noProof/>
                <w:color w:val="auto"/>
                <w:spacing w:val="0"/>
                <w:lang w:val="en-US" w:eastAsia="en-US"/>
              </w:rPr>
              <w:tab/>
            </w:r>
            <w:r w:rsidRPr="00D45875">
              <w:rPr>
                <w:rStyle w:val="Hyperlink"/>
                <w:noProof/>
              </w:rPr>
              <w:t>CESGA-CPU</w:t>
            </w:r>
            <w:r>
              <w:rPr>
                <w:noProof/>
                <w:webHidden/>
              </w:rPr>
              <w:tab/>
            </w:r>
            <w:r>
              <w:rPr>
                <w:noProof/>
                <w:webHidden/>
              </w:rPr>
              <w:fldChar w:fldCharType="begin"/>
            </w:r>
            <w:r>
              <w:rPr>
                <w:noProof/>
                <w:webHidden/>
              </w:rPr>
              <w:instrText xml:space="preserve"> PAGEREF _Toc102797400 \h </w:instrText>
            </w:r>
            <w:r>
              <w:rPr>
                <w:noProof/>
                <w:webHidden/>
              </w:rPr>
            </w:r>
            <w:r>
              <w:rPr>
                <w:noProof/>
                <w:webHidden/>
              </w:rPr>
              <w:fldChar w:fldCharType="separate"/>
            </w:r>
            <w:r w:rsidR="00C42F69">
              <w:rPr>
                <w:noProof/>
                <w:webHidden/>
              </w:rPr>
              <w:t>60</w:t>
            </w:r>
            <w:r>
              <w:rPr>
                <w:noProof/>
                <w:webHidden/>
              </w:rPr>
              <w:fldChar w:fldCharType="end"/>
            </w:r>
          </w:hyperlink>
        </w:p>
        <w:p w14:paraId="2D820154" w14:textId="70CA9C4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1" w:history="1">
            <w:r w:rsidRPr="00D45875">
              <w:rPr>
                <w:rStyle w:val="Hyperlink"/>
                <w:noProof/>
              </w:rPr>
              <w:t>2.25.1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_Toc102797401 \h </w:instrText>
            </w:r>
            <w:r>
              <w:rPr>
                <w:noProof/>
                <w:webHidden/>
              </w:rPr>
            </w:r>
            <w:r>
              <w:rPr>
                <w:noProof/>
                <w:webHidden/>
              </w:rPr>
              <w:fldChar w:fldCharType="separate"/>
            </w:r>
            <w:r w:rsidR="00C42F69">
              <w:rPr>
                <w:noProof/>
                <w:webHidden/>
              </w:rPr>
              <w:t>61</w:t>
            </w:r>
            <w:r>
              <w:rPr>
                <w:noProof/>
                <w:webHidden/>
              </w:rPr>
              <w:fldChar w:fldCharType="end"/>
            </w:r>
          </w:hyperlink>
        </w:p>
        <w:p w14:paraId="6F79C842" w14:textId="2859CAC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2" w:history="1">
            <w:r w:rsidRPr="00D45875">
              <w:rPr>
                <w:rStyle w:val="Hyperlink"/>
                <w:noProof/>
              </w:rPr>
              <w:t>2.25.2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_Toc102797402 \h </w:instrText>
            </w:r>
            <w:r>
              <w:rPr>
                <w:noProof/>
                <w:webHidden/>
              </w:rPr>
            </w:r>
            <w:r>
              <w:rPr>
                <w:noProof/>
                <w:webHidden/>
              </w:rPr>
              <w:fldChar w:fldCharType="separate"/>
            </w:r>
            <w:r w:rsidR="00C42F69">
              <w:rPr>
                <w:noProof/>
                <w:webHidden/>
              </w:rPr>
              <w:t>62</w:t>
            </w:r>
            <w:r>
              <w:rPr>
                <w:noProof/>
                <w:webHidden/>
              </w:rPr>
              <w:fldChar w:fldCharType="end"/>
            </w:r>
          </w:hyperlink>
        </w:p>
        <w:p w14:paraId="2E047687" w14:textId="76167817" w:rsidR="006B143F" w:rsidRDefault="006B143F">
          <w:pPr>
            <w:pStyle w:val="TOC2"/>
            <w:rPr>
              <w:rFonts w:asciiTheme="minorHAnsi" w:eastAsiaTheme="minorEastAsia" w:hAnsiTheme="minorHAnsi" w:cstheme="minorBidi"/>
              <w:noProof/>
              <w:color w:val="auto"/>
              <w:spacing w:val="0"/>
              <w:lang w:val="en-US" w:eastAsia="en-US"/>
            </w:rPr>
          </w:pPr>
          <w:hyperlink w:anchor="_Toc102797403" w:history="1">
            <w:r w:rsidRPr="00D45875">
              <w:rPr>
                <w:rStyle w:val="Hyperlink"/>
                <w:noProof/>
              </w:rPr>
              <w:t>2.26</w:t>
            </w:r>
            <w:r>
              <w:rPr>
                <w:rFonts w:asciiTheme="minorHAnsi" w:eastAsiaTheme="minorEastAsia" w:hAnsiTheme="minorHAnsi" w:cstheme="minorBidi"/>
                <w:noProof/>
                <w:color w:val="auto"/>
                <w:spacing w:val="0"/>
                <w:lang w:val="en-US" w:eastAsia="en-US"/>
              </w:rPr>
              <w:tab/>
            </w:r>
            <w:r w:rsidRPr="00D45875">
              <w:rPr>
                <w:rStyle w:val="Hyperlink"/>
                <w:noProof/>
              </w:rPr>
              <w:t>CESGA-Storage</w:t>
            </w:r>
            <w:r>
              <w:rPr>
                <w:noProof/>
                <w:webHidden/>
              </w:rPr>
              <w:tab/>
            </w:r>
            <w:r>
              <w:rPr>
                <w:noProof/>
                <w:webHidden/>
              </w:rPr>
              <w:fldChar w:fldCharType="begin"/>
            </w:r>
            <w:r>
              <w:rPr>
                <w:noProof/>
                <w:webHidden/>
              </w:rPr>
              <w:instrText xml:space="preserve"> PAGEREF _Toc102797403 \h </w:instrText>
            </w:r>
            <w:r>
              <w:rPr>
                <w:noProof/>
                <w:webHidden/>
              </w:rPr>
            </w:r>
            <w:r>
              <w:rPr>
                <w:noProof/>
                <w:webHidden/>
              </w:rPr>
              <w:fldChar w:fldCharType="separate"/>
            </w:r>
            <w:r w:rsidR="00C42F69">
              <w:rPr>
                <w:noProof/>
                <w:webHidden/>
              </w:rPr>
              <w:t>62</w:t>
            </w:r>
            <w:r>
              <w:rPr>
                <w:noProof/>
                <w:webHidden/>
              </w:rPr>
              <w:fldChar w:fldCharType="end"/>
            </w:r>
          </w:hyperlink>
        </w:p>
        <w:p w14:paraId="7C43D7E8" w14:textId="3815B82E"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4" w:history="1">
            <w:r w:rsidRPr="00D45875">
              <w:rPr>
                <w:rStyle w:val="Hyperlink"/>
                <w:noProof/>
              </w:rPr>
              <w:t>2.26.1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_Toc102797404 \h </w:instrText>
            </w:r>
            <w:r>
              <w:rPr>
                <w:noProof/>
                <w:webHidden/>
              </w:rPr>
            </w:r>
            <w:r>
              <w:rPr>
                <w:noProof/>
                <w:webHidden/>
              </w:rPr>
              <w:fldChar w:fldCharType="separate"/>
            </w:r>
            <w:r w:rsidR="00C42F69">
              <w:rPr>
                <w:noProof/>
                <w:webHidden/>
              </w:rPr>
              <w:t>63</w:t>
            </w:r>
            <w:r>
              <w:rPr>
                <w:noProof/>
                <w:webHidden/>
              </w:rPr>
              <w:fldChar w:fldCharType="end"/>
            </w:r>
          </w:hyperlink>
        </w:p>
        <w:p w14:paraId="51BEC854" w14:textId="3A3F0732"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5" w:history="1">
            <w:r w:rsidRPr="00D45875">
              <w:rPr>
                <w:rStyle w:val="Hyperlink"/>
                <w:noProof/>
              </w:rPr>
              <w:t>2.26.2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_Toc102797405 \h </w:instrText>
            </w:r>
            <w:r>
              <w:rPr>
                <w:noProof/>
                <w:webHidden/>
              </w:rPr>
            </w:r>
            <w:r>
              <w:rPr>
                <w:noProof/>
                <w:webHidden/>
              </w:rPr>
              <w:fldChar w:fldCharType="separate"/>
            </w:r>
            <w:r w:rsidR="00C42F69">
              <w:rPr>
                <w:noProof/>
                <w:webHidden/>
              </w:rPr>
              <w:t>64</w:t>
            </w:r>
            <w:r>
              <w:rPr>
                <w:noProof/>
                <w:webHidden/>
              </w:rPr>
              <w:fldChar w:fldCharType="end"/>
            </w:r>
          </w:hyperlink>
        </w:p>
        <w:p w14:paraId="1F1831D5" w14:textId="72C3D38F" w:rsidR="006B143F" w:rsidRDefault="006B143F">
          <w:pPr>
            <w:pStyle w:val="TOC2"/>
            <w:rPr>
              <w:rFonts w:asciiTheme="minorHAnsi" w:eastAsiaTheme="minorEastAsia" w:hAnsiTheme="minorHAnsi" w:cstheme="minorBidi"/>
              <w:noProof/>
              <w:color w:val="auto"/>
              <w:spacing w:val="0"/>
              <w:lang w:val="en-US" w:eastAsia="en-US"/>
            </w:rPr>
          </w:pPr>
          <w:hyperlink w:anchor="_Toc102797406" w:history="1">
            <w:r w:rsidRPr="00D45875">
              <w:rPr>
                <w:rStyle w:val="Hyperlink"/>
                <w:noProof/>
              </w:rPr>
              <w:t>2.27</w:t>
            </w:r>
            <w:r>
              <w:rPr>
                <w:rFonts w:asciiTheme="minorHAnsi" w:eastAsiaTheme="minorEastAsia" w:hAnsiTheme="minorHAnsi" w:cstheme="minorBidi"/>
                <w:noProof/>
                <w:color w:val="auto"/>
                <w:spacing w:val="0"/>
                <w:lang w:val="en-US" w:eastAsia="en-US"/>
              </w:rPr>
              <w:tab/>
            </w:r>
            <w:r w:rsidRPr="00D45875">
              <w:rPr>
                <w:rStyle w:val="Hyperlink"/>
                <w:noProof/>
              </w:rPr>
              <w:t>IFCA-LCG2-CPU</w:t>
            </w:r>
            <w:r>
              <w:rPr>
                <w:noProof/>
                <w:webHidden/>
              </w:rPr>
              <w:tab/>
            </w:r>
            <w:r>
              <w:rPr>
                <w:noProof/>
                <w:webHidden/>
              </w:rPr>
              <w:fldChar w:fldCharType="begin"/>
            </w:r>
            <w:r>
              <w:rPr>
                <w:noProof/>
                <w:webHidden/>
              </w:rPr>
              <w:instrText xml:space="preserve"> PAGEREF _Toc102797406 \h </w:instrText>
            </w:r>
            <w:r>
              <w:rPr>
                <w:noProof/>
                <w:webHidden/>
              </w:rPr>
            </w:r>
            <w:r>
              <w:rPr>
                <w:noProof/>
                <w:webHidden/>
              </w:rPr>
              <w:fldChar w:fldCharType="separate"/>
            </w:r>
            <w:r w:rsidR="00C42F69">
              <w:rPr>
                <w:noProof/>
                <w:webHidden/>
              </w:rPr>
              <w:t>64</w:t>
            </w:r>
            <w:r>
              <w:rPr>
                <w:noProof/>
                <w:webHidden/>
              </w:rPr>
              <w:fldChar w:fldCharType="end"/>
            </w:r>
          </w:hyperlink>
        </w:p>
        <w:p w14:paraId="7E3C80C2" w14:textId="2CFD7BAD"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7" w:history="1">
            <w:r w:rsidRPr="00D45875">
              <w:rPr>
                <w:rStyle w:val="Hyperlink"/>
                <w:noProof/>
              </w:rPr>
              <w:t>2.27.1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_Toc102797407 \h </w:instrText>
            </w:r>
            <w:r>
              <w:rPr>
                <w:noProof/>
                <w:webHidden/>
              </w:rPr>
            </w:r>
            <w:r>
              <w:rPr>
                <w:noProof/>
                <w:webHidden/>
              </w:rPr>
              <w:fldChar w:fldCharType="separate"/>
            </w:r>
            <w:r w:rsidR="00C42F69">
              <w:rPr>
                <w:noProof/>
                <w:webHidden/>
              </w:rPr>
              <w:t>65</w:t>
            </w:r>
            <w:r>
              <w:rPr>
                <w:noProof/>
                <w:webHidden/>
              </w:rPr>
              <w:fldChar w:fldCharType="end"/>
            </w:r>
          </w:hyperlink>
        </w:p>
        <w:p w14:paraId="72247E25" w14:textId="70E986FC"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8" w:history="1">
            <w:r w:rsidRPr="00D45875">
              <w:rPr>
                <w:rStyle w:val="Hyperlink"/>
                <w:noProof/>
              </w:rPr>
              <w:t>2.27.2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_Toc102797408 \h </w:instrText>
            </w:r>
            <w:r>
              <w:rPr>
                <w:noProof/>
                <w:webHidden/>
              </w:rPr>
            </w:r>
            <w:r>
              <w:rPr>
                <w:noProof/>
                <w:webHidden/>
              </w:rPr>
              <w:fldChar w:fldCharType="separate"/>
            </w:r>
            <w:r w:rsidR="00C42F69">
              <w:rPr>
                <w:noProof/>
                <w:webHidden/>
              </w:rPr>
              <w:t>66</w:t>
            </w:r>
            <w:r>
              <w:rPr>
                <w:noProof/>
                <w:webHidden/>
              </w:rPr>
              <w:fldChar w:fldCharType="end"/>
            </w:r>
          </w:hyperlink>
        </w:p>
        <w:p w14:paraId="7D085264" w14:textId="0BEC25EC" w:rsidR="006B143F" w:rsidRDefault="006B143F">
          <w:pPr>
            <w:pStyle w:val="TOC2"/>
            <w:rPr>
              <w:rFonts w:asciiTheme="minorHAnsi" w:eastAsiaTheme="minorEastAsia" w:hAnsiTheme="minorHAnsi" w:cstheme="minorBidi"/>
              <w:noProof/>
              <w:color w:val="auto"/>
              <w:spacing w:val="0"/>
              <w:lang w:val="en-US" w:eastAsia="en-US"/>
            </w:rPr>
          </w:pPr>
          <w:hyperlink w:anchor="_Toc102797409" w:history="1">
            <w:r w:rsidRPr="00D45875">
              <w:rPr>
                <w:rStyle w:val="Hyperlink"/>
                <w:noProof/>
              </w:rPr>
              <w:t>2.28</w:t>
            </w:r>
            <w:r>
              <w:rPr>
                <w:rFonts w:asciiTheme="minorHAnsi" w:eastAsiaTheme="minorEastAsia" w:hAnsiTheme="minorHAnsi" w:cstheme="minorBidi"/>
                <w:noProof/>
                <w:color w:val="auto"/>
                <w:spacing w:val="0"/>
                <w:lang w:val="en-US" w:eastAsia="en-US"/>
              </w:rPr>
              <w:tab/>
            </w:r>
            <w:r w:rsidRPr="00D45875">
              <w:rPr>
                <w:rStyle w:val="Hyperlink"/>
                <w:noProof/>
              </w:rPr>
              <w:t>IFCA-LCG2-Storage</w:t>
            </w:r>
            <w:r>
              <w:rPr>
                <w:noProof/>
                <w:webHidden/>
              </w:rPr>
              <w:tab/>
            </w:r>
            <w:r>
              <w:rPr>
                <w:noProof/>
                <w:webHidden/>
              </w:rPr>
              <w:fldChar w:fldCharType="begin"/>
            </w:r>
            <w:r>
              <w:rPr>
                <w:noProof/>
                <w:webHidden/>
              </w:rPr>
              <w:instrText xml:space="preserve"> PAGEREF _Toc102797409 \h </w:instrText>
            </w:r>
            <w:r>
              <w:rPr>
                <w:noProof/>
                <w:webHidden/>
              </w:rPr>
            </w:r>
            <w:r>
              <w:rPr>
                <w:noProof/>
                <w:webHidden/>
              </w:rPr>
              <w:fldChar w:fldCharType="separate"/>
            </w:r>
            <w:r w:rsidR="00C42F69">
              <w:rPr>
                <w:noProof/>
                <w:webHidden/>
              </w:rPr>
              <w:t>66</w:t>
            </w:r>
            <w:r>
              <w:rPr>
                <w:noProof/>
                <w:webHidden/>
              </w:rPr>
              <w:fldChar w:fldCharType="end"/>
            </w:r>
          </w:hyperlink>
        </w:p>
        <w:p w14:paraId="434DB765" w14:textId="6BB44FD5"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0" w:history="1">
            <w:r w:rsidRPr="00D45875">
              <w:rPr>
                <w:rStyle w:val="Hyperlink"/>
                <w:noProof/>
              </w:rPr>
              <w:t>2.28.1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_Toc102797410 \h </w:instrText>
            </w:r>
            <w:r>
              <w:rPr>
                <w:noProof/>
                <w:webHidden/>
              </w:rPr>
            </w:r>
            <w:r>
              <w:rPr>
                <w:noProof/>
                <w:webHidden/>
              </w:rPr>
              <w:fldChar w:fldCharType="separate"/>
            </w:r>
            <w:r w:rsidR="00C42F69">
              <w:rPr>
                <w:noProof/>
                <w:webHidden/>
              </w:rPr>
              <w:t>67</w:t>
            </w:r>
            <w:r>
              <w:rPr>
                <w:noProof/>
                <w:webHidden/>
              </w:rPr>
              <w:fldChar w:fldCharType="end"/>
            </w:r>
          </w:hyperlink>
        </w:p>
        <w:p w14:paraId="17817B48" w14:textId="41D772E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1" w:history="1">
            <w:r w:rsidRPr="00D45875">
              <w:rPr>
                <w:rStyle w:val="Hyperlink"/>
                <w:noProof/>
              </w:rPr>
              <w:t>2.28.2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_Toc102797411 \h </w:instrText>
            </w:r>
            <w:r>
              <w:rPr>
                <w:noProof/>
                <w:webHidden/>
              </w:rPr>
            </w:r>
            <w:r>
              <w:rPr>
                <w:noProof/>
                <w:webHidden/>
              </w:rPr>
              <w:fldChar w:fldCharType="separate"/>
            </w:r>
            <w:r w:rsidR="00C42F69">
              <w:rPr>
                <w:noProof/>
                <w:webHidden/>
              </w:rPr>
              <w:t>68</w:t>
            </w:r>
            <w:r>
              <w:rPr>
                <w:noProof/>
                <w:webHidden/>
              </w:rPr>
              <w:fldChar w:fldCharType="end"/>
            </w:r>
          </w:hyperlink>
        </w:p>
        <w:p w14:paraId="5D63279C" w14:textId="0229690A" w:rsidR="006B143F" w:rsidRDefault="006B143F">
          <w:pPr>
            <w:pStyle w:val="TOC2"/>
            <w:rPr>
              <w:rFonts w:asciiTheme="minorHAnsi" w:eastAsiaTheme="minorEastAsia" w:hAnsiTheme="minorHAnsi" w:cstheme="minorBidi"/>
              <w:noProof/>
              <w:color w:val="auto"/>
              <w:spacing w:val="0"/>
              <w:lang w:val="en-US" w:eastAsia="en-US"/>
            </w:rPr>
          </w:pPr>
          <w:hyperlink w:anchor="_Toc102797412" w:history="1">
            <w:r w:rsidRPr="00D45875">
              <w:rPr>
                <w:rStyle w:val="Hyperlink"/>
                <w:noProof/>
              </w:rPr>
              <w:t>2.29</w:t>
            </w:r>
            <w:r>
              <w:rPr>
                <w:rFonts w:asciiTheme="minorHAnsi" w:eastAsiaTheme="minorEastAsia" w:hAnsiTheme="minorHAnsi" w:cstheme="minorBidi"/>
                <w:noProof/>
                <w:color w:val="auto"/>
                <w:spacing w:val="0"/>
                <w:lang w:val="en-US" w:eastAsia="en-US"/>
              </w:rPr>
              <w:tab/>
            </w:r>
            <w:r w:rsidRPr="00D45875">
              <w:rPr>
                <w:rStyle w:val="Hyperlink"/>
                <w:noProof/>
              </w:rPr>
              <w:t>INCD-LIP-CPU</w:t>
            </w:r>
            <w:r>
              <w:rPr>
                <w:noProof/>
                <w:webHidden/>
              </w:rPr>
              <w:tab/>
            </w:r>
            <w:r>
              <w:rPr>
                <w:noProof/>
                <w:webHidden/>
              </w:rPr>
              <w:fldChar w:fldCharType="begin"/>
            </w:r>
            <w:r>
              <w:rPr>
                <w:noProof/>
                <w:webHidden/>
              </w:rPr>
              <w:instrText xml:space="preserve"> PAGEREF _Toc102797412 \h </w:instrText>
            </w:r>
            <w:r>
              <w:rPr>
                <w:noProof/>
                <w:webHidden/>
              </w:rPr>
            </w:r>
            <w:r>
              <w:rPr>
                <w:noProof/>
                <w:webHidden/>
              </w:rPr>
              <w:fldChar w:fldCharType="separate"/>
            </w:r>
            <w:r w:rsidR="00C42F69">
              <w:rPr>
                <w:noProof/>
                <w:webHidden/>
              </w:rPr>
              <w:t>68</w:t>
            </w:r>
            <w:r>
              <w:rPr>
                <w:noProof/>
                <w:webHidden/>
              </w:rPr>
              <w:fldChar w:fldCharType="end"/>
            </w:r>
          </w:hyperlink>
        </w:p>
        <w:p w14:paraId="3FF37D30" w14:textId="284F764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3" w:history="1">
            <w:r w:rsidRPr="00D45875">
              <w:rPr>
                <w:rStyle w:val="Hyperlink"/>
                <w:noProof/>
              </w:rPr>
              <w:t>2.29.1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_Toc102797413 \h </w:instrText>
            </w:r>
            <w:r>
              <w:rPr>
                <w:noProof/>
                <w:webHidden/>
              </w:rPr>
            </w:r>
            <w:r>
              <w:rPr>
                <w:noProof/>
                <w:webHidden/>
              </w:rPr>
              <w:fldChar w:fldCharType="separate"/>
            </w:r>
            <w:r w:rsidR="00C42F69">
              <w:rPr>
                <w:noProof/>
                <w:webHidden/>
              </w:rPr>
              <w:t>69</w:t>
            </w:r>
            <w:r>
              <w:rPr>
                <w:noProof/>
                <w:webHidden/>
              </w:rPr>
              <w:fldChar w:fldCharType="end"/>
            </w:r>
          </w:hyperlink>
        </w:p>
        <w:p w14:paraId="7B167B64" w14:textId="41A390C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4" w:history="1">
            <w:r w:rsidRPr="00D45875">
              <w:rPr>
                <w:rStyle w:val="Hyperlink"/>
                <w:noProof/>
              </w:rPr>
              <w:t>2.29.2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_Toc102797414 \h </w:instrText>
            </w:r>
            <w:r>
              <w:rPr>
                <w:noProof/>
                <w:webHidden/>
              </w:rPr>
            </w:r>
            <w:r>
              <w:rPr>
                <w:noProof/>
                <w:webHidden/>
              </w:rPr>
              <w:fldChar w:fldCharType="separate"/>
            </w:r>
            <w:r w:rsidR="00C42F69">
              <w:rPr>
                <w:noProof/>
                <w:webHidden/>
              </w:rPr>
              <w:t>70</w:t>
            </w:r>
            <w:r>
              <w:rPr>
                <w:noProof/>
                <w:webHidden/>
              </w:rPr>
              <w:fldChar w:fldCharType="end"/>
            </w:r>
          </w:hyperlink>
        </w:p>
        <w:p w14:paraId="2888AD2E" w14:textId="34B54842" w:rsidR="006B143F" w:rsidRDefault="006B143F">
          <w:pPr>
            <w:pStyle w:val="TOC2"/>
            <w:rPr>
              <w:rFonts w:asciiTheme="minorHAnsi" w:eastAsiaTheme="minorEastAsia" w:hAnsiTheme="minorHAnsi" w:cstheme="minorBidi"/>
              <w:noProof/>
              <w:color w:val="auto"/>
              <w:spacing w:val="0"/>
              <w:lang w:val="en-US" w:eastAsia="en-US"/>
            </w:rPr>
          </w:pPr>
          <w:hyperlink w:anchor="_Toc102797415" w:history="1">
            <w:r w:rsidRPr="00D45875">
              <w:rPr>
                <w:rStyle w:val="Hyperlink"/>
                <w:noProof/>
              </w:rPr>
              <w:t>2.30</w:t>
            </w:r>
            <w:r>
              <w:rPr>
                <w:rFonts w:asciiTheme="minorHAnsi" w:eastAsiaTheme="minorEastAsia" w:hAnsiTheme="minorHAnsi" w:cstheme="minorBidi"/>
                <w:noProof/>
                <w:color w:val="auto"/>
                <w:spacing w:val="0"/>
                <w:lang w:val="en-US" w:eastAsia="en-US"/>
              </w:rPr>
              <w:tab/>
            </w:r>
            <w:r w:rsidRPr="00D45875">
              <w:rPr>
                <w:rStyle w:val="Hyperlink"/>
                <w:noProof/>
              </w:rPr>
              <w:t>INCD-LIP-Storage</w:t>
            </w:r>
            <w:r>
              <w:rPr>
                <w:noProof/>
                <w:webHidden/>
              </w:rPr>
              <w:tab/>
            </w:r>
            <w:r>
              <w:rPr>
                <w:noProof/>
                <w:webHidden/>
              </w:rPr>
              <w:fldChar w:fldCharType="begin"/>
            </w:r>
            <w:r>
              <w:rPr>
                <w:noProof/>
                <w:webHidden/>
              </w:rPr>
              <w:instrText xml:space="preserve"> PAGEREF _Toc102797415 \h </w:instrText>
            </w:r>
            <w:r>
              <w:rPr>
                <w:noProof/>
                <w:webHidden/>
              </w:rPr>
            </w:r>
            <w:r>
              <w:rPr>
                <w:noProof/>
                <w:webHidden/>
              </w:rPr>
              <w:fldChar w:fldCharType="separate"/>
            </w:r>
            <w:r w:rsidR="00C42F69">
              <w:rPr>
                <w:noProof/>
                <w:webHidden/>
              </w:rPr>
              <w:t>70</w:t>
            </w:r>
            <w:r>
              <w:rPr>
                <w:noProof/>
                <w:webHidden/>
              </w:rPr>
              <w:fldChar w:fldCharType="end"/>
            </w:r>
          </w:hyperlink>
        </w:p>
        <w:p w14:paraId="1E688F4F" w14:textId="421FDE6D"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6" w:history="1">
            <w:r w:rsidRPr="00D45875">
              <w:rPr>
                <w:rStyle w:val="Hyperlink"/>
                <w:noProof/>
              </w:rPr>
              <w:t>2.30.1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_Toc102797416 \h </w:instrText>
            </w:r>
            <w:r>
              <w:rPr>
                <w:noProof/>
                <w:webHidden/>
              </w:rPr>
            </w:r>
            <w:r>
              <w:rPr>
                <w:noProof/>
                <w:webHidden/>
              </w:rPr>
              <w:fldChar w:fldCharType="separate"/>
            </w:r>
            <w:r w:rsidR="00C42F69">
              <w:rPr>
                <w:noProof/>
                <w:webHidden/>
              </w:rPr>
              <w:t>71</w:t>
            </w:r>
            <w:r>
              <w:rPr>
                <w:noProof/>
                <w:webHidden/>
              </w:rPr>
              <w:fldChar w:fldCharType="end"/>
            </w:r>
          </w:hyperlink>
        </w:p>
        <w:p w14:paraId="2C4E9C1F" w14:textId="5E7D3145"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7" w:history="1">
            <w:r w:rsidRPr="00D45875">
              <w:rPr>
                <w:rStyle w:val="Hyperlink"/>
                <w:noProof/>
              </w:rPr>
              <w:t>2.30.2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_Toc102797417 \h </w:instrText>
            </w:r>
            <w:r>
              <w:rPr>
                <w:noProof/>
                <w:webHidden/>
              </w:rPr>
            </w:r>
            <w:r>
              <w:rPr>
                <w:noProof/>
                <w:webHidden/>
              </w:rPr>
              <w:fldChar w:fldCharType="separate"/>
            </w:r>
            <w:r w:rsidR="00C42F69">
              <w:rPr>
                <w:noProof/>
                <w:webHidden/>
              </w:rPr>
              <w:t>71</w:t>
            </w:r>
            <w:r>
              <w:rPr>
                <w:noProof/>
                <w:webHidden/>
              </w:rPr>
              <w:fldChar w:fldCharType="end"/>
            </w:r>
          </w:hyperlink>
        </w:p>
        <w:p w14:paraId="5EC8239B" w14:textId="13B5569B" w:rsidR="006B143F" w:rsidRDefault="006B143F">
          <w:pPr>
            <w:pStyle w:val="TOC2"/>
            <w:rPr>
              <w:rFonts w:asciiTheme="minorHAnsi" w:eastAsiaTheme="minorEastAsia" w:hAnsiTheme="minorHAnsi" w:cstheme="minorBidi"/>
              <w:noProof/>
              <w:color w:val="auto"/>
              <w:spacing w:val="0"/>
              <w:lang w:val="en-US" w:eastAsia="en-US"/>
            </w:rPr>
          </w:pPr>
          <w:hyperlink w:anchor="_Toc102797418" w:history="1">
            <w:r w:rsidRPr="00D45875">
              <w:rPr>
                <w:rStyle w:val="Hyperlink"/>
                <w:noProof/>
              </w:rPr>
              <w:t>2.31</w:t>
            </w:r>
            <w:r>
              <w:rPr>
                <w:rFonts w:asciiTheme="minorHAnsi" w:eastAsiaTheme="minorEastAsia" w:hAnsiTheme="minorHAnsi" w:cstheme="minorBidi"/>
                <w:noProof/>
                <w:color w:val="auto"/>
                <w:spacing w:val="0"/>
                <w:lang w:val="en-US" w:eastAsia="en-US"/>
              </w:rPr>
              <w:tab/>
            </w:r>
            <w:r w:rsidRPr="00D45875">
              <w:rPr>
                <w:rStyle w:val="Hyperlink"/>
                <w:noProof/>
              </w:rPr>
              <w:t>CYFRONET-CLOUD-CPU</w:t>
            </w:r>
            <w:r>
              <w:rPr>
                <w:noProof/>
                <w:webHidden/>
              </w:rPr>
              <w:tab/>
            </w:r>
            <w:r>
              <w:rPr>
                <w:noProof/>
                <w:webHidden/>
              </w:rPr>
              <w:fldChar w:fldCharType="begin"/>
            </w:r>
            <w:r>
              <w:rPr>
                <w:noProof/>
                <w:webHidden/>
              </w:rPr>
              <w:instrText xml:space="preserve"> PAGEREF _Toc102797418 \h </w:instrText>
            </w:r>
            <w:r>
              <w:rPr>
                <w:noProof/>
                <w:webHidden/>
              </w:rPr>
            </w:r>
            <w:r>
              <w:rPr>
                <w:noProof/>
                <w:webHidden/>
              </w:rPr>
              <w:fldChar w:fldCharType="separate"/>
            </w:r>
            <w:r w:rsidR="00C42F69">
              <w:rPr>
                <w:noProof/>
                <w:webHidden/>
              </w:rPr>
              <w:t>71</w:t>
            </w:r>
            <w:r>
              <w:rPr>
                <w:noProof/>
                <w:webHidden/>
              </w:rPr>
              <w:fldChar w:fldCharType="end"/>
            </w:r>
          </w:hyperlink>
        </w:p>
        <w:p w14:paraId="3F0AE30D" w14:textId="52FC3065"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9" w:history="1">
            <w:r w:rsidRPr="00D45875">
              <w:rPr>
                <w:rStyle w:val="Hyperlink"/>
                <w:noProof/>
              </w:rPr>
              <w:t>2.31.1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_Toc102797419 \h </w:instrText>
            </w:r>
            <w:r>
              <w:rPr>
                <w:noProof/>
                <w:webHidden/>
              </w:rPr>
            </w:r>
            <w:r>
              <w:rPr>
                <w:noProof/>
                <w:webHidden/>
              </w:rPr>
              <w:fldChar w:fldCharType="separate"/>
            </w:r>
            <w:r w:rsidR="00C42F69">
              <w:rPr>
                <w:noProof/>
                <w:webHidden/>
              </w:rPr>
              <w:t>72</w:t>
            </w:r>
            <w:r>
              <w:rPr>
                <w:noProof/>
                <w:webHidden/>
              </w:rPr>
              <w:fldChar w:fldCharType="end"/>
            </w:r>
          </w:hyperlink>
        </w:p>
        <w:p w14:paraId="1FB53939" w14:textId="4319EF98"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0" w:history="1">
            <w:r w:rsidRPr="00D45875">
              <w:rPr>
                <w:rStyle w:val="Hyperlink"/>
                <w:noProof/>
              </w:rPr>
              <w:t>2.31.2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_Toc102797420 \h </w:instrText>
            </w:r>
            <w:r>
              <w:rPr>
                <w:noProof/>
                <w:webHidden/>
              </w:rPr>
            </w:r>
            <w:r>
              <w:rPr>
                <w:noProof/>
                <w:webHidden/>
              </w:rPr>
              <w:fldChar w:fldCharType="separate"/>
            </w:r>
            <w:r w:rsidR="00C42F69">
              <w:rPr>
                <w:noProof/>
                <w:webHidden/>
              </w:rPr>
              <w:t>73</w:t>
            </w:r>
            <w:r>
              <w:rPr>
                <w:noProof/>
                <w:webHidden/>
              </w:rPr>
              <w:fldChar w:fldCharType="end"/>
            </w:r>
          </w:hyperlink>
        </w:p>
        <w:p w14:paraId="06610ED6" w14:textId="691D5971" w:rsidR="006B143F" w:rsidRDefault="006B143F">
          <w:pPr>
            <w:pStyle w:val="TOC2"/>
            <w:rPr>
              <w:rFonts w:asciiTheme="minorHAnsi" w:eastAsiaTheme="minorEastAsia" w:hAnsiTheme="minorHAnsi" w:cstheme="minorBidi"/>
              <w:noProof/>
              <w:color w:val="auto"/>
              <w:spacing w:val="0"/>
              <w:lang w:val="en-US" w:eastAsia="en-US"/>
            </w:rPr>
          </w:pPr>
          <w:hyperlink w:anchor="_Toc102797421" w:history="1">
            <w:r w:rsidRPr="00D45875">
              <w:rPr>
                <w:rStyle w:val="Hyperlink"/>
                <w:noProof/>
              </w:rPr>
              <w:t>2.32</w:t>
            </w:r>
            <w:r>
              <w:rPr>
                <w:rFonts w:asciiTheme="minorHAnsi" w:eastAsiaTheme="minorEastAsia" w:hAnsiTheme="minorHAnsi" w:cstheme="minorBidi"/>
                <w:noProof/>
                <w:color w:val="auto"/>
                <w:spacing w:val="0"/>
                <w:lang w:val="en-US" w:eastAsia="en-US"/>
              </w:rPr>
              <w:tab/>
            </w:r>
            <w:r w:rsidRPr="00D45875">
              <w:rPr>
                <w:rStyle w:val="Hyperlink"/>
                <w:noProof/>
              </w:rPr>
              <w:t>CYFRONET-CLOUD-Storage</w:t>
            </w:r>
            <w:r>
              <w:rPr>
                <w:noProof/>
                <w:webHidden/>
              </w:rPr>
              <w:tab/>
            </w:r>
            <w:r>
              <w:rPr>
                <w:noProof/>
                <w:webHidden/>
              </w:rPr>
              <w:fldChar w:fldCharType="begin"/>
            </w:r>
            <w:r>
              <w:rPr>
                <w:noProof/>
                <w:webHidden/>
              </w:rPr>
              <w:instrText xml:space="preserve"> PAGEREF _Toc102797421 \h </w:instrText>
            </w:r>
            <w:r>
              <w:rPr>
                <w:noProof/>
                <w:webHidden/>
              </w:rPr>
            </w:r>
            <w:r>
              <w:rPr>
                <w:noProof/>
                <w:webHidden/>
              </w:rPr>
              <w:fldChar w:fldCharType="separate"/>
            </w:r>
            <w:r w:rsidR="00C42F69">
              <w:rPr>
                <w:noProof/>
                <w:webHidden/>
              </w:rPr>
              <w:t>73</w:t>
            </w:r>
            <w:r>
              <w:rPr>
                <w:noProof/>
                <w:webHidden/>
              </w:rPr>
              <w:fldChar w:fldCharType="end"/>
            </w:r>
          </w:hyperlink>
        </w:p>
        <w:p w14:paraId="5482D406" w14:textId="0030434A"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2" w:history="1">
            <w:r w:rsidRPr="00D45875">
              <w:rPr>
                <w:rStyle w:val="Hyperlink"/>
                <w:noProof/>
              </w:rPr>
              <w:t>2.32.1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_Toc102797422 \h </w:instrText>
            </w:r>
            <w:r>
              <w:rPr>
                <w:noProof/>
                <w:webHidden/>
              </w:rPr>
            </w:r>
            <w:r>
              <w:rPr>
                <w:noProof/>
                <w:webHidden/>
              </w:rPr>
              <w:fldChar w:fldCharType="separate"/>
            </w:r>
            <w:r w:rsidR="00C42F69">
              <w:rPr>
                <w:noProof/>
                <w:webHidden/>
              </w:rPr>
              <w:t>74</w:t>
            </w:r>
            <w:r>
              <w:rPr>
                <w:noProof/>
                <w:webHidden/>
              </w:rPr>
              <w:fldChar w:fldCharType="end"/>
            </w:r>
          </w:hyperlink>
        </w:p>
        <w:p w14:paraId="3A0CD16E" w14:textId="3F0558D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3" w:history="1">
            <w:r w:rsidRPr="00D45875">
              <w:rPr>
                <w:rStyle w:val="Hyperlink"/>
                <w:noProof/>
              </w:rPr>
              <w:t>2.32.2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_Toc102797423 \h </w:instrText>
            </w:r>
            <w:r>
              <w:rPr>
                <w:noProof/>
                <w:webHidden/>
              </w:rPr>
            </w:r>
            <w:r>
              <w:rPr>
                <w:noProof/>
                <w:webHidden/>
              </w:rPr>
              <w:fldChar w:fldCharType="separate"/>
            </w:r>
            <w:r w:rsidR="00C42F69">
              <w:rPr>
                <w:noProof/>
                <w:webHidden/>
              </w:rPr>
              <w:t>75</w:t>
            </w:r>
            <w:r>
              <w:rPr>
                <w:noProof/>
                <w:webHidden/>
              </w:rPr>
              <w:fldChar w:fldCharType="end"/>
            </w:r>
          </w:hyperlink>
        </w:p>
        <w:p w14:paraId="18CB4E57" w14:textId="6E49C859" w:rsidR="006B143F" w:rsidRDefault="006B143F">
          <w:pPr>
            <w:pStyle w:val="TOC2"/>
            <w:rPr>
              <w:rFonts w:asciiTheme="minorHAnsi" w:eastAsiaTheme="minorEastAsia" w:hAnsiTheme="minorHAnsi" w:cstheme="minorBidi"/>
              <w:noProof/>
              <w:color w:val="auto"/>
              <w:spacing w:val="0"/>
              <w:lang w:val="en-US" w:eastAsia="en-US"/>
            </w:rPr>
          </w:pPr>
          <w:hyperlink w:anchor="_Toc102797424" w:history="1">
            <w:r w:rsidRPr="00D45875">
              <w:rPr>
                <w:rStyle w:val="Hyperlink"/>
                <w:noProof/>
              </w:rPr>
              <w:t>2.33</w:t>
            </w:r>
            <w:r>
              <w:rPr>
                <w:rFonts w:asciiTheme="minorHAnsi" w:eastAsiaTheme="minorEastAsia" w:hAnsiTheme="minorHAnsi" w:cstheme="minorBidi"/>
                <w:noProof/>
                <w:color w:val="auto"/>
                <w:spacing w:val="0"/>
                <w:lang w:val="en-US" w:eastAsia="en-US"/>
              </w:rPr>
              <w:tab/>
            </w:r>
            <w:r w:rsidRPr="00D45875">
              <w:rPr>
                <w:rStyle w:val="Hyperlink"/>
                <w:noProof/>
              </w:rPr>
              <w:t>IICT-BAS-CPU</w:t>
            </w:r>
            <w:r>
              <w:rPr>
                <w:noProof/>
                <w:webHidden/>
              </w:rPr>
              <w:tab/>
            </w:r>
            <w:r>
              <w:rPr>
                <w:noProof/>
                <w:webHidden/>
              </w:rPr>
              <w:fldChar w:fldCharType="begin"/>
            </w:r>
            <w:r>
              <w:rPr>
                <w:noProof/>
                <w:webHidden/>
              </w:rPr>
              <w:instrText xml:space="preserve"> PAGEREF _Toc102797424 \h </w:instrText>
            </w:r>
            <w:r>
              <w:rPr>
                <w:noProof/>
                <w:webHidden/>
              </w:rPr>
            </w:r>
            <w:r>
              <w:rPr>
                <w:noProof/>
                <w:webHidden/>
              </w:rPr>
              <w:fldChar w:fldCharType="separate"/>
            </w:r>
            <w:r w:rsidR="00C42F69">
              <w:rPr>
                <w:noProof/>
                <w:webHidden/>
              </w:rPr>
              <w:t>75</w:t>
            </w:r>
            <w:r>
              <w:rPr>
                <w:noProof/>
                <w:webHidden/>
              </w:rPr>
              <w:fldChar w:fldCharType="end"/>
            </w:r>
          </w:hyperlink>
        </w:p>
        <w:p w14:paraId="4A89303A" w14:textId="2282FCBF"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5" w:history="1">
            <w:r w:rsidRPr="00D45875">
              <w:rPr>
                <w:rStyle w:val="Hyperlink"/>
                <w:noProof/>
              </w:rPr>
              <w:t>2.33.1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_Toc102797425 \h </w:instrText>
            </w:r>
            <w:r>
              <w:rPr>
                <w:noProof/>
                <w:webHidden/>
              </w:rPr>
            </w:r>
            <w:r>
              <w:rPr>
                <w:noProof/>
                <w:webHidden/>
              </w:rPr>
              <w:fldChar w:fldCharType="separate"/>
            </w:r>
            <w:r w:rsidR="00C42F69">
              <w:rPr>
                <w:noProof/>
                <w:webHidden/>
              </w:rPr>
              <w:t>76</w:t>
            </w:r>
            <w:r>
              <w:rPr>
                <w:noProof/>
                <w:webHidden/>
              </w:rPr>
              <w:fldChar w:fldCharType="end"/>
            </w:r>
          </w:hyperlink>
        </w:p>
        <w:p w14:paraId="0C0C0BFF" w14:textId="6ED2D857"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6" w:history="1">
            <w:r w:rsidRPr="00D45875">
              <w:rPr>
                <w:rStyle w:val="Hyperlink"/>
                <w:noProof/>
              </w:rPr>
              <w:t>2.33.2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_Toc102797426 \h </w:instrText>
            </w:r>
            <w:r>
              <w:rPr>
                <w:noProof/>
                <w:webHidden/>
              </w:rPr>
            </w:r>
            <w:r>
              <w:rPr>
                <w:noProof/>
                <w:webHidden/>
              </w:rPr>
              <w:fldChar w:fldCharType="separate"/>
            </w:r>
            <w:r w:rsidR="00C42F69">
              <w:rPr>
                <w:noProof/>
                <w:webHidden/>
              </w:rPr>
              <w:t>77</w:t>
            </w:r>
            <w:r>
              <w:rPr>
                <w:noProof/>
                <w:webHidden/>
              </w:rPr>
              <w:fldChar w:fldCharType="end"/>
            </w:r>
          </w:hyperlink>
        </w:p>
        <w:p w14:paraId="4534F0D5" w14:textId="2276FC81" w:rsidR="006B143F" w:rsidRDefault="006B143F">
          <w:pPr>
            <w:pStyle w:val="TOC2"/>
            <w:rPr>
              <w:rFonts w:asciiTheme="minorHAnsi" w:eastAsiaTheme="minorEastAsia" w:hAnsiTheme="minorHAnsi" w:cstheme="minorBidi"/>
              <w:noProof/>
              <w:color w:val="auto"/>
              <w:spacing w:val="0"/>
              <w:lang w:val="en-US" w:eastAsia="en-US"/>
            </w:rPr>
          </w:pPr>
          <w:hyperlink w:anchor="_Toc102797427" w:history="1">
            <w:r w:rsidRPr="00D45875">
              <w:rPr>
                <w:rStyle w:val="Hyperlink"/>
                <w:noProof/>
              </w:rPr>
              <w:t>2.34</w:t>
            </w:r>
            <w:r>
              <w:rPr>
                <w:rFonts w:asciiTheme="minorHAnsi" w:eastAsiaTheme="minorEastAsia" w:hAnsiTheme="minorHAnsi" w:cstheme="minorBidi"/>
                <w:noProof/>
                <w:color w:val="auto"/>
                <w:spacing w:val="0"/>
                <w:lang w:val="en-US" w:eastAsia="en-US"/>
              </w:rPr>
              <w:tab/>
            </w:r>
            <w:r w:rsidRPr="00D45875">
              <w:rPr>
                <w:rStyle w:val="Hyperlink"/>
                <w:noProof/>
              </w:rPr>
              <w:t>IICT-BAS-Storage</w:t>
            </w:r>
            <w:r>
              <w:rPr>
                <w:noProof/>
                <w:webHidden/>
              </w:rPr>
              <w:tab/>
            </w:r>
            <w:r>
              <w:rPr>
                <w:noProof/>
                <w:webHidden/>
              </w:rPr>
              <w:fldChar w:fldCharType="begin"/>
            </w:r>
            <w:r>
              <w:rPr>
                <w:noProof/>
                <w:webHidden/>
              </w:rPr>
              <w:instrText xml:space="preserve"> PAGEREF _Toc102797427 \h </w:instrText>
            </w:r>
            <w:r>
              <w:rPr>
                <w:noProof/>
                <w:webHidden/>
              </w:rPr>
            </w:r>
            <w:r>
              <w:rPr>
                <w:noProof/>
                <w:webHidden/>
              </w:rPr>
              <w:fldChar w:fldCharType="separate"/>
            </w:r>
            <w:r w:rsidR="00C42F69">
              <w:rPr>
                <w:noProof/>
                <w:webHidden/>
              </w:rPr>
              <w:t>77</w:t>
            </w:r>
            <w:r>
              <w:rPr>
                <w:noProof/>
                <w:webHidden/>
              </w:rPr>
              <w:fldChar w:fldCharType="end"/>
            </w:r>
          </w:hyperlink>
        </w:p>
        <w:p w14:paraId="1B07E1E4" w14:textId="223F40F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8" w:history="1">
            <w:r w:rsidRPr="00D45875">
              <w:rPr>
                <w:rStyle w:val="Hyperlink"/>
                <w:noProof/>
              </w:rPr>
              <w:t>2.34.1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_Toc102797428 \h </w:instrText>
            </w:r>
            <w:r>
              <w:rPr>
                <w:noProof/>
                <w:webHidden/>
              </w:rPr>
            </w:r>
            <w:r>
              <w:rPr>
                <w:noProof/>
                <w:webHidden/>
              </w:rPr>
              <w:fldChar w:fldCharType="separate"/>
            </w:r>
            <w:r w:rsidR="00C42F69">
              <w:rPr>
                <w:noProof/>
                <w:webHidden/>
              </w:rPr>
              <w:t>78</w:t>
            </w:r>
            <w:r>
              <w:rPr>
                <w:noProof/>
                <w:webHidden/>
              </w:rPr>
              <w:fldChar w:fldCharType="end"/>
            </w:r>
          </w:hyperlink>
        </w:p>
        <w:p w14:paraId="18719862" w14:textId="2FAE06AA"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9" w:history="1">
            <w:r w:rsidRPr="00D45875">
              <w:rPr>
                <w:rStyle w:val="Hyperlink"/>
                <w:noProof/>
              </w:rPr>
              <w:t>2.34.2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_Toc102797429 \h </w:instrText>
            </w:r>
            <w:r>
              <w:rPr>
                <w:noProof/>
                <w:webHidden/>
              </w:rPr>
            </w:r>
            <w:r>
              <w:rPr>
                <w:noProof/>
                <w:webHidden/>
              </w:rPr>
              <w:fldChar w:fldCharType="separate"/>
            </w:r>
            <w:r w:rsidR="00C42F69">
              <w:rPr>
                <w:noProof/>
                <w:webHidden/>
              </w:rPr>
              <w:t>78</w:t>
            </w:r>
            <w:r>
              <w:rPr>
                <w:noProof/>
                <w:webHidden/>
              </w:rPr>
              <w:fldChar w:fldCharType="end"/>
            </w:r>
          </w:hyperlink>
        </w:p>
        <w:p w14:paraId="58EFB60D" w14:textId="0B75A7A3" w:rsidR="006B143F" w:rsidRDefault="006B143F">
          <w:pPr>
            <w:pStyle w:val="TOC2"/>
            <w:rPr>
              <w:rFonts w:asciiTheme="minorHAnsi" w:eastAsiaTheme="minorEastAsia" w:hAnsiTheme="minorHAnsi" w:cstheme="minorBidi"/>
              <w:noProof/>
              <w:color w:val="auto"/>
              <w:spacing w:val="0"/>
              <w:lang w:val="en-US" w:eastAsia="en-US"/>
            </w:rPr>
          </w:pPr>
          <w:hyperlink w:anchor="_Toc102797430" w:history="1">
            <w:r w:rsidRPr="00D45875">
              <w:rPr>
                <w:rStyle w:val="Hyperlink"/>
                <w:noProof/>
              </w:rPr>
              <w:t>2.35</w:t>
            </w:r>
            <w:r>
              <w:rPr>
                <w:rFonts w:asciiTheme="minorHAnsi" w:eastAsiaTheme="minorEastAsia" w:hAnsiTheme="minorHAnsi" w:cstheme="minorBidi"/>
                <w:noProof/>
                <w:color w:val="auto"/>
                <w:spacing w:val="0"/>
                <w:lang w:val="en-US" w:eastAsia="en-US"/>
              </w:rPr>
              <w:tab/>
            </w:r>
            <w:r w:rsidRPr="00D45875">
              <w:rPr>
                <w:rStyle w:val="Hyperlink"/>
                <w:noProof/>
              </w:rPr>
              <w:t>CLOUDIFIN-CPU</w:t>
            </w:r>
            <w:r>
              <w:rPr>
                <w:noProof/>
                <w:webHidden/>
              </w:rPr>
              <w:tab/>
            </w:r>
            <w:r>
              <w:rPr>
                <w:noProof/>
                <w:webHidden/>
              </w:rPr>
              <w:fldChar w:fldCharType="begin"/>
            </w:r>
            <w:r>
              <w:rPr>
                <w:noProof/>
                <w:webHidden/>
              </w:rPr>
              <w:instrText xml:space="preserve"> PAGEREF _Toc102797430 \h </w:instrText>
            </w:r>
            <w:r>
              <w:rPr>
                <w:noProof/>
                <w:webHidden/>
              </w:rPr>
            </w:r>
            <w:r>
              <w:rPr>
                <w:noProof/>
                <w:webHidden/>
              </w:rPr>
              <w:fldChar w:fldCharType="separate"/>
            </w:r>
            <w:r w:rsidR="00C42F69">
              <w:rPr>
                <w:noProof/>
                <w:webHidden/>
              </w:rPr>
              <w:t>79</w:t>
            </w:r>
            <w:r>
              <w:rPr>
                <w:noProof/>
                <w:webHidden/>
              </w:rPr>
              <w:fldChar w:fldCharType="end"/>
            </w:r>
          </w:hyperlink>
        </w:p>
        <w:p w14:paraId="7F27F160" w14:textId="7198B9BE"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1" w:history="1">
            <w:r w:rsidRPr="00D45875">
              <w:rPr>
                <w:rStyle w:val="Hyperlink"/>
                <w:noProof/>
              </w:rPr>
              <w:t>2.35.1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_Toc102797431 \h </w:instrText>
            </w:r>
            <w:r>
              <w:rPr>
                <w:noProof/>
                <w:webHidden/>
              </w:rPr>
            </w:r>
            <w:r>
              <w:rPr>
                <w:noProof/>
                <w:webHidden/>
              </w:rPr>
              <w:fldChar w:fldCharType="separate"/>
            </w:r>
            <w:r w:rsidR="00C42F69">
              <w:rPr>
                <w:noProof/>
                <w:webHidden/>
              </w:rPr>
              <w:t>80</w:t>
            </w:r>
            <w:r>
              <w:rPr>
                <w:noProof/>
                <w:webHidden/>
              </w:rPr>
              <w:fldChar w:fldCharType="end"/>
            </w:r>
          </w:hyperlink>
        </w:p>
        <w:p w14:paraId="3A63FC37" w14:textId="17F14BF6"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2" w:history="1">
            <w:r w:rsidRPr="00D45875">
              <w:rPr>
                <w:rStyle w:val="Hyperlink"/>
                <w:noProof/>
              </w:rPr>
              <w:t>2.35.2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_Toc102797432 \h </w:instrText>
            </w:r>
            <w:r>
              <w:rPr>
                <w:noProof/>
                <w:webHidden/>
              </w:rPr>
            </w:r>
            <w:r>
              <w:rPr>
                <w:noProof/>
                <w:webHidden/>
              </w:rPr>
              <w:fldChar w:fldCharType="separate"/>
            </w:r>
            <w:r w:rsidR="00C42F69">
              <w:rPr>
                <w:noProof/>
                <w:webHidden/>
              </w:rPr>
              <w:t>80</w:t>
            </w:r>
            <w:r>
              <w:rPr>
                <w:noProof/>
                <w:webHidden/>
              </w:rPr>
              <w:fldChar w:fldCharType="end"/>
            </w:r>
          </w:hyperlink>
        </w:p>
        <w:p w14:paraId="28CFAC10" w14:textId="3DC5FE9D" w:rsidR="006B143F" w:rsidRDefault="006B143F">
          <w:pPr>
            <w:pStyle w:val="TOC2"/>
            <w:rPr>
              <w:rFonts w:asciiTheme="minorHAnsi" w:eastAsiaTheme="minorEastAsia" w:hAnsiTheme="minorHAnsi" w:cstheme="minorBidi"/>
              <w:noProof/>
              <w:color w:val="auto"/>
              <w:spacing w:val="0"/>
              <w:lang w:val="en-US" w:eastAsia="en-US"/>
            </w:rPr>
          </w:pPr>
          <w:hyperlink w:anchor="_Toc102797433" w:history="1">
            <w:r w:rsidRPr="00D45875">
              <w:rPr>
                <w:rStyle w:val="Hyperlink"/>
                <w:noProof/>
              </w:rPr>
              <w:t>2.36</w:t>
            </w:r>
            <w:r>
              <w:rPr>
                <w:rFonts w:asciiTheme="minorHAnsi" w:eastAsiaTheme="minorEastAsia" w:hAnsiTheme="minorHAnsi" w:cstheme="minorBidi"/>
                <w:noProof/>
                <w:color w:val="auto"/>
                <w:spacing w:val="0"/>
                <w:lang w:val="en-US" w:eastAsia="en-US"/>
              </w:rPr>
              <w:tab/>
            </w:r>
            <w:r w:rsidRPr="00D45875">
              <w:rPr>
                <w:rStyle w:val="Hyperlink"/>
                <w:noProof/>
              </w:rPr>
              <w:t>CLOUDIFIN-Storage</w:t>
            </w:r>
            <w:r>
              <w:rPr>
                <w:noProof/>
                <w:webHidden/>
              </w:rPr>
              <w:tab/>
            </w:r>
            <w:r>
              <w:rPr>
                <w:noProof/>
                <w:webHidden/>
              </w:rPr>
              <w:fldChar w:fldCharType="begin"/>
            </w:r>
            <w:r>
              <w:rPr>
                <w:noProof/>
                <w:webHidden/>
              </w:rPr>
              <w:instrText xml:space="preserve"> PAGEREF _Toc102797433 \h </w:instrText>
            </w:r>
            <w:r>
              <w:rPr>
                <w:noProof/>
                <w:webHidden/>
              </w:rPr>
            </w:r>
            <w:r>
              <w:rPr>
                <w:noProof/>
                <w:webHidden/>
              </w:rPr>
              <w:fldChar w:fldCharType="separate"/>
            </w:r>
            <w:r w:rsidR="00C42F69">
              <w:rPr>
                <w:noProof/>
                <w:webHidden/>
              </w:rPr>
              <w:t>80</w:t>
            </w:r>
            <w:r>
              <w:rPr>
                <w:noProof/>
                <w:webHidden/>
              </w:rPr>
              <w:fldChar w:fldCharType="end"/>
            </w:r>
          </w:hyperlink>
        </w:p>
        <w:p w14:paraId="4208B2BC" w14:textId="0DF001EB"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4" w:history="1">
            <w:r w:rsidRPr="00D45875">
              <w:rPr>
                <w:rStyle w:val="Hyperlink"/>
                <w:noProof/>
              </w:rPr>
              <w:t>2.36.1</w:t>
            </w:r>
            <w:r>
              <w:rPr>
                <w:rFonts w:asciiTheme="minorHAnsi" w:eastAsiaTheme="minorEastAsia" w:hAnsiTheme="minorHAnsi" w:cstheme="minorBidi"/>
                <w:noProof/>
                <w:spacing w:val="0"/>
                <w:lang w:val="en-US" w:eastAsia="en-US"/>
              </w:rPr>
              <w:tab/>
            </w:r>
            <w:r w:rsidRPr="00D45875">
              <w:rPr>
                <w:rStyle w:val="Hyperlink"/>
                <w:noProof/>
              </w:rPr>
              <w:t>Metrics</w:t>
            </w:r>
            <w:r>
              <w:rPr>
                <w:noProof/>
                <w:webHidden/>
              </w:rPr>
              <w:tab/>
            </w:r>
            <w:r>
              <w:rPr>
                <w:noProof/>
                <w:webHidden/>
              </w:rPr>
              <w:fldChar w:fldCharType="begin"/>
            </w:r>
            <w:r>
              <w:rPr>
                <w:noProof/>
                <w:webHidden/>
              </w:rPr>
              <w:instrText xml:space="preserve"> PAGEREF _Toc102797434 \h </w:instrText>
            </w:r>
            <w:r>
              <w:rPr>
                <w:noProof/>
                <w:webHidden/>
              </w:rPr>
            </w:r>
            <w:r>
              <w:rPr>
                <w:noProof/>
                <w:webHidden/>
              </w:rPr>
              <w:fldChar w:fldCharType="separate"/>
            </w:r>
            <w:r w:rsidR="00C42F69">
              <w:rPr>
                <w:noProof/>
                <w:webHidden/>
              </w:rPr>
              <w:t>81</w:t>
            </w:r>
            <w:r>
              <w:rPr>
                <w:noProof/>
                <w:webHidden/>
              </w:rPr>
              <w:fldChar w:fldCharType="end"/>
            </w:r>
          </w:hyperlink>
        </w:p>
        <w:p w14:paraId="62BDB6BA" w14:textId="7BEC0591" w:rsidR="006B143F" w:rsidRDefault="006B143F">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5" w:history="1">
            <w:r w:rsidRPr="00D45875">
              <w:rPr>
                <w:rStyle w:val="Hyperlink"/>
                <w:noProof/>
              </w:rPr>
              <w:t>2.36.2</w:t>
            </w:r>
            <w:r>
              <w:rPr>
                <w:rFonts w:asciiTheme="minorHAnsi" w:eastAsiaTheme="minorEastAsia" w:hAnsiTheme="minorHAnsi" w:cstheme="minorBidi"/>
                <w:noProof/>
                <w:spacing w:val="0"/>
                <w:lang w:val="en-US" w:eastAsia="en-US"/>
              </w:rPr>
              <w:tab/>
            </w:r>
            <w:r w:rsidRPr="00D45875">
              <w:rPr>
                <w:rStyle w:val="Hyperlink"/>
                <w:noProof/>
              </w:rPr>
              <w:t>Assessment</w:t>
            </w:r>
            <w:r>
              <w:rPr>
                <w:noProof/>
                <w:webHidden/>
              </w:rPr>
              <w:tab/>
            </w:r>
            <w:r>
              <w:rPr>
                <w:noProof/>
                <w:webHidden/>
              </w:rPr>
              <w:fldChar w:fldCharType="begin"/>
            </w:r>
            <w:r>
              <w:rPr>
                <w:noProof/>
                <w:webHidden/>
              </w:rPr>
              <w:instrText xml:space="preserve"> PAGEREF _Toc102797435 \h </w:instrText>
            </w:r>
            <w:r>
              <w:rPr>
                <w:noProof/>
                <w:webHidden/>
              </w:rPr>
            </w:r>
            <w:r>
              <w:rPr>
                <w:noProof/>
                <w:webHidden/>
              </w:rPr>
              <w:fldChar w:fldCharType="separate"/>
            </w:r>
            <w:r w:rsidR="00C42F69">
              <w:rPr>
                <w:noProof/>
                <w:webHidden/>
              </w:rPr>
              <w:t>82</w:t>
            </w:r>
            <w:r>
              <w:rPr>
                <w:noProof/>
                <w:webHidden/>
              </w:rPr>
              <w:fldChar w:fldCharType="end"/>
            </w:r>
          </w:hyperlink>
        </w:p>
        <w:p w14:paraId="2317F502" w14:textId="642CD6B6" w:rsidR="006B143F" w:rsidRDefault="006B143F">
          <w:pPr>
            <w:pStyle w:val="TOC1"/>
            <w:rPr>
              <w:rFonts w:asciiTheme="minorHAnsi" w:eastAsiaTheme="minorEastAsia" w:hAnsiTheme="minorHAnsi" w:cstheme="minorBidi"/>
              <w:color w:val="auto"/>
              <w:spacing w:val="0"/>
              <w:lang w:val="en-US" w:eastAsia="en-US"/>
            </w:rPr>
          </w:pPr>
          <w:hyperlink w:anchor="_Toc102797436" w:history="1">
            <w:r w:rsidRPr="00D45875">
              <w:rPr>
                <w:rStyle w:val="Hyperlink"/>
              </w:rPr>
              <w:t>3.</w:t>
            </w:r>
            <w:r>
              <w:rPr>
                <w:rFonts w:asciiTheme="minorHAnsi" w:eastAsiaTheme="minorEastAsia" w:hAnsiTheme="minorHAnsi" w:cstheme="minorBidi"/>
                <w:color w:val="auto"/>
                <w:spacing w:val="0"/>
                <w:lang w:val="en-US" w:eastAsia="en-US"/>
              </w:rPr>
              <w:tab/>
            </w:r>
            <w:r w:rsidRPr="00D45875">
              <w:rPr>
                <w:rStyle w:val="Hyperlink"/>
              </w:rPr>
              <w:t>Dissemination</w:t>
            </w:r>
            <w:r>
              <w:rPr>
                <w:webHidden/>
              </w:rPr>
              <w:tab/>
            </w:r>
            <w:r>
              <w:rPr>
                <w:webHidden/>
              </w:rPr>
              <w:fldChar w:fldCharType="begin"/>
            </w:r>
            <w:r>
              <w:rPr>
                <w:webHidden/>
              </w:rPr>
              <w:instrText xml:space="preserve"> PAGEREF _Toc102797436 \h </w:instrText>
            </w:r>
            <w:r>
              <w:rPr>
                <w:webHidden/>
              </w:rPr>
            </w:r>
            <w:r>
              <w:rPr>
                <w:webHidden/>
              </w:rPr>
              <w:fldChar w:fldCharType="separate"/>
            </w:r>
            <w:r w:rsidR="00C42F69">
              <w:rPr>
                <w:webHidden/>
              </w:rPr>
              <w:t>83</w:t>
            </w:r>
            <w:r>
              <w:rPr>
                <w:webHidden/>
              </w:rPr>
              <w:fldChar w:fldCharType="end"/>
            </w:r>
          </w:hyperlink>
        </w:p>
        <w:p w14:paraId="691F15BB" w14:textId="587CB294" w:rsidR="006B143F" w:rsidRDefault="006B143F">
          <w:pPr>
            <w:pStyle w:val="TOC1"/>
            <w:rPr>
              <w:rFonts w:asciiTheme="minorHAnsi" w:eastAsiaTheme="minorEastAsia" w:hAnsiTheme="minorHAnsi" w:cstheme="minorBidi"/>
              <w:color w:val="auto"/>
              <w:spacing w:val="0"/>
              <w:lang w:val="en-US" w:eastAsia="en-US"/>
            </w:rPr>
          </w:pPr>
          <w:hyperlink w:anchor="_Toc102797437" w:history="1">
            <w:r w:rsidRPr="00D45875">
              <w:rPr>
                <w:rStyle w:val="Hyperlink"/>
              </w:rPr>
              <w:t>4.</w:t>
            </w:r>
            <w:r>
              <w:rPr>
                <w:rFonts w:asciiTheme="minorHAnsi" w:eastAsiaTheme="minorEastAsia" w:hAnsiTheme="minorHAnsi" w:cstheme="minorBidi"/>
                <w:color w:val="auto"/>
                <w:spacing w:val="0"/>
                <w:lang w:val="en-US" w:eastAsia="en-US"/>
              </w:rPr>
              <w:tab/>
            </w:r>
            <w:r w:rsidRPr="00D45875">
              <w:rPr>
                <w:rStyle w:val="Hyperlink"/>
              </w:rPr>
              <w:t>Satisfaction</w:t>
            </w:r>
            <w:r>
              <w:rPr>
                <w:webHidden/>
              </w:rPr>
              <w:tab/>
            </w:r>
            <w:r>
              <w:rPr>
                <w:webHidden/>
              </w:rPr>
              <w:fldChar w:fldCharType="begin"/>
            </w:r>
            <w:r>
              <w:rPr>
                <w:webHidden/>
              </w:rPr>
              <w:instrText xml:space="preserve"> PAGEREF _Toc102797437 \h </w:instrText>
            </w:r>
            <w:r>
              <w:rPr>
                <w:webHidden/>
              </w:rPr>
            </w:r>
            <w:r>
              <w:rPr>
                <w:webHidden/>
              </w:rPr>
              <w:fldChar w:fldCharType="separate"/>
            </w:r>
            <w:r w:rsidR="00C42F69">
              <w:rPr>
                <w:webHidden/>
              </w:rPr>
              <w:t>86</w:t>
            </w:r>
            <w:r>
              <w:rPr>
                <w:webHidden/>
              </w:rPr>
              <w:fldChar w:fldCharType="end"/>
            </w:r>
          </w:hyperlink>
        </w:p>
        <w:p w14:paraId="68919620" w14:textId="057AC7F8" w:rsidR="006B143F" w:rsidRDefault="006B143F">
          <w:pPr>
            <w:pStyle w:val="TOC2"/>
            <w:rPr>
              <w:rFonts w:asciiTheme="minorHAnsi" w:eastAsiaTheme="minorEastAsia" w:hAnsiTheme="minorHAnsi" w:cstheme="minorBidi"/>
              <w:noProof/>
              <w:color w:val="auto"/>
              <w:spacing w:val="0"/>
              <w:lang w:val="en-US" w:eastAsia="en-US"/>
            </w:rPr>
          </w:pPr>
          <w:hyperlink w:anchor="_Toc102797438" w:history="1">
            <w:r w:rsidRPr="00D45875">
              <w:rPr>
                <w:rStyle w:val="Hyperlink"/>
                <w:noProof/>
              </w:rPr>
              <w:t>4.1.</w:t>
            </w:r>
            <w:r>
              <w:rPr>
                <w:rFonts w:asciiTheme="minorHAnsi" w:eastAsiaTheme="minorEastAsia" w:hAnsiTheme="minorHAnsi" w:cstheme="minorBidi"/>
                <w:noProof/>
                <w:color w:val="auto"/>
                <w:spacing w:val="0"/>
                <w:lang w:val="en-US" w:eastAsia="en-US"/>
              </w:rPr>
              <w:tab/>
            </w:r>
            <w:r w:rsidRPr="00D45875">
              <w:rPr>
                <w:rStyle w:val="Hyperlink"/>
                <w:noProof/>
              </w:rPr>
              <w:t>EGI Customer satisfaction reviews</w:t>
            </w:r>
            <w:r>
              <w:rPr>
                <w:noProof/>
                <w:webHidden/>
              </w:rPr>
              <w:tab/>
            </w:r>
            <w:r>
              <w:rPr>
                <w:noProof/>
                <w:webHidden/>
              </w:rPr>
              <w:fldChar w:fldCharType="begin"/>
            </w:r>
            <w:r>
              <w:rPr>
                <w:noProof/>
                <w:webHidden/>
              </w:rPr>
              <w:instrText xml:space="preserve"> PAGEREF _Toc102797438 \h </w:instrText>
            </w:r>
            <w:r>
              <w:rPr>
                <w:noProof/>
                <w:webHidden/>
              </w:rPr>
            </w:r>
            <w:r>
              <w:rPr>
                <w:noProof/>
                <w:webHidden/>
              </w:rPr>
              <w:fldChar w:fldCharType="separate"/>
            </w:r>
            <w:r w:rsidR="00C42F69">
              <w:rPr>
                <w:noProof/>
                <w:webHidden/>
              </w:rPr>
              <w:t>86</w:t>
            </w:r>
            <w:r>
              <w:rPr>
                <w:noProof/>
                <w:webHidden/>
              </w:rPr>
              <w:fldChar w:fldCharType="end"/>
            </w:r>
          </w:hyperlink>
        </w:p>
        <w:p w14:paraId="343938BF" w14:textId="4FF4887A" w:rsidR="006B143F" w:rsidRDefault="006B143F">
          <w:pPr>
            <w:pStyle w:val="TOC2"/>
            <w:rPr>
              <w:rFonts w:asciiTheme="minorHAnsi" w:eastAsiaTheme="minorEastAsia" w:hAnsiTheme="minorHAnsi" w:cstheme="minorBidi"/>
              <w:noProof/>
              <w:color w:val="auto"/>
              <w:spacing w:val="0"/>
              <w:lang w:val="en-US" w:eastAsia="en-US"/>
            </w:rPr>
          </w:pPr>
          <w:hyperlink w:anchor="_Toc102797439" w:history="1">
            <w:r w:rsidRPr="00D45875">
              <w:rPr>
                <w:rStyle w:val="Hyperlink"/>
                <w:noProof/>
              </w:rPr>
              <w:t>4.2.</w:t>
            </w:r>
            <w:r>
              <w:rPr>
                <w:rFonts w:asciiTheme="minorHAnsi" w:eastAsiaTheme="minorEastAsia" w:hAnsiTheme="minorHAnsi" w:cstheme="minorBidi"/>
                <w:noProof/>
                <w:color w:val="auto"/>
                <w:spacing w:val="0"/>
                <w:lang w:val="en-US" w:eastAsia="en-US"/>
              </w:rPr>
              <w:tab/>
            </w:r>
            <w:r w:rsidRPr="00D45875">
              <w:rPr>
                <w:rStyle w:val="Hyperlink"/>
                <w:noProof/>
              </w:rPr>
              <w:t>EOSC Portal orders</w:t>
            </w:r>
            <w:r>
              <w:rPr>
                <w:noProof/>
                <w:webHidden/>
              </w:rPr>
              <w:tab/>
            </w:r>
            <w:r>
              <w:rPr>
                <w:noProof/>
                <w:webHidden/>
              </w:rPr>
              <w:fldChar w:fldCharType="begin"/>
            </w:r>
            <w:r>
              <w:rPr>
                <w:noProof/>
                <w:webHidden/>
              </w:rPr>
              <w:instrText xml:space="preserve"> PAGEREF _Toc102797439 \h </w:instrText>
            </w:r>
            <w:r>
              <w:rPr>
                <w:noProof/>
                <w:webHidden/>
              </w:rPr>
            </w:r>
            <w:r>
              <w:rPr>
                <w:noProof/>
                <w:webHidden/>
              </w:rPr>
              <w:fldChar w:fldCharType="separate"/>
            </w:r>
            <w:r w:rsidR="00C42F69">
              <w:rPr>
                <w:noProof/>
                <w:webHidden/>
              </w:rPr>
              <w:t>90</w:t>
            </w:r>
            <w:r>
              <w:rPr>
                <w:noProof/>
                <w:webHidden/>
              </w:rPr>
              <w:fldChar w:fldCharType="end"/>
            </w:r>
          </w:hyperlink>
        </w:p>
        <w:p w14:paraId="7D210478" w14:textId="1242B92D" w:rsidR="00D21B39" w:rsidRPr="00076E88" w:rsidRDefault="0026623E" w:rsidP="00C82525">
          <w:pPr>
            <w:rPr>
              <w:rFonts w:eastAsia="Arial"/>
              <w:color w:val="000000"/>
            </w:rPr>
          </w:pPr>
          <w:r w:rsidRPr="00076E88">
            <w:fldChar w:fldCharType="end"/>
          </w:r>
        </w:p>
      </w:sdtContent>
    </w:sdt>
    <w:p w14:paraId="76B55EB6" w14:textId="77777777" w:rsidR="00D21B39" w:rsidRPr="00076E88" w:rsidRDefault="00D21B39" w:rsidP="00C82525"/>
    <w:p w14:paraId="26FF5458" w14:textId="77777777" w:rsidR="00D21B39" w:rsidRPr="00076E88" w:rsidRDefault="00D21B39" w:rsidP="00C82525"/>
    <w:p w14:paraId="2C5380EC" w14:textId="77777777" w:rsidR="00D21B39" w:rsidRPr="00076E88" w:rsidRDefault="00D21B39" w:rsidP="00C82525"/>
    <w:p w14:paraId="1A85A61E" w14:textId="77777777" w:rsidR="00D21B39" w:rsidRPr="00076E88" w:rsidRDefault="0026623E" w:rsidP="00C82525">
      <w:pPr>
        <w:rPr>
          <w:rFonts w:eastAsia="Arial"/>
          <w:color w:val="000000"/>
        </w:rPr>
      </w:pPr>
      <w:r w:rsidRPr="00076E88">
        <w:br w:type="page"/>
      </w:r>
    </w:p>
    <w:p w14:paraId="24AEE39E" w14:textId="05EDB75E" w:rsidR="00D21B39" w:rsidRPr="00076E88" w:rsidRDefault="0026623E" w:rsidP="00D675CE">
      <w:pPr>
        <w:pStyle w:val="Appendix"/>
      </w:pPr>
      <w:bookmarkStart w:id="0" w:name="_heading=h.gjdgxs" w:colFirst="0" w:colLast="0"/>
      <w:bookmarkStart w:id="1" w:name="_Toc102797323"/>
      <w:bookmarkEnd w:id="0"/>
      <w:r w:rsidRPr="00076E88">
        <w:lastRenderedPageBreak/>
        <w:t>Executive summary</w:t>
      </w:r>
      <w:bookmarkEnd w:id="1"/>
      <w:r w:rsidRPr="00076E88">
        <w:t xml:space="preserve">  </w:t>
      </w:r>
    </w:p>
    <w:p w14:paraId="4DFEA6E8" w14:textId="77777777" w:rsidR="00420FBC" w:rsidRPr="00420FBC" w:rsidRDefault="00420FBC" w:rsidP="00420FBC">
      <w:pPr>
        <w:spacing w:after="0" w:line="240" w:lineRule="auto"/>
        <w:rPr>
          <w:rFonts w:eastAsia="Times New Roman"/>
          <w:spacing w:val="0"/>
          <w:lang w:val="en-US" w:eastAsia="en-US"/>
        </w:rPr>
      </w:pPr>
      <w:r w:rsidRPr="00420FBC">
        <w:rPr>
          <w:rFonts w:eastAsia="Times New Roman"/>
          <w:spacing w:val="0"/>
          <w:lang w:val="en-US" w:eastAsia="en-US"/>
        </w:rPr>
        <w:t>This report provides an assessment at M15 of the WP3 installations provided by the EGI-ACE project under the Virtual Access (VA) mechanism. This assessment is based on the metrics collected by the 36 WP3 installations during the three periods of observations: M01-M05, M06-M10 and M11-M15.</w:t>
      </w:r>
    </w:p>
    <w:p w14:paraId="3D55F50A" w14:textId="77777777" w:rsidR="00420FBC" w:rsidRPr="00420FBC" w:rsidRDefault="00420FBC" w:rsidP="00420FBC">
      <w:pPr>
        <w:spacing w:after="0" w:line="240" w:lineRule="auto"/>
        <w:rPr>
          <w:rFonts w:eastAsia="Times New Roman"/>
          <w:spacing w:val="0"/>
          <w:lang w:val="en-US" w:eastAsia="en-US"/>
        </w:rPr>
      </w:pPr>
    </w:p>
    <w:p w14:paraId="25A6438C" w14:textId="77777777" w:rsidR="00420FBC" w:rsidRPr="00420FBC" w:rsidRDefault="00420FBC" w:rsidP="00420FBC">
      <w:pPr>
        <w:spacing w:after="0" w:line="240" w:lineRule="auto"/>
        <w:rPr>
          <w:rFonts w:eastAsia="Times New Roman"/>
          <w:spacing w:val="0"/>
          <w:lang w:val="en-US" w:eastAsia="en-US"/>
        </w:rPr>
      </w:pPr>
      <w:r w:rsidRPr="00420FBC">
        <w:rPr>
          <w:rFonts w:eastAsia="Times New Roman"/>
          <w:spacing w:val="0"/>
          <w:lang w:val="en-US" w:eastAsia="en-US"/>
        </w:rPr>
        <w:t>WP3 installations can be classified in two groups:</w:t>
      </w:r>
    </w:p>
    <w:p w14:paraId="767A0D33" w14:textId="12DFCFCF" w:rsidR="00420FBC" w:rsidRPr="00420FBC" w:rsidRDefault="00420FBC" w:rsidP="00420FBC">
      <w:pPr>
        <w:numPr>
          <w:ilvl w:val="0"/>
          <w:numId w:val="9"/>
        </w:numPr>
        <w:spacing w:before="240" w:after="0" w:line="240" w:lineRule="auto"/>
        <w:jc w:val="left"/>
        <w:rPr>
          <w:rFonts w:eastAsia="Times New Roman"/>
          <w:spacing w:val="0"/>
          <w:lang w:val="en-US" w:eastAsia="en-US"/>
        </w:rPr>
      </w:pPr>
      <w:r w:rsidRPr="00420FBC">
        <w:rPr>
          <w:rFonts w:eastAsia="Times New Roman"/>
          <w:spacing w:val="0"/>
          <w:lang w:val="en-US" w:eastAsia="en-US"/>
        </w:rPr>
        <w:t>Enabling components that support the Cloud Compute service. These installations are: AppDB, for resource discovery and software catalogue; Dynamic DNS, for user-managed DNS provision of domain names for VMs and services running on the e-Infrastructure; and Infrastructure Manager (IM</w:t>
      </w:r>
      <w:r w:rsidR="00330478" w:rsidRPr="00420FBC">
        <w:rPr>
          <w:rFonts w:eastAsia="Times New Roman"/>
          <w:spacing w:val="0"/>
          <w:lang w:val="en-US" w:eastAsia="en-US"/>
        </w:rPr>
        <w:t>),</w:t>
      </w:r>
      <w:r w:rsidRPr="00420FBC">
        <w:rPr>
          <w:rFonts w:eastAsia="Times New Roman"/>
          <w:spacing w:val="0"/>
          <w:lang w:val="en-US" w:eastAsia="en-US"/>
        </w:rPr>
        <w:t xml:space="preserve"> for the basic orchestration of IaaS resources. </w:t>
      </w:r>
    </w:p>
    <w:p w14:paraId="43595856" w14:textId="349FC009" w:rsidR="00420FBC" w:rsidRPr="00420FBC" w:rsidRDefault="00420FBC" w:rsidP="00420FBC">
      <w:pPr>
        <w:numPr>
          <w:ilvl w:val="0"/>
          <w:numId w:val="9"/>
        </w:numPr>
        <w:spacing w:after="0" w:line="240" w:lineRule="auto"/>
        <w:jc w:val="left"/>
        <w:rPr>
          <w:rFonts w:eastAsia="Times New Roman"/>
          <w:spacing w:val="0"/>
          <w:lang w:val="en-US" w:eastAsia="en-US"/>
        </w:rPr>
      </w:pPr>
      <w:r w:rsidRPr="00420FBC">
        <w:rPr>
          <w:rFonts w:eastAsia="Times New Roman"/>
          <w:spacing w:val="0"/>
          <w:lang w:val="en-US" w:eastAsia="en-US"/>
        </w:rPr>
        <w:t xml:space="preserve">Infrastructure providers that deliver computing and storage resources via Cloud or HTC interfaces. 16 different providers support 33 installations in this group. There is at least one installation delivering computing resources (CPU) per provider. Several providers count with dedicated installations for delivering storage resources and </w:t>
      </w:r>
      <w:r w:rsidR="00A155B6" w:rsidRPr="00420FBC">
        <w:rPr>
          <w:rFonts w:eastAsia="Times New Roman"/>
          <w:spacing w:val="0"/>
          <w:lang w:val="en-US" w:eastAsia="en-US"/>
        </w:rPr>
        <w:t>specialized</w:t>
      </w:r>
      <w:r w:rsidRPr="00420FBC">
        <w:rPr>
          <w:rFonts w:eastAsia="Times New Roman"/>
          <w:spacing w:val="0"/>
          <w:lang w:val="en-US" w:eastAsia="en-US"/>
        </w:rPr>
        <w:t xml:space="preserve"> GPU resources.</w:t>
      </w:r>
    </w:p>
    <w:p w14:paraId="559EA9FE" w14:textId="77777777" w:rsidR="00420FBC" w:rsidRPr="00420FBC" w:rsidRDefault="00420FBC" w:rsidP="00420FBC">
      <w:pPr>
        <w:spacing w:after="0" w:line="240" w:lineRule="auto"/>
        <w:rPr>
          <w:rFonts w:eastAsia="Times New Roman"/>
          <w:spacing w:val="0"/>
          <w:lang w:val="en-US" w:eastAsia="en-US"/>
        </w:rPr>
      </w:pPr>
    </w:p>
    <w:p w14:paraId="42EC4B71" w14:textId="77777777" w:rsidR="00420FBC" w:rsidRPr="00420FBC" w:rsidRDefault="00420FBC" w:rsidP="00B41776">
      <w:pPr>
        <w:pStyle w:val="NoSpacing"/>
        <w:rPr>
          <w:lang w:val="en-US" w:eastAsia="en-US"/>
        </w:rPr>
      </w:pPr>
      <w:r w:rsidRPr="00420FBC">
        <w:rPr>
          <w:lang w:val="en-US" w:eastAsia="en-US"/>
        </w:rPr>
        <w:t xml:space="preserve">During the first 15 months of activity, WP3 services have been used by 44 Virtual organizations, 23 of those supporting completely new communities reaching the EOSC Compute Platform via the Open Calls of the project and the EOSC DIH. The installations have delivered a total of 19,707,305 CPU hours, 29,213 GPU node hours and 29,213 TB month for these communities with the VA instrument. Additional 22,265,922 CPU hours have been delivered by the broader EGI compute provider communities with local funding and pay-for-use mechanism. </w:t>
      </w:r>
    </w:p>
    <w:p w14:paraId="7E17038A" w14:textId="77777777" w:rsidR="00420FBC" w:rsidRPr="00420FBC" w:rsidRDefault="00420FBC" w:rsidP="00B41776">
      <w:pPr>
        <w:pStyle w:val="NoSpacing"/>
        <w:rPr>
          <w:lang w:val="en-US" w:eastAsia="en-US"/>
        </w:rPr>
      </w:pPr>
    </w:p>
    <w:p w14:paraId="53EFCF00" w14:textId="52A0FD1D" w:rsidR="00420FBC" w:rsidRPr="00420FBC" w:rsidRDefault="00420FBC" w:rsidP="00B41776">
      <w:pPr>
        <w:pStyle w:val="NoSpacing"/>
        <w:rPr>
          <w:lang w:val="en-US" w:eastAsia="en-US"/>
        </w:rPr>
      </w:pPr>
      <w:r w:rsidRPr="00420FBC">
        <w:rPr>
          <w:lang w:val="en-US" w:eastAsia="en-US"/>
        </w:rPr>
        <w:t xml:space="preserve">The total capacity requested by (allocated for) the engaged communities </w:t>
      </w:r>
      <w:r w:rsidR="00661D18" w:rsidRPr="00420FBC">
        <w:rPr>
          <w:lang w:val="en-US" w:eastAsia="en-US"/>
        </w:rPr>
        <w:t>exceed</w:t>
      </w:r>
      <w:r w:rsidRPr="00420FBC">
        <w:rPr>
          <w:lang w:val="en-US" w:eastAsia="en-US"/>
        </w:rPr>
        <w:t xml:space="preserve"> 219,000,000 CPU hours, out of which 78,962,614 CPU hours are allocated with VA, while 140,764,600 are allocated with local funding and pay-for-use. In the project DoA WP3 budgeted ~80 million CPU hours, therefore in the second part of the project WP3 will shift its focus from onboarding more communities to monitoring the uptake of computing by the already onboarded </w:t>
      </w:r>
      <w:r w:rsidR="00661D18" w:rsidRPr="00420FBC">
        <w:rPr>
          <w:lang w:val="en-US" w:eastAsia="en-US"/>
        </w:rPr>
        <w:t>communities and</w:t>
      </w:r>
      <w:r w:rsidRPr="00420FBC">
        <w:rPr>
          <w:lang w:val="en-US" w:eastAsia="en-US"/>
        </w:rPr>
        <w:t xml:space="preserve"> </w:t>
      </w:r>
      <w:r w:rsidR="00A155B6" w:rsidRPr="00420FBC">
        <w:rPr>
          <w:lang w:val="en-US" w:eastAsia="en-US"/>
        </w:rPr>
        <w:t>reclaiming</w:t>
      </w:r>
      <w:r w:rsidRPr="00420FBC">
        <w:rPr>
          <w:lang w:val="en-US" w:eastAsia="en-US"/>
        </w:rPr>
        <w:t xml:space="preserve"> those allocations that were not actually used. This reallocation will ensure that new communities can be served with VA funding alongside the ‘local funding’ and ‘pay-for-use’ models.</w:t>
      </w:r>
    </w:p>
    <w:p w14:paraId="31E5153B" w14:textId="77777777" w:rsidR="00420FBC" w:rsidRPr="00420FBC" w:rsidRDefault="00420FBC" w:rsidP="00B41776">
      <w:pPr>
        <w:pStyle w:val="NoSpacing"/>
        <w:rPr>
          <w:lang w:val="en-US" w:eastAsia="en-US"/>
        </w:rPr>
      </w:pPr>
    </w:p>
    <w:p w14:paraId="3C6C574B" w14:textId="42B714E7" w:rsidR="00420FBC" w:rsidRPr="00420FBC" w:rsidRDefault="00420FBC" w:rsidP="00B41776">
      <w:pPr>
        <w:pStyle w:val="NoSpacing"/>
        <w:rPr>
          <w:lang w:val="en-US" w:eastAsia="en-US"/>
        </w:rPr>
      </w:pPr>
      <w:r w:rsidRPr="00420FBC">
        <w:rPr>
          <w:lang w:val="en-US" w:eastAsia="en-US"/>
        </w:rPr>
        <w:t>To promote the uptake of new and existing WP3 installations, beside the Webinar progra</w:t>
      </w:r>
      <w:r w:rsidR="00661D18">
        <w:rPr>
          <w:lang w:val="en-US" w:eastAsia="en-US"/>
        </w:rPr>
        <w:t>m</w:t>
      </w:r>
      <w:r w:rsidRPr="00420FBC">
        <w:rPr>
          <w:lang w:val="en-US" w:eastAsia="en-US"/>
        </w:rPr>
        <w:t xml:space="preserve"> organized by the </w:t>
      </w:r>
      <w:r w:rsidR="003415A8" w:rsidRPr="00420FBC">
        <w:rPr>
          <w:lang w:val="en-US" w:eastAsia="en-US"/>
        </w:rPr>
        <w:t>project, dedicated</w:t>
      </w:r>
      <w:r w:rsidRPr="00420FBC">
        <w:rPr>
          <w:lang w:val="en-US" w:eastAsia="en-US"/>
        </w:rPr>
        <w:t xml:space="preserve"> presentations have been organized at several events (EGI-ACE </w:t>
      </w:r>
      <w:r w:rsidRPr="00420FBC">
        <w:rPr>
          <w:lang w:eastAsia="en-US"/>
        </w:rPr>
        <w:t>organised</w:t>
      </w:r>
      <w:r w:rsidRPr="00420FBC">
        <w:rPr>
          <w:lang w:val="en-US" w:eastAsia="en-US"/>
        </w:rPr>
        <w:t xml:space="preserve"> and externally </w:t>
      </w:r>
      <w:r w:rsidR="00A155B6" w:rsidRPr="00420FBC">
        <w:rPr>
          <w:lang w:val="en-US" w:eastAsia="en-US"/>
        </w:rPr>
        <w:t>organi</w:t>
      </w:r>
      <w:r w:rsidR="003415A8">
        <w:rPr>
          <w:lang w:val="en-US" w:eastAsia="en-US"/>
        </w:rPr>
        <w:t>s</w:t>
      </w:r>
      <w:r w:rsidR="00A155B6" w:rsidRPr="00420FBC">
        <w:rPr>
          <w:lang w:val="en-US" w:eastAsia="en-US"/>
        </w:rPr>
        <w:t>ed</w:t>
      </w:r>
      <w:r w:rsidRPr="00420FBC">
        <w:rPr>
          <w:lang w:val="en-US" w:eastAsia="en-US"/>
        </w:rPr>
        <w:t>), where services were presented. These activities are reported in Section 3. Additional dissemination activities will be organized during the second part of the project.</w:t>
      </w:r>
    </w:p>
    <w:p w14:paraId="235DB070" w14:textId="77777777" w:rsidR="00420FBC" w:rsidRPr="00420FBC" w:rsidRDefault="00420FBC" w:rsidP="00B41776">
      <w:pPr>
        <w:pStyle w:val="NoSpacing"/>
        <w:rPr>
          <w:lang w:val="en-US" w:eastAsia="en-US"/>
        </w:rPr>
      </w:pPr>
    </w:p>
    <w:p w14:paraId="5C468A82" w14:textId="77777777" w:rsidR="00420FBC" w:rsidRPr="00420FBC" w:rsidRDefault="00420FBC" w:rsidP="00B41776">
      <w:pPr>
        <w:pStyle w:val="NoSpacing"/>
        <w:rPr>
          <w:lang w:val="en-US" w:eastAsia="en-US"/>
        </w:rPr>
      </w:pPr>
      <w:r w:rsidRPr="00420FBC">
        <w:rPr>
          <w:lang w:val="en-US" w:eastAsia="en-US"/>
        </w:rPr>
        <w:t>Section 4 finally describes the level of satisfaction by checking the orders received via the EOSC portal and the EGI Customer satisfaction reviews, which showed an average level of 4.45 out of 5 during the reference period.</w:t>
      </w:r>
    </w:p>
    <w:p w14:paraId="1C4D98A1" w14:textId="6EA600F0" w:rsidR="00D675CE" w:rsidRPr="00076E88" w:rsidRDefault="00D675CE" w:rsidP="00FC003F">
      <w:pPr>
        <w:rPr>
          <w:lang w:val="en-US"/>
        </w:rPr>
      </w:pPr>
    </w:p>
    <w:p w14:paraId="5FF347A2" w14:textId="0BA0363E" w:rsidR="00D675CE" w:rsidRPr="00076E88" w:rsidRDefault="0026623E" w:rsidP="00873AAC">
      <w:pPr>
        <w:pStyle w:val="Heading1"/>
        <w:numPr>
          <w:ilvl w:val="0"/>
          <w:numId w:val="16"/>
        </w:numPr>
        <w:ind w:left="432" w:hanging="432"/>
      </w:pPr>
      <w:bookmarkStart w:id="2" w:name="_Toc102797324"/>
      <w:r w:rsidRPr="00076E88">
        <w:lastRenderedPageBreak/>
        <w:t>Introductio</w:t>
      </w:r>
      <w:r w:rsidR="00D675CE" w:rsidRPr="00076E88">
        <w:t>n</w:t>
      </w:r>
      <w:bookmarkEnd w:id="2"/>
    </w:p>
    <w:p w14:paraId="1B70B74E"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4E34DA8A"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5CB0CA9B"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 xml:space="preserve">Virtual Access to services of the EGI-ACE catalogue applies to the following four categories: </w:t>
      </w:r>
    </w:p>
    <w:p w14:paraId="05597A6C" w14:textId="07CF718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 xml:space="preserve">Infrastructure Services WP3 - the Cloud Compute (IaaS) and High Throughput Compute services of the EGI portfolio supported by a set of 16 </w:t>
      </w:r>
      <w:r w:rsidR="00F334C8" w:rsidRPr="008F7CFD">
        <w:rPr>
          <w:rFonts w:eastAsia="Times New Roman"/>
          <w:color w:val="000000"/>
          <w:spacing w:val="0"/>
          <w:lang w:val="en-US" w:eastAsia="en-US"/>
        </w:rPr>
        <w:t>datacenters</w:t>
      </w:r>
      <w:r w:rsidRPr="008F7CFD">
        <w:rPr>
          <w:rFonts w:eastAsia="Times New Roman"/>
          <w:color w:val="000000"/>
          <w:spacing w:val="0"/>
          <w:lang w:val="en-US" w:eastAsia="en-US"/>
        </w:rPr>
        <w:t xml:space="preserve">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54BA3A1B" w14:textId="7777777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Platform Services WP4 - mature software tools offering generic capabilities to facilitate the usage of the underlying infrastructure for EOSC users and Data Spaces.</w:t>
      </w:r>
    </w:p>
    <w:p w14:paraId="0753F27B" w14:textId="7777777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3A8A15E7" w14:textId="77777777" w:rsidR="008F7CFD" w:rsidRPr="00F334C8"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710B4B3C" w14:textId="77777777" w:rsidR="00F334C8" w:rsidRPr="008F7CFD" w:rsidRDefault="00F334C8" w:rsidP="00F334C8">
      <w:pPr>
        <w:pBdr>
          <w:top w:val="nil"/>
          <w:left w:val="nil"/>
          <w:bottom w:val="nil"/>
          <w:right w:val="nil"/>
          <w:between w:val="nil"/>
        </w:pBdr>
        <w:spacing w:after="0" w:line="240" w:lineRule="auto"/>
        <w:ind w:left="720"/>
        <w:jc w:val="left"/>
        <w:rPr>
          <w:rFonts w:eastAsia="Times New Roman"/>
          <w:spacing w:val="0"/>
          <w:lang w:val="en-US" w:eastAsia="en-US"/>
        </w:rPr>
      </w:pPr>
    </w:p>
    <w:p w14:paraId="5E7701C1"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This document provides Virtual Access metrics and assessment for WP3.</w:t>
      </w:r>
    </w:p>
    <w:p w14:paraId="168B23DB" w14:textId="77777777" w:rsidR="008F7CFD" w:rsidRPr="008F7CFD" w:rsidRDefault="008F7CFD" w:rsidP="00AB418C">
      <w:pPr>
        <w:pStyle w:val="Heading2"/>
        <w:numPr>
          <w:ilvl w:val="1"/>
          <w:numId w:val="11"/>
        </w:numPr>
      </w:pPr>
      <w:bookmarkStart w:id="3" w:name="_heading=h.1fob9te" w:colFirst="0" w:colLast="0"/>
      <w:bookmarkStart w:id="4" w:name="_Toc102797325"/>
      <w:bookmarkEnd w:id="3"/>
      <w:r w:rsidRPr="008F7CFD">
        <w:t>Installations</w:t>
      </w:r>
      <w:bookmarkEnd w:id="4"/>
    </w:p>
    <w:p w14:paraId="72EB3AC2"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Within EGI-ACE project 36 installations are part of Virtual Access work package 3. These installations support the baseline computing infrastructure of EGI-ACE as part of the following services:</w:t>
      </w:r>
    </w:p>
    <w:p w14:paraId="453A1924"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EGI Cloud Compute, EGI Cloud Container Compute and EGI Online Storage, supported by 31 installations: AppDB, MetaCentrumCloud - CPU, MetaCentrumCloud - GPU, MetaCentrumCloud - Storage, SCAI FedCloud v2, EGI - GSIOS, IN2P3-IRES-CPU, IN2P3-IRES-Storage, TR-FC1-ULAKBIM - CPU, TR-FC1-ULAKBIM-Storage, INFN-BARI-CPU, INFN-BARI-Storage, INFN-CNAF-CPU, INFN-CNAF-GPU, INFN-CNAF-Storage, INCD-Lisbon (NCG)-CPU, INCD-Lisbon (NCG)-Storage, EGI-IISAS-CPU, DESY-FedCloud, CESGA-CPU, CESGA-Storage, IFCA-LCG2-CPU, IFCA-LCG2-Storage, INCD-LIP-CPU, INCD-LIP-Storage, CYFRONET-CLOUD-CPU, CYFRONET-CLOUD-Storage, IICT-BAS-CPU, IICT-BAS-Storage, CLOUDIFIN-CPU, and CLOUDIFIN-Storage. Providers of these installations are listed as such in the EGI Cloud Compute entry of the EOSC Marketplace</w:t>
      </w:r>
      <w:r w:rsidRPr="008F7CFD">
        <w:rPr>
          <w:rFonts w:eastAsia="Times New Roman"/>
          <w:spacing w:val="0"/>
          <w:vertAlign w:val="superscript"/>
          <w:lang w:val="en-US" w:eastAsia="en-US"/>
        </w:rPr>
        <w:footnoteReference w:id="1"/>
      </w:r>
      <w:r w:rsidRPr="008F7CFD">
        <w:rPr>
          <w:rFonts w:eastAsia="Times New Roman"/>
          <w:spacing w:val="0"/>
          <w:lang w:val="en-US" w:eastAsia="en-US"/>
        </w:rPr>
        <w:t>;</w:t>
      </w:r>
    </w:p>
    <w:p w14:paraId="60E34CDF"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lastRenderedPageBreak/>
        <w:t>EGI High Throughput Compute, supported by 3 installations at SURF: dCache, Spider Storage, Data Processing Compute. SURF is listed as provider in the EGI High Throughput Compute entry of the EOSC Marketplace</w:t>
      </w:r>
      <w:r w:rsidRPr="008F7CFD">
        <w:rPr>
          <w:rFonts w:eastAsia="Times New Roman"/>
          <w:spacing w:val="0"/>
          <w:vertAlign w:val="superscript"/>
          <w:lang w:val="en-US" w:eastAsia="en-US"/>
        </w:rPr>
        <w:footnoteReference w:id="2"/>
      </w:r>
      <w:r w:rsidRPr="008F7CFD">
        <w:rPr>
          <w:rFonts w:eastAsia="Times New Roman"/>
          <w:spacing w:val="0"/>
          <w:lang w:val="en-US" w:eastAsia="en-US"/>
        </w:rPr>
        <w:t>;</w:t>
      </w:r>
    </w:p>
    <w:p w14:paraId="0B08FC34"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Infrastructure Manager</w:t>
      </w:r>
      <w:r w:rsidRPr="008F7CFD">
        <w:rPr>
          <w:rFonts w:eastAsia="Times New Roman"/>
          <w:spacing w:val="0"/>
          <w:vertAlign w:val="superscript"/>
          <w:lang w:val="en-US" w:eastAsia="en-US"/>
        </w:rPr>
        <w:footnoteReference w:id="3"/>
      </w:r>
      <w:r w:rsidRPr="008F7CFD">
        <w:rPr>
          <w:rFonts w:eastAsia="Times New Roman"/>
          <w:spacing w:val="0"/>
          <w:lang w:val="en-US" w:eastAsia="en-US"/>
        </w:rPr>
        <w:t>, supported by IM installation; and</w:t>
      </w:r>
    </w:p>
    <w:p w14:paraId="72C00DA9"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Dynamic DNS</w:t>
      </w:r>
      <w:r w:rsidRPr="008F7CFD">
        <w:rPr>
          <w:rFonts w:eastAsia="Times New Roman"/>
          <w:spacing w:val="0"/>
          <w:vertAlign w:val="superscript"/>
          <w:lang w:val="en-US" w:eastAsia="en-US"/>
        </w:rPr>
        <w:footnoteReference w:id="4"/>
      </w:r>
      <w:r w:rsidRPr="008F7CFD">
        <w:rPr>
          <w:rFonts w:eastAsia="Times New Roman"/>
          <w:spacing w:val="0"/>
          <w:lang w:val="en-US" w:eastAsia="en-US"/>
        </w:rPr>
        <w:t>, supported by the DynDNS installation.</w:t>
      </w:r>
    </w:p>
    <w:p w14:paraId="4CD90421" w14:textId="77777777" w:rsidR="008F7CFD" w:rsidRPr="008F7CFD" w:rsidRDefault="008F7CFD" w:rsidP="008F7CFD">
      <w:pPr>
        <w:spacing w:after="0" w:line="240" w:lineRule="auto"/>
        <w:jc w:val="left"/>
        <w:rPr>
          <w:rFonts w:eastAsia="Times New Roman"/>
          <w:spacing w:val="0"/>
          <w:lang w:val="en-US" w:eastAsia="en-US"/>
        </w:rPr>
      </w:pPr>
    </w:p>
    <w:p w14:paraId="3C804A05"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 xml:space="preserve">Following installations have been subject to change since the beginning of the project: </w:t>
      </w:r>
    </w:p>
    <w:p w14:paraId="20A4681A" w14:textId="77777777" w:rsidR="008F7CFD" w:rsidRPr="008F7CFD" w:rsidRDefault="008F7CFD" w:rsidP="008F7CFD">
      <w:pPr>
        <w:numPr>
          <w:ilvl w:val="0"/>
          <w:numId w:val="13"/>
        </w:numPr>
        <w:spacing w:after="0" w:line="240" w:lineRule="auto"/>
        <w:jc w:val="left"/>
        <w:rPr>
          <w:rFonts w:eastAsia="Times New Roman"/>
          <w:spacing w:val="0"/>
          <w:lang w:val="en-US" w:eastAsia="en-US"/>
        </w:rPr>
      </w:pPr>
      <w:r w:rsidRPr="008F7CFD">
        <w:rPr>
          <w:rFonts w:eastAsia="Times New Roman"/>
          <w:spacing w:val="0"/>
          <w:lang w:val="en-US" w:eastAsia="en-US"/>
        </w:rPr>
        <w:t xml:space="preserve">dCache - disk storage in units of TiB year - was changed from 3 units to 210 units. These new units were allocated to better accommodate the usage of the LOFAR and WeNMR Data Spaces at the installation as the expected usage was not matching the actual needs of these communities. </w:t>
      </w:r>
    </w:p>
    <w:p w14:paraId="5E3A6F75" w14:textId="0402CF9A" w:rsidR="008F7CFD" w:rsidRPr="008F7CFD" w:rsidRDefault="008F7CFD" w:rsidP="008F7CFD">
      <w:pPr>
        <w:numPr>
          <w:ilvl w:val="0"/>
          <w:numId w:val="13"/>
        </w:numPr>
        <w:spacing w:after="0" w:line="240" w:lineRule="auto"/>
        <w:jc w:val="left"/>
        <w:rPr>
          <w:rFonts w:eastAsia="Times New Roman"/>
          <w:spacing w:val="0"/>
          <w:lang w:val="en-US" w:eastAsia="en-US"/>
        </w:rPr>
      </w:pPr>
      <w:r w:rsidRPr="008F7CFD">
        <w:rPr>
          <w:rFonts w:eastAsia="Times New Roman"/>
          <w:spacing w:val="0"/>
          <w:lang w:val="en-US" w:eastAsia="en-US"/>
        </w:rPr>
        <w:t xml:space="preserve">Spider Storage - disk storage in units of TB year - was changed from 380 to 290 units in order to stay within budget. The 290 TB year can accommodate the current expected capacity needs of the supported communities in the installation. </w:t>
      </w:r>
    </w:p>
    <w:p w14:paraId="02D2B652" w14:textId="77777777" w:rsidR="008F7CFD" w:rsidRPr="008F7CFD" w:rsidRDefault="008F7CFD" w:rsidP="008F7CFD">
      <w:pPr>
        <w:spacing w:after="0" w:line="240" w:lineRule="auto"/>
        <w:jc w:val="left"/>
        <w:rPr>
          <w:rFonts w:eastAsia="Times New Roman"/>
          <w:spacing w:val="0"/>
          <w:lang w:val="en-US" w:eastAsia="en-US"/>
        </w:rPr>
      </w:pPr>
    </w:p>
    <w:p w14:paraId="68A920F5" w14:textId="6159D654" w:rsidR="008F7CFD" w:rsidRPr="00202B22"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The installations of EGI Cloud Compute, EGI Cloud Compute and EGI Online Storage have supported a total of 44 VOs with Virtual Access, which are distributed over the installations providers as shown in Table</w:t>
      </w:r>
      <w:r w:rsidR="0047420D">
        <w:rPr>
          <w:rFonts w:eastAsia="Times New Roman"/>
          <w:spacing w:val="0"/>
          <w:lang w:val="en-US" w:eastAsia="en-US"/>
        </w:rPr>
        <w:t xml:space="preserve"> 1</w:t>
      </w:r>
      <w:r w:rsidRPr="008F7CFD">
        <w:rPr>
          <w:rFonts w:eastAsia="Times New Roman"/>
          <w:spacing w:val="0"/>
          <w:lang w:val="en-US" w:eastAsia="en-US"/>
        </w:rPr>
        <w:t xml:space="preserve">. </w:t>
      </w:r>
    </w:p>
    <w:p w14:paraId="1ECF7527" w14:textId="77777777" w:rsidR="00DB5E98" w:rsidRPr="00076E88" w:rsidRDefault="00DB5E98" w:rsidP="008F7CFD">
      <w:pPr>
        <w:spacing w:after="0" w:line="240" w:lineRule="auto"/>
        <w:rPr>
          <w:rFonts w:eastAsia="Times New Roman"/>
          <w:spacing w:val="0"/>
          <w:sz w:val="24"/>
          <w:szCs w:val="24"/>
          <w:lang w:val="en-US" w:eastAsia="en-US"/>
        </w:rPr>
      </w:pPr>
    </w:p>
    <w:p w14:paraId="0466432E" w14:textId="786D1AED" w:rsidR="00DB5E98" w:rsidRPr="00D03ADB" w:rsidRDefault="00DB5E98" w:rsidP="005D5B76">
      <w:pPr>
        <w:keepNext/>
        <w:pBdr>
          <w:top w:val="nil"/>
          <w:left w:val="nil"/>
          <w:bottom w:val="nil"/>
          <w:right w:val="nil"/>
          <w:between w:val="nil"/>
        </w:pBdr>
        <w:spacing w:after="200"/>
        <w:jc w:val="left"/>
        <w:rPr>
          <w:rFonts w:eastAsia="Arial"/>
          <w:iCs/>
        </w:rPr>
      </w:pPr>
      <w:r w:rsidRPr="00D03ADB">
        <w:rPr>
          <w:rFonts w:eastAsia="Arial"/>
          <w:iCs/>
        </w:rPr>
        <w:t>Table 1</w:t>
      </w:r>
      <w:r w:rsidR="00D03ADB">
        <w:rPr>
          <w:rFonts w:eastAsia="Arial"/>
          <w:iCs/>
        </w:rPr>
        <w:t xml:space="preserve"> - </w:t>
      </w:r>
      <w:r w:rsidRPr="00D03ADB">
        <w:rPr>
          <w:rFonts w:eastAsia="Arial"/>
          <w:iCs/>
        </w:rPr>
        <w:t>VOs supported at installations</w:t>
      </w:r>
    </w:p>
    <w:tbl>
      <w:tblPr>
        <w:tblStyle w:val="PlainTable1"/>
        <w:tblW w:w="9355" w:type="dxa"/>
        <w:tblLayout w:type="fixed"/>
        <w:tblLook w:val="04A0" w:firstRow="1" w:lastRow="0" w:firstColumn="1" w:lastColumn="0" w:noHBand="0" w:noVBand="1"/>
      </w:tblPr>
      <w:tblGrid>
        <w:gridCol w:w="1634"/>
        <w:gridCol w:w="870"/>
        <w:gridCol w:w="408"/>
        <w:gridCol w:w="408"/>
        <w:gridCol w:w="409"/>
        <w:gridCol w:w="409"/>
        <w:gridCol w:w="408"/>
        <w:gridCol w:w="408"/>
        <w:gridCol w:w="408"/>
        <w:gridCol w:w="408"/>
        <w:gridCol w:w="408"/>
        <w:gridCol w:w="408"/>
        <w:gridCol w:w="408"/>
        <w:gridCol w:w="408"/>
        <w:gridCol w:w="408"/>
        <w:gridCol w:w="408"/>
        <w:gridCol w:w="408"/>
        <w:gridCol w:w="729"/>
      </w:tblGrid>
      <w:tr w:rsidR="005A0ECD" w:rsidRPr="00D03ADB" w14:paraId="7620B96B" w14:textId="77777777" w:rsidTr="002C3679">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634" w:type="dxa"/>
          </w:tcPr>
          <w:p w14:paraId="75F76133" w14:textId="77777777" w:rsidR="005A0ECD" w:rsidRPr="00D03ADB" w:rsidRDefault="005A0ECD" w:rsidP="00B07EDE">
            <w:pPr>
              <w:rPr>
                <w:spacing w:val="0"/>
                <w:sz w:val="16"/>
                <w:szCs w:val="16"/>
              </w:rPr>
            </w:pPr>
            <w:r w:rsidRPr="00D03ADB">
              <w:rPr>
                <w:spacing w:val="0"/>
                <w:sz w:val="16"/>
                <w:szCs w:val="16"/>
              </w:rPr>
              <w:t>VO</w:t>
            </w:r>
          </w:p>
        </w:tc>
        <w:tc>
          <w:tcPr>
            <w:tcW w:w="870" w:type="dxa"/>
          </w:tcPr>
          <w:p w14:paraId="2E58E88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 xml:space="preserve">Type of </w:t>
            </w:r>
            <w:r w:rsidRPr="00D03ADB">
              <w:rPr>
                <w:rFonts w:eastAsia="Times New Roman"/>
                <w:spacing w:val="0"/>
                <w:sz w:val="16"/>
                <w:szCs w:val="16"/>
              </w:rPr>
              <w:t>community</w:t>
            </w:r>
            <w:r w:rsidRPr="00D03ADB">
              <w:rPr>
                <w:rFonts w:eastAsia="Times New Roman"/>
                <w:spacing w:val="0"/>
                <w:sz w:val="16"/>
                <w:szCs w:val="16"/>
                <w:vertAlign w:val="superscript"/>
              </w:rPr>
              <w:footnoteReference w:id="5"/>
            </w:r>
          </w:p>
        </w:tc>
        <w:tc>
          <w:tcPr>
            <w:tcW w:w="408" w:type="dxa"/>
          </w:tcPr>
          <w:p w14:paraId="23DE28F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CESGA</w:t>
            </w:r>
          </w:p>
        </w:tc>
        <w:tc>
          <w:tcPr>
            <w:tcW w:w="408" w:type="dxa"/>
          </w:tcPr>
          <w:p w14:paraId="1CD73B7E"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MetaCentrumCloud</w:t>
            </w:r>
          </w:p>
        </w:tc>
        <w:tc>
          <w:tcPr>
            <w:tcW w:w="409" w:type="dxa"/>
          </w:tcPr>
          <w:p w14:paraId="0812127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CLOUDIFIN</w:t>
            </w:r>
          </w:p>
        </w:tc>
        <w:tc>
          <w:tcPr>
            <w:tcW w:w="409" w:type="dxa"/>
          </w:tcPr>
          <w:p w14:paraId="385C045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IFCA-LCG2</w:t>
            </w:r>
          </w:p>
        </w:tc>
        <w:tc>
          <w:tcPr>
            <w:tcW w:w="408" w:type="dxa"/>
          </w:tcPr>
          <w:p w14:paraId="3D1FBA5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CYFRONET</w:t>
            </w:r>
          </w:p>
        </w:tc>
        <w:tc>
          <w:tcPr>
            <w:tcW w:w="408" w:type="dxa"/>
          </w:tcPr>
          <w:p w14:paraId="053CD761"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DESY</w:t>
            </w:r>
          </w:p>
        </w:tc>
        <w:tc>
          <w:tcPr>
            <w:tcW w:w="408" w:type="dxa"/>
          </w:tcPr>
          <w:p w14:paraId="0A1F5F10"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EGI-GSIOS</w:t>
            </w:r>
          </w:p>
        </w:tc>
        <w:tc>
          <w:tcPr>
            <w:tcW w:w="408" w:type="dxa"/>
          </w:tcPr>
          <w:p w14:paraId="708E8C7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IICT-BAS</w:t>
            </w:r>
          </w:p>
        </w:tc>
        <w:tc>
          <w:tcPr>
            <w:tcW w:w="408" w:type="dxa"/>
          </w:tcPr>
          <w:p w14:paraId="27B00FD8"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EGI-IISAS</w:t>
            </w:r>
          </w:p>
        </w:tc>
        <w:tc>
          <w:tcPr>
            <w:tcW w:w="408" w:type="dxa"/>
          </w:tcPr>
          <w:p w14:paraId="285C9E1F"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IN2P3-IRES</w:t>
            </w:r>
          </w:p>
        </w:tc>
        <w:tc>
          <w:tcPr>
            <w:tcW w:w="408" w:type="dxa"/>
          </w:tcPr>
          <w:p w14:paraId="042ADE23"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INCD</w:t>
            </w:r>
          </w:p>
        </w:tc>
        <w:tc>
          <w:tcPr>
            <w:tcW w:w="408" w:type="dxa"/>
          </w:tcPr>
          <w:p w14:paraId="7B989424"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INFN -BARI</w:t>
            </w:r>
          </w:p>
        </w:tc>
        <w:tc>
          <w:tcPr>
            <w:tcW w:w="408" w:type="dxa"/>
          </w:tcPr>
          <w:p w14:paraId="27782875"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INFN-CNAF</w:t>
            </w:r>
          </w:p>
        </w:tc>
        <w:tc>
          <w:tcPr>
            <w:tcW w:w="408" w:type="dxa"/>
          </w:tcPr>
          <w:p w14:paraId="47B4E240"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SCAI</w:t>
            </w:r>
          </w:p>
        </w:tc>
        <w:tc>
          <w:tcPr>
            <w:tcW w:w="408" w:type="dxa"/>
          </w:tcPr>
          <w:p w14:paraId="0158919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SURF</w:t>
            </w:r>
          </w:p>
        </w:tc>
        <w:tc>
          <w:tcPr>
            <w:tcW w:w="729" w:type="dxa"/>
          </w:tcPr>
          <w:p w14:paraId="3DD6D7C7"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TR-FC1-ULAKBIM</w:t>
            </w:r>
          </w:p>
        </w:tc>
      </w:tr>
      <w:tr w:rsidR="002C3679" w:rsidRPr="00D03ADB" w14:paraId="4791BB6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0763827" w14:textId="77777777" w:rsidR="005A0ECD" w:rsidRPr="00D03ADB" w:rsidRDefault="005A0ECD" w:rsidP="00B07EDE">
            <w:pPr>
              <w:ind w:left="720" w:hanging="720"/>
              <w:rPr>
                <w:spacing w:val="0"/>
                <w:sz w:val="16"/>
                <w:szCs w:val="16"/>
              </w:rPr>
            </w:pPr>
            <w:r w:rsidRPr="00D03ADB">
              <w:rPr>
                <w:spacing w:val="0"/>
                <w:sz w:val="16"/>
                <w:szCs w:val="16"/>
              </w:rPr>
              <w:t>biomed</w:t>
            </w:r>
          </w:p>
        </w:tc>
        <w:tc>
          <w:tcPr>
            <w:tcW w:w="870" w:type="dxa"/>
          </w:tcPr>
          <w:p w14:paraId="32551AC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5F1A3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1789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7C142B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CC4BA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463B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B77A4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7FE563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33F22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1F29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E886F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33B32D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1B189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8BE7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D456F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BE21C7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4C6B33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431ECB40"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CCE73A5" w14:textId="77777777" w:rsidR="005A0ECD" w:rsidRPr="00D03ADB" w:rsidRDefault="005A0ECD" w:rsidP="00B07EDE">
            <w:pPr>
              <w:ind w:left="720" w:hanging="720"/>
              <w:rPr>
                <w:spacing w:val="0"/>
                <w:sz w:val="16"/>
                <w:szCs w:val="16"/>
              </w:rPr>
            </w:pPr>
            <w:r w:rsidRPr="00D03ADB">
              <w:rPr>
                <w:spacing w:val="0"/>
                <w:sz w:val="16"/>
                <w:szCs w:val="16"/>
              </w:rPr>
              <w:t>openrisknet.eu</w:t>
            </w:r>
          </w:p>
        </w:tc>
        <w:tc>
          <w:tcPr>
            <w:tcW w:w="870" w:type="dxa"/>
          </w:tcPr>
          <w:p w14:paraId="5737610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291119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5CD0D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DC4425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D31CE9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AD009B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10AF0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1796A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CFC63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89F0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CBA9C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3DC6F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077D2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58FF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3437D6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F2DC6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A12179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0ADF274"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F682B39" w14:textId="77777777" w:rsidR="005A0ECD" w:rsidRPr="00D03ADB" w:rsidRDefault="005A0ECD" w:rsidP="00B07EDE">
            <w:pPr>
              <w:ind w:left="720" w:hanging="720"/>
              <w:rPr>
                <w:spacing w:val="0"/>
                <w:sz w:val="16"/>
                <w:szCs w:val="16"/>
              </w:rPr>
            </w:pPr>
            <w:r w:rsidRPr="00D03ADB">
              <w:rPr>
                <w:spacing w:val="0"/>
                <w:sz w:val="16"/>
                <w:szCs w:val="16"/>
              </w:rPr>
              <w:t>enmr.eu</w:t>
            </w:r>
          </w:p>
        </w:tc>
        <w:tc>
          <w:tcPr>
            <w:tcW w:w="870" w:type="dxa"/>
          </w:tcPr>
          <w:p w14:paraId="2A4EDC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2E6B67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95CC6D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2746237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8CC616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3C0A07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D850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8D120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F98D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EA8FF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462F9D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4174B6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B38A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D153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8BBCF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EDE6FC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67424A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842ACE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C3B2E60" w14:textId="77777777" w:rsidR="005A0ECD" w:rsidRPr="00D03ADB" w:rsidRDefault="005A0ECD" w:rsidP="00B07EDE">
            <w:pPr>
              <w:ind w:left="720" w:hanging="720"/>
              <w:rPr>
                <w:spacing w:val="0"/>
                <w:sz w:val="16"/>
                <w:szCs w:val="16"/>
              </w:rPr>
            </w:pPr>
            <w:r w:rsidRPr="00D03ADB">
              <w:rPr>
                <w:spacing w:val="0"/>
                <w:sz w:val="16"/>
                <w:szCs w:val="16"/>
              </w:rPr>
              <w:t>opencoast.eosc-hub.eu</w:t>
            </w:r>
          </w:p>
        </w:tc>
        <w:tc>
          <w:tcPr>
            <w:tcW w:w="870" w:type="dxa"/>
          </w:tcPr>
          <w:p w14:paraId="556ED15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176301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C45283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142486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859B7E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4F0BF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DE676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30F8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BF5D7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672107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0EED53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77527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DA44A4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C21B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BA990F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32AA85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68931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7AC7301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0F026EF" w14:textId="77777777" w:rsidR="005A0ECD" w:rsidRPr="00D03ADB" w:rsidRDefault="00264696" w:rsidP="00B07EDE">
            <w:pPr>
              <w:ind w:left="720" w:hanging="720"/>
              <w:rPr>
                <w:color w:val="1155CC"/>
                <w:spacing w:val="0"/>
                <w:sz w:val="16"/>
                <w:szCs w:val="16"/>
                <w:u w:val="single"/>
              </w:rPr>
            </w:pPr>
            <w:hyperlink r:id="rId15">
              <w:r w:rsidR="005A0ECD" w:rsidRPr="00D03ADB">
                <w:rPr>
                  <w:color w:val="0563C1"/>
                  <w:spacing w:val="0"/>
                  <w:sz w:val="16"/>
                  <w:szCs w:val="16"/>
                  <w:u w:val="single"/>
                </w:rPr>
                <w:t>vo.enes.org</w:t>
              </w:r>
            </w:hyperlink>
          </w:p>
        </w:tc>
        <w:tc>
          <w:tcPr>
            <w:tcW w:w="870" w:type="dxa"/>
          </w:tcPr>
          <w:p w14:paraId="281272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66CBAD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2ECC88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7ABF71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B3398B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761FC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AD44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30433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790634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93EBA1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6770A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E38F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7F603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F43FD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C4338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9DDAB0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7F706A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r>
      <w:tr w:rsidR="005A0ECD" w:rsidRPr="00D03ADB" w14:paraId="40EF7C1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68C28F6" w14:textId="77777777" w:rsidR="005A0ECD" w:rsidRPr="00D03ADB" w:rsidRDefault="005A0ECD" w:rsidP="00B07EDE">
            <w:pPr>
              <w:ind w:left="720" w:hanging="720"/>
              <w:rPr>
                <w:spacing w:val="0"/>
                <w:sz w:val="16"/>
                <w:szCs w:val="16"/>
              </w:rPr>
            </w:pPr>
            <w:r w:rsidRPr="00D03ADB">
              <w:rPr>
                <w:spacing w:val="0"/>
                <w:sz w:val="16"/>
                <w:szCs w:val="16"/>
              </w:rPr>
              <w:t>fusion</w:t>
            </w:r>
          </w:p>
        </w:tc>
        <w:tc>
          <w:tcPr>
            <w:tcW w:w="870" w:type="dxa"/>
          </w:tcPr>
          <w:p w14:paraId="0A0C3A1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121E2EB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F32DE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4E3591D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782906D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F99F6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663A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BCE88B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D60066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7E3B96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64B64A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56221A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B1F7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73E8E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7BA64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49CE58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21DEBE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r>
      <w:tr w:rsidR="002C3679" w:rsidRPr="00D03ADB" w14:paraId="66DCB70F"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E787EA2" w14:textId="77777777" w:rsidR="005A0ECD" w:rsidRPr="00D03ADB" w:rsidRDefault="005A0ECD" w:rsidP="00B07EDE">
            <w:pPr>
              <w:ind w:left="720" w:hanging="720"/>
              <w:rPr>
                <w:spacing w:val="0"/>
                <w:sz w:val="16"/>
                <w:szCs w:val="16"/>
              </w:rPr>
            </w:pPr>
            <w:r w:rsidRPr="00D03ADB">
              <w:rPr>
                <w:spacing w:val="0"/>
                <w:sz w:val="16"/>
                <w:szCs w:val="16"/>
              </w:rPr>
              <w:t>lofar</w:t>
            </w:r>
          </w:p>
        </w:tc>
        <w:tc>
          <w:tcPr>
            <w:tcW w:w="870" w:type="dxa"/>
          </w:tcPr>
          <w:p w14:paraId="2F9EE57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7DD6E8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90BC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3A001E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C75462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11BE4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BCAD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4FC18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C017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C6109A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1BC09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BC0EA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8B092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EB6A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C6911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D99EA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729" w:type="dxa"/>
          </w:tcPr>
          <w:p w14:paraId="18A757B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31B6B0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C67A167" w14:textId="77777777" w:rsidR="005A0ECD" w:rsidRPr="00D03ADB" w:rsidRDefault="00264696" w:rsidP="00B07EDE">
            <w:pPr>
              <w:ind w:left="720" w:hanging="720"/>
              <w:rPr>
                <w:color w:val="1155CC"/>
                <w:spacing w:val="0"/>
                <w:sz w:val="16"/>
                <w:szCs w:val="16"/>
                <w:u w:val="single"/>
              </w:rPr>
            </w:pPr>
            <w:hyperlink r:id="rId16">
              <w:r w:rsidR="005A0ECD" w:rsidRPr="00D03ADB">
                <w:rPr>
                  <w:color w:val="0563C1"/>
                  <w:spacing w:val="0"/>
                  <w:sz w:val="16"/>
                  <w:szCs w:val="16"/>
                  <w:u w:val="single"/>
                </w:rPr>
                <w:t>vo.seadatanet.org</w:t>
              </w:r>
            </w:hyperlink>
          </w:p>
        </w:tc>
        <w:tc>
          <w:tcPr>
            <w:tcW w:w="870" w:type="dxa"/>
          </w:tcPr>
          <w:p w14:paraId="6EA7B5E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32FAFFD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6235C4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3C15EB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C5A52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00DFE8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E963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888D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AC74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EB335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41D56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489EB9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20D99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47B9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FB133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C24444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65D44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1C4E1C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DE5BFE9" w14:textId="77777777" w:rsidR="005A0ECD" w:rsidRPr="00D03ADB" w:rsidRDefault="005A0ECD" w:rsidP="00B07EDE">
            <w:pPr>
              <w:ind w:left="720" w:hanging="720"/>
              <w:rPr>
                <w:spacing w:val="0"/>
                <w:sz w:val="16"/>
                <w:szCs w:val="16"/>
              </w:rPr>
            </w:pPr>
            <w:r w:rsidRPr="00D03ADB">
              <w:rPr>
                <w:spacing w:val="0"/>
                <w:sz w:val="16"/>
                <w:szCs w:val="16"/>
              </w:rPr>
              <w:lastRenderedPageBreak/>
              <w:t>vo.emso-eric.eu</w:t>
            </w:r>
          </w:p>
        </w:tc>
        <w:tc>
          <w:tcPr>
            <w:tcW w:w="870" w:type="dxa"/>
          </w:tcPr>
          <w:p w14:paraId="02003BB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5DFFC5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85440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3288B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5713B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3F566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60B7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16FC5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F9327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12E7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658A5B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D990C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9315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FBE034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91ED7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44F49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0C146C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4C7FFDE"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916BD46" w14:textId="77777777" w:rsidR="005A0ECD" w:rsidRPr="00D03ADB" w:rsidRDefault="005A0ECD" w:rsidP="00B07EDE">
            <w:pPr>
              <w:ind w:left="720" w:hanging="720"/>
              <w:rPr>
                <w:spacing w:val="0"/>
                <w:sz w:val="16"/>
                <w:szCs w:val="16"/>
              </w:rPr>
            </w:pPr>
            <w:r w:rsidRPr="00D03ADB">
              <w:rPr>
                <w:spacing w:val="0"/>
                <w:sz w:val="16"/>
                <w:szCs w:val="16"/>
              </w:rPr>
              <w:t>vo.emsodev.eu</w:t>
            </w:r>
          </w:p>
        </w:tc>
        <w:tc>
          <w:tcPr>
            <w:tcW w:w="870" w:type="dxa"/>
          </w:tcPr>
          <w:p w14:paraId="28681DC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3D4BB5C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C89ACF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8BD94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C03C1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71FDA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FBDB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2DA1C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A3D42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0F21C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8EC26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7C5BD3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7F8DD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14E58D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5B22A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F0A1CC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1FDE85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83416BE"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7AFB772" w14:textId="77777777" w:rsidR="005A0ECD" w:rsidRPr="00D03ADB" w:rsidRDefault="005A0ECD" w:rsidP="00B07EDE">
            <w:pPr>
              <w:ind w:left="720" w:hanging="720"/>
              <w:rPr>
                <w:spacing w:val="0"/>
                <w:sz w:val="16"/>
                <w:szCs w:val="16"/>
              </w:rPr>
            </w:pPr>
            <w:r w:rsidRPr="00D03ADB">
              <w:rPr>
                <w:spacing w:val="0"/>
                <w:sz w:val="16"/>
                <w:szCs w:val="16"/>
              </w:rPr>
              <w:t>vo.lifewatch.eu</w:t>
            </w:r>
          </w:p>
        </w:tc>
        <w:tc>
          <w:tcPr>
            <w:tcW w:w="870" w:type="dxa"/>
          </w:tcPr>
          <w:p w14:paraId="0B1D7B6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51453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DAAFD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B99D54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798DC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E49C8A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A285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F5F3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84D66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20FA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2AF1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6E9C5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6FE7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207B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A2573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9DA937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1572B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D59B1AC"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1595103" w14:textId="77777777" w:rsidR="005A0ECD" w:rsidRPr="00D03ADB" w:rsidRDefault="00264696" w:rsidP="00B07EDE">
            <w:pPr>
              <w:ind w:left="720" w:hanging="720"/>
              <w:rPr>
                <w:color w:val="1155CC"/>
                <w:spacing w:val="0"/>
                <w:sz w:val="16"/>
                <w:szCs w:val="16"/>
                <w:u w:val="single"/>
              </w:rPr>
            </w:pPr>
            <w:hyperlink r:id="rId17">
              <w:r w:rsidR="005A0ECD" w:rsidRPr="00D03ADB">
                <w:rPr>
                  <w:color w:val="0563C1"/>
                  <w:spacing w:val="0"/>
                  <w:sz w:val="16"/>
                  <w:szCs w:val="16"/>
                  <w:u w:val="single"/>
                </w:rPr>
                <w:t>vo.operas-eu.org</w:t>
              </w:r>
            </w:hyperlink>
          </w:p>
        </w:tc>
        <w:tc>
          <w:tcPr>
            <w:tcW w:w="870" w:type="dxa"/>
          </w:tcPr>
          <w:p w14:paraId="3A85BFB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381807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CD8185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929ECD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870A3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439FE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FD75C6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FFE3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B4A18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EA5EE7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BB3CE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101D32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1ADFA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022A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1D039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1FA63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038C7E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2396196"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501FBA2" w14:textId="77777777" w:rsidR="005A0ECD" w:rsidRPr="00D03ADB" w:rsidRDefault="00264696" w:rsidP="00B07EDE">
            <w:pPr>
              <w:ind w:left="720" w:hanging="720"/>
              <w:rPr>
                <w:color w:val="1155CC"/>
                <w:spacing w:val="0"/>
                <w:sz w:val="16"/>
                <w:szCs w:val="16"/>
                <w:u w:val="single"/>
              </w:rPr>
            </w:pPr>
            <w:hyperlink r:id="rId18">
              <w:r w:rsidR="005A0ECD" w:rsidRPr="00D03ADB">
                <w:rPr>
                  <w:color w:val="0563C1"/>
                  <w:spacing w:val="0"/>
                  <w:sz w:val="16"/>
                  <w:szCs w:val="16"/>
                  <w:u w:val="single"/>
                </w:rPr>
                <w:t>eiscat.se</w:t>
              </w:r>
            </w:hyperlink>
          </w:p>
        </w:tc>
        <w:tc>
          <w:tcPr>
            <w:tcW w:w="870" w:type="dxa"/>
          </w:tcPr>
          <w:p w14:paraId="481F621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rPr>
            </w:pPr>
            <w:r w:rsidRPr="00D03ADB">
              <w:rPr>
                <w:spacing w:val="0"/>
                <w:sz w:val="16"/>
                <w:szCs w:val="16"/>
              </w:rPr>
              <w:t>WP2</w:t>
            </w:r>
          </w:p>
        </w:tc>
        <w:tc>
          <w:tcPr>
            <w:tcW w:w="408" w:type="dxa"/>
          </w:tcPr>
          <w:p w14:paraId="77042B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75F88C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B4424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02669E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BA4C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1A009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96A8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0CE274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C5D61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B3F2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958A1B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4041D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2AD1F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C4AF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981BDD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15C05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223FC65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E61B05A" w14:textId="77777777" w:rsidR="005A0ECD" w:rsidRPr="00D03ADB" w:rsidRDefault="00264696" w:rsidP="00B07EDE">
            <w:pPr>
              <w:ind w:left="720" w:hanging="720"/>
              <w:rPr>
                <w:color w:val="1155CC"/>
                <w:spacing w:val="0"/>
                <w:sz w:val="16"/>
                <w:szCs w:val="16"/>
                <w:u w:val="single"/>
              </w:rPr>
            </w:pPr>
            <w:hyperlink r:id="rId19">
              <w:r w:rsidR="005A0ECD" w:rsidRPr="00D03ADB">
                <w:rPr>
                  <w:color w:val="0563C1"/>
                  <w:spacing w:val="0"/>
                  <w:sz w:val="16"/>
                  <w:szCs w:val="16"/>
                  <w:u w:val="single"/>
                </w:rPr>
                <w:t>geohazards.terradue.com</w:t>
              </w:r>
            </w:hyperlink>
          </w:p>
        </w:tc>
        <w:tc>
          <w:tcPr>
            <w:tcW w:w="870" w:type="dxa"/>
          </w:tcPr>
          <w:p w14:paraId="14B746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WP2</w:t>
            </w:r>
          </w:p>
        </w:tc>
        <w:tc>
          <w:tcPr>
            <w:tcW w:w="408" w:type="dxa"/>
          </w:tcPr>
          <w:p w14:paraId="5605A85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32182E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4B172D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6901FF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27097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EA3FA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3CF83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E870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1D863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1B3D4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AFEA6E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656DB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D1EF6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E3E9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8326D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B7568B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292D630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3A8F3D7" w14:textId="77777777" w:rsidR="005A0ECD" w:rsidRPr="00D03ADB" w:rsidRDefault="005A0ECD" w:rsidP="00B07EDE">
            <w:pPr>
              <w:ind w:left="720" w:hanging="720"/>
              <w:rPr>
                <w:spacing w:val="0"/>
                <w:sz w:val="16"/>
                <w:szCs w:val="16"/>
              </w:rPr>
            </w:pPr>
            <w:r w:rsidRPr="00D03ADB">
              <w:rPr>
                <w:spacing w:val="0"/>
                <w:sz w:val="16"/>
                <w:szCs w:val="16"/>
              </w:rPr>
              <w:t>vo.emphasisproject.eu</w:t>
            </w:r>
          </w:p>
        </w:tc>
        <w:tc>
          <w:tcPr>
            <w:tcW w:w="870" w:type="dxa"/>
          </w:tcPr>
          <w:p w14:paraId="039F38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0E50053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E42F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30E512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74B89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7EAA34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86AC7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C932A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D6E3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F52CA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2BF41B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E49A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127B3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0E73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8648E9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BEEE2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BC329F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60FA092"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D3D319A" w14:textId="77777777" w:rsidR="005A0ECD" w:rsidRPr="00D03ADB" w:rsidRDefault="005A0ECD" w:rsidP="00B07EDE">
            <w:pPr>
              <w:ind w:left="720" w:hanging="720"/>
              <w:rPr>
                <w:spacing w:val="0"/>
                <w:sz w:val="16"/>
                <w:szCs w:val="16"/>
              </w:rPr>
            </w:pPr>
            <w:r w:rsidRPr="00D03ADB">
              <w:rPr>
                <w:spacing w:val="0"/>
                <w:sz w:val="16"/>
                <w:szCs w:val="16"/>
              </w:rPr>
              <w:t>vo.europlanet-vespa.eu</w:t>
            </w:r>
          </w:p>
        </w:tc>
        <w:tc>
          <w:tcPr>
            <w:tcW w:w="870" w:type="dxa"/>
          </w:tcPr>
          <w:p w14:paraId="3FA4B8E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WP2</w:t>
            </w:r>
          </w:p>
        </w:tc>
        <w:tc>
          <w:tcPr>
            <w:tcW w:w="408" w:type="dxa"/>
          </w:tcPr>
          <w:p w14:paraId="2D56A5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28426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389147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CE2A3A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DACD4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593BE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5BF4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EAD3B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6C72BD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1E9C1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FA8A9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477510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6D0C8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8688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3776A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60CF91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430273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08FCC6A" w14:textId="77777777" w:rsidR="005A0ECD" w:rsidRPr="00D03ADB" w:rsidRDefault="005A0ECD" w:rsidP="00B07EDE">
            <w:pPr>
              <w:ind w:left="720" w:hanging="720"/>
              <w:rPr>
                <w:spacing w:val="0"/>
                <w:sz w:val="16"/>
                <w:szCs w:val="16"/>
              </w:rPr>
            </w:pPr>
            <w:r w:rsidRPr="00D03ADB">
              <w:rPr>
                <w:spacing w:val="0"/>
                <w:sz w:val="16"/>
                <w:szCs w:val="16"/>
              </w:rPr>
              <w:t>vo.access.egi.eu</w:t>
            </w:r>
          </w:p>
        </w:tc>
        <w:tc>
          <w:tcPr>
            <w:tcW w:w="870" w:type="dxa"/>
          </w:tcPr>
          <w:p w14:paraId="57A1F45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7B28AFB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2E9B2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A7A93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B68B29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A9731C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55D75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D75C51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A1751B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A66F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B19572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632A8D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837F2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FB175C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0003C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99D8A7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3BD6A2C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r>
      <w:tr w:rsidR="005A0ECD" w:rsidRPr="00D03ADB" w14:paraId="79A121E0"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65DC1F9" w14:textId="77777777" w:rsidR="005A0ECD" w:rsidRPr="00D03ADB" w:rsidRDefault="005A0ECD" w:rsidP="00B07EDE">
            <w:pPr>
              <w:ind w:left="720" w:hanging="720"/>
              <w:rPr>
                <w:spacing w:val="0"/>
                <w:sz w:val="16"/>
                <w:szCs w:val="16"/>
              </w:rPr>
            </w:pPr>
            <w:r w:rsidRPr="00D03ADB">
              <w:rPr>
                <w:spacing w:val="0"/>
                <w:sz w:val="16"/>
                <w:szCs w:val="16"/>
              </w:rPr>
              <w:t>fedcloud.egi.eu</w:t>
            </w:r>
          </w:p>
        </w:tc>
        <w:tc>
          <w:tcPr>
            <w:tcW w:w="870" w:type="dxa"/>
          </w:tcPr>
          <w:p w14:paraId="45E7487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54D4FE3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2941C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BCE03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9628DA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4E0F4F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21A1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62AB3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F2D68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C02E3C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5E880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383DA9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464C0A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84051C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68E7AE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30E36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3442DE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ED55208"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59D7900" w14:textId="77777777" w:rsidR="005A0ECD" w:rsidRPr="00D03ADB" w:rsidRDefault="005A0ECD" w:rsidP="00B07EDE">
            <w:pPr>
              <w:ind w:left="720" w:hanging="720"/>
              <w:rPr>
                <w:spacing w:val="0"/>
                <w:sz w:val="16"/>
                <w:szCs w:val="16"/>
              </w:rPr>
            </w:pPr>
            <w:r w:rsidRPr="00D03ADB">
              <w:rPr>
                <w:spacing w:val="0"/>
                <w:sz w:val="16"/>
                <w:szCs w:val="16"/>
              </w:rPr>
              <w:t>training.egi.eu</w:t>
            </w:r>
          </w:p>
        </w:tc>
        <w:tc>
          <w:tcPr>
            <w:tcW w:w="870" w:type="dxa"/>
          </w:tcPr>
          <w:p w14:paraId="7537BAC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760482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60CD42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5533074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1AAE9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4DF556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DCC0C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DDCD3D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B773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C7E61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AD3EA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EE8AB2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EFB4A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9535A8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DC526F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73B7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4565D62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49655616"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8B90222" w14:textId="77777777" w:rsidR="005A0ECD" w:rsidRPr="00D03ADB" w:rsidRDefault="005A0ECD" w:rsidP="00B07EDE">
            <w:pPr>
              <w:ind w:left="720" w:hanging="720"/>
              <w:rPr>
                <w:color w:val="1155CC"/>
                <w:spacing w:val="0"/>
                <w:sz w:val="16"/>
                <w:szCs w:val="16"/>
                <w:u w:val="single"/>
              </w:rPr>
            </w:pPr>
            <w:r w:rsidRPr="00D03ADB">
              <w:rPr>
                <w:color w:val="1155CC"/>
                <w:spacing w:val="0"/>
                <w:sz w:val="16"/>
                <w:szCs w:val="16"/>
                <w:u w:val="single"/>
              </w:rPr>
              <w:t>vo.deltares.nl</w:t>
            </w:r>
          </w:p>
        </w:tc>
        <w:tc>
          <w:tcPr>
            <w:tcW w:w="870" w:type="dxa"/>
          </w:tcPr>
          <w:p w14:paraId="3C9384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02486A4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F21DE8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16234B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F8C206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C3C87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ED535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A41F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5A6A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3C18A0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2DA0DA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4AC6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A6D48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35688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F9246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F606A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C69942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4357057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FA4737E" w14:textId="77777777" w:rsidR="005A0ECD" w:rsidRPr="00D03ADB" w:rsidRDefault="00264696" w:rsidP="00B07EDE">
            <w:pPr>
              <w:ind w:left="720" w:hanging="720"/>
              <w:rPr>
                <w:color w:val="1155CC"/>
                <w:spacing w:val="0"/>
                <w:sz w:val="16"/>
                <w:szCs w:val="16"/>
                <w:u w:val="single"/>
              </w:rPr>
            </w:pPr>
            <w:hyperlink r:id="rId20">
              <w:r w:rsidR="005A0ECD" w:rsidRPr="00D03ADB">
                <w:rPr>
                  <w:color w:val="0563C1"/>
                  <w:spacing w:val="0"/>
                  <w:sz w:val="16"/>
                  <w:szCs w:val="16"/>
                  <w:u w:val="single"/>
                </w:rPr>
                <w:t>ehoney.infn.it</w:t>
              </w:r>
            </w:hyperlink>
          </w:p>
        </w:tc>
        <w:tc>
          <w:tcPr>
            <w:tcW w:w="870" w:type="dxa"/>
          </w:tcPr>
          <w:p w14:paraId="72EF79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802A3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483E11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02A167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9AC406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3058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9C8F48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D5A66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02BFB8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5C301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AD02D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522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028CB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81F4D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FDE18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DC2D79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66D639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3511EF8C"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C7A1925" w14:textId="77777777" w:rsidR="005A0ECD" w:rsidRPr="00D03ADB" w:rsidRDefault="00264696" w:rsidP="00B07EDE">
            <w:pPr>
              <w:ind w:left="720" w:hanging="720"/>
              <w:rPr>
                <w:color w:val="1155CC"/>
                <w:spacing w:val="0"/>
                <w:sz w:val="16"/>
                <w:szCs w:val="16"/>
                <w:u w:val="single"/>
              </w:rPr>
            </w:pPr>
            <w:hyperlink r:id="rId21">
              <w:r w:rsidR="005A0ECD" w:rsidRPr="00D03ADB">
                <w:rPr>
                  <w:color w:val="0563C1"/>
                  <w:spacing w:val="0"/>
                  <w:sz w:val="16"/>
                  <w:szCs w:val="16"/>
                  <w:u w:val="single"/>
                </w:rPr>
                <w:t>vo.agiliacenter.com</w:t>
              </w:r>
            </w:hyperlink>
          </w:p>
        </w:tc>
        <w:tc>
          <w:tcPr>
            <w:tcW w:w="870" w:type="dxa"/>
          </w:tcPr>
          <w:p w14:paraId="73239BF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382473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6977BA2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12D240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BCB699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59FCD2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E8D59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F9E67C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AFFC9C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EDCA7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A7DF16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CA2EE0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191AA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C4CA00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2A44B2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3E478A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6EF481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r>
      <w:tr w:rsidR="002C3679" w:rsidRPr="00D03ADB" w14:paraId="6290BFB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C1F8FBA" w14:textId="77777777" w:rsidR="005A0ECD" w:rsidRPr="00D03ADB" w:rsidRDefault="005A0ECD" w:rsidP="00B07EDE">
            <w:pPr>
              <w:ind w:left="720" w:hanging="720"/>
              <w:rPr>
                <w:spacing w:val="0"/>
                <w:sz w:val="16"/>
                <w:szCs w:val="16"/>
              </w:rPr>
            </w:pPr>
            <w:r w:rsidRPr="00D03ADB">
              <w:rPr>
                <w:spacing w:val="0"/>
                <w:sz w:val="16"/>
                <w:szCs w:val="16"/>
              </w:rPr>
              <w:t>cos4cloud-eosc.eu</w:t>
            </w:r>
          </w:p>
        </w:tc>
        <w:tc>
          <w:tcPr>
            <w:tcW w:w="870" w:type="dxa"/>
          </w:tcPr>
          <w:p w14:paraId="31D9791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F0702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F419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7806C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4A807A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D3AA7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3104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8E04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56E6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E6BA4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8583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B1A233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C525C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A4743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00B0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77F6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592B05F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893325E"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6182B18" w14:textId="77777777" w:rsidR="005A0ECD" w:rsidRPr="00D03ADB" w:rsidRDefault="00264696" w:rsidP="00B07EDE">
            <w:pPr>
              <w:ind w:left="720" w:hanging="720"/>
              <w:rPr>
                <w:color w:val="1155CC"/>
                <w:spacing w:val="0"/>
                <w:sz w:val="16"/>
                <w:szCs w:val="16"/>
                <w:u w:val="single"/>
              </w:rPr>
            </w:pPr>
            <w:hyperlink r:id="rId22">
              <w:r w:rsidR="005A0ECD" w:rsidRPr="00D03ADB">
                <w:rPr>
                  <w:color w:val="0563C1"/>
                  <w:spacing w:val="0"/>
                  <w:sz w:val="16"/>
                  <w:szCs w:val="16"/>
                  <w:u w:val="single"/>
                </w:rPr>
                <w:t>perla-pv.ro</w:t>
              </w:r>
            </w:hyperlink>
          </w:p>
        </w:tc>
        <w:tc>
          <w:tcPr>
            <w:tcW w:w="870" w:type="dxa"/>
          </w:tcPr>
          <w:p w14:paraId="483A20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78FC72E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7D0396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A36A3B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7D3497D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B33CC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82F4E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9D10A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39483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73125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92431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624431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2D8CC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67DE7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72387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1509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727451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2F4A6538"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20008E7" w14:textId="77777777" w:rsidR="005A0ECD" w:rsidRPr="00D03ADB" w:rsidRDefault="005A0ECD" w:rsidP="00B07EDE">
            <w:pPr>
              <w:ind w:left="720" w:hanging="720"/>
              <w:rPr>
                <w:spacing w:val="0"/>
                <w:sz w:val="16"/>
                <w:szCs w:val="16"/>
              </w:rPr>
            </w:pPr>
            <w:r w:rsidRPr="00D03ADB">
              <w:rPr>
                <w:spacing w:val="0"/>
                <w:sz w:val="16"/>
                <w:szCs w:val="16"/>
              </w:rPr>
              <w:t>bioisi</w:t>
            </w:r>
          </w:p>
        </w:tc>
        <w:tc>
          <w:tcPr>
            <w:tcW w:w="870" w:type="dxa"/>
          </w:tcPr>
          <w:p w14:paraId="36626E1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9256E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C0AF75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BBE81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66C39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0E8FE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815F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F40EAA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7620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D5D5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4611F9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D055B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1A6CF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8586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7A77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D4DC1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B127C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9BEC8F7"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419D748" w14:textId="77777777" w:rsidR="005A0ECD" w:rsidRPr="00D03ADB" w:rsidRDefault="005A0ECD" w:rsidP="00B07EDE">
            <w:pPr>
              <w:ind w:left="720" w:hanging="720"/>
              <w:rPr>
                <w:spacing w:val="0"/>
                <w:sz w:val="16"/>
                <w:szCs w:val="16"/>
              </w:rPr>
            </w:pPr>
            <w:r w:rsidRPr="00D03ADB">
              <w:rPr>
                <w:spacing w:val="0"/>
                <w:sz w:val="16"/>
                <w:szCs w:val="16"/>
              </w:rPr>
              <w:t>vo.max-centre.eu</w:t>
            </w:r>
          </w:p>
        </w:tc>
        <w:tc>
          <w:tcPr>
            <w:tcW w:w="870" w:type="dxa"/>
          </w:tcPr>
          <w:p w14:paraId="7E64B8F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91A18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930AEF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5BB5DE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B193C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2230CB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5AC3BC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7DEC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8EAA95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D6F16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BDC55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048B35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13BE9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832EA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3A16B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2B714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494C10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EBE972E"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730A33F" w14:textId="77777777" w:rsidR="005A0ECD" w:rsidRPr="00D03ADB" w:rsidRDefault="00264696" w:rsidP="00B07EDE">
            <w:pPr>
              <w:ind w:left="720" w:hanging="720"/>
              <w:rPr>
                <w:color w:val="1155CC"/>
                <w:spacing w:val="0"/>
                <w:sz w:val="16"/>
                <w:szCs w:val="16"/>
                <w:u w:val="single"/>
              </w:rPr>
            </w:pPr>
            <w:hyperlink r:id="rId23">
              <w:r w:rsidR="005A0ECD" w:rsidRPr="00D03ADB">
                <w:rPr>
                  <w:color w:val="0563C1"/>
                  <w:spacing w:val="0"/>
                  <w:sz w:val="16"/>
                  <w:szCs w:val="16"/>
                  <w:u w:val="single"/>
                </w:rPr>
                <w:t>fermi-lat.infn.it</w:t>
              </w:r>
            </w:hyperlink>
          </w:p>
        </w:tc>
        <w:tc>
          <w:tcPr>
            <w:tcW w:w="870" w:type="dxa"/>
          </w:tcPr>
          <w:p w14:paraId="6FF3507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46403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6BDBF7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0BF1E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F10BE0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5640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06653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66F9E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8EE35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B4968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FFF15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DB76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6552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018B9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9EC34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B54D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E59312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9CB6F2D"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0BA919C" w14:textId="77777777" w:rsidR="005A0ECD" w:rsidRPr="00D03ADB" w:rsidRDefault="00264696" w:rsidP="00B07EDE">
            <w:pPr>
              <w:ind w:left="720" w:hanging="720"/>
              <w:rPr>
                <w:color w:val="1155CC"/>
                <w:spacing w:val="0"/>
                <w:sz w:val="16"/>
                <w:szCs w:val="16"/>
                <w:u w:val="single"/>
              </w:rPr>
            </w:pPr>
            <w:hyperlink r:id="rId24">
              <w:r w:rsidR="005A0ECD" w:rsidRPr="00D03ADB">
                <w:rPr>
                  <w:color w:val="0563C1"/>
                  <w:spacing w:val="0"/>
                  <w:sz w:val="16"/>
                  <w:szCs w:val="16"/>
                  <w:u w:val="single"/>
                </w:rPr>
                <w:t>minka-sdg.org</w:t>
              </w:r>
            </w:hyperlink>
          </w:p>
        </w:tc>
        <w:tc>
          <w:tcPr>
            <w:tcW w:w="870" w:type="dxa"/>
          </w:tcPr>
          <w:p w14:paraId="0070D59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03BF5D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5F662DD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DFA44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51702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ECD045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2CC2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1DEA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A8F9C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D83D15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503B6D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A8A896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FC64E2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B1BD5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EB94D6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5DC4FD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FF01E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A793EB3"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C74BA55" w14:textId="77777777" w:rsidR="005A0ECD" w:rsidRPr="00D03ADB" w:rsidRDefault="005A0ECD" w:rsidP="00B07EDE">
            <w:pPr>
              <w:ind w:left="720" w:hanging="720"/>
              <w:rPr>
                <w:spacing w:val="0"/>
                <w:sz w:val="16"/>
                <w:szCs w:val="16"/>
              </w:rPr>
            </w:pPr>
            <w:r w:rsidRPr="00D03ADB">
              <w:rPr>
                <w:spacing w:val="0"/>
                <w:sz w:val="16"/>
                <w:szCs w:val="16"/>
              </w:rPr>
              <w:t>vo.matrycs.eu</w:t>
            </w:r>
          </w:p>
        </w:tc>
        <w:tc>
          <w:tcPr>
            <w:tcW w:w="870" w:type="dxa"/>
          </w:tcPr>
          <w:p w14:paraId="051D36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CBDF4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670F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2C41C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87E897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6B9B3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2EDE8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11CC9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634F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4DBF1B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4D51D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E501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87299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652D5C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DF0F6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5F98E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87A64C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68A185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8671E2F" w14:textId="77777777" w:rsidR="005A0ECD" w:rsidRPr="00D03ADB" w:rsidRDefault="005A0ECD" w:rsidP="00B07EDE">
            <w:pPr>
              <w:ind w:left="720" w:hanging="720"/>
              <w:rPr>
                <w:spacing w:val="0"/>
                <w:sz w:val="16"/>
                <w:szCs w:val="16"/>
              </w:rPr>
            </w:pPr>
            <w:r w:rsidRPr="00D03ADB">
              <w:rPr>
                <w:spacing w:val="0"/>
                <w:sz w:val="16"/>
                <w:szCs w:val="16"/>
              </w:rPr>
              <w:t>vo.plocan.eu</w:t>
            </w:r>
          </w:p>
        </w:tc>
        <w:tc>
          <w:tcPr>
            <w:tcW w:w="870" w:type="dxa"/>
          </w:tcPr>
          <w:p w14:paraId="56FDE4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652139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6A231F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763F61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0E4F25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32354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3336C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E351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C787D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6B3EC5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F7EDB9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BBE23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2E30DA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8FDB8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8E54FF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398E9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B21461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74A58A5"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AD4F92F" w14:textId="77777777" w:rsidR="005A0ECD" w:rsidRPr="00D03ADB" w:rsidRDefault="005A0ECD" w:rsidP="00B07EDE">
            <w:pPr>
              <w:ind w:left="720" w:hanging="720"/>
              <w:rPr>
                <w:spacing w:val="0"/>
                <w:sz w:val="16"/>
                <w:szCs w:val="16"/>
              </w:rPr>
            </w:pPr>
            <w:r w:rsidRPr="00D03ADB">
              <w:rPr>
                <w:spacing w:val="0"/>
                <w:sz w:val="16"/>
                <w:szCs w:val="16"/>
              </w:rPr>
              <w:t>vo.nextgeoss.eu</w:t>
            </w:r>
          </w:p>
        </w:tc>
        <w:tc>
          <w:tcPr>
            <w:tcW w:w="870" w:type="dxa"/>
          </w:tcPr>
          <w:p w14:paraId="276834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WP2</w:t>
            </w:r>
          </w:p>
        </w:tc>
        <w:tc>
          <w:tcPr>
            <w:tcW w:w="408" w:type="dxa"/>
          </w:tcPr>
          <w:p w14:paraId="63AB38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AA742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DAE876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B8C898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83D79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1F322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781AC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B8221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00354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08C0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10D69AF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0448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36CB4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C4EFD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5F91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56668D5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13851DD"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A377155" w14:textId="77777777" w:rsidR="005A0ECD" w:rsidRPr="00D03ADB" w:rsidRDefault="005A0ECD" w:rsidP="00B07EDE">
            <w:pPr>
              <w:ind w:left="720" w:hanging="720"/>
              <w:rPr>
                <w:spacing w:val="0"/>
                <w:sz w:val="16"/>
                <w:szCs w:val="16"/>
              </w:rPr>
            </w:pPr>
            <w:r w:rsidRPr="00D03ADB">
              <w:rPr>
                <w:spacing w:val="0"/>
                <w:sz w:val="16"/>
                <w:szCs w:val="16"/>
              </w:rPr>
              <w:t>acc-comp.egi.eu</w:t>
            </w:r>
          </w:p>
        </w:tc>
        <w:tc>
          <w:tcPr>
            <w:tcW w:w="870" w:type="dxa"/>
          </w:tcPr>
          <w:p w14:paraId="7C0396F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30C3F18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8149E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7A21EBB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25CFB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41D38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006CAD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FA00F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7E2A0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51E908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9A6F6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FB12B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DC8A8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9BA6BC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C48C6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4A20B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0D688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436C6A50"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8A934DF" w14:textId="77777777" w:rsidR="005A0ECD" w:rsidRPr="00D03ADB" w:rsidRDefault="005A0ECD" w:rsidP="00B07EDE">
            <w:pPr>
              <w:ind w:left="720" w:hanging="720"/>
              <w:rPr>
                <w:spacing w:val="0"/>
                <w:sz w:val="16"/>
                <w:szCs w:val="16"/>
              </w:rPr>
            </w:pPr>
            <w:r w:rsidRPr="00D03ADB">
              <w:rPr>
                <w:spacing w:val="0"/>
                <w:sz w:val="16"/>
                <w:szCs w:val="16"/>
              </w:rPr>
              <w:t>vo.openrdm.eu</w:t>
            </w:r>
          </w:p>
        </w:tc>
        <w:tc>
          <w:tcPr>
            <w:tcW w:w="870" w:type="dxa"/>
          </w:tcPr>
          <w:p w14:paraId="4E5E21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0C3B316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E372A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B1F4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2F1C3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F484E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9B56A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C5727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97BD0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3B8D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A518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9D3B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009566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45066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013C53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1806A3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0677F7D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395F99E5"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13759F8" w14:textId="77777777" w:rsidR="005A0ECD" w:rsidRPr="00D03ADB" w:rsidRDefault="00264696" w:rsidP="00B07EDE">
            <w:pPr>
              <w:ind w:left="720" w:hanging="720"/>
              <w:rPr>
                <w:color w:val="1155CC"/>
                <w:spacing w:val="0"/>
                <w:sz w:val="16"/>
                <w:szCs w:val="16"/>
                <w:u w:val="single"/>
              </w:rPr>
            </w:pPr>
            <w:hyperlink r:id="rId25">
              <w:r w:rsidR="005A0ECD" w:rsidRPr="00D03ADB">
                <w:rPr>
                  <w:color w:val="0563C1"/>
                  <w:spacing w:val="0"/>
                  <w:sz w:val="16"/>
                  <w:szCs w:val="16"/>
                  <w:u w:val="single"/>
                </w:rPr>
                <w:t>digifarm.io</w:t>
              </w:r>
            </w:hyperlink>
          </w:p>
        </w:tc>
        <w:tc>
          <w:tcPr>
            <w:tcW w:w="870" w:type="dxa"/>
          </w:tcPr>
          <w:p w14:paraId="33835DB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DIH</w:t>
            </w:r>
          </w:p>
        </w:tc>
        <w:tc>
          <w:tcPr>
            <w:tcW w:w="408" w:type="dxa"/>
          </w:tcPr>
          <w:p w14:paraId="51AF923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57894C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949BD3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CEDEA7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E47884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43F1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93751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FFCDC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586C7C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ABE2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313CF3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00AD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0BBB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826B3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FBBD7E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4562F4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AC6D4D5"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239FB265" w14:textId="77777777" w:rsidR="005A0ECD" w:rsidRPr="00D03ADB" w:rsidRDefault="005A0ECD" w:rsidP="00B07EDE">
            <w:pPr>
              <w:ind w:left="720" w:hanging="720"/>
              <w:rPr>
                <w:spacing w:val="0"/>
                <w:sz w:val="16"/>
                <w:szCs w:val="16"/>
              </w:rPr>
            </w:pPr>
            <w:r w:rsidRPr="00D03ADB">
              <w:rPr>
                <w:spacing w:val="0"/>
                <w:sz w:val="16"/>
                <w:szCs w:val="16"/>
              </w:rPr>
              <w:t>vo.grapevine.eu</w:t>
            </w:r>
          </w:p>
        </w:tc>
        <w:tc>
          <w:tcPr>
            <w:tcW w:w="870" w:type="dxa"/>
          </w:tcPr>
          <w:p w14:paraId="408B9C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6F0F3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4A936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0AAA301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E030B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DAACE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12876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45EA4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387A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AAF6A8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95990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41C640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35589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95B8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FE4755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75DC7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69705D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475B3D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8DFA1CF" w14:textId="77777777" w:rsidR="005A0ECD" w:rsidRPr="00D03ADB" w:rsidRDefault="005A0ECD" w:rsidP="00B07EDE">
            <w:pPr>
              <w:ind w:left="720" w:hanging="720"/>
              <w:rPr>
                <w:spacing w:val="0"/>
                <w:sz w:val="16"/>
                <w:szCs w:val="16"/>
              </w:rPr>
            </w:pPr>
            <w:r w:rsidRPr="00D03ADB">
              <w:rPr>
                <w:spacing w:val="0"/>
                <w:sz w:val="16"/>
                <w:szCs w:val="16"/>
              </w:rPr>
              <w:t>vo.binare-oy.eu</w:t>
            </w:r>
          </w:p>
        </w:tc>
        <w:tc>
          <w:tcPr>
            <w:tcW w:w="870" w:type="dxa"/>
          </w:tcPr>
          <w:p w14:paraId="064F3F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29324F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1B1F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D82995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640E51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A05D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D2EA97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22766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CA6B30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2EF97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F247C7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5C759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C1DB9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7122A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F00B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E3CB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30F7E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1500C27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2814528" w14:textId="77777777" w:rsidR="005A0ECD" w:rsidRPr="00D03ADB" w:rsidRDefault="00264696" w:rsidP="00B07EDE">
            <w:pPr>
              <w:ind w:left="720" w:hanging="720"/>
              <w:rPr>
                <w:color w:val="1155CC"/>
                <w:spacing w:val="0"/>
                <w:sz w:val="16"/>
                <w:szCs w:val="16"/>
                <w:u w:val="single"/>
              </w:rPr>
            </w:pPr>
            <w:hyperlink r:id="rId26">
              <w:r w:rsidR="005A0ECD" w:rsidRPr="00D03ADB">
                <w:rPr>
                  <w:color w:val="0563C1"/>
                  <w:spacing w:val="0"/>
                  <w:sz w:val="16"/>
                  <w:szCs w:val="16"/>
                  <w:u w:val="single"/>
                </w:rPr>
                <w:t>saps-vo.i3m.upv.es</w:t>
              </w:r>
            </w:hyperlink>
          </w:p>
        </w:tc>
        <w:tc>
          <w:tcPr>
            <w:tcW w:w="870" w:type="dxa"/>
          </w:tcPr>
          <w:p w14:paraId="2446D84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4CE3F4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602F2B2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0C96D7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D23D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864C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040E78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FFD77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5F93EB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5E756C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F8226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84B84C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432BB1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3F21C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FF24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2B53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13ABA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B03C1C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9303F97" w14:textId="77777777" w:rsidR="005A0ECD" w:rsidRPr="00D03ADB" w:rsidRDefault="00264696" w:rsidP="00B07EDE">
            <w:pPr>
              <w:ind w:left="720" w:hanging="720"/>
              <w:rPr>
                <w:color w:val="1155CC"/>
                <w:spacing w:val="0"/>
                <w:sz w:val="16"/>
                <w:szCs w:val="16"/>
                <w:u w:val="single"/>
              </w:rPr>
            </w:pPr>
            <w:hyperlink r:id="rId27">
              <w:r w:rsidR="005A0ECD" w:rsidRPr="00D03ADB">
                <w:rPr>
                  <w:color w:val="0563C1"/>
                  <w:spacing w:val="0"/>
                  <w:sz w:val="16"/>
                  <w:szCs w:val="16"/>
                  <w:u w:val="single"/>
                </w:rPr>
                <w:t>vo.carouseldancing.org</w:t>
              </w:r>
            </w:hyperlink>
          </w:p>
        </w:tc>
        <w:tc>
          <w:tcPr>
            <w:tcW w:w="870" w:type="dxa"/>
          </w:tcPr>
          <w:p w14:paraId="2B047C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61D32B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92EE1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667FA2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98DD23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0C5C9B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D84D7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B21B6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6B391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79DA3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B5F0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6C84FF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DB168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9F4EE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473E0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8975F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07F343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D5497D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A2DE347" w14:textId="77777777" w:rsidR="005A0ECD" w:rsidRPr="00D03ADB" w:rsidRDefault="005A0ECD" w:rsidP="00B07EDE">
            <w:pPr>
              <w:ind w:left="720" w:hanging="720"/>
              <w:rPr>
                <w:spacing w:val="0"/>
                <w:sz w:val="16"/>
                <w:szCs w:val="16"/>
              </w:rPr>
            </w:pPr>
            <w:r w:rsidRPr="00D03ADB">
              <w:rPr>
                <w:spacing w:val="0"/>
                <w:sz w:val="16"/>
                <w:szCs w:val="16"/>
              </w:rPr>
              <w:t>vo.neanias.eu</w:t>
            </w:r>
          </w:p>
        </w:tc>
        <w:tc>
          <w:tcPr>
            <w:tcW w:w="870" w:type="dxa"/>
          </w:tcPr>
          <w:p w14:paraId="4D7521E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21A1EE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C46EF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286E372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745A8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4C19D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882C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316FA6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9129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E34C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03337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DA496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3EC0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7902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6D2E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D94BE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6E60A98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3CE43C3"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152711F" w14:textId="77777777" w:rsidR="005A0ECD" w:rsidRPr="00D03ADB" w:rsidRDefault="005A0ECD" w:rsidP="00B07EDE">
            <w:pPr>
              <w:ind w:left="720" w:hanging="720"/>
              <w:rPr>
                <w:spacing w:val="0"/>
                <w:sz w:val="16"/>
                <w:szCs w:val="16"/>
              </w:rPr>
            </w:pPr>
            <w:r w:rsidRPr="00D03ADB">
              <w:rPr>
                <w:spacing w:val="0"/>
                <w:sz w:val="16"/>
                <w:szCs w:val="16"/>
              </w:rPr>
              <w:t>vo.pangeo.eu</w:t>
            </w:r>
          </w:p>
        </w:tc>
        <w:tc>
          <w:tcPr>
            <w:tcW w:w="870" w:type="dxa"/>
          </w:tcPr>
          <w:p w14:paraId="52CA6D7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3AD5E8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B329D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1FCFF1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76C59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A9CB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6EB8F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DC68A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3A8851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306D82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89F930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D96B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EDED2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AFD9E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47E3A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F5BBB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02E1AF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4336824"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2B0A603D" w14:textId="77777777" w:rsidR="005A0ECD" w:rsidRPr="00D03ADB" w:rsidRDefault="005A0ECD" w:rsidP="00B07EDE">
            <w:pPr>
              <w:ind w:left="720" w:hanging="720"/>
              <w:rPr>
                <w:spacing w:val="0"/>
                <w:sz w:val="16"/>
                <w:szCs w:val="16"/>
              </w:rPr>
            </w:pPr>
            <w:r w:rsidRPr="00D03ADB">
              <w:rPr>
                <w:spacing w:val="0"/>
                <w:sz w:val="16"/>
                <w:szCs w:val="16"/>
              </w:rPr>
              <w:t>icecube</w:t>
            </w:r>
          </w:p>
        </w:tc>
        <w:tc>
          <w:tcPr>
            <w:tcW w:w="870" w:type="dxa"/>
          </w:tcPr>
          <w:p w14:paraId="481AD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930DE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2CBC2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DEF97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B8AA4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0E706A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F6D8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DD3408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C5F721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4A9415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C3C5DA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2E2A31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B97A3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5F2F7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AD82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C6DF2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0FA7A5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29173DFF"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32F0A83" w14:textId="77777777" w:rsidR="005A0ECD" w:rsidRPr="00D03ADB" w:rsidRDefault="00264696" w:rsidP="00B07EDE">
            <w:pPr>
              <w:ind w:left="720" w:hanging="720"/>
              <w:rPr>
                <w:color w:val="1155CC"/>
                <w:spacing w:val="0"/>
                <w:sz w:val="16"/>
                <w:szCs w:val="16"/>
                <w:u w:val="single"/>
              </w:rPr>
            </w:pPr>
            <w:hyperlink r:id="rId28">
              <w:r w:rsidR="005A0ECD" w:rsidRPr="00D03ADB">
                <w:rPr>
                  <w:color w:val="0563C1"/>
                  <w:spacing w:val="0"/>
                  <w:sz w:val="16"/>
                  <w:szCs w:val="16"/>
                  <w:u w:val="single"/>
                </w:rPr>
                <w:t>vo.cite.gr</w:t>
              </w:r>
            </w:hyperlink>
          </w:p>
        </w:tc>
        <w:tc>
          <w:tcPr>
            <w:tcW w:w="870" w:type="dxa"/>
          </w:tcPr>
          <w:p w14:paraId="4EB330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DIH</w:t>
            </w:r>
          </w:p>
        </w:tc>
        <w:tc>
          <w:tcPr>
            <w:tcW w:w="408" w:type="dxa"/>
          </w:tcPr>
          <w:p w14:paraId="4B6555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97FFF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E89E34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AE07C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104AC9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5EAFF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A927C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BF943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0A6E28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4CD3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5C636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5EFDA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36AE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5D966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3BCD3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13CEB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9B2DB2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BB223E5" w14:textId="77777777" w:rsidR="005A0ECD" w:rsidRPr="00D03ADB" w:rsidRDefault="005A0ECD" w:rsidP="00B07EDE">
            <w:pPr>
              <w:ind w:left="720" w:hanging="720"/>
              <w:rPr>
                <w:spacing w:val="0"/>
                <w:sz w:val="16"/>
                <w:szCs w:val="16"/>
              </w:rPr>
            </w:pPr>
            <w:r w:rsidRPr="00D03ADB">
              <w:rPr>
                <w:spacing w:val="0"/>
                <w:sz w:val="16"/>
                <w:szCs w:val="16"/>
              </w:rPr>
              <w:t>vo.environmental.egi.eu</w:t>
            </w:r>
          </w:p>
        </w:tc>
        <w:tc>
          <w:tcPr>
            <w:tcW w:w="870" w:type="dxa"/>
          </w:tcPr>
          <w:p w14:paraId="7C17F43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3E019F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F4930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15D2BAA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05088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8597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C165DB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117179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DF0E67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C6C25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D1B672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50A59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ECB58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AFD77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E6F9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FBC9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9666E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49747E5"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D8ED54A" w14:textId="77777777" w:rsidR="005A0ECD" w:rsidRPr="00D03ADB" w:rsidRDefault="005A0ECD" w:rsidP="00B07EDE">
            <w:pPr>
              <w:ind w:left="720" w:hanging="720"/>
              <w:rPr>
                <w:spacing w:val="0"/>
                <w:sz w:val="16"/>
                <w:szCs w:val="16"/>
              </w:rPr>
            </w:pPr>
            <w:r w:rsidRPr="00D03ADB">
              <w:rPr>
                <w:spacing w:val="0"/>
                <w:sz w:val="16"/>
                <w:szCs w:val="16"/>
              </w:rPr>
              <w:t>vo.i-nergy.eu</w:t>
            </w:r>
          </w:p>
        </w:tc>
        <w:tc>
          <w:tcPr>
            <w:tcW w:w="870" w:type="dxa"/>
          </w:tcPr>
          <w:p w14:paraId="2B995B7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3556A7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5411E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C40169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1AED3B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AFC731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D8E7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31C89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E8F37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4D1E9D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4039D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BE995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00D3DB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04E47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1BDFE1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CA06D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7175F0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bl>
    <w:p w14:paraId="5B87D0E8" w14:textId="77777777" w:rsidR="00DB5E98" w:rsidRPr="008F7CFD" w:rsidRDefault="00DB5E98" w:rsidP="008F7CFD">
      <w:pPr>
        <w:spacing w:after="0" w:line="240" w:lineRule="auto"/>
        <w:rPr>
          <w:rFonts w:eastAsia="Times New Roman"/>
          <w:spacing w:val="0"/>
          <w:sz w:val="24"/>
          <w:szCs w:val="24"/>
          <w:lang w:val="en-US" w:eastAsia="en-US"/>
        </w:rPr>
      </w:pPr>
    </w:p>
    <w:p w14:paraId="050B64A6" w14:textId="77777777" w:rsidR="00C95CD1" w:rsidRPr="00DA0194" w:rsidRDefault="00C95CD1" w:rsidP="00DA0194">
      <w:pPr>
        <w:pStyle w:val="NoSpacing"/>
      </w:pPr>
      <w:r w:rsidRPr="00DA0194">
        <w:lastRenderedPageBreak/>
        <w:t xml:space="preserve">Out of the 44 VOs, 13 support the WP5 Thematic Services, 4 support the Early Adopters from WP2 and 4 support Long Tail of Science and piloting, i.e., they support individual users requesting access via the EGI or EOSC marketplace or support general training and piloting activities. The remaining 23 support new use cases that have reached the project through the Open Calls (21 VOs) or the EOSC DIH activities (2 VOs). </w:t>
      </w:r>
    </w:p>
    <w:p w14:paraId="2120DB32" w14:textId="77777777" w:rsidR="00C95CD1" w:rsidRPr="00DA0194" w:rsidRDefault="00C95CD1" w:rsidP="00DA0194">
      <w:pPr>
        <w:pStyle w:val="NoSpacing"/>
      </w:pPr>
    </w:p>
    <w:p w14:paraId="0485CB0F" w14:textId="77777777" w:rsidR="00C95CD1" w:rsidRPr="00076E88" w:rsidRDefault="00C95CD1" w:rsidP="00DA0194">
      <w:pPr>
        <w:pStyle w:val="NoSpacing"/>
      </w:pPr>
      <w:r w:rsidRPr="00DA0194">
        <w:t>The following tables summarise the VA consumption over the M1-M15 for those installations delivering computing and storage resources under WP3. Table 2 shows for those</w:t>
      </w:r>
      <w:r w:rsidRPr="00076E88">
        <w:t xml:space="preserve"> installations delivering CPU resources, the number of units allocated in the project under VA (CPU hours), the consumption of those units at M15, the percentage of that consumption over the total, and the estimated requested units from the use cases supported by the project assigned for each of the providers. Until M15 a total of 19,707,305 CPU hours have been delivered (25% of the total available in VA). While this number is below the expected number of hours to be delivered by the project, the providers have been able to support the use cases relying on local funds that complement the project contribution. </w:t>
      </w:r>
    </w:p>
    <w:p w14:paraId="1BCBB347" w14:textId="77777777" w:rsidR="00C95CD1" w:rsidRPr="00076E88" w:rsidRDefault="00C95CD1" w:rsidP="00C95CD1"/>
    <w:p w14:paraId="70A96070" w14:textId="77777777" w:rsidR="00C95CD1" w:rsidRPr="00076E88" w:rsidRDefault="00C95CD1" w:rsidP="00C95CD1">
      <w:r w:rsidRPr="00076E88">
        <w:t>Given the requested units from the use cases, we expect that the VA funds will be completely exhausted by the end of the project for those providers with more capacity requested than their available capacity (see Requested units from use cases column). However, several installations still do not have enough use cases allocation to cover their VA budget by the end of the project. In order to overcome this issue, the project will first reassess all the communities currently supported to obtain new figures for the requested units from each of them that better match the real needs as most of the use cases have not been able to consume the capacity initially requested. The gained experience after the first 15 months of the project will allow for providing a more accurate measure of the actual needs of the communities that can be used for planning the next steps. With that information, use cases assigned to overloaded providers will be redistributed to make federated usage of the providers and rebalance the VA consumption across all providers. After this analysis and reassignment, the VA allocation will be reviewed to redistribute units if there are still providers that will not be able to consume the VA units with the foreseeable demand (i.e. the available units for the installation are more than the actual physical capacity available at the installation or not use cases can be allocated to the provider).</w:t>
      </w:r>
    </w:p>
    <w:p w14:paraId="2CE5AAFD" w14:textId="77777777" w:rsidR="00C95CD1" w:rsidRPr="00076E88" w:rsidRDefault="00C95CD1" w:rsidP="00C95CD1">
      <w:pPr>
        <w:rPr>
          <w:sz w:val="20"/>
          <w:szCs w:val="20"/>
        </w:rPr>
      </w:pPr>
    </w:p>
    <w:p w14:paraId="01DD80F5" w14:textId="63A004B9" w:rsidR="00C95CD1" w:rsidRPr="00D03ADB" w:rsidRDefault="00C95CD1" w:rsidP="00D03ADB">
      <w:pPr>
        <w:keepNext/>
        <w:pBdr>
          <w:top w:val="nil"/>
          <w:left w:val="nil"/>
          <w:bottom w:val="nil"/>
          <w:right w:val="nil"/>
          <w:between w:val="nil"/>
        </w:pBdr>
        <w:spacing w:after="200"/>
        <w:rPr>
          <w:rFonts w:eastAsia="Arial"/>
          <w:iCs/>
        </w:rPr>
      </w:pPr>
      <w:bookmarkStart w:id="5" w:name="_heading=h.1ksv4uv" w:colFirst="0" w:colLast="0"/>
      <w:bookmarkEnd w:id="5"/>
      <w:r w:rsidRPr="00D03ADB">
        <w:rPr>
          <w:rFonts w:eastAsia="Arial"/>
          <w:iCs/>
        </w:rPr>
        <w:t>Table 2</w:t>
      </w:r>
      <w:r w:rsidR="00D03ADB">
        <w:rPr>
          <w:rFonts w:eastAsia="Arial"/>
          <w:iCs/>
        </w:rPr>
        <w:t xml:space="preserve"> - </w:t>
      </w:r>
      <w:r w:rsidRPr="00D03ADB">
        <w:rPr>
          <w:rFonts w:eastAsia="Arial"/>
          <w:iCs/>
        </w:rPr>
        <w:t xml:space="preserve"> VA CPU Consumption</w:t>
      </w:r>
    </w:p>
    <w:tbl>
      <w:tblPr>
        <w:tblStyle w:val="PlainTable1"/>
        <w:tblW w:w="9030" w:type="dxa"/>
        <w:tblLayout w:type="fixed"/>
        <w:tblLook w:val="04E0" w:firstRow="1" w:lastRow="1" w:firstColumn="1" w:lastColumn="0" w:noHBand="0" w:noVBand="1"/>
      </w:tblPr>
      <w:tblGrid>
        <w:gridCol w:w="2610"/>
        <w:gridCol w:w="1615"/>
        <w:gridCol w:w="1460"/>
        <w:gridCol w:w="1515"/>
        <w:gridCol w:w="1830"/>
      </w:tblGrid>
      <w:tr w:rsidR="00C95CD1" w:rsidRPr="00076E88" w14:paraId="03353C5D" w14:textId="77777777" w:rsidTr="00F62E68">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610" w:type="dxa"/>
          </w:tcPr>
          <w:p w14:paraId="29A8F0B3" w14:textId="77777777" w:rsidR="00C95CD1" w:rsidRPr="00076E88" w:rsidRDefault="00C95CD1" w:rsidP="00984260">
            <w:pPr>
              <w:widowControl w:val="0"/>
              <w:jc w:val="center"/>
              <w:rPr>
                <w:sz w:val="18"/>
                <w:szCs w:val="18"/>
              </w:rPr>
            </w:pPr>
            <w:r w:rsidRPr="00076E88">
              <w:rPr>
                <w:sz w:val="18"/>
                <w:szCs w:val="18"/>
              </w:rPr>
              <w:t>Installation</w:t>
            </w:r>
          </w:p>
        </w:tc>
        <w:tc>
          <w:tcPr>
            <w:tcW w:w="1615" w:type="dxa"/>
          </w:tcPr>
          <w:p w14:paraId="5126D79F"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460" w:type="dxa"/>
          </w:tcPr>
          <w:p w14:paraId="5A2AE260"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515" w:type="dxa"/>
          </w:tcPr>
          <w:p w14:paraId="3A3B6121"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1830" w:type="dxa"/>
          </w:tcPr>
          <w:p w14:paraId="130A0A2E"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1C1AA9AA"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2C59715C" w14:textId="77777777" w:rsidR="00C95CD1" w:rsidRPr="00076E88" w:rsidRDefault="00C95CD1" w:rsidP="00984260">
            <w:pPr>
              <w:widowControl w:val="0"/>
              <w:rPr>
                <w:sz w:val="18"/>
                <w:szCs w:val="18"/>
              </w:rPr>
            </w:pPr>
            <w:r w:rsidRPr="00076E88">
              <w:rPr>
                <w:sz w:val="18"/>
                <w:szCs w:val="18"/>
              </w:rPr>
              <w:t>CESGA-CPU</w:t>
            </w:r>
          </w:p>
        </w:tc>
        <w:tc>
          <w:tcPr>
            <w:tcW w:w="1615" w:type="dxa"/>
          </w:tcPr>
          <w:p w14:paraId="7E5EAB6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4,500,000</w:t>
            </w:r>
          </w:p>
        </w:tc>
        <w:tc>
          <w:tcPr>
            <w:tcW w:w="1460" w:type="dxa"/>
          </w:tcPr>
          <w:p w14:paraId="10E20B6D"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1,319,781</w:t>
            </w:r>
          </w:p>
        </w:tc>
        <w:tc>
          <w:tcPr>
            <w:tcW w:w="1515" w:type="dxa"/>
          </w:tcPr>
          <w:p w14:paraId="4ADCFDE2"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29.33%</w:t>
            </w:r>
          </w:p>
        </w:tc>
        <w:tc>
          <w:tcPr>
            <w:tcW w:w="1830" w:type="dxa"/>
          </w:tcPr>
          <w:p w14:paraId="1B04A42A"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9,171,808</w:t>
            </w:r>
          </w:p>
        </w:tc>
      </w:tr>
      <w:tr w:rsidR="00C95CD1" w:rsidRPr="00076E88" w14:paraId="08AA9FA7"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45EBA065" w14:textId="77777777" w:rsidR="00C95CD1" w:rsidRPr="00076E88" w:rsidRDefault="00C95CD1" w:rsidP="00984260">
            <w:pPr>
              <w:widowControl w:val="0"/>
              <w:rPr>
                <w:sz w:val="18"/>
                <w:szCs w:val="18"/>
              </w:rPr>
            </w:pPr>
            <w:r w:rsidRPr="00076E88">
              <w:rPr>
                <w:sz w:val="18"/>
                <w:szCs w:val="18"/>
              </w:rPr>
              <w:t>MetaCentrumCloud - CPU</w:t>
            </w:r>
          </w:p>
        </w:tc>
        <w:tc>
          <w:tcPr>
            <w:tcW w:w="1615" w:type="dxa"/>
          </w:tcPr>
          <w:p w14:paraId="7B75210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8,760,000</w:t>
            </w:r>
          </w:p>
        </w:tc>
        <w:tc>
          <w:tcPr>
            <w:tcW w:w="1460" w:type="dxa"/>
          </w:tcPr>
          <w:p w14:paraId="5780D75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1,570,581</w:t>
            </w:r>
          </w:p>
        </w:tc>
        <w:tc>
          <w:tcPr>
            <w:tcW w:w="1515" w:type="dxa"/>
          </w:tcPr>
          <w:p w14:paraId="04D12D4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17.93%</w:t>
            </w:r>
          </w:p>
        </w:tc>
        <w:tc>
          <w:tcPr>
            <w:tcW w:w="1830" w:type="dxa"/>
          </w:tcPr>
          <w:p w14:paraId="67C1962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14,884,089</w:t>
            </w:r>
          </w:p>
        </w:tc>
      </w:tr>
      <w:tr w:rsidR="00C95CD1" w:rsidRPr="00076E88" w14:paraId="0FD09284"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4BB8DB5" w14:textId="77777777" w:rsidR="00C95CD1" w:rsidRPr="00076E88" w:rsidRDefault="00C95CD1" w:rsidP="00984260">
            <w:pPr>
              <w:widowControl w:val="0"/>
              <w:rPr>
                <w:sz w:val="18"/>
                <w:szCs w:val="18"/>
              </w:rPr>
            </w:pPr>
            <w:r w:rsidRPr="00076E88">
              <w:rPr>
                <w:sz w:val="18"/>
                <w:szCs w:val="18"/>
              </w:rPr>
              <w:t>CLOUDIFIN-CPU</w:t>
            </w:r>
          </w:p>
        </w:tc>
        <w:tc>
          <w:tcPr>
            <w:tcW w:w="1615" w:type="dxa"/>
          </w:tcPr>
          <w:p w14:paraId="7A380987"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5,000,000</w:t>
            </w:r>
          </w:p>
        </w:tc>
        <w:tc>
          <w:tcPr>
            <w:tcW w:w="1460" w:type="dxa"/>
          </w:tcPr>
          <w:p w14:paraId="52D289C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2,451,907</w:t>
            </w:r>
          </w:p>
        </w:tc>
        <w:tc>
          <w:tcPr>
            <w:tcW w:w="1515" w:type="dxa"/>
          </w:tcPr>
          <w:p w14:paraId="71FBD248"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49.04%</w:t>
            </w:r>
          </w:p>
        </w:tc>
        <w:tc>
          <w:tcPr>
            <w:tcW w:w="1830" w:type="dxa"/>
          </w:tcPr>
          <w:p w14:paraId="64BF0931"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5,513,760</w:t>
            </w:r>
          </w:p>
        </w:tc>
      </w:tr>
      <w:tr w:rsidR="00C95CD1" w:rsidRPr="00076E88" w14:paraId="44EF17B8"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4F919324" w14:textId="77777777" w:rsidR="00C95CD1" w:rsidRPr="00076E88" w:rsidRDefault="00C95CD1" w:rsidP="00984260">
            <w:pPr>
              <w:widowControl w:val="0"/>
              <w:rPr>
                <w:sz w:val="18"/>
                <w:szCs w:val="18"/>
              </w:rPr>
            </w:pPr>
            <w:r w:rsidRPr="00076E88">
              <w:rPr>
                <w:sz w:val="18"/>
                <w:szCs w:val="18"/>
              </w:rPr>
              <w:t>IFCA-LCG2-CPU</w:t>
            </w:r>
          </w:p>
        </w:tc>
        <w:tc>
          <w:tcPr>
            <w:tcW w:w="1615" w:type="dxa"/>
          </w:tcPr>
          <w:p w14:paraId="1EC6A6F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2,500,000</w:t>
            </w:r>
          </w:p>
        </w:tc>
        <w:tc>
          <w:tcPr>
            <w:tcW w:w="1460" w:type="dxa"/>
          </w:tcPr>
          <w:p w14:paraId="4600383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4,314,449</w:t>
            </w:r>
          </w:p>
        </w:tc>
        <w:tc>
          <w:tcPr>
            <w:tcW w:w="1515" w:type="dxa"/>
          </w:tcPr>
          <w:p w14:paraId="117A1BD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172.58%</w:t>
            </w:r>
          </w:p>
        </w:tc>
        <w:tc>
          <w:tcPr>
            <w:tcW w:w="1830" w:type="dxa"/>
          </w:tcPr>
          <w:p w14:paraId="148B74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6,917,280</w:t>
            </w:r>
          </w:p>
        </w:tc>
      </w:tr>
      <w:tr w:rsidR="00C95CD1" w:rsidRPr="00076E88" w14:paraId="30F2474F"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236DCC41" w14:textId="77777777" w:rsidR="00C95CD1" w:rsidRPr="00076E88" w:rsidRDefault="00C95CD1" w:rsidP="00984260">
            <w:pPr>
              <w:widowControl w:val="0"/>
              <w:rPr>
                <w:sz w:val="18"/>
                <w:szCs w:val="18"/>
              </w:rPr>
            </w:pPr>
            <w:r w:rsidRPr="00076E88">
              <w:rPr>
                <w:sz w:val="18"/>
                <w:szCs w:val="18"/>
              </w:rPr>
              <w:t>CYFRONET-CLOUD-CPU</w:t>
            </w:r>
          </w:p>
        </w:tc>
        <w:tc>
          <w:tcPr>
            <w:tcW w:w="1615" w:type="dxa"/>
          </w:tcPr>
          <w:p w14:paraId="4641AE5B"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8,500,000</w:t>
            </w:r>
          </w:p>
        </w:tc>
        <w:tc>
          <w:tcPr>
            <w:tcW w:w="1460" w:type="dxa"/>
          </w:tcPr>
          <w:p w14:paraId="60CAC39B"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207,304</w:t>
            </w:r>
          </w:p>
        </w:tc>
        <w:tc>
          <w:tcPr>
            <w:tcW w:w="1515" w:type="dxa"/>
          </w:tcPr>
          <w:p w14:paraId="5DBEF66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2.44%</w:t>
            </w:r>
          </w:p>
        </w:tc>
        <w:tc>
          <w:tcPr>
            <w:tcW w:w="1830" w:type="dxa"/>
          </w:tcPr>
          <w:p w14:paraId="01FF0F15"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1,093,200</w:t>
            </w:r>
          </w:p>
        </w:tc>
      </w:tr>
      <w:tr w:rsidR="00C95CD1" w:rsidRPr="00076E88" w14:paraId="0D0BA348"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59A681C2" w14:textId="77777777" w:rsidR="00C95CD1" w:rsidRPr="00076E88" w:rsidRDefault="00C95CD1" w:rsidP="00984260">
            <w:pPr>
              <w:widowControl w:val="0"/>
              <w:rPr>
                <w:sz w:val="18"/>
                <w:szCs w:val="18"/>
              </w:rPr>
            </w:pPr>
            <w:r w:rsidRPr="00076E88">
              <w:rPr>
                <w:sz w:val="18"/>
                <w:szCs w:val="18"/>
              </w:rPr>
              <w:t>DESY-FedCloud</w:t>
            </w:r>
          </w:p>
        </w:tc>
        <w:tc>
          <w:tcPr>
            <w:tcW w:w="1615" w:type="dxa"/>
          </w:tcPr>
          <w:p w14:paraId="63CCDB1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2,000,000</w:t>
            </w:r>
          </w:p>
        </w:tc>
        <w:tc>
          <w:tcPr>
            <w:tcW w:w="1460" w:type="dxa"/>
          </w:tcPr>
          <w:p w14:paraId="44FD3B7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20,302</w:t>
            </w:r>
          </w:p>
        </w:tc>
        <w:tc>
          <w:tcPr>
            <w:tcW w:w="1515" w:type="dxa"/>
          </w:tcPr>
          <w:p w14:paraId="41DE728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1.02%</w:t>
            </w:r>
          </w:p>
        </w:tc>
        <w:tc>
          <w:tcPr>
            <w:tcW w:w="1830" w:type="dxa"/>
          </w:tcPr>
          <w:p w14:paraId="0DDDB23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843,648</w:t>
            </w:r>
          </w:p>
        </w:tc>
      </w:tr>
      <w:tr w:rsidR="00C95CD1" w:rsidRPr="00076E88" w14:paraId="685B2683"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283C1D3" w14:textId="77777777" w:rsidR="00C95CD1" w:rsidRPr="00076E88" w:rsidRDefault="00C95CD1" w:rsidP="00984260">
            <w:pPr>
              <w:widowControl w:val="0"/>
              <w:rPr>
                <w:sz w:val="18"/>
                <w:szCs w:val="18"/>
              </w:rPr>
            </w:pPr>
            <w:r w:rsidRPr="00076E88">
              <w:rPr>
                <w:sz w:val="18"/>
                <w:szCs w:val="18"/>
              </w:rPr>
              <w:t>EGI - GSIOS</w:t>
            </w:r>
          </w:p>
        </w:tc>
        <w:tc>
          <w:tcPr>
            <w:tcW w:w="1615" w:type="dxa"/>
          </w:tcPr>
          <w:p w14:paraId="63AF65C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2,000,000</w:t>
            </w:r>
          </w:p>
        </w:tc>
        <w:tc>
          <w:tcPr>
            <w:tcW w:w="1460" w:type="dxa"/>
          </w:tcPr>
          <w:p w14:paraId="5ADFC6D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72,264</w:t>
            </w:r>
          </w:p>
        </w:tc>
        <w:tc>
          <w:tcPr>
            <w:tcW w:w="1515" w:type="dxa"/>
          </w:tcPr>
          <w:p w14:paraId="55DB767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3.61%</w:t>
            </w:r>
          </w:p>
        </w:tc>
        <w:tc>
          <w:tcPr>
            <w:tcW w:w="1830" w:type="dxa"/>
          </w:tcPr>
          <w:p w14:paraId="5F5C05E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1,093,200</w:t>
            </w:r>
          </w:p>
        </w:tc>
      </w:tr>
      <w:tr w:rsidR="00C95CD1" w:rsidRPr="00076E88" w14:paraId="3499BC9B"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BE16741" w14:textId="77777777" w:rsidR="00C95CD1" w:rsidRPr="00076E88" w:rsidRDefault="00C95CD1" w:rsidP="00984260">
            <w:pPr>
              <w:widowControl w:val="0"/>
              <w:rPr>
                <w:sz w:val="18"/>
                <w:szCs w:val="18"/>
              </w:rPr>
            </w:pPr>
            <w:r w:rsidRPr="00076E88">
              <w:rPr>
                <w:sz w:val="18"/>
                <w:szCs w:val="18"/>
              </w:rPr>
              <w:t>IICT-BAS-CPU</w:t>
            </w:r>
          </w:p>
        </w:tc>
        <w:tc>
          <w:tcPr>
            <w:tcW w:w="1615" w:type="dxa"/>
          </w:tcPr>
          <w:p w14:paraId="6142DF2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7,708,800</w:t>
            </w:r>
          </w:p>
        </w:tc>
        <w:tc>
          <w:tcPr>
            <w:tcW w:w="1460" w:type="dxa"/>
          </w:tcPr>
          <w:p w14:paraId="5D780AB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c>
          <w:tcPr>
            <w:tcW w:w="1515" w:type="dxa"/>
          </w:tcPr>
          <w:p w14:paraId="61404B7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0.00%</w:t>
            </w:r>
          </w:p>
        </w:tc>
        <w:tc>
          <w:tcPr>
            <w:tcW w:w="1830" w:type="dxa"/>
          </w:tcPr>
          <w:p w14:paraId="7A9B585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r>
      <w:tr w:rsidR="00C95CD1" w:rsidRPr="00076E88" w14:paraId="1DDAA686"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8E55177" w14:textId="77777777" w:rsidR="00C95CD1" w:rsidRPr="00076E88" w:rsidRDefault="00C95CD1" w:rsidP="00984260">
            <w:pPr>
              <w:widowControl w:val="0"/>
              <w:rPr>
                <w:sz w:val="18"/>
                <w:szCs w:val="18"/>
              </w:rPr>
            </w:pPr>
            <w:r w:rsidRPr="00076E88">
              <w:rPr>
                <w:sz w:val="18"/>
                <w:szCs w:val="18"/>
              </w:rPr>
              <w:lastRenderedPageBreak/>
              <w:t>EGI-IISAS-CPU</w:t>
            </w:r>
          </w:p>
        </w:tc>
        <w:tc>
          <w:tcPr>
            <w:tcW w:w="1615" w:type="dxa"/>
          </w:tcPr>
          <w:p w14:paraId="6072FCD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6,132,000</w:t>
            </w:r>
          </w:p>
        </w:tc>
        <w:tc>
          <w:tcPr>
            <w:tcW w:w="1460" w:type="dxa"/>
          </w:tcPr>
          <w:p w14:paraId="365A062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901,816</w:t>
            </w:r>
          </w:p>
        </w:tc>
        <w:tc>
          <w:tcPr>
            <w:tcW w:w="1515" w:type="dxa"/>
          </w:tcPr>
          <w:p w14:paraId="36AA649A"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14.71%</w:t>
            </w:r>
          </w:p>
        </w:tc>
        <w:tc>
          <w:tcPr>
            <w:tcW w:w="1830" w:type="dxa"/>
          </w:tcPr>
          <w:p w14:paraId="41E2336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3,245,760</w:t>
            </w:r>
          </w:p>
        </w:tc>
      </w:tr>
      <w:tr w:rsidR="00C95CD1" w:rsidRPr="00076E88" w14:paraId="5D90A879"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68332DAE" w14:textId="77777777" w:rsidR="00C95CD1" w:rsidRPr="00076E88" w:rsidRDefault="00C95CD1" w:rsidP="00984260">
            <w:pPr>
              <w:widowControl w:val="0"/>
              <w:rPr>
                <w:sz w:val="18"/>
                <w:szCs w:val="18"/>
              </w:rPr>
            </w:pPr>
            <w:r w:rsidRPr="00076E88">
              <w:rPr>
                <w:sz w:val="18"/>
                <w:szCs w:val="18"/>
              </w:rPr>
              <w:t>IN2P3-IRES-CPU</w:t>
            </w:r>
          </w:p>
        </w:tc>
        <w:tc>
          <w:tcPr>
            <w:tcW w:w="1615" w:type="dxa"/>
          </w:tcPr>
          <w:p w14:paraId="0E6C659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6,132,000</w:t>
            </w:r>
          </w:p>
        </w:tc>
        <w:tc>
          <w:tcPr>
            <w:tcW w:w="1460" w:type="dxa"/>
          </w:tcPr>
          <w:p w14:paraId="6F825BF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737,500</w:t>
            </w:r>
          </w:p>
        </w:tc>
        <w:tc>
          <w:tcPr>
            <w:tcW w:w="1515" w:type="dxa"/>
          </w:tcPr>
          <w:p w14:paraId="770E4A0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12.03%</w:t>
            </w:r>
          </w:p>
        </w:tc>
        <w:tc>
          <w:tcPr>
            <w:tcW w:w="1830" w:type="dxa"/>
          </w:tcPr>
          <w:p w14:paraId="7A3BA75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1,913,568</w:t>
            </w:r>
          </w:p>
        </w:tc>
      </w:tr>
      <w:tr w:rsidR="00C95CD1" w:rsidRPr="00076E88" w14:paraId="414E19BD"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19C1662" w14:textId="77777777" w:rsidR="00C95CD1" w:rsidRPr="00076E88" w:rsidRDefault="00C95CD1" w:rsidP="00984260">
            <w:pPr>
              <w:widowControl w:val="0"/>
              <w:rPr>
                <w:sz w:val="18"/>
                <w:szCs w:val="18"/>
              </w:rPr>
            </w:pPr>
            <w:r w:rsidRPr="00076E88">
              <w:rPr>
                <w:sz w:val="18"/>
                <w:szCs w:val="18"/>
              </w:rPr>
              <w:t>INCD-Lisbon (NCG)-CPU</w:t>
            </w:r>
          </w:p>
        </w:tc>
        <w:tc>
          <w:tcPr>
            <w:tcW w:w="1615" w:type="dxa"/>
          </w:tcPr>
          <w:p w14:paraId="2C135AB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3,066,000</w:t>
            </w:r>
          </w:p>
        </w:tc>
        <w:tc>
          <w:tcPr>
            <w:tcW w:w="1460" w:type="dxa"/>
          </w:tcPr>
          <w:p w14:paraId="7D8BB8ED"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1,888,486</w:t>
            </w:r>
          </w:p>
        </w:tc>
        <w:tc>
          <w:tcPr>
            <w:tcW w:w="1515" w:type="dxa"/>
          </w:tcPr>
          <w:p w14:paraId="744260DE"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61.59%</w:t>
            </w:r>
          </w:p>
        </w:tc>
        <w:tc>
          <w:tcPr>
            <w:tcW w:w="1830" w:type="dxa"/>
          </w:tcPr>
          <w:p w14:paraId="318B1FC2"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3,430,080</w:t>
            </w:r>
          </w:p>
        </w:tc>
      </w:tr>
      <w:tr w:rsidR="00C95CD1" w:rsidRPr="00076E88" w14:paraId="3FF09AE0"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6C3E2D57" w14:textId="77777777" w:rsidR="00C95CD1" w:rsidRPr="00076E88" w:rsidRDefault="00C95CD1" w:rsidP="00984260">
            <w:pPr>
              <w:widowControl w:val="0"/>
              <w:rPr>
                <w:sz w:val="18"/>
                <w:szCs w:val="18"/>
              </w:rPr>
            </w:pPr>
            <w:r w:rsidRPr="00076E88">
              <w:rPr>
                <w:sz w:val="18"/>
                <w:szCs w:val="18"/>
              </w:rPr>
              <w:t>INFN-BARI-CPU</w:t>
            </w:r>
          </w:p>
        </w:tc>
        <w:tc>
          <w:tcPr>
            <w:tcW w:w="1615" w:type="dxa"/>
          </w:tcPr>
          <w:p w14:paraId="285E5FF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4,380,000</w:t>
            </w:r>
          </w:p>
        </w:tc>
        <w:tc>
          <w:tcPr>
            <w:tcW w:w="1460" w:type="dxa"/>
          </w:tcPr>
          <w:p w14:paraId="479435D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3,415,879</w:t>
            </w:r>
          </w:p>
        </w:tc>
        <w:tc>
          <w:tcPr>
            <w:tcW w:w="1515" w:type="dxa"/>
          </w:tcPr>
          <w:p w14:paraId="1BE31C6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77.99%</w:t>
            </w:r>
          </w:p>
        </w:tc>
        <w:tc>
          <w:tcPr>
            <w:tcW w:w="1830" w:type="dxa"/>
          </w:tcPr>
          <w:p w14:paraId="72C663D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9,014,760</w:t>
            </w:r>
          </w:p>
        </w:tc>
      </w:tr>
      <w:tr w:rsidR="00C95CD1" w:rsidRPr="00076E88" w14:paraId="0A156ACC"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C725BB8" w14:textId="77777777" w:rsidR="00C95CD1" w:rsidRPr="00076E88" w:rsidRDefault="00C95CD1" w:rsidP="00984260">
            <w:pPr>
              <w:widowControl w:val="0"/>
              <w:rPr>
                <w:sz w:val="18"/>
                <w:szCs w:val="18"/>
              </w:rPr>
            </w:pPr>
            <w:r w:rsidRPr="00076E88">
              <w:rPr>
                <w:sz w:val="18"/>
                <w:szCs w:val="18"/>
              </w:rPr>
              <w:t>INFN-CNAF-CPU</w:t>
            </w:r>
          </w:p>
        </w:tc>
        <w:tc>
          <w:tcPr>
            <w:tcW w:w="1615" w:type="dxa"/>
          </w:tcPr>
          <w:p w14:paraId="1A355B3E"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4,380,000</w:t>
            </w:r>
          </w:p>
        </w:tc>
        <w:tc>
          <w:tcPr>
            <w:tcW w:w="1460" w:type="dxa"/>
          </w:tcPr>
          <w:p w14:paraId="0BFA123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520,426</w:t>
            </w:r>
          </w:p>
        </w:tc>
        <w:tc>
          <w:tcPr>
            <w:tcW w:w="1515" w:type="dxa"/>
          </w:tcPr>
          <w:p w14:paraId="139AC19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11.88%</w:t>
            </w:r>
          </w:p>
        </w:tc>
        <w:tc>
          <w:tcPr>
            <w:tcW w:w="1830" w:type="dxa"/>
          </w:tcPr>
          <w:p w14:paraId="3302B639"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919,296</w:t>
            </w:r>
          </w:p>
        </w:tc>
      </w:tr>
      <w:tr w:rsidR="00C95CD1" w:rsidRPr="00076E88" w14:paraId="1C0896F5"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72AECF86" w14:textId="77777777" w:rsidR="00C95CD1" w:rsidRPr="00076E88" w:rsidRDefault="00C95CD1" w:rsidP="00984260">
            <w:pPr>
              <w:widowControl w:val="0"/>
              <w:rPr>
                <w:sz w:val="18"/>
                <w:szCs w:val="18"/>
              </w:rPr>
            </w:pPr>
            <w:r w:rsidRPr="00076E88">
              <w:rPr>
                <w:sz w:val="18"/>
                <w:szCs w:val="18"/>
              </w:rPr>
              <w:t>SCAI FedCloud v2</w:t>
            </w:r>
          </w:p>
        </w:tc>
        <w:tc>
          <w:tcPr>
            <w:tcW w:w="1615" w:type="dxa"/>
          </w:tcPr>
          <w:p w14:paraId="375C497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2,000,000</w:t>
            </w:r>
          </w:p>
        </w:tc>
        <w:tc>
          <w:tcPr>
            <w:tcW w:w="1460" w:type="dxa"/>
          </w:tcPr>
          <w:p w14:paraId="6A7AD80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c>
          <w:tcPr>
            <w:tcW w:w="1515" w:type="dxa"/>
          </w:tcPr>
          <w:p w14:paraId="05BF870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0.00%</w:t>
            </w:r>
          </w:p>
        </w:tc>
        <w:tc>
          <w:tcPr>
            <w:tcW w:w="1830" w:type="dxa"/>
          </w:tcPr>
          <w:p w14:paraId="1FABC74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5,947,008</w:t>
            </w:r>
          </w:p>
        </w:tc>
      </w:tr>
      <w:tr w:rsidR="00C95CD1" w:rsidRPr="00076E88" w14:paraId="1D1E99BD"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093F645" w14:textId="77777777" w:rsidR="00C95CD1" w:rsidRPr="00076E88" w:rsidRDefault="00C95CD1" w:rsidP="00984260">
            <w:pPr>
              <w:widowControl w:val="0"/>
              <w:rPr>
                <w:sz w:val="18"/>
                <w:szCs w:val="18"/>
              </w:rPr>
            </w:pPr>
            <w:r w:rsidRPr="00076E88">
              <w:rPr>
                <w:sz w:val="18"/>
                <w:szCs w:val="18"/>
              </w:rPr>
              <w:t>Data Processing Compute</w:t>
            </w:r>
          </w:p>
        </w:tc>
        <w:tc>
          <w:tcPr>
            <w:tcW w:w="1615" w:type="dxa"/>
          </w:tcPr>
          <w:p w14:paraId="175B7090"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5,500,000</w:t>
            </w:r>
          </w:p>
        </w:tc>
        <w:tc>
          <w:tcPr>
            <w:tcW w:w="1460" w:type="dxa"/>
          </w:tcPr>
          <w:p w14:paraId="29FA0055"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22,505</w:t>
            </w:r>
          </w:p>
        </w:tc>
        <w:tc>
          <w:tcPr>
            <w:tcW w:w="1515" w:type="dxa"/>
          </w:tcPr>
          <w:p w14:paraId="76EB834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0.41%</w:t>
            </w:r>
          </w:p>
        </w:tc>
        <w:tc>
          <w:tcPr>
            <w:tcW w:w="1830" w:type="dxa"/>
          </w:tcPr>
          <w:p w14:paraId="4419640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4,083,330</w:t>
            </w:r>
          </w:p>
        </w:tc>
      </w:tr>
      <w:tr w:rsidR="00C95CD1" w:rsidRPr="00076E88" w14:paraId="027010AA"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39FCA88C" w14:textId="77777777" w:rsidR="00C95CD1" w:rsidRPr="00076E88" w:rsidRDefault="00C95CD1" w:rsidP="00984260">
            <w:pPr>
              <w:widowControl w:val="0"/>
              <w:rPr>
                <w:sz w:val="18"/>
                <w:szCs w:val="18"/>
              </w:rPr>
            </w:pPr>
            <w:r w:rsidRPr="00076E88">
              <w:rPr>
                <w:sz w:val="18"/>
                <w:szCs w:val="18"/>
              </w:rPr>
              <w:t>TR-FC1-ULAKBIM - CPU</w:t>
            </w:r>
          </w:p>
        </w:tc>
        <w:tc>
          <w:tcPr>
            <w:tcW w:w="1615" w:type="dxa"/>
          </w:tcPr>
          <w:p w14:paraId="2CDAE83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6,132,000</w:t>
            </w:r>
          </w:p>
        </w:tc>
        <w:tc>
          <w:tcPr>
            <w:tcW w:w="1460" w:type="dxa"/>
          </w:tcPr>
          <w:p w14:paraId="650C3CC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2,264,105</w:t>
            </w:r>
          </w:p>
        </w:tc>
        <w:tc>
          <w:tcPr>
            <w:tcW w:w="1515" w:type="dxa"/>
          </w:tcPr>
          <w:p w14:paraId="2184AF9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36.92%</w:t>
            </w:r>
          </w:p>
        </w:tc>
        <w:tc>
          <w:tcPr>
            <w:tcW w:w="1830" w:type="dxa"/>
          </w:tcPr>
          <w:p w14:paraId="7A50A25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11,114,496</w:t>
            </w:r>
          </w:p>
        </w:tc>
      </w:tr>
      <w:tr w:rsidR="00C95CD1" w:rsidRPr="00076E88" w14:paraId="52FBB55B" w14:textId="77777777" w:rsidTr="00F62E68">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shd w:val="clear" w:color="auto" w:fill="F2F2F2"/>
          </w:tcPr>
          <w:p w14:paraId="203BFA63" w14:textId="77777777" w:rsidR="00C95CD1" w:rsidRPr="00076E88" w:rsidRDefault="00C95CD1" w:rsidP="00984260">
            <w:pPr>
              <w:widowControl w:val="0"/>
              <w:rPr>
                <w:sz w:val="18"/>
                <w:szCs w:val="18"/>
              </w:rPr>
            </w:pPr>
            <w:r w:rsidRPr="00076E88">
              <w:rPr>
                <w:sz w:val="18"/>
                <w:szCs w:val="18"/>
              </w:rPr>
              <w:t>TOTALS</w:t>
            </w:r>
          </w:p>
        </w:tc>
        <w:tc>
          <w:tcPr>
            <w:tcW w:w="1615" w:type="dxa"/>
            <w:shd w:val="clear" w:color="auto" w:fill="F2F2F2"/>
          </w:tcPr>
          <w:p w14:paraId="38017D63"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78,690,800</w:t>
            </w:r>
          </w:p>
        </w:tc>
        <w:tc>
          <w:tcPr>
            <w:tcW w:w="1460" w:type="dxa"/>
            <w:shd w:val="clear" w:color="auto" w:fill="F2F2F2"/>
          </w:tcPr>
          <w:p w14:paraId="2C340C24"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19,707,305</w:t>
            </w:r>
          </w:p>
        </w:tc>
        <w:tc>
          <w:tcPr>
            <w:tcW w:w="1515" w:type="dxa"/>
            <w:shd w:val="clear" w:color="auto" w:fill="F2F2F2"/>
          </w:tcPr>
          <w:p w14:paraId="63C29E5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25.04%</w:t>
            </w:r>
          </w:p>
        </w:tc>
        <w:tc>
          <w:tcPr>
            <w:tcW w:w="1830" w:type="dxa"/>
            <w:shd w:val="clear" w:color="auto" w:fill="F2F2F2"/>
          </w:tcPr>
          <w:p w14:paraId="3C423518"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77,543,683</w:t>
            </w:r>
          </w:p>
        </w:tc>
      </w:tr>
    </w:tbl>
    <w:p w14:paraId="1D694385" w14:textId="77777777" w:rsidR="00C95CD1" w:rsidRPr="00076E88" w:rsidRDefault="00C95CD1" w:rsidP="00C95CD1"/>
    <w:p w14:paraId="1B63FA43" w14:textId="689D3E86" w:rsidR="00C95CD1" w:rsidRPr="00076E88" w:rsidRDefault="00C95CD1" w:rsidP="00C95CD1">
      <w:r w:rsidRPr="00076E88">
        <w:t>Table 3. VA GPU Consumption shows GPU usage. Similarly to the CPU consumption, the table shows the installation name, the number of units allocated in the project under VA (GPU node hours), the consumption of those units at M15, the percentage of that consumption over the total, and the estimated requested units from the use cases supported by the project assigned for each of the providers. We expect the usage and requests of GPU resources to increase here due to the recent promotion campaign of these resources.</w:t>
      </w:r>
    </w:p>
    <w:p w14:paraId="6584A04C" w14:textId="6091AB71" w:rsidR="00C95CD1" w:rsidRPr="00D03ADB" w:rsidRDefault="00C95CD1" w:rsidP="00D03ADB">
      <w:pPr>
        <w:keepNext/>
        <w:pBdr>
          <w:top w:val="nil"/>
          <w:left w:val="nil"/>
          <w:bottom w:val="nil"/>
          <w:right w:val="nil"/>
          <w:between w:val="nil"/>
        </w:pBdr>
        <w:spacing w:after="200"/>
        <w:rPr>
          <w:rFonts w:eastAsia="Arial"/>
          <w:iCs/>
        </w:rPr>
      </w:pPr>
      <w:bookmarkStart w:id="6" w:name="_heading=h.44sinio" w:colFirst="0" w:colLast="0"/>
      <w:bookmarkEnd w:id="6"/>
      <w:r w:rsidRPr="00D03ADB">
        <w:rPr>
          <w:rFonts w:eastAsia="Arial"/>
          <w:iCs/>
        </w:rPr>
        <w:t>Table 3</w:t>
      </w:r>
      <w:r w:rsidR="00D03ADB">
        <w:rPr>
          <w:rFonts w:eastAsia="Arial"/>
          <w:iCs/>
        </w:rPr>
        <w:t xml:space="preserve"> - </w:t>
      </w:r>
      <w:r w:rsidRPr="00D03ADB">
        <w:rPr>
          <w:rFonts w:eastAsia="Arial"/>
          <w:iCs/>
        </w:rPr>
        <w:t xml:space="preserve"> VA GPU Consumption</w:t>
      </w:r>
    </w:p>
    <w:tbl>
      <w:tblPr>
        <w:tblStyle w:val="PlainTable1"/>
        <w:tblW w:w="9002" w:type="dxa"/>
        <w:tblLayout w:type="fixed"/>
        <w:tblLook w:val="04E0" w:firstRow="1" w:lastRow="1" w:firstColumn="1" w:lastColumn="0" w:noHBand="0" w:noVBand="1"/>
      </w:tblPr>
      <w:tblGrid>
        <w:gridCol w:w="2625"/>
        <w:gridCol w:w="1830"/>
        <w:gridCol w:w="1155"/>
        <w:gridCol w:w="1245"/>
        <w:gridCol w:w="2147"/>
      </w:tblGrid>
      <w:tr w:rsidR="00C95CD1" w:rsidRPr="00076E88" w14:paraId="540905A3" w14:textId="77777777" w:rsidTr="004655AB">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625" w:type="dxa"/>
          </w:tcPr>
          <w:p w14:paraId="2C067A26" w14:textId="77777777" w:rsidR="00C95CD1" w:rsidRPr="00076E88" w:rsidRDefault="00C95CD1" w:rsidP="00984260">
            <w:pPr>
              <w:widowControl w:val="0"/>
              <w:jc w:val="center"/>
              <w:rPr>
                <w:sz w:val="18"/>
                <w:szCs w:val="18"/>
              </w:rPr>
            </w:pPr>
            <w:r w:rsidRPr="00076E88">
              <w:rPr>
                <w:sz w:val="18"/>
                <w:szCs w:val="18"/>
              </w:rPr>
              <w:t>Installation</w:t>
            </w:r>
          </w:p>
        </w:tc>
        <w:tc>
          <w:tcPr>
            <w:tcW w:w="1830" w:type="dxa"/>
          </w:tcPr>
          <w:p w14:paraId="0F88C4EC"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155" w:type="dxa"/>
          </w:tcPr>
          <w:p w14:paraId="0CF73F4B"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245" w:type="dxa"/>
          </w:tcPr>
          <w:p w14:paraId="0443E482"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2147" w:type="dxa"/>
          </w:tcPr>
          <w:p w14:paraId="3BA214E9"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2E3D66B1" w14:textId="77777777" w:rsidTr="004655A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25" w:type="dxa"/>
          </w:tcPr>
          <w:p w14:paraId="792A13A1" w14:textId="77777777" w:rsidR="00C95CD1" w:rsidRPr="00076E88" w:rsidRDefault="00C95CD1" w:rsidP="00984260">
            <w:pPr>
              <w:widowControl w:val="0"/>
              <w:rPr>
                <w:sz w:val="18"/>
                <w:szCs w:val="18"/>
              </w:rPr>
            </w:pPr>
            <w:r w:rsidRPr="00076E88">
              <w:rPr>
                <w:sz w:val="18"/>
                <w:szCs w:val="18"/>
              </w:rPr>
              <w:t>MetaCentrumCloud - GPU</w:t>
            </w:r>
          </w:p>
        </w:tc>
        <w:tc>
          <w:tcPr>
            <w:tcW w:w="1830" w:type="dxa"/>
          </w:tcPr>
          <w:p w14:paraId="5E400A6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204,400</w:t>
            </w:r>
          </w:p>
        </w:tc>
        <w:tc>
          <w:tcPr>
            <w:tcW w:w="1155" w:type="dxa"/>
          </w:tcPr>
          <w:p w14:paraId="59DB5E6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20,448</w:t>
            </w:r>
          </w:p>
        </w:tc>
        <w:tc>
          <w:tcPr>
            <w:tcW w:w="1245" w:type="dxa"/>
          </w:tcPr>
          <w:p w14:paraId="4FC107C8"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10.00%</w:t>
            </w:r>
          </w:p>
        </w:tc>
        <w:tc>
          <w:tcPr>
            <w:tcW w:w="2147" w:type="dxa"/>
          </w:tcPr>
          <w:p w14:paraId="3B545B3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43,782</w:t>
            </w:r>
          </w:p>
        </w:tc>
      </w:tr>
      <w:tr w:rsidR="00C95CD1" w:rsidRPr="00076E88" w14:paraId="0B5FC622" w14:textId="77777777" w:rsidTr="004655AB">
        <w:trPr>
          <w:trHeight w:val="315"/>
        </w:trPr>
        <w:tc>
          <w:tcPr>
            <w:cnfStyle w:val="001000000000" w:firstRow="0" w:lastRow="0" w:firstColumn="1" w:lastColumn="0" w:oddVBand="0" w:evenVBand="0" w:oddHBand="0" w:evenHBand="0" w:firstRowFirstColumn="0" w:firstRowLastColumn="0" w:lastRowFirstColumn="0" w:lastRowLastColumn="0"/>
            <w:tcW w:w="2625" w:type="dxa"/>
          </w:tcPr>
          <w:p w14:paraId="04994FDF" w14:textId="77777777" w:rsidR="00C95CD1" w:rsidRPr="00076E88" w:rsidRDefault="00C95CD1" w:rsidP="00984260">
            <w:pPr>
              <w:widowControl w:val="0"/>
              <w:rPr>
                <w:sz w:val="18"/>
                <w:szCs w:val="18"/>
              </w:rPr>
            </w:pPr>
            <w:r w:rsidRPr="00076E88">
              <w:rPr>
                <w:sz w:val="18"/>
                <w:szCs w:val="18"/>
              </w:rPr>
              <w:t>INFN-CNAF-GPU</w:t>
            </w:r>
          </w:p>
        </w:tc>
        <w:tc>
          <w:tcPr>
            <w:tcW w:w="1830" w:type="dxa"/>
          </w:tcPr>
          <w:p w14:paraId="0899E10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43,800</w:t>
            </w:r>
          </w:p>
        </w:tc>
        <w:tc>
          <w:tcPr>
            <w:tcW w:w="1155" w:type="dxa"/>
          </w:tcPr>
          <w:p w14:paraId="12597F5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8,765</w:t>
            </w:r>
          </w:p>
        </w:tc>
        <w:tc>
          <w:tcPr>
            <w:tcW w:w="1245" w:type="dxa"/>
          </w:tcPr>
          <w:p w14:paraId="0E75F06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20.01%</w:t>
            </w:r>
          </w:p>
        </w:tc>
        <w:tc>
          <w:tcPr>
            <w:tcW w:w="2147" w:type="dxa"/>
          </w:tcPr>
          <w:p w14:paraId="5D93D50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25,536</w:t>
            </w:r>
          </w:p>
        </w:tc>
      </w:tr>
      <w:tr w:rsidR="00C95CD1" w:rsidRPr="00076E88" w14:paraId="439A2024" w14:textId="77777777" w:rsidTr="00595110">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25" w:type="dxa"/>
            <w:shd w:val="clear" w:color="auto" w:fill="F2F2F2"/>
          </w:tcPr>
          <w:p w14:paraId="7440CB5C" w14:textId="77777777" w:rsidR="00C95CD1" w:rsidRPr="00076E88" w:rsidRDefault="00C95CD1" w:rsidP="00984260">
            <w:pPr>
              <w:widowControl w:val="0"/>
              <w:rPr>
                <w:sz w:val="18"/>
                <w:szCs w:val="18"/>
              </w:rPr>
            </w:pPr>
            <w:r w:rsidRPr="00076E88">
              <w:rPr>
                <w:sz w:val="18"/>
                <w:szCs w:val="18"/>
              </w:rPr>
              <w:t>TOTALS</w:t>
            </w:r>
          </w:p>
        </w:tc>
        <w:tc>
          <w:tcPr>
            <w:tcW w:w="1830" w:type="dxa"/>
            <w:shd w:val="clear" w:color="auto" w:fill="F2F2F2"/>
          </w:tcPr>
          <w:p w14:paraId="74C66D6C"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248,200</w:t>
            </w:r>
          </w:p>
        </w:tc>
        <w:tc>
          <w:tcPr>
            <w:tcW w:w="1155" w:type="dxa"/>
            <w:shd w:val="clear" w:color="auto" w:fill="F2F2F2"/>
          </w:tcPr>
          <w:p w14:paraId="7B60C2B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29,213</w:t>
            </w:r>
          </w:p>
        </w:tc>
        <w:tc>
          <w:tcPr>
            <w:tcW w:w="1245" w:type="dxa"/>
            <w:shd w:val="clear" w:color="auto" w:fill="F2F2F2"/>
          </w:tcPr>
          <w:p w14:paraId="4A1BCC43"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11.77%</w:t>
            </w:r>
          </w:p>
        </w:tc>
        <w:tc>
          <w:tcPr>
            <w:tcW w:w="2147" w:type="dxa"/>
            <w:shd w:val="clear" w:color="auto" w:fill="F2F2F2"/>
          </w:tcPr>
          <w:p w14:paraId="27780D11"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69,318</w:t>
            </w:r>
          </w:p>
        </w:tc>
      </w:tr>
    </w:tbl>
    <w:p w14:paraId="0ACFCC30" w14:textId="77777777" w:rsidR="00C95CD1" w:rsidRPr="00076E88" w:rsidRDefault="00C95CD1" w:rsidP="00C95CD1"/>
    <w:p w14:paraId="022FA9B9" w14:textId="317FE8C9" w:rsidR="00C95CD1" w:rsidRPr="00076E88" w:rsidRDefault="00C95CD1" w:rsidP="00C95CD1">
      <w:r w:rsidRPr="00076E88">
        <w:t xml:space="preserve">Storage usage is summarised in Table 4. Again, the table shows the installation name, the number of units allocated in the project under VA (TB month), the consumption of those units at M15, the percentage of that consumption over the total, and the estimated requested units from the use cases supported by the project assigned for each of the providers. Overall the usage of storage resources in the project is still low and it’s expected that this will grow as several of the thematic services and data spaces of the project started to become operational by M12. </w:t>
      </w:r>
    </w:p>
    <w:p w14:paraId="798EDB7F" w14:textId="1524CE7F" w:rsidR="00C95CD1" w:rsidRPr="00D03ADB" w:rsidRDefault="00C95CD1" w:rsidP="00D03ADB">
      <w:pPr>
        <w:keepNext/>
        <w:pBdr>
          <w:top w:val="nil"/>
          <w:left w:val="nil"/>
          <w:bottom w:val="nil"/>
          <w:right w:val="nil"/>
          <w:between w:val="nil"/>
        </w:pBdr>
        <w:spacing w:after="200"/>
        <w:rPr>
          <w:rFonts w:eastAsia="Arial"/>
          <w:iCs/>
        </w:rPr>
      </w:pPr>
      <w:bookmarkStart w:id="7" w:name="_heading=h.2jxsxqh" w:colFirst="0" w:colLast="0"/>
      <w:bookmarkEnd w:id="7"/>
      <w:r w:rsidRPr="00D03ADB">
        <w:rPr>
          <w:rFonts w:eastAsia="Arial"/>
          <w:iCs/>
        </w:rPr>
        <w:t>Table 4</w:t>
      </w:r>
      <w:r w:rsidR="00D03ADB">
        <w:rPr>
          <w:rFonts w:eastAsia="Arial"/>
          <w:iCs/>
        </w:rPr>
        <w:t xml:space="preserve"> - </w:t>
      </w:r>
      <w:r w:rsidRPr="00D03ADB">
        <w:rPr>
          <w:rFonts w:eastAsia="Arial"/>
          <w:iCs/>
        </w:rPr>
        <w:t>Storage VA Consumption</w:t>
      </w:r>
    </w:p>
    <w:tbl>
      <w:tblPr>
        <w:tblStyle w:val="PlainTable1"/>
        <w:tblW w:w="9000" w:type="dxa"/>
        <w:tblLayout w:type="fixed"/>
        <w:tblLook w:val="06E0" w:firstRow="1" w:lastRow="1" w:firstColumn="1" w:lastColumn="0" w:noHBand="1" w:noVBand="1"/>
      </w:tblPr>
      <w:tblGrid>
        <w:gridCol w:w="2895"/>
        <w:gridCol w:w="1600"/>
        <w:gridCol w:w="1310"/>
        <w:gridCol w:w="1545"/>
        <w:gridCol w:w="1650"/>
      </w:tblGrid>
      <w:tr w:rsidR="00C95CD1" w:rsidRPr="00076E88" w14:paraId="6E4DB97C" w14:textId="77777777" w:rsidTr="0024053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895" w:type="dxa"/>
          </w:tcPr>
          <w:p w14:paraId="7887874E" w14:textId="77777777" w:rsidR="00C95CD1" w:rsidRPr="00076E88" w:rsidRDefault="00C95CD1" w:rsidP="00984260">
            <w:pPr>
              <w:widowControl w:val="0"/>
              <w:jc w:val="center"/>
              <w:rPr>
                <w:sz w:val="18"/>
                <w:szCs w:val="18"/>
              </w:rPr>
            </w:pPr>
            <w:r w:rsidRPr="00076E88">
              <w:rPr>
                <w:sz w:val="18"/>
                <w:szCs w:val="18"/>
              </w:rPr>
              <w:t>Installation</w:t>
            </w:r>
          </w:p>
        </w:tc>
        <w:tc>
          <w:tcPr>
            <w:tcW w:w="1600" w:type="dxa"/>
          </w:tcPr>
          <w:p w14:paraId="025EA8F6"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310" w:type="dxa"/>
          </w:tcPr>
          <w:p w14:paraId="04848EF5"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545" w:type="dxa"/>
          </w:tcPr>
          <w:p w14:paraId="6C6CF936"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1650" w:type="dxa"/>
          </w:tcPr>
          <w:p w14:paraId="2BA183E5"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7DFBE96A"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36D1CD52" w14:textId="77777777" w:rsidR="00C95CD1" w:rsidRPr="00076E88" w:rsidRDefault="00C95CD1" w:rsidP="00984260">
            <w:pPr>
              <w:widowControl w:val="0"/>
              <w:rPr>
                <w:sz w:val="18"/>
                <w:szCs w:val="18"/>
              </w:rPr>
            </w:pPr>
            <w:r w:rsidRPr="00076E88">
              <w:rPr>
                <w:sz w:val="18"/>
                <w:szCs w:val="18"/>
              </w:rPr>
              <w:t>CESGA-Storage</w:t>
            </w:r>
          </w:p>
        </w:tc>
        <w:tc>
          <w:tcPr>
            <w:tcW w:w="1600" w:type="dxa"/>
            <w:shd w:val="clear" w:color="auto" w:fill="F2F2F2"/>
          </w:tcPr>
          <w:p w14:paraId="29BEA59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950</w:t>
            </w:r>
          </w:p>
        </w:tc>
        <w:tc>
          <w:tcPr>
            <w:tcW w:w="1310" w:type="dxa"/>
            <w:shd w:val="clear" w:color="auto" w:fill="F2F2F2"/>
          </w:tcPr>
          <w:p w14:paraId="11E48EA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281</w:t>
            </w:r>
          </w:p>
        </w:tc>
        <w:tc>
          <w:tcPr>
            <w:tcW w:w="1545" w:type="dxa"/>
            <w:shd w:val="clear" w:color="auto" w:fill="F2F2F2"/>
          </w:tcPr>
          <w:p w14:paraId="0841072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29.60%</w:t>
            </w:r>
          </w:p>
        </w:tc>
        <w:tc>
          <w:tcPr>
            <w:tcW w:w="1650" w:type="dxa"/>
            <w:shd w:val="clear" w:color="auto" w:fill="F2F2F2"/>
          </w:tcPr>
          <w:p w14:paraId="41BCAB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109,376</w:t>
            </w:r>
          </w:p>
        </w:tc>
      </w:tr>
      <w:tr w:rsidR="00C95CD1" w:rsidRPr="00076E88" w14:paraId="4AF69721"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44368ED4" w14:textId="77777777" w:rsidR="00C95CD1" w:rsidRPr="00076E88" w:rsidRDefault="00C95CD1" w:rsidP="00984260">
            <w:pPr>
              <w:widowControl w:val="0"/>
              <w:rPr>
                <w:sz w:val="18"/>
                <w:szCs w:val="18"/>
              </w:rPr>
            </w:pPr>
            <w:r w:rsidRPr="00076E88">
              <w:rPr>
                <w:sz w:val="18"/>
                <w:szCs w:val="18"/>
              </w:rPr>
              <w:t>MetaCentrumCloud - Storage</w:t>
            </w:r>
          </w:p>
        </w:tc>
        <w:tc>
          <w:tcPr>
            <w:tcW w:w="1600" w:type="dxa"/>
          </w:tcPr>
          <w:p w14:paraId="7C1236A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6,500</w:t>
            </w:r>
          </w:p>
        </w:tc>
        <w:tc>
          <w:tcPr>
            <w:tcW w:w="1310" w:type="dxa"/>
          </w:tcPr>
          <w:p w14:paraId="61C7842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w:t>
            </w:r>
          </w:p>
        </w:tc>
        <w:tc>
          <w:tcPr>
            <w:tcW w:w="1545" w:type="dxa"/>
          </w:tcPr>
          <w:p w14:paraId="3E24A95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0.39%</w:t>
            </w:r>
          </w:p>
        </w:tc>
        <w:tc>
          <w:tcPr>
            <w:tcW w:w="1650" w:type="dxa"/>
          </w:tcPr>
          <w:p w14:paraId="1F81A07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714</w:t>
            </w:r>
          </w:p>
        </w:tc>
      </w:tr>
      <w:tr w:rsidR="00C95CD1" w:rsidRPr="00076E88" w14:paraId="58254DAE"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71109DE8" w14:textId="77777777" w:rsidR="00C95CD1" w:rsidRPr="00076E88" w:rsidRDefault="00C95CD1" w:rsidP="00984260">
            <w:pPr>
              <w:widowControl w:val="0"/>
              <w:rPr>
                <w:sz w:val="18"/>
                <w:szCs w:val="18"/>
              </w:rPr>
            </w:pPr>
            <w:r w:rsidRPr="00076E88">
              <w:rPr>
                <w:sz w:val="18"/>
                <w:szCs w:val="18"/>
              </w:rPr>
              <w:t>CLOUDIFIN-Storage</w:t>
            </w:r>
          </w:p>
        </w:tc>
        <w:tc>
          <w:tcPr>
            <w:tcW w:w="1600" w:type="dxa"/>
            <w:shd w:val="clear" w:color="auto" w:fill="F2F2F2"/>
          </w:tcPr>
          <w:p w14:paraId="2586D4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12,000</w:t>
            </w:r>
          </w:p>
        </w:tc>
        <w:tc>
          <w:tcPr>
            <w:tcW w:w="1310" w:type="dxa"/>
            <w:shd w:val="clear" w:color="auto" w:fill="F2F2F2"/>
          </w:tcPr>
          <w:p w14:paraId="4082D46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c>
          <w:tcPr>
            <w:tcW w:w="1545" w:type="dxa"/>
            <w:shd w:val="clear" w:color="auto" w:fill="F2F2F2"/>
          </w:tcPr>
          <w:p w14:paraId="761BB57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0.06%</w:t>
            </w:r>
          </w:p>
        </w:tc>
        <w:tc>
          <w:tcPr>
            <w:tcW w:w="1650" w:type="dxa"/>
            <w:shd w:val="clear" w:color="auto" w:fill="F2F2F2"/>
          </w:tcPr>
          <w:p w14:paraId="200E1AC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r>
      <w:tr w:rsidR="00C95CD1" w:rsidRPr="00076E88" w14:paraId="50C11F98"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2A21F7CF" w14:textId="77777777" w:rsidR="00C95CD1" w:rsidRPr="00076E88" w:rsidRDefault="00C95CD1" w:rsidP="00984260">
            <w:pPr>
              <w:widowControl w:val="0"/>
              <w:rPr>
                <w:sz w:val="18"/>
                <w:szCs w:val="18"/>
              </w:rPr>
            </w:pPr>
            <w:r w:rsidRPr="00076E88">
              <w:rPr>
                <w:sz w:val="18"/>
                <w:szCs w:val="18"/>
              </w:rPr>
              <w:t>IFCA-LCG2-Storage</w:t>
            </w:r>
          </w:p>
        </w:tc>
        <w:tc>
          <w:tcPr>
            <w:tcW w:w="1600" w:type="dxa"/>
          </w:tcPr>
          <w:p w14:paraId="742C93B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1,700</w:t>
            </w:r>
          </w:p>
        </w:tc>
        <w:tc>
          <w:tcPr>
            <w:tcW w:w="1310" w:type="dxa"/>
          </w:tcPr>
          <w:p w14:paraId="6D2CCE2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w:t>
            </w:r>
          </w:p>
        </w:tc>
        <w:tc>
          <w:tcPr>
            <w:tcW w:w="1545" w:type="dxa"/>
          </w:tcPr>
          <w:p w14:paraId="6AEE220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1.47%</w:t>
            </w:r>
          </w:p>
        </w:tc>
        <w:tc>
          <w:tcPr>
            <w:tcW w:w="1650" w:type="dxa"/>
          </w:tcPr>
          <w:p w14:paraId="4C9D7C9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33</w:t>
            </w:r>
          </w:p>
        </w:tc>
      </w:tr>
      <w:tr w:rsidR="00C95CD1" w:rsidRPr="00076E88" w14:paraId="0F1AFB19"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BE5DE4A" w14:textId="77777777" w:rsidR="00C95CD1" w:rsidRPr="00076E88" w:rsidRDefault="00C95CD1" w:rsidP="00984260">
            <w:pPr>
              <w:widowControl w:val="0"/>
              <w:rPr>
                <w:sz w:val="18"/>
                <w:szCs w:val="18"/>
              </w:rPr>
            </w:pPr>
            <w:r w:rsidRPr="00076E88">
              <w:rPr>
                <w:sz w:val="18"/>
                <w:szCs w:val="18"/>
              </w:rPr>
              <w:t>CYFRONET-CLOUD-Storage</w:t>
            </w:r>
          </w:p>
        </w:tc>
        <w:tc>
          <w:tcPr>
            <w:tcW w:w="1600" w:type="dxa"/>
            <w:shd w:val="clear" w:color="auto" w:fill="F2F2F2"/>
          </w:tcPr>
          <w:p w14:paraId="5C8D8F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4,500</w:t>
            </w:r>
          </w:p>
        </w:tc>
        <w:tc>
          <w:tcPr>
            <w:tcW w:w="1310" w:type="dxa"/>
            <w:shd w:val="clear" w:color="auto" w:fill="F2F2F2"/>
          </w:tcPr>
          <w:p w14:paraId="3DB6D61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c>
          <w:tcPr>
            <w:tcW w:w="1545" w:type="dxa"/>
            <w:shd w:val="clear" w:color="auto" w:fill="F2F2F2"/>
          </w:tcPr>
          <w:p w14:paraId="2A3F484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0.03%</w:t>
            </w:r>
          </w:p>
        </w:tc>
        <w:tc>
          <w:tcPr>
            <w:tcW w:w="1650" w:type="dxa"/>
            <w:shd w:val="clear" w:color="auto" w:fill="F2F2F2"/>
          </w:tcPr>
          <w:p w14:paraId="58C4C08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r>
      <w:tr w:rsidR="00C95CD1" w:rsidRPr="00076E88" w14:paraId="33B714DF"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191FB1D2" w14:textId="77777777" w:rsidR="00C95CD1" w:rsidRPr="00076E88" w:rsidRDefault="00C95CD1" w:rsidP="00984260">
            <w:pPr>
              <w:widowControl w:val="0"/>
              <w:rPr>
                <w:sz w:val="18"/>
                <w:szCs w:val="18"/>
              </w:rPr>
            </w:pPr>
            <w:r w:rsidRPr="00076E88">
              <w:rPr>
                <w:sz w:val="18"/>
                <w:szCs w:val="18"/>
              </w:rPr>
              <w:t>IN2P3-IRES-Storage</w:t>
            </w:r>
          </w:p>
        </w:tc>
        <w:tc>
          <w:tcPr>
            <w:tcW w:w="1600" w:type="dxa"/>
          </w:tcPr>
          <w:p w14:paraId="6FF5808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4,200</w:t>
            </w:r>
          </w:p>
        </w:tc>
        <w:tc>
          <w:tcPr>
            <w:tcW w:w="1310" w:type="dxa"/>
          </w:tcPr>
          <w:p w14:paraId="3851BB6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w:t>
            </w:r>
          </w:p>
        </w:tc>
        <w:tc>
          <w:tcPr>
            <w:tcW w:w="1545" w:type="dxa"/>
          </w:tcPr>
          <w:p w14:paraId="3290178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0.57%</w:t>
            </w:r>
          </w:p>
        </w:tc>
        <w:tc>
          <w:tcPr>
            <w:tcW w:w="1650" w:type="dxa"/>
          </w:tcPr>
          <w:p w14:paraId="5CE40C4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1,728</w:t>
            </w:r>
          </w:p>
        </w:tc>
      </w:tr>
      <w:tr w:rsidR="00C95CD1" w:rsidRPr="00076E88" w14:paraId="37E9D376"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1A88123" w14:textId="77777777" w:rsidR="00C95CD1" w:rsidRPr="00076E88" w:rsidRDefault="00C95CD1" w:rsidP="00984260">
            <w:pPr>
              <w:widowControl w:val="0"/>
              <w:rPr>
                <w:sz w:val="18"/>
                <w:szCs w:val="18"/>
              </w:rPr>
            </w:pPr>
            <w:r w:rsidRPr="00076E88">
              <w:rPr>
                <w:sz w:val="18"/>
                <w:szCs w:val="18"/>
              </w:rPr>
              <w:t>INCD-Lisbon (NCG)-Storage</w:t>
            </w:r>
          </w:p>
        </w:tc>
        <w:tc>
          <w:tcPr>
            <w:tcW w:w="1600" w:type="dxa"/>
            <w:shd w:val="clear" w:color="auto" w:fill="F2F2F2"/>
          </w:tcPr>
          <w:p w14:paraId="086ED23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2,450</w:t>
            </w:r>
          </w:p>
        </w:tc>
        <w:tc>
          <w:tcPr>
            <w:tcW w:w="1310" w:type="dxa"/>
            <w:shd w:val="clear" w:color="auto" w:fill="F2F2F2"/>
          </w:tcPr>
          <w:p w14:paraId="1E82574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w:t>
            </w:r>
          </w:p>
        </w:tc>
        <w:tc>
          <w:tcPr>
            <w:tcW w:w="1545" w:type="dxa"/>
            <w:shd w:val="clear" w:color="auto" w:fill="F2F2F2"/>
          </w:tcPr>
          <w:p w14:paraId="095BF2F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8.15%</w:t>
            </w:r>
          </w:p>
        </w:tc>
        <w:tc>
          <w:tcPr>
            <w:tcW w:w="1650" w:type="dxa"/>
            <w:shd w:val="clear" w:color="auto" w:fill="F2F2F2"/>
          </w:tcPr>
          <w:p w14:paraId="278517A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46</w:t>
            </w:r>
          </w:p>
        </w:tc>
      </w:tr>
      <w:tr w:rsidR="00C95CD1" w:rsidRPr="00076E88" w14:paraId="2CDFB12F"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206235A1" w14:textId="77777777" w:rsidR="00C95CD1" w:rsidRPr="00076E88" w:rsidRDefault="00C95CD1" w:rsidP="00984260">
            <w:pPr>
              <w:widowControl w:val="0"/>
              <w:rPr>
                <w:sz w:val="18"/>
                <w:szCs w:val="18"/>
              </w:rPr>
            </w:pPr>
            <w:r w:rsidRPr="00076E88">
              <w:rPr>
                <w:sz w:val="18"/>
                <w:szCs w:val="18"/>
              </w:rPr>
              <w:lastRenderedPageBreak/>
              <w:t>INFN-BARI-Storage</w:t>
            </w:r>
          </w:p>
        </w:tc>
        <w:tc>
          <w:tcPr>
            <w:tcW w:w="1600" w:type="dxa"/>
          </w:tcPr>
          <w:p w14:paraId="72B01A3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1,650</w:t>
            </w:r>
          </w:p>
        </w:tc>
        <w:tc>
          <w:tcPr>
            <w:tcW w:w="1310" w:type="dxa"/>
          </w:tcPr>
          <w:p w14:paraId="68EA505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w:t>
            </w:r>
          </w:p>
        </w:tc>
        <w:tc>
          <w:tcPr>
            <w:tcW w:w="1545" w:type="dxa"/>
          </w:tcPr>
          <w:p w14:paraId="0019522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1.45%</w:t>
            </w:r>
          </w:p>
        </w:tc>
        <w:tc>
          <w:tcPr>
            <w:tcW w:w="1650" w:type="dxa"/>
          </w:tcPr>
          <w:p w14:paraId="66718A9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906</w:t>
            </w:r>
          </w:p>
        </w:tc>
      </w:tr>
      <w:tr w:rsidR="00C95CD1" w:rsidRPr="00076E88" w14:paraId="3F28408C"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C9D1AC3" w14:textId="77777777" w:rsidR="00C95CD1" w:rsidRPr="00076E88" w:rsidRDefault="00C95CD1" w:rsidP="00984260">
            <w:pPr>
              <w:widowControl w:val="0"/>
              <w:rPr>
                <w:sz w:val="18"/>
                <w:szCs w:val="18"/>
              </w:rPr>
            </w:pPr>
            <w:r w:rsidRPr="00076E88">
              <w:rPr>
                <w:sz w:val="18"/>
                <w:szCs w:val="18"/>
              </w:rPr>
              <w:t>INFN-CNAF-Storage</w:t>
            </w:r>
          </w:p>
        </w:tc>
        <w:tc>
          <w:tcPr>
            <w:tcW w:w="1600" w:type="dxa"/>
            <w:shd w:val="clear" w:color="auto" w:fill="F2F2F2"/>
          </w:tcPr>
          <w:p w14:paraId="521877A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4,950</w:t>
            </w:r>
          </w:p>
        </w:tc>
        <w:tc>
          <w:tcPr>
            <w:tcW w:w="1310" w:type="dxa"/>
            <w:shd w:val="clear" w:color="auto" w:fill="F2F2F2"/>
          </w:tcPr>
          <w:p w14:paraId="0FB2AF6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217</w:t>
            </w:r>
          </w:p>
        </w:tc>
        <w:tc>
          <w:tcPr>
            <w:tcW w:w="1545" w:type="dxa"/>
            <w:shd w:val="clear" w:color="auto" w:fill="F2F2F2"/>
          </w:tcPr>
          <w:p w14:paraId="54FF368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4.39%</w:t>
            </w:r>
          </w:p>
        </w:tc>
        <w:tc>
          <w:tcPr>
            <w:tcW w:w="1650" w:type="dxa"/>
            <w:shd w:val="clear" w:color="auto" w:fill="F2F2F2"/>
          </w:tcPr>
          <w:p w14:paraId="5DDB3FB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60</w:t>
            </w:r>
          </w:p>
        </w:tc>
      </w:tr>
      <w:tr w:rsidR="00C95CD1" w:rsidRPr="00076E88" w14:paraId="530C6122"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06411860" w14:textId="77777777" w:rsidR="00C95CD1" w:rsidRPr="00076E88" w:rsidRDefault="00C95CD1" w:rsidP="00984260">
            <w:pPr>
              <w:widowControl w:val="0"/>
              <w:rPr>
                <w:sz w:val="18"/>
                <w:szCs w:val="18"/>
              </w:rPr>
            </w:pPr>
            <w:r w:rsidRPr="00076E88">
              <w:rPr>
                <w:sz w:val="18"/>
                <w:szCs w:val="18"/>
              </w:rPr>
              <w:t>TR-FC1-ULAKBIM-Storage</w:t>
            </w:r>
          </w:p>
        </w:tc>
        <w:tc>
          <w:tcPr>
            <w:tcW w:w="1600" w:type="dxa"/>
          </w:tcPr>
          <w:p w14:paraId="0A50C25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4,200</w:t>
            </w:r>
          </w:p>
        </w:tc>
        <w:tc>
          <w:tcPr>
            <w:tcW w:w="1310" w:type="dxa"/>
          </w:tcPr>
          <w:p w14:paraId="573D390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2,481</w:t>
            </w:r>
          </w:p>
        </w:tc>
        <w:tc>
          <w:tcPr>
            <w:tcW w:w="1545" w:type="dxa"/>
          </w:tcPr>
          <w:p w14:paraId="62C2D5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59.07%</w:t>
            </w:r>
          </w:p>
        </w:tc>
        <w:tc>
          <w:tcPr>
            <w:tcW w:w="1650" w:type="dxa"/>
          </w:tcPr>
          <w:p w14:paraId="677372E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8,750</w:t>
            </w:r>
          </w:p>
        </w:tc>
      </w:tr>
      <w:tr w:rsidR="00C95CD1" w:rsidRPr="00076E88" w14:paraId="26FFBAC6"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CF7454C" w14:textId="77777777" w:rsidR="00C95CD1" w:rsidRPr="00076E88" w:rsidRDefault="00C95CD1" w:rsidP="00984260">
            <w:pPr>
              <w:widowControl w:val="0"/>
              <w:rPr>
                <w:sz w:val="18"/>
                <w:szCs w:val="18"/>
              </w:rPr>
            </w:pPr>
            <w:r w:rsidRPr="00076E88">
              <w:rPr>
                <w:sz w:val="18"/>
                <w:szCs w:val="18"/>
              </w:rPr>
              <w:t>SURF</w:t>
            </w:r>
          </w:p>
        </w:tc>
        <w:tc>
          <w:tcPr>
            <w:tcW w:w="1600" w:type="dxa"/>
            <w:shd w:val="clear" w:color="auto" w:fill="F2F2F2"/>
          </w:tcPr>
          <w:p w14:paraId="552A365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2,520</w:t>
            </w:r>
          </w:p>
        </w:tc>
        <w:tc>
          <w:tcPr>
            <w:tcW w:w="1310" w:type="dxa"/>
            <w:shd w:val="clear" w:color="auto" w:fill="F2F2F2"/>
          </w:tcPr>
          <w:p w14:paraId="4F72CD1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1,500</w:t>
            </w:r>
          </w:p>
        </w:tc>
        <w:tc>
          <w:tcPr>
            <w:tcW w:w="1545" w:type="dxa"/>
            <w:shd w:val="clear" w:color="auto" w:fill="F2F2F2"/>
          </w:tcPr>
          <w:p w14:paraId="0232DB6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59.52%</w:t>
            </w:r>
          </w:p>
        </w:tc>
        <w:tc>
          <w:tcPr>
            <w:tcW w:w="1650" w:type="dxa"/>
            <w:shd w:val="clear" w:color="auto" w:fill="F2F2F2"/>
          </w:tcPr>
          <w:p w14:paraId="7416BA8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2,500</w:t>
            </w:r>
          </w:p>
        </w:tc>
      </w:tr>
      <w:tr w:rsidR="00C95CD1" w:rsidRPr="00076E88" w14:paraId="2F0F5332"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3BACF899" w14:textId="77777777" w:rsidR="00C95CD1" w:rsidRPr="00076E88" w:rsidRDefault="00C95CD1" w:rsidP="00984260">
            <w:pPr>
              <w:widowControl w:val="0"/>
              <w:rPr>
                <w:sz w:val="18"/>
                <w:szCs w:val="18"/>
              </w:rPr>
            </w:pPr>
            <w:r w:rsidRPr="00076E88">
              <w:rPr>
                <w:sz w:val="18"/>
                <w:szCs w:val="18"/>
              </w:rPr>
              <w:t>SURF</w:t>
            </w:r>
          </w:p>
        </w:tc>
        <w:tc>
          <w:tcPr>
            <w:tcW w:w="1600" w:type="dxa"/>
          </w:tcPr>
          <w:p w14:paraId="75C9E80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3,480</w:t>
            </w:r>
          </w:p>
        </w:tc>
        <w:tc>
          <w:tcPr>
            <w:tcW w:w="1310" w:type="dxa"/>
          </w:tcPr>
          <w:p w14:paraId="5DD795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750</w:t>
            </w:r>
          </w:p>
        </w:tc>
        <w:tc>
          <w:tcPr>
            <w:tcW w:w="1545" w:type="dxa"/>
          </w:tcPr>
          <w:p w14:paraId="327D462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21.55%</w:t>
            </w:r>
          </w:p>
        </w:tc>
        <w:tc>
          <w:tcPr>
            <w:tcW w:w="1650" w:type="dxa"/>
          </w:tcPr>
          <w:p w14:paraId="0AF9DFE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1,500</w:t>
            </w:r>
          </w:p>
        </w:tc>
      </w:tr>
      <w:tr w:rsidR="00C95CD1" w:rsidRPr="00076E88" w14:paraId="5F5DA3D7" w14:textId="77777777" w:rsidTr="00240532">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79F77A6E" w14:textId="77777777" w:rsidR="00C95CD1" w:rsidRPr="00076E88" w:rsidRDefault="00C95CD1" w:rsidP="00984260">
            <w:pPr>
              <w:widowControl w:val="0"/>
              <w:rPr>
                <w:sz w:val="18"/>
                <w:szCs w:val="18"/>
              </w:rPr>
            </w:pPr>
            <w:r w:rsidRPr="00076E88">
              <w:rPr>
                <w:sz w:val="18"/>
                <w:szCs w:val="18"/>
              </w:rPr>
              <w:t>TOTALS</w:t>
            </w:r>
          </w:p>
        </w:tc>
        <w:tc>
          <w:tcPr>
            <w:tcW w:w="1600" w:type="dxa"/>
            <w:shd w:val="clear" w:color="auto" w:fill="F2F2F2"/>
          </w:tcPr>
          <w:p w14:paraId="2620C2E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248,200</w:t>
            </w:r>
          </w:p>
        </w:tc>
        <w:tc>
          <w:tcPr>
            <w:tcW w:w="1310" w:type="dxa"/>
            <w:shd w:val="clear" w:color="auto" w:fill="F2F2F2"/>
          </w:tcPr>
          <w:p w14:paraId="51E2C667"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29,213</w:t>
            </w:r>
          </w:p>
        </w:tc>
        <w:tc>
          <w:tcPr>
            <w:tcW w:w="1545" w:type="dxa"/>
            <w:shd w:val="clear" w:color="auto" w:fill="F2F2F2"/>
          </w:tcPr>
          <w:p w14:paraId="03E24220"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11.28%</w:t>
            </w:r>
          </w:p>
        </w:tc>
        <w:tc>
          <w:tcPr>
            <w:tcW w:w="1650" w:type="dxa"/>
            <w:shd w:val="clear" w:color="auto" w:fill="F2F2F2"/>
          </w:tcPr>
          <w:p w14:paraId="1A0F7DE6"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122,363</w:t>
            </w:r>
          </w:p>
        </w:tc>
      </w:tr>
    </w:tbl>
    <w:p w14:paraId="26634D4B" w14:textId="77777777" w:rsidR="00C95CD1" w:rsidRPr="00076E88" w:rsidRDefault="00C95CD1" w:rsidP="00C95CD1"/>
    <w:p w14:paraId="4A98F616" w14:textId="77777777" w:rsidR="00C95CD1" w:rsidRPr="00076E88" w:rsidRDefault="00C95CD1" w:rsidP="00DF5099">
      <w:pPr>
        <w:pStyle w:val="Heading2"/>
        <w:numPr>
          <w:ilvl w:val="1"/>
          <w:numId w:val="11"/>
        </w:numPr>
      </w:pPr>
      <w:bookmarkStart w:id="8" w:name="_heading=h.3znysh7" w:colFirst="0" w:colLast="0"/>
      <w:bookmarkStart w:id="9" w:name="_Toc102797326"/>
      <w:bookmarkEnd w:id="8"/>
      <w:r w:rsidRPr="00076E88">
        <w:t>Metrics definition</w:t>
      </w:r>
      <w:bookmarkEnd w:id="9"/>
    </w:p>
    <w:p w14:paraId="69257A8A" w14:textId="33CAEF0F" w:rsidR="00C95CD1" w:rsidRPr="00076E88" w:rsidRDefault="00C95CD1" w:rsidP="00C95CD1">
      <w:r w:rsidRPr="00076E88">
        <w:t xml:space="preserve">For each installation several metrics has been defined between the provider and WP3 leader, </w:t>
      </w:r>
      <w:r w:rsidR="008C5C20" w:rsidRPr="00076E88">
        <w:t>considering</w:t>
      </w:r>
      <w:r w:rsidRPr="00076E88">
        <w:t xml:space="preserve"> following categories:</w:t>
      </w:r>
    </w:p>
    <w:p w14:paraId="5DDAE416"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Number of users</w:t>
      </w:r>
      <w:r w:rsidRPr="00076E88">
        <w:rPr>
          <w:color w:val="000000"/>
        </w:rPr>
        <w:t xml:space="preserve"> – depending on the nature of installation, number could be defined based on accounts (if registration was required) or number of unique IPs (if registration is not needed to benefit of the service)</w:t>
      </w:r>
    </w:p>
    <w:p w14:paraId="316D05AC"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Usage</w:t>
      </w:r>
      <w:r w:rsidRPr="00076E88">
        <w:rPr>
          <w:color w:val="000000"/>
        </w:rPr>
        <w:t xml:space="preserve"> – the goal of this metric is to report how much the service is used. This metric depended on functionality provided by the service. </w:t>
      </w:r>
    </w:p>
    <w:p w14:paraId="3E7F5D9E"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Number and names of the countries reached</w:t>
      </w:r>
      <w:r w:rsidRPr="00076E88">
        <w:rPr>
          <w:color w:val="000000"/>
        </w:rPr>
        <w:t xml:space="preserve"> – the goal of this metric was to report how broadly the service is used and how the geographical coverage is changing with time.</w:t>
      </w:r>
    </w:p>
    <w:p w14:paraId="373750D6"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 xml:space="preserve">Marketplace </w:t>
      </w:r>
      <w:r w:rsidRPr="00076E88">
        <w:rPr>
          <w:b/>
        </w:rPr>
        <w:t>o</w:t>
      </w:r>
      <w:r w:rsidRPr="00076E88">
        <w:rPr>
          <w:b/>
          <w:color w:val="000000"/>
        </w:rPr>
        <w:t>rders</w:t>
      </w:r>
      <w:r w:rsidRPr="00076E88">
        <w:rPr>
          <w:color w:val="000000"/>
        </w:rPr>
        <w:t xml:space="preserve"> – the goal of this metrics is to provide information about how often the service is being ordered via EOSC Marketplace </w:t>
      </w:r>
    </w:p>
    <w:p w14:paraId="602504CC" w14:textId="77777777" w:rsidR="00C95CD1" w:rsidRPr="00076E88" w:rsidRDefault="00C95CD1" w:rsidP="00C95CD1">
      <w:pPr>
        <w:numPr>
          <w:ilvl w:val="1"/>
          <w:numId w:val="14"/>
        </w:numPr>
        <w:pBdr>
          <w:top w:val="nil"/>
          <w:left w:val="nil"/>
          <w:bottom w:val="nil"/>
          <w:right w:val="nil"/>
          <w:between w:val="nil"/>
        </w:pBdr>
        <w:spacing w:after="0" w:line="240" w:lineRule="auto"/>
      </w:pPr>
      <w:r w:rsidRPr="00076E88">
        <w:rPr>
          <w:color w:val="000000"/>
        </w:rPr>
        <w:t xml:space="preserve">This metric is not applicable to federation services due to the nature of the service. Federation services are enabling federation and are supporting delivery of customer facing services. Thus, cannot be ordered. </w:t>
      </w:r>
    </w:p>
    <w:p w14:paraId="0735E4E6" w14:textId="77777777" w:rsidR="00C95CD1" w:rsidRPr="00076E88" w:rsidRDefault="00C95CD1" w:rsidP="00C95CD1">
      <w:pPr>
        <w:sectPr w:rsidR="00C95CD1" w:rsidRPr="00076E88">
          <w:headerReference w:type="even" r:id="rId29"/>
          <w:headerReference w:type="default" r:id="rId30"/>
          <w:headerReference w:type="first" r:id="rId31"/>
          <w:footerReference w:type="first" r:id="rId32"/>
          <w:pgSz w:w="11906" w:h="16838"/>
          <w:pgMar w:top="1985" w:right="1440" w:bottom="1440" w:left="1440" w:header="992" w:footer="646" w:gutter="0"/>
          <w:pgNumType w:start="1"/>
          <w:cols w:space="720"/>
          <w:titlePg/>
        </w:sectPr>
      </w:pPr>
      <w:r w:rsidRPr="00076E88">
        <w:br w:type="page"/>
      </w:r>
    </w:p>
    <w:p w14:paraId="399AF66A" w14:textId="77777777" w:rsidR="00C95CD1" w:rsidRPr="00076E88" w:rsidRDefault="00C95CD1" w:rsidP="00ED258C">
      <w:pPr>
        <w:pStyle w:val="Heading1"/>
        <w:numPr>
          <w:ilvl w:val="0"/>
          <w:numId w:val="11"/>
        </w:numPr>
        <w:ind w:left="431" w:hanging="431"/>
      </w:pPr>
      <w:bookmarkStart w:id="10" w:name="_heading=h.2et92p0" w:colFirst="0" w:colLast="0"/>
      <w:bookmarkStart w:id="11" w:name="_Toc102797327"/>
      <w:bookmarkEnd w:id="10"/>
      <w:r w:rsidRPr="00076E88">
        <w:lastRenderedPageBreak/>
        <w:t>Installations</w:t>
      </w:r>
      <w:bookmarkEnd w:id="11"/>
    </w:p>
    <w:p w14:paraId="08EC1674" w14:textId="77777777" w:rsidR="00C95CD1" w:rsidRPr="00076E88" w:rsidRDefault="00C95CD1" w:rsidP="0019763E">
      <w:pPr>
        <w:pStyle w:val="Heading2"/>
        <w:numPr>
          <w:ilvl w:val="1"/>
          <w:numId w:val="11"/>
        </w:numPr>
      </w:pPr>
      <w:bookmarkStart w:id="12" w:name="_heading=h.tyjcwt" w:colFirst="0" w:colLast="0"/>
      <w:bookmarkStart w:id="13" w:name="_Toc102797328"/>
      <w:bookmarkEnd w:id="12"/>
      <w:r w:rsidRPr="00076E88">
        <w:t>IM</w:t>
      </w:r>
      <w:bookmarkEnd w:id="13"/>
    </w:p>
    <w:tbl>
      <w:tblPr>
        <w:tblW w:w="1339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C48" w14:paraId="2F39FCCC" w14:textId="77777777" w:rsidTr="00240532">
        <w:trPr>
          <w:jc w:val="center"/>
        </w:trPr>
        <w:tc>
          <w:tcPr>
            <w:tcW w:w="1471" w:type="dxa"/>
            <w:shd w:val="clear" w:color="auto" w:fill="D9D9D9"/>
            <w:tcMar>
              <w:top w:w="75" w:type="dxa"/>
              <w:left w:w="75" w:type="dxa"/>
              <w:bottom w:w="75" w:type="dxa"/>
              <w:right w:w="75" w:type="dxa"/>
            </w:tcMar>
            <w:vAlign w:val="center"/>
          </w:tcPr>
          <w:p w14:paraId="642620BA" w14:textId="77777777" w:rsidR="00C95CD1" w:rsidRPr="001D7C48" w:rsidRDefault="00C95CD1" w:rsidP="00984260">
            <w:pPr>
              <w:jc w:val="center"/>
              <w:rPr>
                <w:b/>
                <w:sz w:val="20"/>
                <w:szCs w:val="20"/>
              </w:rPr>
            </w:pPr>
            <w:r w:rsidRPr="001D7C48">
              <w:rPr>
                <w:b/>
                <w:sz w:val="20"/>
                <w:szCs w:val="20"/>
              </w:rPr>
              <w:t>Description</w:t>
            </w:r>
          </w:p>
        </w:tc>
        <w:tc>
          <w:tcPr>
            <w:tcW w:w="11925" w:type="dxa"/>
            <w:tcMar>
              <w:top w:w="75" w:type="dxa"/>
              <w:left w:w="75" w:type="dxa"/>
              <w:bottom w:w="75" w:type="dxa"/>
              <w:right w:w="75" w:type="dxa"/>
            </w:tcMar>
            <w:vAlign w:val="center"/>
          </w:tcPr>
          <w:p w14:paraId="25C26F71" w14:textId="77777777" w:rsidR="00C95CD1" w:rsidRPr="001D7C48" w:rsidRDefault="00C95CD1" w:rsidP="00984260">
            <w:pPr>
              <w:rPr>
                <w:sz w:val="20"/>
                <w:szCs w:val="20"/>
              </w:rPr>
            </w:pPr>
            <w:r w:rsidRPr="001D7C48">
              <w:rPr>
                <w:sz w:val="20"/>
                <w:szCs w:val="20"/>
              </w:rPr>
              <w:t>IM is a tool that eases the access and the usability of IaaS clouds by automating the VMI selection, deployment, configuration, software installation, monitoring and update of Virtual Appliances. It supports APIs from a large number of virtual platforms, making user applications cloud-agnostic. In addition it integrates a contextualization system to enable the installation and configuration of all the user required applications providing the user with a fully functional infrastructure.</w:t>
            </w:r>
          </w:p>
        </w:tc>
      </w:tr>
      <w:tr w:rsidR="00C95CD1" w:rsidRPr="001D7C48" w14:paraId="7C4FE2E7" w14:textId="77777777" w:rsidTr="00240532">
        <w:trPr>
          <w:jc w:val="center"/>
        </w:trPr>
        <w:tc>
          <w:tcPr>
            <w:tcW w:w="1471" w:type="dxa"/>
            <w:shd w:val="clear" w:color="auto" w:fill="D9D9D9"/>
            <w:tcMar>
              <w:top w:w="75" w:type="dxa"/>
              <w:left w:w="75" w:type="dxa"/>
              <w:bottom w:w="75" w:type="dxa"/>
              <w:right w:w="75" w:type="dxa"/>
            </w:tcMar>
            <w:vAlign w:val="center"/>
          </w:tcPr>
          <w:p w14:paraId="5EA3E12B" w14:textId="77777777" w:rsidR="00C95CD1" w:rsidRPr="001D7C48" w:rsidRDefault="00C95CD1" w:rsidP="00984260">
            <w:pPr>
              <w:jc w:val="center"/>
              <w:rPr>
                <w:b/>
                <w:sz w:val="20"/>
                <w:szCs w:val="20"/>
              </w:rPr>
            </w:pPr>
            <w:r w:rsidRPr="001D7C48">
              <w:rPr>
                <w:b/>
                <w:sz w:val="20"/>
                <w:szCs w:val="20"/>
              </w:rPr>
              <w:t>Task</w:t>
            </w:r>
          </w:p>
        </w:tc>
        <w:tc>
          <w:tcPr>
            <w:tcW w:w="11925" w:type="dxa"/>
            <w:tcMar>
              <w:top w:w="75" w:type="dxa"/>
              <w:left w:w="75" w:type="dxa"/>
              <w:bottom w:w="75" w:type="dxa"/>
              <w:right w:w="75" w:type="dxa"/>
            </w:tcMar>
            <w:vAlign w:val="center"/>
          </w:tcPr>
          <w:p w14:paraId="50021E43" w14:textId="77777777" w:rsidR="00C95CD1" w:rsidRPr="001D7C48" w:rsidRDefault="00C95CD1" w:rsidP="00984260">
            <w:pPr>
              <w:rPr>
                <w:sz w:val="20"/>
                <w:szCs w:val="20"/>
              </w:rPr>
            </w:pPr>
            <w:r w:rsidRPr="001D7C48">
              <w:rPr>
                <w:sz w:val="20"/>
                <w:szCs w:val="20"/>
              </w:rPr>
              <w:t>3.1</w:t>
            </w:r>
          </w:p>
        </w:tc>
      </w:tr>
      <w:tr w:rsidR="00C95CD1" w:rsidRPr="001D7C48" w14:paraId="25F9816A" w14:textId="77777777" w:rsidTr="00240532">
        <w:trPr>
          <w:jc w:val="center"/>
        </w:trPr>
        <w:tc>
          <w:tcPr>
            <w:tcW w:w="1471" w:type="dxa"/>
            <w:shd w:val="clear" w:color="auto" w:fill="D9D9D9"/>
            <w:tcMar>
              <w:top w:w="75" w:type="dxa"/>
              <w:left w:w="75" w:type="dxa"/>
              <w:bottom w:w="75" w:type="dxa"/>
              <w:right w:w="75" w:type="dxa"/>
            </w:tcMar>
            <w:vAlign w:val="center"/>
          </w:tcPr>
          <w:p w14:paraId="1FC0ADB5" w14:textId="77777777" w:rsidR="00C95CD1" w:rsidRPr="001D7C48" w:rsidRDefault="00C95CD1" w:rsidP="00984260">
            <w:pPr>
              <w:jc w:val="center"/>
              <w:rPr>
                <w:b/>
                <w:sz w:val="20"/>
                <w:szCs w:val="20"/>
              </w:rPr>
            </w:pPr>
            <w:r w:rsidRPr="001D7C48">
              <w:rPr>
                <w:b/>
                <w:sz w:val="20"/>
                <w:szCs w:val="20"/>
              </w:rPr>
              <w:t>URL</w:t>
            </w:r>
          </w:p>
        </w:tc>
        <w:tc>
          <w:tcPr>
            <w:tcW w:w="11925" w:type="dxa"/>
            <w:tcMar>
              <w:top w:w="75" w:type="dxa"/>
              <w:left w:w="75" w:type="dxa"/>
              <w:bottom w:w="75" w:type="dxa"/>
              <w:right w:w="75" w:type="dxa"/>
            </w:tcMar>
            <w:vAlign w:val="center"/>
          </w:tcPr>
          <w:p w14:paraId="3DD4C0E9" w14:textId="09F311E1" w:rsidR="00C95CD1" w:rsidRPr="001D7C48" w:rsidRDefault="00C95CD1" w:rsidP="00984260">
            <w:pPr>
              <w:rPr>
                <w:sz w:val="20"/>
                <w:szCs w:val="20"/>
              </w:rPr>
            </w:pPr>
          </w:p>
        </w:tc>
      </w:tr>
      <w:tr w:rsidR="00C95CD1" w:rsidRPr="001D7C48" w14:paraId="7E88D9B5" w14:textId="77777777" w:rsidTr="00240532">
        <w:trPr>
          <w:jc w:val="center"/>
        </w:trPr>
        <w:tc>
          <w:tcPr>
            <w:tcW w:w="1471" w:type="dxa"/>
            <w:shd w:val="clear" w:color="auto" w:fill="D9D9D9"/>
            <w:tcMar>
              <w:top w:w="75" w:type="dxa"/>
              <w:left w:w="75" w:type="dxa"/>
              <w:bottom w:w="75" w:type="dxa"/>
              <w:right w:w="75" w:type="dxa"/>
            </w:tcMar>
            <w:vAlign w:val="center"/>
          </w:tcPr>
          <w:p w14:paraId="6FE68005" w14:textId="77777777" w:rsidR="00C95CD1" w:rsidRPr="001D7C48" w:rsidRDefault="00C95CD1" w:rsidP="00984260">
            <w:pPr>
              <w:jc w:val="center"/>
              <w:rPr>
                <w:b/>
                <w:sz w:val="20"/>
                <w:szCs w:val="20"/>
              </w:rPr>
            </w:pPr>
            <w:r w:rsidRPr="001D7C48">
              <w:rPr>
                <w:b/>
                <w:sz w:val="20"/>
                <w:szCs w:val="20"/>
              </w:rPr>
              <w:t>Service Category</w:t>
            </w:r>
          </w:p>
        </w:tc>
        <w:tc>
          <w:tcPr>
            <w:tcW w:w="11925" w:type="dxa"/>
            <w:tcMar>
              <w:top w:w="75" w:type="dxa"/>
              <w:left w:w="75" w:type="dxa"/>
              <w:bottom w:w="75" w:type="dxa"/>
              <w:right w:w="75" w:type="dxa"/>
            </w:tcMar>
            <w:vAlign w:val="center"/>
          </w:tcPr>
          <w:p w14:paraId="78CA28B6" w14:textId="77777777" w:rsidR="00C95CD1" w:rsidRPr="001D7C48" w:rsidRDefault="00C95CD1" w:rsidP="00984260">
            <w:pPr>
              <w:rPr>
                <w:sz w:val="20"/>
                <w:szCs w:val="20"/>
              </w:rPr>
            </w:pPr>
            <w:r w:rsidRPr="001D7C48">
              <w:rPr>
                <w:sz w:val="20"/>
                <w:szCs w:val="20"/>
              </w:rPr>
              <w:t>Infrastructure service</w:t>
            </w:r>
          </w:p>
        </w:tc>
      </w:tr>
      <w:tr w:rsidR="00C95CD1" w:rsidRPr="001D7C48" w14:paraId="79383BC8" w14:textId="77777777" w:rsidTr="00240532">
        <w:trPr>
          <w:jc w:val="center"/>
        </w:trPr>
        <w:tc>
          <w:tcPr>
            <w:tcW w:w="1471" w:type="dxa"/>
            <w:shd w:val="clear" w:color="auto" w:fill="D9D9D9"/>
            <w:tcMar>
              <w:top w:w="75" w:type="dxa"/>
              <w:left w:w="75" w:type="dxa"/>
              <w:bottom w:w="75" w:type="dxa"/>
              <w:right w:w="75" w:type="dxa"/>
            </w:tcMar>
            <w:vAlign w:val="center"/>
          </w:tcPr>
          <w:p w14:paraId="6314DDE0" w14:textId="77777777" w:rsidR="00C95CD1" w:rsidRPr="001D7C48" w:rsidRDefault="00C95CD1" w:rsidP="00984260">
            <w:pPr>
              <w:jc w:val="center"/>
              <w:rPr>
                <w:b/>
                <w:sz w:val="20"/>
                <w:szCs w:val="20"/>
              </w:rPr>
            </w:pPr>
            <w:r w:rsidRPr="001D7C48">
              <w:rPr>
                <w:b/>
                <w:sz w:val="20"/>
                <w:szCs w:val="20"/>
              </w:rPr>
              <w:t>Service Catalogue</w:t>
            </w:r>
          </w:p>
        </w:tc>
        <w:tc>
          <w:tcPr>
            <w:tcW w:w="11925" w:type="dxa"/>
            <w:tcMar>
              <w:top w:w="75" w:type="dxa"/>
              <w:left w:w="75" w:type="dxa"/>
              <w:bottom w:w="75" w:type="dxa"/>
              <w:right w:w="75" w:type="dxa"/>
            </w:tcMar>
            <w:vAlign w:val="center"/>
          </w:tcPr>
          <w:p w14:paraId="3290D496" w14:textId="4D01A301" w:rsidR="00C95CD1" w:rsidRPr="001D7C48" w:rsidRDefault="00C95CD1" w:rsidP="00984260">
            <w:pPr>
              <w:rPr>
                <w:sz w:val="20"/>
                <w:szCs w:val="20"/>
              </w:rPr>
            </w:pPr>
          </w:p>
        </w:tc>
      </w:tr>
      <w:tr w:rsidR="00C95CD1" w:rsidRPr="001D7C48" w14:paraId="1AC7DFF4" w14:textId="77777777" w:rsidTr="00240532">
        <w:trPr>
          <w:jc w:val="center"/>
        </w:trPr>
        <w:tc>
          <w:tcPr>
            <w:tcW w:w="1471" w:type="dxa"/>
            <w:shd w:val="clear" w:color="auto" w:fill="D9D9D9"/>
            <w:tcMar>
              <w:top w:w="75" w:type="dxa"/>
              <w:left w:w="75" w:type="dxa"/>
              <w:bottom w:w="75" w:type="dxa"/>
              <w:right w:w="75" w:type="dxa"/>
            </w:tcMar>
            <w:vAlign w:val="center"/>
          </w:tcPr>
          <w:p w14:paraId="7D5A57D2" w14:textId="77777777" w:rsidR="00C95CD1" w:rsidRPr="001D7C48" w:rsidRDefault="00C95CD1" w:rsidP="00984260">
            <w:pPr>
              <w:jc w:val="center"/>
              <w:rPr>
                <w:b/>
                <w:sz w:val="20"/>
                <w:szCs w:val="20"/>
              </w:rPr>
            </w:pPr>
            <w:r w:rsidRPr="001D7C48">
              <w:rPr>
                <w:b/>
                <w:sz w:val="20"/>
                <w:szCs w:val="20"/>
              </w:rPr>
              <w:t>Location</w:t>
            </w:r>
          </w:p>
        </w:tc>
        <w:tc>
          <w:tcPr>
            <w:tcW w:w="11925" w:type="dxa"/>
            <w:tcMar>
              <w:top w:w="75" w:type="dxa"/>
              <w:left w:w="75" w:type="dxa"/>
              <w:bottom w:w="75" w:type="dxa"/>
              <w:right w:w="75" w:type="dxa"/>
            </w:tcMar>
            <w:vAlign w:val="center"/>
          </w:tcPr>
          <w:p w14:paraId="0DE81059" w14:textId="77777777" w:rsidR="00C95CD1" w:rsidRPr="001D7C48" w:rsidRDefault="00C95CD1" w:rsidP="00984260">
            <w:pPr>
              <w:rPr>
                <w:sz w:val="20"/>
                <w:szCs w:val="20"/>
              </w:rPr>
            </w:pPr>
            <w:r w:rsidRPr="001D7C48">
              <w:rPr>
                <w:sz w:val="20"/>
                <w:szCs w:val="20"/>
              </w:rPr>
              <w:t>The service is located in the premises of the GRyCAP (High Performance and Grid Computing Group) of the Institute of Instrumentation for Molecular Imaging of the Universitat Politècnica de València.</w:t>
            </w:r>
          </w:p>
        </w:tc>
      </w:tr>
      <w:tr w:rsidR="00C95CD1" w:rsidRPr="001D7C48" w14:paraId="464CE545" w14:textId="77777777" w:rsidTr="00240532">
        <w:trPr>
          <w:jc w:val="center"/>
        </w:trPr>
        <w:tc>
          <w:tcPr>
            <w:tcW w:w="1471" w:type="dxa"/>
            <w:shd w:val="clear" w:color="auto" w:fill="D9D9D9"/>
            <w:tcMar>
              <w:top w:w="75" w:type="dxa"/>
              <w:left w:w="75" w:type="dxa"/>
              <w:bottom w:w="75" w:type="dxa"/>
              <w:right w:w="75" w:type="dxa"/>
            </w:tcMar>
            <w:vAlign w:val="center"/>
          </w:tcPr>
          <w:p w14:paraId="00E76145" w14:textId="77777777" w:rsidR="00C95CD1" w:rsidRPr="001D7C48" w:rsidRDefault="00C95CD1" w:rsidP="00984260">
            <w:pPr>
              <w:jc w:val="center"/>
              <w:rPr>
                <w:b/>
                <w:sz w:val="20"/>
                <w:szCs w:val="20"/>
              </w:rPr>
            </w:pPr>
            <w:r w:rsidRPr="001D7C48">
              <w:rPr>
                <w:b/>
                <w:sz w:val="20"/>
                <w:szCs w:val="20"/>
              </w:rPr>
              <w:t>Duration</w:t>
            </w:r>
          </w:p>
        </w:tc>
        <w:tc>
          <w:tcPr>
            <w:tcW w:w="11925" w:type="dxa"/>
            <w:tcMar>
              <w:top w:w="75" w:type="dxa"/>
              <w:left w:w="75" w:type="dxa"/>
              <w:bottom w:w="75" w:type="dxa"/>
              <w:right w:w="75" w:type="dxa"/>
            </w:tcMar>
            <w:vAlign w:val="center"/>
          </w:tcPr>
          <w:p w14:paraId="478B4E6F" w14:textId="77777777" w:rsidR="00C95CD1" w:rsidRPr="001D7C48" w:rsidRDefault="00C95CD1" w:rsidP="00984260">
            <w:pPr>
              <w:rPr>
                <w:sz w:val="20"/>
                <w:szCs w:val="20"/>
              </w:rPr>
            </w:pPr>
            <w:r w:rsidRPr="001D7C48">
              <w:rPr>
                <w:sz w:val="20"/>
                <w:szCs w:val="20"/>
              </w:rPr>
              <w:t>M1-M30</w:t>
            </w:r>
          </w:p>
        </w:tc>
      </w:tr>
      <w:tr w:rsidR="00C95CD1" w:rsidRPr="001D7C48" w14:paraId="1B955366" w14:textId="77777777" w:rsidTr="00240532">
        <w:trPr>
          <w:jc w:val="center"/>
        </w:trPr>
        <w:tc>
          <w:tcPr>
            <w:tcW w:w="1471" w:type="dxa"/>
            <w:shd w:val="clear" w:color="auto" w:fill="D9D9D9"/>
            <w:tcMar>
              <w:top w:w="75" w:type="dxa"/>
              <w:left w:w="75" w:type="dxa"/>
              <w:bottom w:w="75" w:type="dxa"/>
              <w:right w:w="75" w:type="dxa"/>
            </w:tcMar>
            <w:vAlign w:val="center"/>
          </w:tcPr>
          <w:p w14:paraId="0F04716B" w14:textId="77777777" w:rsidR="00C95CD1" w:rsidRPr="001D7C48" w:rsidRDefault="00C95CD1" w:rsidP="00984260">
            <w:pPr>
              <w:jc w:val="center"/>
              <w:rPr>
                <w:b/>
                <w:sz w:val="20"/>
                <w:szCs w:val="20"/>
              </w:rPr>
            </w:pPr>
            <w:r w:rsidRPr="001D7C48">
              <w:rPr>
                <w:b/>
                <w:sz w:val="20"/>
                <w:szCs w:val="20"/>
              </w:rPr>
              <w:t>Modality of access</w:t>
            </w:r>
          </w:p>
        </w:tc>
        <w:tc>
          <w:tcPr>
            <w:tcW w:w="11925" w:type="dxa"/>
            <w:tcMar>
              <w:top w:w="75" w:type="dxa"/>
              <w:left w:w="75" w:type="dxa"/>
              <w:bottom w:w="75" w:type="dxa"/>
              <w:right w:w="75" w:type="dxa"/>
            </w:tcMar>
            <w:vAlign w:val="center"/>
          </w:tcPr>
          <w:p w14:paraId="387FD82F" w14:textId="77777777" w:rsidR="00C95CD1" w:rsidRPr="001D7C48" w:rsidRDefault="00C95CD1" w:rsidP="00984260">
            <w:pPr>
              <w:rPr>
                <w:sz w:val="20"/>
                <w:szCs w:val="20"/>
              </w:rPr>
            </w:pPr>
            <w:r w:rsidRPr="001D7C48">
              <w:rPr>
                <w:sz w:val="20"/>
                <w:szCs w:val="20"/>
              </w:rPr>
              <w:t>Access is freely available to any user. Also users who provided valid EGI check-in credentials.</w:t>
            </w:r>
          </w:p>
        </w:tc>
      </w:tr>
      <w:tr w:rsidR="00C95CD1" w:rsidRPr="001D7C48" w14:paraId="52D734BA" w14:textId="77777777" w:rsidTr="00240532">
        <w:trPr>
          <w:jc w:val="center"/>
        </w:trPr>
        <w:tc>
          <w:tcPr>
            <w:tcW w:w="1471" w:type="dxa"/>
            <w:shd w:val="clear" w:color="auto" w:fill="D9D9D9"/>
            <w:tcMar>
              <w:top w:w="75" w:type="dxa"/>
              <w:left w:w="75" w:type="dxa"/>
              <w:bottom w:w="75" w:type="dxa"/>
              <w:right w:w="75" w:type="dxa"/>
            </w:tcMar>
            <w:vAlign w:val="center"/>
          </w:tcPr>
          <w:p w14:paraId="4AAD3F1B" w14:textId="77777777" w:rsidR="00C95CD1" w:rsidRPr="001D7C48" w:rsidRDefault="00C95CD1" w:rsidP="00984260">
            <w:pPr>
              <w:jc w:val="center"/>
              <w:rPr>
                <w:b/>
                <w:sz w:val="20"/>
                <w:szCs w:val="20"/>
              </w:rPr>
            </w:pPr>
            <w:r w:rsidRPr="001D7C48">
              <w:rPr>
                <w:b/>
                <w:sz w:val="20"/>
                <w:szCs w:val="20"/>
              </w:rPr>
              <w:lastRenderedPageBreak/>
              <w:t>Support offered</w:t>
            </w:r>
          </w:p>
        </w:tc>
        <w:tc>
          <w:tcPr>
            <w:tcW w:w="11925" w:type="dxa"/>
            <w:tcMar>
              <w:top w:w="75" w:type="dxa"/>
              <w:left w:w="75" w:type="dxa"/>
              <w:bottom w:w="75" w:type="dxa"/>
              <w:right w:w="75" w:type="dxa"/>
            </w:tcMar>
            <w:vAlign w:val="center"/>
          </w:tcPr>
          <w:p w14:paraId="735ABA7C" w14:textId="0F3AC8E3" w:rsidR="00C95CD1" w:rsidRPr="001D7C48" w:rsidRDefault="00C95CD1" w:rsidP="00984260">
            <w:pPr>
              <w:rPr>
                <w:sz w:val="20"/>
                <w:szCs w:val="20"/>
                <w:lang w:val="pt-PT"/>
              </w:rPr>
            </w:pPr>
            <w:r w:rsidRPr="001D7C48">
              <w:rPr>
                <w:sz w:val="20"/>
                <w:szCs w:val="20"/>
                <w:lang w:val="pt-PT"/>
              </w:rPr>
              <w:t xml:space="preserve">* Documentation: </w:t>
            </w:r>
            <w:hyperlink r:id="rId33" w:history="1">
              <w:r w:rsidR="001D7C48" w:rsidRPr="001D7C48">
                <w:rPr>
                  <w:rStyle w:val="Hyperlink"/>
                  <w:sz w:val="20"/>
                  <w:szCs w:val="20"/>
                  <w:lang w:val="pt-PT"/>
                </w:rPr>
                <w:t>https://imdocs.readthedocs.io/en/latest/</w:t>
              </w:r>
            </w:hyperlink>
            <w:r w:rsidR="001D7C48" w:rsidRPr="001D7C48">
              <w:rPr>
                <w:sz w:val="20"/>
                <w:szCs w:val="20"/>
                <w:lang w:val="pt-PT"/>
              </w:rPr>
              <w:t xml:space="preserve"> </w:t>
            </w:r>
          </w:p>
          <w:p w14:paraId="7AB1126A" w14:textId="41504EE7" w:rsidR="00C95CD1" w:rsidRPr="001D7C48" w:rsidRDefault="00C95CD1" w:rsidP="00984260">
            <w:pPr>
              <w:rPr>
                <w:sz w:val="20"/>
                <w:szCs w:val="20"/>
                <w:lang w:val="pt-PT"/>
              </w:rPr>
            </w:pPr>
            <w:r w:rsidRPr="001D7C48">
              <w:rPr>
                <w:sz w:val="20"/>
                <w:szCs w:val="20"/>
                <w:lang w:val="pt-PT"/>
              </w:rPr>
              <w:t xml:space="preserve">* Sample videos: </w:t>
            </w:r>
            <w:hyperlink r:id="rId34" w:history="1">
              <w:r w:rsidR="001D7C48" w:rsidRPr="001D7C48">
                <w:rPr>
                  <w:rStyle w:val="Hyperlink"/>
                  <w:sz w:val="20"/>
                  <w:szCs w:val="20"/>
                  <w:lang w:val="pt-PT"/>
                </w:rPr>
                <w:t>https://www.youtube.com/playlist?list=PLgPH186Qwh_37AMhEruhVKZSfoYpHkrUp</w:t>
              </w:r>
            </w:hyperlink>
            <w:r w:rsidR="001D7C48" w:rsidRPr="001D7C48">
              <w:rPr>
                <w:sz w:val="20"/>
                <w:szCs w:val="20"/>
                <w:lang w:val="pt-PT"/>
              </w:rPr>
              <w:t xml:space="preserve"> </w:t>
            </w:r>
          </w:p>
          <w:p w14:paraId="761C77F2" w14:textId="329BDFF4" w:rsidR="00C95CD1" w:rsidRPr="001D7C48" w:rsidRDefault="00C95CD1" w:rsidP="00984260">
            <w:pPr>
              <w:rPr>
                <w:sz w:val="20"/>
                <w:szCs w:val="20"/>
              </w:rPr>
            </w:pPr>
            <w:r w:rsidRPr="001D7C48">
              <w:rPr>
                <w:sz w:val="20"/>
                <w:szCs w:val="20"/>
              </w:rPr>
              <w:t xml:space="preserve">* IM service Source repository: </w:t>
            </w:r>
            <w:hyperlink r:id="rId35" w:history="1">
              <w:r w:rsidR="00B86D15" w:rsidRPr="006E0215">
                <w:rPr>
                  <w:rStyle w:val="Hyperlink"/>
                  <w:sz w:val="20"/>
                  <w:szCs w:val="20"/>
                </w:rPr>
                <w:t>https://github.com/grycap/im/</w:t>
              </w:r>
            </w:hyperlink>
            <w:r w:rsidR="00B86D15">
              <w:rPr>
                <w:sz w:val="20"/>
                <w:szCs w:val="20"/>
              </w:rPr>
              <w:t xml:space="preserve"> </w:t>
            </w:r>
          </w:p>
          <w:p w14:paraId="3D328077" w14:textId="69C61363" w:rsidR="00C95CD1" w:rsidRPr="001D7C48" w:rsidRDefault="00C95CD1" w:rsidP="00984260">
            <w:pPr>
              <w:rPr>
                <w:sz w:val="20"/>
                <w:szCs w:val="20"/>
              </w:rPr>
            </w:pPr>
            <w:r w:rsidRPr="001D7C48">
              <w:rPr>
                <w:sz w:val="20"/>
                <w:szCs w:val="20"/>
              </w:rPr>
              <w:t xml:space="preserve">* IM web portal Source repository: </w:t>
            </w:r>
            <w:hyperlink r:id="rId36" w:history="1">
              <w:r w:rsidR="00B86D15" w:rsidRPr="006E0215">
                <w:rPr>
                  <w:rStyle w:val="Hyperlink"/>
                  <w:sz w:val="20"/>
                  <w:szCs w:val="20"/>
                </w:rPr>
                <w:t>https://github.com/grycap/im-web/</w:t>
              </w:r>
            </w:hyperlink>
            <w:r w:rsidR="00B86D15">
              <w:rPr>
                <w:sz w:val="20"/>
                <w:szCs w:val="20"/>
              </w:rPr>
              <w:t xml:space="preserve"> </w:t>
            </w:r>
          </w:p>
          <w:p w14:paraId="55773151" w14:textId="4D1F081F" w:rsidR="00C95CD1" w:rsidRPr="001D7C48" w:rsidRDefault="00C95CD1" w:rsidP="00984260">
            <w:pPr>
              <w:rPr>
                <w:sz w:val="20"/>
                <w:szCs w:val="20"/>
              </w:rPr>
            </w:pPr>
            <w:r w:rsidRPr="001D7C48">
              <w:rPr>
                <w:sz w:val="20"/>
                <w:szCs w:val="20"/>
              </w:rPr>
              <w:t xml:space="preserve">* IM client Source repository: </w:t>
            </w:r>
            <w:hyperlink r:id="rId37" w:history="1">
              <w:r w:rsidR="00B86D15" w:rsidRPr="006E0215">
                <w:rPr>
                  <w:rStyle w:val="Hyperlink"/>
                  <w:sz w:val="20"/>
                  <w:szCs w:val="20"/>
                </w:rPr>
                <w:t>https://github.com/grycap/im-client/</w:t>
              </w:r>
            </w:hyperlink>
            <w:r w:rsidR="00B86D15">
              <w:rPr>
                <w:sz w:val="20"/>
                <w:szCs w:val="20"/>
              </w:rPr>
              <w:t xml:space="preserve"> </w:t>
            </w:r>
          </w:p>
          <w:p w14:paraId="58ABD354" w14:textId="5AACBE2C" w:rsidR="00C95CD1" w:rsidRPr="001D7C48" w:rsidRDefault="00C95CD1" w:rsidP="00984260">
            <w:pPr>
              <w:rPr>
                <w:sz w:val="20"/>
                <w:szCs w:val="20"/>
              </w:rPr>
            </w:pPr>
            <w:r w:rsidRPr="001D7C48">
              <w:rPr>
                <w:sz w:val="20"/>
                <w:szCs w:val="20"/>
              </w:rPr>
              <w:t xml:space="preserve">* IM dashboard Source repository: </w:t>
            </w:r>
            <w:hyperlink r:id="rId38" w:history="1">
              <w:r w:rsidR="00B86D15" w:rsidRPr="006E0215">
                <w:rPr>
                  <w:rStyle w:val="Hyperlink"/>
                  <w:sz w:val="20"/>
                  <w:szCs w:val="20"/>
                </w:rPr>
                <w:t>https://github.com/grycap/im-dashboard/</w:t>
              </w:r>
            </w:hyperlink>
            <w:r w:rsidR="00B86D15">
              <w:rPr>
                <w:sz w:val="20"/>
                <w:szCs w:val="20"/>
              </w:rPr>
              <w:t xml:space="preserve"> </w:t>
            </w:r>
          </w:p>
        </w:tc>
      </w:tr>
      <w:tr w:rsidR="00C95CD1" w:rsidRPr="001D7C48" w14:paraId="0F7B97DD" w14:textId="77777777" w:rsidTr="00240532">
        <w:trPr>
          <w:jc w:val="center"/>
        </w:trPr>
        <w:tc>
          <w:tcPr>
            <w:tcW w:w="1471" w:type="dxa"/>
            <w:shd w:val="clear" w:color="auto" w:fill="D9D9D9"/>
            <w:tcMar>
              <w:top w:w="75" w:type="dxa"/>
              <w:left w:w="75" w:type="dxa"/>
              <w:bottom w:w="75" w:type="dxa"/>
              <w:right w:w="75" w:type="dxa"/>
            </w:tcMar>
            <w:vAlign w:val="center"/>
          </w:tcPr>
          <w:p w14:paraId="250E9D09" w14:textId="77777777" w:rsidR="00C95CD1" w:rsidRPr="001D7C48" w:rsidRDefault="00C95CD1" w:rsidP="00984260">
            <w:pPr>
              <w:pBdr>
                <w:top w:val="nil"/>
                <w:left w:val="nil"/>
                <w:bottom w:val="nil"/>
                <w:right w:val="nil"/>
                <w:between w:val="nil"/>
              </w:pBdr>
              <w:jc w:val="center"/>
              <w:rPr>
                <w:b/>
                <w:sz w:val="20"/>
                <w:szCs w:val="20"/>
              </w:rPr>
            </w:pPr>
            <w:r w:rsidRPr="001D7C48">
              <w:rPr>
                <w:b/>
                <w:sz w:val="20"/>
                <w:szCs w:val="20"/>
              </w:rPr>
              <w:t>Operational since</w:t>
            </w:r>
          </w:p>
        </w:tc>
        <w:tc>
          <w:tcPr>
            <w:tcW w:w="11925" w:type="dxa"/>
            <w:tcMar>
              <w:top w:w="75" w:type="dxa"/>
              <w:left w:w="75" w:type="dxa"/>
              <w:bottom w:w="75" w:type="dxa"/>
              <w:right w:w="75" w:type="dxa"/>
            </w:tcMar>
            <w:vAlign w:val="center"/>
          </w:tcPr>
          <w:p w14:paraId="3CAB3777" w14:textId="77777777" w:rsidR="00C95CD1" w:rsidRPr="001D7C48" w:rsidRDefault="00C95CD1" w:rsidP="00984260">
            <w:pPr>
              <w:pBdr>
                <w:top w:val="nil"/>
                <w:left w:val="nil"/>
                <w:bottom w:val="nil"/>
                <w:right w:val="nil"/>
                <w:between w:val="nil"/>
              </w:pBdr>
              <w:rPr>
                <w:sz w:val="20"/>
                <w:szCs w:val="20"/>
              </w:rPr>
            </w:pPr>
            <w:r w:rsidRPr="001D7C48">
              <w:rPr>
                <w:sz w:val="20"/>
                <w:szCs w:val="20"/>
              </w:rPr>
              <w:t>May 2018.</w:t>
            </w:r>
          </w:p>
        </w:tc>
      </w:tr>
      <w:tr w:rsidR="00C95CD1" w:rsidRPr="001D7C48" w14:paraId="23DB7CAE" w14:textId="77777777" w:rsidTr="00240532">
        <w:trPr>
          <w:jc w:val="center"/>
        </w:trPr>
        <w:tc>
          <w:tcPr>
            <w:tcW w:w="1471" w:type="dxa"/>
            <w:shd w:val="clear" w:color="auto" w:fill="D9D9D9"/>
            <w:tcMar>
              <w:top w:w="75" w:type="dxa"/>
              <w:left w:w="75" w:type="dxa"/>
              <w:bottom w:w="75" w:type="dxa"/>
              <w:right w:w="75" w:type="dxa"/>
            </w:tcMar>
            <w:vAlign w:val="center"/>
          </w:tcPr>
          <w:p w14:paraId="137DC5A4" w14:textId="77777777" w:rsidR="00C95CD1" w:rsidRPr="001D7C48" w:rsidRDefault="00C95CD1" w:rsidP="00984260">
            <w:pPr>
              <w:pBdr>
                <w:top w:val="nil"/>
                <w:left w:val="nil"/>
                <w:bottom w:val="nil"/>
                <w:right w:val="nil"/>
                <w:between w:val="nil"/>
              </w:pBdr>
              <w:jc w:val="center"/>
              <w:rPr>
                <w:b/>
                <w:sz w:val="20"/>
                <w:szCs w:val="20"/>
              </w:rPr>
            </w:pPr>
            <w:r w:rsidRPr="001D7C48">
              <w:rPr>
                <w:b/>
                <w:sz w:val="20"/>
                <w:szCs w:val="20"/>
              </w:rPr>
              <w:t>User definition</w:t>
            </w:r>
          </w:p>
        </w:tc>
        <w:tc>
          <w:tcPr>
            <w:tcW w:w="11925" w:type="dxa"/>
            <w:tcMar>
              <w:top w:w="75" w:type="dxa"/>
              <w:left w:w="75" w:type="dxa"/>
              <w:bottom w:w="75" w:type="dxa"/>
              <w:right w:w="75" w:type="dxa"/>
            </w:tcMar>
            <w:vAlign w:val="center"/>
          </w:tcPr>
          <w:p w14:paraId="5B13DB93" w14:textId="77777777" w:rsidR="00C95CD1" w:rsidRPr="001D7C48" w:rsidRDefault="00C95CD1" w:rsidP="00984260">
            <w:pPr>
              <w:pBdr>
                <w:top w:val="nil"/>
                <w:left w:val="nil"/>
                <w:bottom w:val="nil"/>
                <w:right w:val="nil"/>
                <w:between w:val="nil"/>
              </w:pBdr>
              <w:rPr>
                <w:sz w:val="20"/>
                <w:szCs w:val="20"/>
              </w:rPr>
            </w:pPr>
            <w:r w:rsidRPr="001D7C48">
              <w:rPr>
                <w:sz w:val="20"/>
                <w:szCs w:val="20"/>
              </w:rPr>
              <w:t>Any user with access to any Cloud platform that wants to deploy virtual infrastructures.</w:t>
            </w:r>
          </w:p>
        </w:tc>
      </w:tr>
    </w:tbl>
    <w:p w14:paraId="364AF6BA" w14:textId="77777777" w:rsidR="00C95CD1" w:rsidRPr="00076E88" w:rsidRDefault="00C95CD1" w:rsidP="00C95CD1"/>
    <w:p w14:paraId="74E81D67" w14:textId="77777777" w:rsidR="00C95CD1" w:rsidRPr="00076E88" w:rsidRDefault="00C95CD1" w:rsidP="00572ED8">
      <w:pPr>
        <w:pStyle w:val="Heading3"/>
        <w:numPr>
          <w:ilvl w:val="2"/>
          <w:numId w:val="11"/>
        </w:numPr>
      </w:pPr>
      <w:bookmarkStart w:id="14" w:name="_heading=h.3dy6vkm" w:colFirst="0" w:colLast="0"/>
      <w:bookmarkStart w:id="15" w:name="_Toc102797329"/>
      <w:bookmarkEnd w:id="14"/>
      <w:r w:rsidRPr="00076E88">
        <w:t>Metrics</w:t>
      </w:r>
      <w:bookmarkEnd w:id="15"/>
    </w:p>
    <w:tbl>
      <w:tblPr>
        <w:tblW w:w="1339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E8375F" w14:paraId="21FEB017" w14:textId="77777777" w:rsidTr="00B86D15">
        <w:trPr>
          <w:jc w:val="center"/>
        </w:trPr>
        <w:tc>
          <w:tcPr>
            <w:tcW w:w="2220" w:type="dxa"/>
            <w:shd w:val="clear" w:color="auto" w:fill="D9D9D9"/>
            <w:tcMar>
              <w:top w:w="75" w:type="dxa"/>
              <w:left w:w="75" w:type="dxa"/>
              <w:bottom w:w="75" w:type="dxa"/>
              <w:right w:w="75" w:type="dxa"/>
            </w:tcMar>
            <w:vAlign w:val="center"/>
          </w:tcPr>
          <w:p w14:paraId="07BCDE79" w14:textId="77777777" w:rsidR="00C95CD1" w:rsidRPr="00E8375F" w:rsidRDefault="00C95CD1" w:rsidP="00984260">
            <w:pPr>
              <w:jc w:val="center"/>
              <w:rPr>
                <w:b/>
                <w:sz w:val="18"/>
                <w:szCs w:val="18"/>
              </w:rPr>
            </w:pPr>
            <w:r w:rsidRPr="00E8375F">
              <w:rPr>
                <w:b/>
                <w:sz w:val="18"/>
                <w:szCs w:val="18"/>
              </w:rPr>
              <w:t>Metric name</w:t>
            </w:r>
          </w:p>
        </w:tc>
        <w:tc>
          <w:tcPr>
            <w:tcW w:w="922" w:type="dxa"/>
            <w:shd w:val="clear" w:color="auto" w:fill="D9D9D9"/>
            <w:tcMar>
              <w:top w:w="75" w:type="dxa"/>
              <w:left w:w="75" w:type="dxa"/>
              <w:bottom w:w="75" w:type="dxa"/>
              <w:right w:w="75" w:type="dxa"/>
            </w:tcMar>
            <w:vAlign w:val="center"/>
          </w:tcPr>
          <w:p w14:paraId="73AF8AB7" w14:textId="77777777" w:rsidR="00C95CD1" w:rsidRPr="00E8375F" w:rsidRDefault="00C95CD1" w:rsidP="00984260">
            <w:pPr>
              <w:jc w:val="center"/>
              <w:rPr>
                <w:b/>
                <w:sz w:val="18"/>
                <w:szCs w:val="18"/>
              </w:rPr>
            </w:pPr>
            <w:r w:rsidRPr="00E8375F">
              <w:rPr>
                <w:b/>
                <w:sz w:val="18"/>
                <w:szCs w:val="18"/>
              </w:rPr>
              <w:t>Baseline</w:t>
            </w:r>
          </w:p>
        </w:tc>
        <w:tc>
          <w:tcPr>
            <w:tcW w:w="4247" w:type="dxa"/>
            <w:shd w:val="clear" w:color="auto" w:fill="D9D9D9"/>
            <w:tcMar>
              <w:top w:w="75" w:type="dxa"/>
              <w:left w:w="75" w:type="dxa"/>
              <w:bottom w:w="75" w:type="dxa"/>
              <w:right w:w="75" w:type="dxa"/>
            </w:tcMar>
            <w:vAlign w:val="center"/>
          </w:tcPr>
          <w:p w14:paraId="3069889D" w14:textId="77777777" w:rsidR="00C95CD1" w:rsidRPr="00E8375F" w:rsidRDefault="00C95CD1" w:rsidP="00984260">
            <w:pPr>
              <w:jc w:val="center"/>
              <w:rPr>
                <w:b/>
                <w:sz w:val="18"/>
                <w:szCs w:val="18"/>
              </w:rPr>
            </w:pPr>
            <w:r w:rsidRPr="00E8375F">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BAACBDF"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1</w:t>
            </w:r>
            <w:r w:rsidRPr="00E8375F">
              <w:rPr>
                <w:b/>
                <w:sz w:val="18"/>
                <w:szCs w:val="18"/>
              </w:rPr>
              <w:br/>
              <w:t>M1-M5</w:t>
            </w:r>
          </w:p>
        </w:tc>
        <w:tc>
          <w:tcPr>
            <w:tcW w:w="1340" w:type="dxa"/>
            <w:shd w:val="clear" w:color="auto" w:fill="D9D9D9"/>
          </w:tcPr>
          <w:p w14:paraId="425C05E0"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2</w:t>
            </w:r>
            <w:r w:rsidRPr="00E8375F">
              <w:rPr>
                <w:b/>
                <w:sz w:val="18"/>
                <w:szCs w:val="18"/>
              </w:rPr>
              <w:br/>
              <w:t>M6-M10</w:t>
            </w:r>
          </w:p>
        </w:tc>
        <w:tc>
          <w:tcPr>
            <w:tcW w:w="2836" w:type="dxa"/>
            <w:shd w:val="clear" w:color="auto" w:fill="D9D9D9"/>
          </w:tcPr>
          <w:p w14:paraId="5F5A3060"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3</w:t>
            </w:r>
            <w:r w:rsidRPr="00E8375F">
              <w:rPr>
                <w:b/>
                <w:sz w:val="18"/>
                <w:szCs w:val="18"/>
              </w:rPr>
              <w:br/>
              <w:t>M11-M15</w:t>
            </w:r>
          </w:p>
        </w:tc>
      </w:tr>
      <w:tr w:rsidR="00C95CD1" w:rsidRPr="00E8375F" w14:paraId="1762371C" w14:textId="77777777" w:rsidTr="00B86D15">
        <w:trPr>
          <w:jc w:val="center"/>
        </w:trPr>
        <w:tc>
          <w:tcPr>
            <w:tcW w:w="2220" w:type="dxa"/>
            <w:tcMar>
              <w:top w:w="0" w:type="dxa"/>
              <w:left w:w="40" w:type="dxa"/>
              <w:bottom w:w="0" w:type="dxa"/>
              <w:right w:w="40" w:type="dxa"/>
            </w:tcMar>
            <w:vAlign w:val="bottom"/>
          </w:tcPr>
          <w:p w14:paraId="42B61455" w14:textId="77777777" w:rsidR="00C95CD1" w:rsidRPr="00E8375F" w:rsidRDefault="00C95CD1" w:rsidP="00984260">
            <w:pPr>
              <w:widowControl w:val="0"/>
              <w:rPr>
                <w:sz w:val="18"/>
                <w:szCs w:val="18"/>
              </w:rPr>
            </w:pPr>
            <w:r w:rsidRPr="00E8375F">
              <w:rPr>
                <w:sz w:val="18"/>
                <w:szCs w:val="18"/>
              </w:rPr>
              <w:t>No of users per quarter</w:t>
            </w:r>
          </w:p>
        </w:tc>
        <w:tc>
          <w:tcPr>
            <w:tcW w:w="922" w:type="dxa"/>
            <w:tcMar>
              <w:top w:w="0" w:type="dxa"/>
              <w:left w:w="40" w:type="dxa"/>
              <w:bottom w:w="0" w:type="dxa"/>
              <w:right w:w="40" w:type="dxa"/>
            </w:tcMar>
            <w:vAlign w:val="bottom"/>
          </w:tcPr>
          <w:p w14:paraId="5E36E0A3" w14:textId="77777777" w:rsidR="00C95CD1" w:rsidRPr="00E8375F" w:rsidRDefault="00C95CD1" w:rsidP="00984260">
            <w:pPr>
              <w:widowControl w:val="0"/>
              <w:jc w:val="right"/>
              <w:rPr>
                <w:sz w:val="18"/>
                <w:szCs w:val="18"/>
              </w:rPr>
            </w:pPr>
            <w:r w:rsidRPr="00E8375F">
              <w:rPr>
                <w:sz w:val="18"/>
                <w:szCs w:val="18"/>
              </w:rPr>
              <w:t>10</w:t>
            </w:r>
          </w:p>
        </w:tc>
        <w:tc>
          <w:tcPr>
            <w:tcW w:w="4247" w:type="dxa"/>
            <w:tcMar>
              <w:top w:w="0" w:type="dxa"/>
              <w:left w:w="40" w:type="dxa"/>
              <w:bottom w:w="0" w:type="dxa"/>
              <w:right w:w="40" w:type="dxa"/>
            </w:tcMar>
            <w:vAlign w:val="bottom"/>
          </w:tcPr>
          <w:p w14:paraId="7A54AC4C" w14:textId="77777777" w:rsidR="00C95CD1" w:rsidRPr="00E8375F" w:rsidRDefault="00C95CD1" w:rsidP="00984260">
            <w:pPr>
              <w:widowControl w:val="0"/>
              <w:rPr>
                <w:sz w:val="18"/>
                <w:szCs w:val="18"/>
              </w:rPr>
            </w:pPr>
            <w:r w:rsidRPr="00E8375F">
              <w:rPr>
                <w:sz w:val="18"/>
                <w:szCs w:val="18"/>
              </w:rPr>
              <w:t>Internal service database</w:t>
            </w:r>
          </w:p>
        </w:tc>
        <w:tc>
          <w:tcPr>
            <w:tcW w:w="1831" w:type="dxa"/>
            <w:tcMar>
              <w:top w:w="0" w:type="dxa"/>
              <w:left w:w="40" w:type="dxa"/>
              <w:bottom w:w="0" w:type="dxa"/>
              <w:right w:w="40" w:type="dxa"/>
            </w:tcMar>
            <w:vAlign w:val="bottom"/>
          </w:tcPr>
          <w:p w14:paraId="1D62CCB5" w14:textId="77777777" w:rsidR="00C95CD1" w:rsidRPr="00E8375F" w:rsidRDefault="00C95CD1" w:rsidP="00984260">
            <w:pPr>
              <w:widowControl w:val="0"/>
              <w:jc w:val="right"/>
              <w:rPr>
                <w:sz w:val="18"/>
                <w:szCs w:val="18"/>
              </w:rPr>
            </w:pPr>
            <w:r w:rsidRPr="00E8375F">
              <w:rPr>
                <w:sz w:val="18"/>
                <w:szCs w:val="18"/>
              </w:rPr>
              <w:t>90</w:t>
            </w:r>
          </w:p>
        </w:tc>
        <w:tc>
          <w:tcPr>
            <w:tcW w:w="1340" w:type="dxa"/>
            <w:tcMar>
              <w:top w:w="0" w:type="dxa"/>
              <w:left w:w="40" w:type="dxa"/>
              <w:bottom w:w="0" w:type="dxa"/>
              <w:right w:w="40" w:type="dxa"/>
            </w:tcMar>
            <w:vAlign w:val="bottom"/>
          </w:tcPr>
          <w:p w14:paraId="72540136" w14:textId="77777777" w:rsidR="00C95CD1" w:rsidRPr="00E8375F" w:rsidRDefault="00C95CD1" w:rsidP="00984260">
            <w:pPr>
              <w:widowControl w:val="0"/>
              <w:jc w:val="right"/>
              <w:rPr>
                <w:sz w:val="18"/>
                <w:szCs w:val="18"/>
              </w:rPr>
            </w:pPr>
            <w:r w:rsidRPr="00E8375F">
              <w:rPr>
                <w:sz w:val="18"/>
                <w:szCs w:val="18"/>
              </w:rPr>
              <w:t>123</w:t>
            </w:r>
          </w:p>
        </w:tc>
        <w:tc>
          <w:tcPr>
            <w:tcW w:w="2836" w:type="dxa"/>
            <w:tcMar>
              <w:top w:w="0" w:type="dxa"/>
              <w:left w:w="40" w:type="dxa"/>
              <w:bottom w:w="0" w:type="dxa"/>
              <w:right w:w="40" w:type="dxa"/>
            </w:tcMar>
            <w:vAlign w:val="bottom"/>
          </w:tcPr>
          <w:p w14:paraId="1BBF5D12" w14:textId="77777777" w:rsidR="00C95CD1" w:rsidRPr="00E8375F" w:rsidRDefault="00C95CD1" w:rsidP="00984260">
            <w:pPr>
              <w:widowControl w:val="0"/>
              <w:jc w:val="right"/>
              <w:rPr>
                <w:sz w:val="18"/>
                <w:szCs w:val="18"/>
              </w:rPr>
            </w:pPr>
            <w:r w:rsidRPr="00E8375F">
              <w:rPr>
                <w:sz w:val="18"/>
                <w:szCs w:val="18"/>
              </w:rPr>
              <w:t>70</w:t>
            </w:r>
          </w:p>
        </w:tc>
      </w:tr>
      <w:tr w:rsidR="00C95CD1" w:rsidRPr="00E8375F" w14:paraId="621D386D" w14:textId="77777777" w:rsidTr="00B86D15">
        <w:trPr>
          <w:jc w:val="center"/>
        </w:trPr>
        <w:tc>
          <w:tcPr>
            <w:tcW w:w="2220" w:type="dxa"/>
            <w:tcMar>
              <w:top w:w="0" w:type="dxa"/>
              <w:left w:w="40" w:type="dxa"/>
              <w:bottom w:w="0" w:type="dxa"/>
              <w:right w:w="40" w:type="dxa"/>
            </w:tcMar>
            <w:vAlign w:val="bottom"/>
          </w:tcPr>
          <w:p w14:paraId="2DE8F029" w14:textId="77777777" w:rsidR="00C95CD1" w:rsidRPr="00E8375F" w:rsidRDefault="00C95CD1" w:rsidP="00984260">
            <w:pPr>
              <w:widowControl w:val="0"/>
              <w:rPr>
                <w:sz w:val="18"/>
                <w:szCs w:val="18"/>
              </w:rPr>
            </w:pPr>
            <w:r w:rsidRPr="00E8375F">
              <w:rPr>
                <w:sz w:val="18"/>
                <w:szCs w:val="18"/>
              </w:rPr>
              <w:t>No of infrastructures deployed per quarter</w:t>
            </w:r>
          </w:p>
        </w:tc>
        <w:tc>
          <w:tcPr>
            <w:tcW w:w="922" w:type="dxa"/>
            <w:tcMar>
              <w:top w:w="0" w:type="dxa"/>
              <w:left w:w="40" w:type="dxa"/>
              <w:bottom w:w="0" w:type="dxa"/>
              <w:right w:w="40" w:type="dxa"/>
            </w:tcMar>
            <w:vAlign w:val="bottom"/>
          </w:tcPr>
          <w:p w14:paraId="5C521734" w14:textId="77777777" w:rsidR="00C95CD1" w:rsidRPr="00E8375F" w:rsidRDefault="00C95CD1" w:rsidP="00984260">
            <w:pPr>
              <w:widowControl w:val="0"/>
              <w:jc w:val="right"/>
              <w:rPr>
                <w:sz w:val="18"/>
                <w:szCs w:val="18"/>
              </w:rPr>
            </w:pPr>
            <w:r w:rsidRPr="00E8375F">
              <w:rPr>
                <w:sz w:val="18"/>
                <w:szCs w:val="18"/>
              </w:rPr>
              <w:t>40</w:t>
            </w:r>
          </w:p>
        </w:tc>
        <w:tc>
          <w:tcPr>
            <w:tcW w:w="4247" w:type="dxa"/>
            <w:tcMar>
              <w:top w:w="0" w:type="dxa"/>
              <w:left w:w="40" w:type="dxa"/>
              <w:bottom w:w="0" w:type="dxa"/>
              <w:right w:w="40" w:type="dxa"/>
            </w:tcMar>
            <w:vAlign w:val="bottom"/>
          </w:tcPr>
          <w:p w14:paraId="54511C93"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46C228D1" w14:textId="77777777" w:rsidR="00C95CD1" w:rsidRPr="00E8375F" w:rsidRDefault="00C95CD1" w:rsidP="00984260">
            <w:pPr>
              <w:widowControl w:val="0"/>
              <w:jc w:val="right"/>
              <w:rPr>
                <w:sz w:val="18"/>
                <w:szCs w:val="18"/>
              </w:rPr>
            </w:pPr>
            <w:r w:rsidRPr="00E8375F">
              <w:rPr>
                <w:sz w:val="18"/>
                <w:szCs w:val="18"/>
              </w:rPr>
              <w:t>265</w:t>
            </w:r>
          </w:p>
        </w:tc>
        <w:tc>
          <w:tcPr>
            <w:tcW w:w="1340" w:type="dxa"/>
            <w:tcMar>
              <w:top w:w="0" w:type="dxa"/>
              <w:left w:w="40" w:type="dxa"/>
              <w:bottom w:w="0" w:type="dxa"/>
              <w:right w:w="40" w:type="dxa"/>
            </w:tcMar>
            <w:vAlign w:val="bottom"/>
          </w:tcPr>
          <w:p w14:paraId="21A4A59B" w14:textId="77777777" w:rsidR="00C95CD1" w:rsidRPr="00E8375F" w:rsidRDefault="00C95CD1" w:rsidP="00984260">
            <w:pPr>
              <w:widowControl w:val="0"/>
              <w:jc w:val="right"/>
              <w:rPr>
                <w:sz w:val="18"/>
                <w:szCs w:val="18"/>
              </w:rPr>
            </w:pPr>
            <w:r w:rsidRPr="00E8375F">
              <w:rPr>
                <w:sz w:val="18"/>
                <w:szCs w:val="18"/>
              </w:rPr>
              <w:t>161</w:t>
            </w:r>
          </w:p>
        </w:tc>
        <w:tc>
          <w:tcPr>
            <w:tcW w:w="2836" w:type="dxa"/>
            <w:tcMar>
              <w:top w:w="0" w:type="dxa"/>
              <w:left w:w="40" w:type="dxa"/>
              <w:bottom w:w="0" w:type="dxa"/>
              <w:right w:w="40" w:type="dxa"/>
            </w:tcMar>
            <w:vAlign w:val="bottom"/>
          </w:tcPr>
          <w:p w14:paraId="4471F051" w14:textId="77777777" w:rsidR="00C95CD1" w:rsidRPr="00E8375F" w:rsidRDefault="00C95CD1" w:rsidP="00984260">
            <w:pPr>
              <w:widowControl w:val="0"/>
              <w:jc w:val="right"/>
              <w:rPr>
                <w:sz w:val="18"/>
                <w:szCs w:val="18"/>
              </w:rPr>
            </w:pPr>
            <w:r w:rsidRPr="00E8375F">
              <w:rPr>
                <w:sz w:val="18"/>
                <w:szCs w:val="18"/>
              </w:rPr>
              <w:t>101</w:t>
            </w:r>
          </w:p>
        </w:tc>
      </w:tr>
      <w:tr w:rsidR="00C95CD1" w:rsidRPr="00E8375F" w14:paraId="1D6F6566" w14:textId="77777777" w:rsidTr="00B86D15">
        <w:trPr>
          <w:jc w:val="center"/>
        </w:trPr>
        <w:tc>
          <w:tcPr>
            <w:tcW w:w="2220" w:type="dxa"/>
            <w:tcMar>
              <w:top w:w="0" w:type="dxa"/>
              <w:left w:w="40" w:type="dxa"/>
              <w:bottom w:w="0" w:type="dxa"/>
              <w:right w:w="40" w:type="dxa"/>
            </w:tcMar>
            <w:vAlign w:val="bottom"/>
          </w:tcPr>
          <w:p w14:paraId="160AA81C" w14:textId="77777777" w:rsidR="00C95CD1" w:rsidRPr="00E8375F" w:rsidRDefault="00C95CD1" w:rsidP="00984260">
            <w:pPr>
              <w:widowControl w:val="0"/>
              <w:rPr>
                <w:sz w:val="18"/>
                <w:szCs w:val="18"/>
              </w:rPr>
            </w:pPr>
            <w:r w:rsidRPr="00E8375F">
              <w:rPr>
                <w:sz w:val="18"/>
                <w:szCs w:val="18"/>
              </w:rPr>
              <w:t>No of countries reach</w:t>
            </w:r>
          </w:p>
        </w:tc>
        <w:tc>
          <w:tcPr>
            <w:tcW w:w="922" w:type="dxa"/>
            <w:tcMar>
              <w:top w:w="0" w:type="dxa"/>
              <w:left w:w="40" w:type="dxa"/>
              <w:bottom w:w="0" w:type="dxa"/>
              <w:right w:w="40" w:type="dxa"/>
            </w:tcMar>
            <w:vAlign w:val="bottom"/>
          </w:tcPr>
          <w:p w14:paraId="31DFECF9" w14:textId="77777777" w:rsidR="00C95CD1" w:rsidRPr="00E8375F" w:rsidRDefault="00C95CD1" w:rsidP="00984260">
            <w:pPr>
              <w:widowControl w:val="0"/>
              <w:jc w:val="right"/>
              <w:rPr>
                <w:sz w:val="18"/>
                <w:szCs w:val="18"/>
              </w:rPr>
            </w:pPr>
            <w:r w:rsidRPr="00E8375F">
              <w:rPr>
                <w:sz w:val="18"/>
                <w:szCs w:val="18"/>
              </w:rPr>
              <w:t>3</w:t>
            </w:r>
          </w:p>
        </w:tc>
        <w:tc>
          <w:tcPr>
            <w:tcW w:w="4247" w:type="dxa"/>
            <w:tcMar>
              <w:top w:w="0" w:type="dxa"/>
              <w:left w:w="40" w:type="dxa"/>
              <w:bottom w:w="0" w:type="dxa"/>
              <w:right w:w="40" w:type="dxa"/>
            </w:tcMar>
            <w:vAlign w:val="bottom"/>
          </w:tcPr>
          <w:p w14:paraId="7692EC23" w14:textId="77777777" w:rsidR="00C95CD1" w:rsidRPr="00E8375F" w:rsidRDefault="00C95CD1" w:rsidP="00984260">
            <w:pPr>
              <w:widowControl w:val="0"/>
              <w:rPr>
                <w:sz w:val="18"/>
                <w:szCs w:val="18"/>
              </w:rPr>
            </w:pPr>
            <w:r w:rsidRPr="00E8375F">
              <w:rPr>
                <w:sz w:val="18"/>
                <w:szCs w:val="18"/>
              </w:rPr>
              <w:t>Check-in</w:t>
            </w:r>
          </w:p>
        </w:tc>
        <w:tc>
          <w:tcPr>
            <w:tcW w:w="1831" w:type="dxa"/>
            <w:tcMar>
              <w:top w:w="0" w:type="dxa"/>
              <w:left w:w="40" w:type="dxa"/>
              <w:bottom w:w="0" w:type="dxa"/>
              <w:right w:w="40" w:type="dxa"/>
            </w:tcMar>
            <w:vAlign w:val="bottom"/>
          </w:tcPr>
          <w:p w14:paraId="7D79F931" w14:textId="77777777" w:rsidR="00C95CD1" w:rsidRPr="00E8375F" w:rsidRDefault="00C95CD1" w:rsidP="00984260">
            <w:pPr>
              <w:widowControl w:val="0"/>
              <w:jc w:val="right"/>
              <w:rPr>
                <w:sz w:val="18"/>
                <w:szCs w:val="18"/>
              </w:rPr>
            </w:pPr>
            <w:r w:rsidRPr="00E8375F">
              <w:rPr>
                <w:sz w:val="18"/>
                <w:szCs w:val="18"/>
              </w:rPr>
              <w:t>13</w:t>
            </w:r>
          </w:p>
        </w:tc>
        <w:tc>
          <w:tcPr>
            <w:tcW w:w="1340" w:type="dxa"/>
            <w:tcMar>
              <w:top w:w="0" w:type="dxa"/>
              <w:left w:w="40" w:type="dxa"/>
              <w:bottom w:w="0" w:type="dxa"/>
              <w:right w:w="40" w:type="dxa"/>
            </w:tcMar>
            <w:vAlign w:val="bottom"/>
          </w:tcPr>
          <w:p w14:paraId="4B59BE04" w14:textId="77777777" w:rsidR="00C95CD1" w:rsidRPr="00E8375F" w:rsidRDefault="00C95CD1" w:rsidP="00984260">
            <w:pPr>
              <w:widowControl w:val="0"/>
              <w:jc w:val="right"/>
              <w:rPr>
                <w:sz w:val="18"/>
                <w:szCs w:val="18"/>
              </w:rPr>
            </w:pPr>
            <w:r w:rsidRPr="00E8375F">
              <w:rPr>
                <w:sz w:val="18"/>
                <w:szCs w:val="18"/>
              </w:rPr>
              <w:t>9</w:t>
            </w:r>
          </w:p>
        </w:tc>
        <w:tc>
          <w:tcPr>
            <w:tcW w:w="2836" w:type="dxa"/>
            <w:tcMar>
              <w:top w:w="0" w:type="dxa"/>
              <w:left w:w="40" w:type="dxa"/>
              <w:bottom w:w="0" w:type="dxa"/>
              <w:right w:w="40" w:type="dxa"/>
            </w:tcMar>
            <w:vAlign w:val="bottom"/>
          </w:tcPr>
          <w:p w14:paraId="4CDB8AFA" w14:textId="77777777" w:rsidR="00C95CD1" w:rsidRPr="00E8375F" w:rsidRDefault="00C95CD1" w:rsidP="00984260">
            <w:pPr>
              <w:widowControl w:val="0"/>
              <w:jc w:val="right"/>
              <w:rPr>
                <w:sz w:val="18"/>
                <w:szCs w:val="18"/>
              </w:rPr>
            </w:pPr>
            <w:r w:rsidRPr="00E8375F">
              <w:rPr>
                <w:sz w:val="18"/>
                <w:szCs w:val="18"/>
              </w:rPr>
              <w:t>12</w:t>
            </w:r>
          </w:p>
        </w:tc>
      </w:tr>
      <w:tr w:rsidR="00C95CD1" w:rsidRPr="00E8375F" w14:paraId="28230CC1" w14:textId="77777777" w:rsidTr="00B86D15">
        <w:trPr>
          <w:jc w:val="center"/>
        </w:trPr>
        <w:tc>
          <w:tcPr>
            <w:tcW w:w="2220" w:type="dxa"/>
            <w:tcMar>
              <w:top w:w="0" w:type="dxa"/>
              <w:left w:w="40" w:type="dxa"/>
              <w:bottom w:w="0" w:type="dxa"/>
              <w:right w:w="40" w:type="dxa"/>
            </w:tcMar>
            <w:vAlign w:val="bottom"/>
          </w:tcPr>
          <w:p w14:paraId="5591C5F5" w14:textId="77777777" w:rsidR="00C95CD1" w:rsidRPr="00E8375F" w:rsidRDefault="00C95CD1" w:rsidP="00984260">
            <w:pPr>
              <w:widowControl w:val="0"/>
              <w:rPr>
                <w:sz w:val="18"/>
                <w:szCs w:val="18"/>
              </w:rPr>
            </w:pPr>
            <w:r w:rsidRPr="00E8375F">
              <w:rPr>
                <w:sz w:val="18"/>
                <w:szCs w:val="18"/>
              </w:rPr>
              <w:t>Names of countries reach</w:t>
            </w:r>
          </w:p>
        </w:tc>
        <w:tc>
          <w:tcPr>
            <w:tcW w:w="922" w:type="dxa"/>
            <w:tcMar>
              <w:top w:w="0" w:type="dxa"/>
              <w:left w:w="40" w:type="dxa"/>
              <w:bottom w:w="0" w:type="dxa"/>
              <w:right w:w="40" w:type="dxa"/>
            </w:tcMar>
            <w:vAlign w:val="bottom"/>
          </w:tcPr>
          <w:p w14:paraId="546421EB" w14:textId="77777777" w:rsidR="00C95CD1" w:rsidRPr="00E8375F" w:rsidRDefault="00C95CD1" w:rsidP="00984260">
            <w:pPr>
              <w:widowControl w:val="0"/>
              <w:rPr>
                <w:sz w:val="18"/>
                <w:szCs w:val="18"/>
              </w:rPr>
            </w:pPr>
            <w:r w:rsidRPr="00E8375F">
              <w:rPr>
                <w:sz w:val="18"/>
                <w:szCs w:val="18"/>
              </w:rPr>
              <w:t>Spain, Italy, Portugal</w:t>
            </w:r>
          </w:p>
        </w:tc>
        <w:tc>
          <w:tcPr>
            <w:tcW w:w="4247" w:type="dxa"/>
            <w:tcMar>
              <w:top w:w="0" w:type="dxa"/>
              <w:left w:w="40" w:type="dxa"/>
              <w:bottom w:w="0" w:type="dxa"/>
              <w:right w:w="40" w:type="dxa"/>
            </w:tcMar>
            <w:vAlign w:val="bottom"/>
          </w:tcPr>
          <w:p w14:paraId="20760D03" w14:textId="77777777" w:rsidR="00C95CD1" w:rsidRPr="00E8375F" w:rsidRDefault="00C95CD1" w:rsidP="00984260">
            <w:pPr>
              <w:widowControl w:val="0"/>
              <w:rPr>
                <w:sz w:val="18"/>
                <w:szCs w:val="18"/>
              </w:rPr>
            </w:pPr>
            <w:r w:rsidRPr="00E8375F">
              <w:rPr>
                <w:sz w:val="18"/>
                <w:szCs w:val="18"/>
              </w:rPr>
              <w:t>Check-in</w:t>
            </w:r>
          </w:p>
        </w:tc>
        <w:tc>
          <w:tcPr>
            <w:tcW w:w="1831" w:type="dxa"/>
            <w:tcMar>
              <w:top w:w="0" w:type="dxa"/>
              <w:left w:w="40" w:type="dxa"/>
              <w:bottom w:w="0" w:type="dxa"/>
              <w:right w:w="40" w:type="dxa"/>
            </w:tcMar>
            <w:vAlign w:val="bottom"/>
          </w:tcPr>
          <w:p w14:paraId="6BDE015B" w14:textId="77777777" w:rsidR="00C95CD1" w:rsidRPr="00E8375F" w:rsidRDefault="00C95CD1" w:rsidP="00984260">
            <w:pPr>
              <w:widowControl w:val="0"/>
              <w:jc w:val="right"/>
              <w:rPr>
                <w:sz w:val="18"/>
                <w:szCs w:val="18"/>
              </w:rPr>
            </w:pPr>
            <w:r w:rsidRPr="00E8375F">
              <w:rPr>
                <w:sz w:val="18"/>
                <w:szCs w:val="18"/>
              </w:rPr>
              <w:t xml:space="preserve">Spain, Germany, Czechia, Italy, Hungary, Netherlands, Poland, Portugal. Slovakia. Brazil, Indonesia, </w:t>
            </w:r>
            <w:r w:rsidRPr="00E8375F">
              <w:rPr>
                <w:sz w:val="18"/>
                <w:szCs w:val="18"/>
              </w:rPr>
              <w:lastRenderedPageBreak/>
              <w:t>Russia, USA</w:t>
            </w:r>
          </w:p>
        </w:tc>
        <w:tc>
          <w:tcPr>
            <w:tcW w:w="1340" w:type="dxa"/>
            <w:tcMar>
              <w:top w:w="0" w:type="dxa"/>
              <w:left w:w="40" w:type="dxa"/>
              <w:bottom w:w="0" w:type="dxa"/>
              <w:right w:w="40" w:type="dxa"/>
            </w:tcMar>
            <w:vAlign w:val="bottom"/>
          </w:tcPr>
          <w:p w14:paraId="3EE6F506" w14:textId="77777777" w:rsidR="00C95CD1" w:rsidRPr="00E8375F" w:rsidRDefault="00C95CD1" w:rsidP="00984260">
            <w:pPr>
              <w:widowControl w:val="0"/>
              <w:jc w:val="right"/>
              <w:rPr>
                <w:sz w:val="18"/>
                <w:szCs w:val="18"/>
              </w:rPr>
            </w:pPr>
            <w:r w:rsidRPr="00E8375F">
              <w:rPr>
                <w:sz w:val="18"/>
                <w:szCs w:val="18"/>
              </w:rPr>
              <w:lastRenderedPageBreak/>
              <w:t xml:space="preserve">Spain, United Kingdom, Germany, Czechia, Italy, India, Portugal. Slovakia, </w:t>
            </w:r>
            <w:r w:rsidRPr="00E8375F">
              <w:rPr>
                <w:sz w:val="18"/>
                <w:szCs w:val="18"/>
              </w:rPr>
              <w:lastRenderedPageBreak/>
              <w:t>Romania.</w:t>
            </w:r>
          </w:p>
        </w:tc>
        <w:tc>
          <w:tcPr>
            <w:tcW w:w="2836" w:type="dxa"/>
            <w:tcMar>
              <w:top w:w="0" w:type="dxa"/>
              <w:left w:w="40" w:type="dxa"/>
              <w:bottom w:w="0" w:type="dxa"/>
              <w:right w:w="40" w:type="dxa"/>
            </w:tcMar>
            <w:vAlign w:val="bottom"/>
          </w:tcPr>
          <w:p w14:paraId="3D52AF7C" w14:textId="77777777" w:rsidR="00C95CD1" w:rsidRPr="00E8375F" w:rsidRDefault="00C95CD1" w:rsidP="00984260">
            <w:pPr>
              <w:widowControl w:val="0"/>
              <w:jc w:val="right"/>
              <w:rPr>
                <w:sz w:val="18"/>
                <w:szCs w:val="18"/>
              </w:rPr>
            </w:pPr>
            <w:r w:rsidRPr="00E8375F">
              <w:rPr>
                <w:sz w:val="18"/>
                <w:szCs w:val="18"/>
              </w:rPr>
              <w:lastRenderedPageBreak/>
              <w:t>Spain, Italy, United Kingdom, Czechia, Germany, France, Hungary, Netherlands, Poland, Slovakia, Norway, Indonesia</w:t>
            </w:r>
          </w:p>
        </w:tc>
      </w:tr>
    </w:tbl>
    <w:p w14:paraId="63AD0062" w14:textId="77777777" w:rsidR="00C95CD1" w:rsidRPr="00076E88" w:rsidRDefault="00C95CD1" w:rsidP="00C95CD1"/>
    <w:p w14:paraId="7EF4993F" w14:textId="77777777" w:rsidR="00C95CD1" w:rsidRPr="00076E88" w:rsidRDefault="00C95CD1" w:rsidP="00572ED8">
      <w:pPr>
        <w:pStyle w:val="Heading3"/>
        <w:numPr>
          <w:ilvl w:val="2"/>
          <w:numId w:val="11"/>
        </w:numPr>
      </w:pPr>
      <w:bookmarkStart w:id="16" w:name="_heading=h.1t3h5sf" w:colFirst="0" w:colLast="0"/>
      <w:bookmarkStart w:id="17" w:name="_Toc102797330"/>
      <w:bookmarkEnd w:id="16"/>
      <w:r w:rsidRPr="00076E88">
        <w:t>Assessment</w:t>
      </w:r>
      <w:bookmarkEnd w:id="17"/>
    </w:p>
    <w:p w14:paraId="08A80A70" w14:textId="77777777" w:rsidR="00C95CD1" w:rsidRPr="00076E88" w:rsidRDefault="00C95CD1" w:rsidP="00C95CD1">
      <w:r w:rsidRPr="00076E88">
        <w:t xml:space="preserve">The IM installation provides VM orchestration in the EGI Federated Cloud via API and web dashboard. During the first 15 months of EGI-ACE, it has significantly increased the numbers of users beyond the baseline (560% increase in the last period M11-M15). The installation is actively used to deploy more than 100 infrastructures per quarter (253% increase over the baseline for the last period) and has a broad geographical coverage. The installation is used internally by several services of the EOSC Compute Platform: EC3, PaaS Orchestrator, DODAS, and AppDB rely on IM for the management of VMs on the infrastructure. IM is also actively used by new communities of EGI-ACE from the open calls (OpenBioMaps, Large sample testing of high resolution distributed hydrological model, Cos4Cloud and PLOCAN), WP5 Data Spaces (Operas) and individual users. </w:t>
      </w:r>
    </w:p>
    <w:p w14:paraId="28602D77" w14:textId="6985FC96" w:rsidR="00C95CD1" w:rsidRPr="00076E88" w:rsidRDefault="00C95CD1" w:rsidP="00C95CD1">
      <w:r w:rsidRPr="00076E88">
        <w:t>The service is available in the EOSC Marketplace since the start of the project and is fully integrated with the EGI ecosystem: it uses Check-in for authentication, it is monitored by ARGO and it’s documented in the EGI Documentation repository. It is constantly updated and maintained as part of the regular operation of the service.</w:t>
      </w:r>
    </w:p>
    <w:p w14:paraId="0CBCE7B4" w14:textId="77777777" w:rsidR="00C95CD1" w:rsidRPr="00076E88" w:rsidRDefault="00C95CD1" w:rsidP="00C95CD1">
      <w:r w:rsidRPr="00076E88">
        <w:t>For promotion and training for the service, a webinar on IM was delivered in May 2021</w:t>
      </w:r>
      <w:r w:rsidRPr="00076E88">
        <w:rPr>
          <w:vertAlign w:val="superscript"/>
        </w:rPr>
        <w:footnoteReference w:id="6"/>
      </w:r>
      <w:r w:rsidRPr="00076E88">
        <w:t>.</w:t>
      </w:r>
    </w:p>
    <w:p w14:paraId="4611A414" w14:textId="77777777" w:rsidR="00C95CD1" w:rsidRPr="00076E88" w:rsidRDefault="00C95CD1" w:rsidP="00205003">
      <w:pPr>
        <w:pStyle w:val="Heading2"/>
        <w:numPr>
          <w:ilvl w:val="1"/>
          <w:numId w:val="11"/>
        </w:numPr>
      </w:pPr>
      <w:bookmarkStart w:id="18" w:name="_heading=h.4d34og8" w:colFirst="0" w:colLast="0"/>
      <w:bookmarkStart w:id="19" w:name="_Toc102797331"/>
      <w:bookmarkEnd w:id="18"/>
      <w:r w:rsidRPr="00076E88">
        <w:t>DynDNS</w:t>
      </w:r>
      <w:bookmarkEnd w:id="1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B86D15" w14:paraId="7B7B9619" w14:textId="77777777" w:rsidTr="00B86D15">
        <w:tc>
          <w:tcPr>
            <w:tcW w:w="1471" w:type="dxa"/>
            <w:shd w:val="clear" w:color="auto" w:fill="D9D9D9"/>
            <w:tcMar>
              <w:top w:w="75" w:type="dxa"/>
              <w:left w:w="75" w:type="dxa"/>
              <w:bottom w:w="75" w:type="dxa"/>
              <w:right w:w="75" w:type="dxa"/>
            </w:tcMar>
            <w:vAlign w:val="center"/>
          </w:tcPr>
          <w:p w14:paraId="2DD07C3E" w14:textId="77777777" w:rsidR="00C95CD1" w:rsidRPr="00B86D15" w:rsidRDefault="00C95CD1" w:rsidP="00984260">
            <w:pPr>
              <w:jc w:val="center"/>
              <w:rPr>
                <w:b/>
                <w:sz w:val="20"/>
                <w:szCs w:val="20"/>
              </w:rPr>
            </w:pPr>
            <w:r w:rsidRPr="00B86D15">
              <w:rPr>
                <w:b/>
                <w:sz w:val="20"/>
                <w:szCs w:val="20"/>
              </w:rPr>
              <w:t>Description</w:t>
            </w:r>
          </w:p>
        </w:tc>
        <w:tc>
          <w:tcPr>
            <w:tcW w:w="11925" w:type="dxa"/>
            <w:tcMar>
              <w:top w:w="75" w:type="dxa"/>
              <w:left w:w="75" w:type="dxa"/>
              <w:bottom w:w="75" w:type="dxa"/>
              <w:right w:w="75" w:type="dxa"/>
            </w:tcMar>
            <w:vAlign w:val="center"/>
          </w:tcPr>
          <w:p w14:paraId="323B1C5C" w14:textId="77777777" w:rsidR="00C95CD1" w:rsidRPr="00B86D15" w:rsidRDefault="00C95CD1" w:rsidP="00984260">
            <w:pPr>
              <w:rPr>
                <w:sz w:val="20"/>
                <w:szCs w:val="20"/>
              </w:rPr>
            </w:pPr>
            <w:r w:rsidRPr="00B86D15">
              <w:rPr>
                <w:sz w:val="20"/>
                <w:szCs w:val="20"/>
              </w:rPr>
              <w:t>This activity will provide a Dynamic DNS service that allows assigning names under preconfigured domains to VM instances running on the EGI Cloud providers. The service shall provide:</w:t>
            </w:r>
          </w:p>
          <w:p w14:paraId="20BBB3FD" w14:textId="77777777" w:rsidR="00C95CD1" w:rsidRPr="00B86D15" w:rsidRDefault="00C95CD1" w:rsidP="00984260">
            <w:pPr>
              <w:rPr>
                <w:sz w:val="20"/>
                <w:szCs w:val="20"/>
              </w:rPr>
            </w:pPr>
            <w:r w:rsidRPr="00B86D15">
              <w:rPr>
                <w:sz w:val="20"/>
                <w:szCs w:val="20"/>
              </w:rPr>
              <w:t>• a HA-setup of DNS servers distributed across different NGIs of the EGI infrastructure.</w:t>
            </w:r>
          </w:p>
          <w:p w14:paraId="5BF4BE16" w14:textId="04A209A0" w:rsidR="00C95CD1" w:rsidRPr="00B86D15" w:rsidRDefault="00C95CD1" w:rsidP="00984260">
            <w:pPr>
              <w:rPr>
                <w:sz w:val="20"/>
                <w:szCs w:val="20"/>
              </w:rPr>
            </w:pPr>
            <w:r w:rsidRPr="00B86D15">
              <w:rPr>
                <w:sz w:val="20"/>
                <w:szCs w:val="20"/>
              </w:rPr>
              <w:t xml:space="preserve">• a </w:t>
            </w:r>
            <w:r w:rsidR="008674B0" w:rsidRPr="00B86D15">
              <w:rPr>
                <w:sz w:val="20"/>
                <w:szCs w:val="20"/>
              </w:rPr>
              <w:t>web-based</w:t>
            </w:r>
            <w:r w:rsidRPr="00B86D15">
              <w:rPr>
                <w:sz w:val="20"/>
                <w:szCs w:val="20"/>
              </w:rPr>
              <w:t xml:space="preserve"> interface for managing DNS entries for fedcloud.eu and subdomains.</w:t>
            </w:r>
          </w:p>
          <w:p w14:paraId="572D2F47" w14:textId="77777777" w:rsidR="00C95CD1" w:rsidRPr="00B86D15" w:rsidRDefault="00C95CD1" w:rsidP="00984260">
            <w:pPr>
              <w:rPr>
                <w:sz w:val="20"/>
                <w:szCs w:val="20"/>
              </w:rPr>
            </w:pPr>
            <w:r w:rsidRPr="00B86D15">
              <w:rPr>
                <w:sz w:val="20"/>
                <w:szCs w:val="20"/>
              </w:rPr>
              <w:t>• expiration of hosts if not updated after a configurable period of time.</w:t>
            </w:r>
          </w:p>
        </w:tc>
      </w:tr>
      <w:tr w:rsidR="00C95CD1" w:rsidRPr="00B86D15" w14:paraId="06E15D71" w14:textId="77777777" w:rsidTr="00B86D15">
        <w:tc>
          <w:tcPr>
            <w:tcW w:w="1471" w:type="dxa"/>
            <w:shd w:val="clear" w:color="auto" w:fill="D9D9D9"/>
            <w:tcMar>
              <w:top w:w="75" w:type="dxa"/>
              <w:left w:w="75" w:type="dxa"/>
              <w:bottom w:w="75" w:type="dxa"/>
              <w:right w:w="75" w:type="dxa"/>
            </w:tcMar>
            <w:vAlign w:val="center"/>
          </w:tcPr>
          <w:p w14:paraId="4F3A3F15" w14:textId="77777777" w:rsidR="00C95CD1" w:rsidRPr="00B86D15" w:rsidRDefault="00C95CD1" w:rsidP="00984260">
            <w:pPr>
              <w:jc w:val="center"/>
              <w:rPr>
                <w:b/>
                <w:sz w:val="20"/>
                <w:szCs w:val="20"/>
              </w:rPr>
            </w:pPr>
            <w:r w:rsidRPr="00B86D15">
              <w:rPr>
                <w:b/>
                <w:sz w:val="20"/>
                <w:szCs w:val="20"/>
              </w:rPr>
              <w:lastRenderedPageBreak/>
              <w:t>Task</w:t>
            </w:r>
          </w:p>
        </w:tc>
        <w:tc>
          <w:tcPr>
            <w:tcW w:w="11925" w:type="dxa"/>
            <w:tcMar>
              <w:top w:w="75" w:type="dxa"/>
              <w:left w:w="75" w:type="dxa"/>
              <w:bottom w:w="75" w:type="dxa"/>
              <w:right w:w="75" w:type="dxa"/>
            </w:tcMar>
            <w:vAlign w:val="center"/>
          </w:tcPr>
          <w:p w14:paraId="0892E82B" w14:textId="77777777" w:rsidR="00C95CD1" w:rsidRPr="00B86D15" w:rsidRDefault="00C95CD1" w:rsidP="00984260">
            <w:pPr>
              <w:rPr>
                <w:sz w:val="20"/>
                <w:szCs w:val="20"/>
              </w:rPr>
            </w:pPr>
            <w:r w:rsidRPr="00B86D15">
              <w:rPr>
                <w:sz w:val="20"/>
                <w:szCs w:val="20"/>
              </w:rPr>
              <w:t>3.1</w:t>
            </w:r>
          </w:p>
        </w:tc>
      </w:tr>
      <w:tr w:rsidR="00C95CD1" w:rsidRPr="00B86D15" w14:paraId="7C1D6AB5" w14:textId="77777777" w:rsidTr="00B86D15">
        <w:tc>
          <w:tcPr>
            <w:tcW w:w="1471" w:type="dxa"/>
            <w:shd w:val="clear" w:color="auto" w:fill="D9D9D9"/>
            <w:tcMar>
              <w:top w:w="75" w:type="dxa"/>
              <w:left w:w="75" w:type="dxa"/>
              <w:bottom w:w="75" w:type="dxa"/>
              <w:right w:w="75" w:type="dxa"/>
            </w:tcMar>
            <w:vAlign w:val="center"/>
          </w:tcPr>
          <w:p w14:paraId="0ECA64C9" w14:textId="77777777" w:rsidR="00C95CD1" w:rsidRPr="00B86D15" w:rsidRDefault="00C95CD1" w:rsidP="00984260">
            <w:pPr>
              <w:jc w:val="center"/>
              <w:rPr>
                <w:b/>
                <w:sz w:val="20"/>
                <w:szCs w:val="20"/>
              </w:rPr>
            </w:pPr>
            <w:r w:rsidRPr="00B86D15">
              <w:rPr>
                <w:b/>
                <w:sz w:val="20"/>
                <w:szCs w:val="20"/>
              </w:rPr>
              <w:t>URL</w:t>
            </w:r>
          </w:p>
        </w:tc>
        <w:tc>
          <w:tcPr>
            <w:tcW w:w="11925" w:type="dxa"/>
            <w:tcMar>
              <w:top w:w="75" w:type="dxa"/>
              <w:left w:w="75" w:type="dxa"/>
              <w:bottom w:w="75" w:type="dxa"/>
              <w:right w:w="75" w:type="dxa"/>
            </w:tcMar>
            <w:vAlign w:val="center"/>
          </w:tcPr>
          <w:p w14:paraId="0589375C" w14:textId="77777777" w:rsidR="00C95CD1" w:rsidRPr="00B86D15" w:rsidRDefault="00264696" w:rsidP="00984260">
            <w:pPr>
              <w:rPr>
                <w:sz w:val="20"/>
                <w:szCs w:val="20"/>
              </w:rPr>
            </w:pPr>
            <w:hyperlink r:id="rId39">
              <w:r w:rsidR="00C95CD1" w:rsidRPr="00B86D15">
                <w:rPr>
                  <w:color w:val="1155CC"/>
                  <w:sz w:val="20"/>
                  <w:szCs w:val="20"/>
                  <w:u w:val="single"/>
                </w:rPr>
                <w:t>https://nsupdate.fedcloud.eu/</w:t>
              </w:r>
            </w:hyperlink>
            <w:r w:rsidR="00C95CD1" w:rsidRPr="00B86D15">
              <w:rPr>
                <w:sz w:val="20"/>
                <w:szCs w:val="20"/>
              </w:rPr>
              <w:t xml:space="preserve"> </w:t>
            </w:r>
          </w:p>
        </w:tc>
      </w:tr>
      <w:tr w:rsidR="00C95CD1" w:rsidRPr="00B86D15" w14:paraId="1E8CDF26" w14:textId="77777777" w:rsidTr="00B86D15">
        <w:tc>
          <w:tcPr>
            <w:tcW w:w="1471" w:type="dxa"/>
            <w:shd w:val="clear" w:color="auto" w:fill="D9D9D9"/>
            <w:tcMar>
              <w:top w:w="75" w:type="dxa"/>
              <w:left w:w="75" w:type="dxa"/>
              <w:bottom w:w="75" w:type="dxa"/>
              <w:right w:w="75" w:type="dxa"/>
            </w:tcMar>
            <w:vAlign w:val="center"/>
          </w:tcPr>
          <w:p w14:paraId="0F939AFE" w14:textId="77777777" w:rsidR="00C95CD1" w:rsidRPr="00B86D15" w:rsidRDefault="00C95CD1" w:rsidP="00984260">
            <w:pPr>
              <w:jc w:val="center"/>
              <w:rPr>
                <w:b/>
                <w:sz w:val="20"/>
                <w:szCs w:val="20"/>
              </w:rPr>
            </w:pPr>
            <w:r w:rsidRPr="00B86D15">
              <w:rPr>
                <w:b/>
                <w:sz w:val="20"/>
                <w:szCs w:val="20"/>
              </w:rPr>
              <w:t>Service Category</w:t>
            </w:r>
          </w:p>
        </w:tc>
        <w:tc>
          <w:tcPr>
            <w:tcW w:w="11925" w:type="dxa"/>
            <w:tcMar>
              <w:top w:w="75" w:type="dxa"/>
              <w:left w:w="75" w:type="dxa"/>
              <w:bottom w:w="75" w:type="dxa"/>
              <w:right w:w="75" w:type="dxa"/>
            </w:tcMar>
            <w:vAlign w:val="center"/>
          </w:tcPr>
          <w:p w14:paraId="2CADB1DB" w14:textId="77777777" w:rsidR="00C95CD1" w:rsidRPr="00B86D15" w:rsidRDefault="00C95CD1" w:rsidP="00984260">
            <w:pPr>
              <w:rPr>
                <w:sz w:val="20"/>
                <w:szCs w:val="20"/>
              </w:rPr>
            </w:pPr>
            <w:r w:rsidRPr="00B86D15">
              <w:rPr>
                <w:sz w:val="20"/>
                <w:szCs w:val="20"/>
              </w:rPr>
              <w:t>Infrastructure service</w:t>
            </w:r>
          </w:p>
        </w:tc>
      </w:tr>
      <w:tr w:rsidR="00C95CD1" w:rsidRPr="00B86D15" w14:paraId="3D9A3143" w14:textId="77777777" w:rsidTr="00B86D15">
        <w:tc>
          <w:tcPr>
            <w:tcW w:w="1471" w:type="dxa"/>
            <w:shd w:val="clear" w:color="auto" w:fill="D9D9D9"/>
            <w:tcMar>
              <w:top w:w="75" w:type="dxa"/>
              <w:left w:w="75" w:type="dxa"/>
              <w:bottom w:w="75" w:type="dxa"/>
              <w:right w:w="75" w:type="dxa"/>
            </w:tcMar>
            <w:vAlign w:val="center"/>
          </w:tcPr>
          <w:p w14:paraId="1D597E50" w14:textId="77777777" w:rsidR="00C95CD1" w:rsidRPr="00B86D15" w:rsidRDefault="00C95CD1" w:rsidP="00984260">
            <w:pPr>
              <w:jc w:val="center"/>
              <w:rPr>
                <w:b/>
                <w:sz w:val="20"/>
                <w:szCs w:val="20"/>
              </w:rPr>
            </w:pPr>
            <w:r w:rsidRPr="00B86D15">
              <w:rPr>
                <w:b/>
                <w:sz w:val="20"/>
                <w:szCs w:val="20"/>
              </w:rPr>
              <w:t>Service Catalogue</w:t>
            </w:r>
          </w:p>
        </w:tc>
        <w:tc>
          <w:tcPr>
            <w:tcW w:w="11925" w:type="dxa"/>
            <w:tcMar>
              <w:top w:w="75" w:type="dxa"/>
              <w:left w:w="75" w:type="dxa"/>
              <w:bottom w:w="75" w:type="dxa"/>
              <w:right w:w="75" w:type="dxa"/>
            </w:tcMar>
            <w:vAlign w:val="center"/>
          </w:tcPr>
          <w:p w14:paraId="0D4F7DCF" w14:textId="77777777" w:rsidR="00C95CD1" w:rsidRPr="00B86D15" w:rsidRDefault="00264696" w:rsidP="00984260">
            <w:pPr>
              <w:rPr>
                <w:sz w:val="20"/>
                <w:szCs w:val="20"/>
              </w:rPr>
            </w:pPr>
            <w:hyperlink r:id="rId40">
              <w:r w:rsidR="00C95CD1" w:rsidRPr="00B86D15">
                <w:rPr>
                  <w:color w:val="1155CC"/>
                  <w:sz w:val="20"/>
                  <w:szCs w:val="20"/>
                  <w:u w:val="single"/>
                </w:rPr>
                <w:t>https://www.egi.eu/services/cloud-compute/</w:t>
              </w:r>
            </w:hyperlink>
            <w:r w:rsidR="00C95CD1" w:rsidRPr="00B86D15">
              <w:rPr>
                <w:sz w:val="20"/>
                <w:szCs w:val="20"/>
              </w:rPr>
              <w:t xml:space="preserve"> </w:t>
            </w:r>
          </w:p>
        </w:tc>
      </w:tr>
      <w:tr w:rsidR="00C95CD1" w:rsidRPr="00B86D15" w14:paraId="00173629" w14:textId="77777777" w:rsidTr="00B86D15">
        <w:tc>
          <w:tcPr>
            <w:tcW w:w="1471" w:type="dxa"/>
            <w:shd w:val="clear" w:color="auto" w:fill="D9D9D9"/>
            <w:tcMar>
              <w:top w:w="75" w:type="dxa"/>
              <w:left w:w="75" w:type="dxa"/>
              <w:bottom w:w="75" w:type="dxa"/>
              <w:right w:w="75" w:type="dxa"/>
            </w:tcMar>
            <w:vAlign w:val="center"/>
          </w:tcPr>
          <w:p w14:paraId="5F60A09E" w14:textId="77777777" w:rsidR="00C95CD1" w:rsidRPr="00B86D15" w:rsidRDefault="00C95CD1" w:rsidP="00984260">
            <w:pPr>
              <w:jc w:val="center"/>
              <w:rPr>
                <w:b/>
                <w:sz w:val="20"/>
                <w:szCs w:val="20"/>
              </w:rPr>
            </w:pPr>
            <w:r w:rsidRPr="00B86D15">
              <w:rPr>
                <w:b/>
                <w:sz w:val="20"/>
                <w:szCs w:val="20"/>
              </w:rPr>
              <w:t>Location</w:t>
            </w:r>
          </w:p>
        </w:tc>
        <w:tc>
          <w:tcPr>
            <w:tcW w:w="11925" w:type="dxa"/>
            <w:tcMar>
              <w:top w:w="75" w:type="dxa"/>
              <w:left w:w="75" w:type="dxa"/>
              <w:bottom w:w="75" w:type="dxa"/>
              <w:right w:w="75" w:type="dxa"/>
            </w:tcMar>
            <w:vAlign w:val="center"/>
          </w:tcPr>
          <w:p w14:paraId="18FEBFF7" w14:textId="77777777" w:rsidR="00C95CD1" w:rsidRPr="00B86D15" w:rsidRDefault="00C95CD1" w:rsidP="00984260">
            <w:pPr>
              <w:rPr>
                <w:sz w:val="20"/>
                <w:szCs w:val="20"/>
              </w:rPr>
            </w:pPr>
            <w:r w:rsidRPr="00B86D15">
              <w:rPr>
                <w:sz w:val="20"/>
                <w:szCs w:val="20"/>
              </w:rPr>
              <w:t>Main service is located at IISAS (Slovakia), backup servers at EGI or other partner for High availability</w:t>
            </w:r>
          </w:p>
        </w:tc>
      </w:tr>
      <w:tr w:rsidR="00C95CD1" w:rsidRPr="00B86D15" w14:paraId="46FA0FEC" w14:textId="77777777" w:rsidTr="00B86D15">
        <w:tc>
          <w:tcPr>
            <w:tcW w:w="1471" w:type="dxa"/>
            <w:shd w:val="clear" w:color="auto" w:fill="D9D9D9"/>
            <w:tcMar>
              <w:top w:w="75" w:type="dxa"/>
              <w:left w:w="75" w:type="dxa"/>
              <w:bottom w:w="75" w:type="dxa"/>
              <w:right w:w="75" w:type="dxa"/>
            </w:tcMar>
            <w:vAlign w:val="center"/>
          </w:tcPr>
          <w:p w14:paraId="158564B1" w14:textId="77777777" w:rsidR="00C95CD1" w:rsidRPr="00B86D15" w:rsidRDefault="00C95CD1" w:rsidP="00984260">
            <w:pPr>
              <w:jc w:val="center"/>
              <w:rPr>
                <w:b/>
                <w:sz w:val="20"/>
                <w:szCs w:val="20"/>
              </w:rPr>
            </w:pPr>
            <w:r w:rsidRPr="00B86D15">
              <w:rPr>
                <w:b/>
                <w:sz w:val="20"/>
                <w:szCs w:val="20"/>
              </w:rPr>
              <w:t>Duration</w:t>
            </w:r>
          </w:p>
        </w:tc>
        <w:tc>
          <w:tcPr>
            <w:tcW w:w="11925" w:type="dxa"/>
            <w:tcMar>
              <w:top w:w="75" w:type="dxa"/>
              <w:left w:w="75" w:type="dxa"/>
              <w:bottom w:w="75" w:type="dxa"/>
              <w:right w:w="75" w:type="dxa"/>
            </w:tcMar>
            <w:vAlign w:val="center"/>
          </w:tcPr>
          <w:p w14:paraId="39748AB5" w14:textId="77777777" w:rsidR="00C95CD1" w:rsidRPr="00B86D15" w:rsidRDefault="00C95CD1" w:rsidP="00984260">
            <w:pPr>
              <w:rPr>
                <w:sz w:val="20"/>
                <w:szCs w:val="20"/>
              </w:rPr>
            </w:pPr>
            <w:r w:rsidRPr="00B86D15">
              <w:rPr>
                <w:sz w:val="20"/>
                <w:szCs w:val="20"/>
              </w:rPr>
              <w:t>M1-M30</w:t>
            </w:r>
          </w:p>
        </w:tc>
      </w:tr>
      <w:tr w:rsidR="00C95CD1" w:rsidRPr="00B86D15" w14:paraId="7FA71F84" w14:textId="77777777" w:rsidTr="00B86D15">
        <w:tc>
          <w:tcPr>
            <w:tcW w:w="1471" w:type="dxa"/>
            <w:shd w:val="clear" w:color="auto" w:fill="D9D9D9"/>
            <w:tcMar>
              <w:top w:w="75" w:type="dxa"/>
              <w:left w:w="75" w:type="dxa"/>
              <w:bottom w:w="75" w:type="dxa"/>
              <w:right w:w="75" w:type="dxa"/>
            </w:tcMar>
            <w:vAlign w:val="center"/>
          </w:tcPr>
          <w:p w14:paraId="0241B405" w14:textId="77777777" w:rsidR="00C95CD1" w:rsidRPr="00B86D15" w:rsidRDefault="00C95CD1" w:rsidP="00984260">
            <w:pPr>
              <w:jc w:val="center"/>
              <w:rPr>
                <w:b/>
                <w:sz w:val="20"/>
                <w:szCs w:val="20"/>
              </w:rPr>
            </w:pPr>
            <w:r w:rsidRPr="00B86D15">
              <w:rPr>
                <w:b/>
                <w:sz w:val="20"/>
                <w:szCs w:val="20"/>
              </w:rPr>
              <w:t>Modality of access</w:t>
            </w:r>
          </w:p>
        </w:tc>
        <w:tc>
          <w:tcPr>
            <w:tcW w:w="11925" w:type="dxa"/>
            <w:tcMar>
              <w:top w:w="75" w:type="dxa"/>
              <w:left w:w="75" w:type="dxa"/>
              <w:bottom w:w="75" w:type="dxa"/>
              <w:right w:w="75" w:type="dxa"/>
            </w:tcMar>
            <w:vAlign w:val="center"/>
          </w:tcPr>
          <w:p w14:paraId="2DA3CAC8" w14:textId="77777777" w:rsidR="00C95CD1" w:rsidRPr="00B86D15" w:rsidRDefault="00C95CD1" w:rsidP="00984260">
            <w:pPr>
              <w:rPr>
                <w:sz w:val="20"/>
                <w:szCs w:val="20"/>
              </w:rPr>
            </w:pPr>
            <w:r w:rsidRPr="00B86D15">
              <w:rPr>
                <w:sz w:val="20"/>
                <w:szCs w:val="20"/>
              </w:rPr>
              <w:t>Registration of hostnames via GUI portal, DNS update via REST API</w:t>
            </w:r>
          </w:p>
        </w:tc>
      </w:tr>
      <w:tr w:rsidR="00C95CD1" w:rsidRPr="00B86D15" w14:paraId="511D9D9C" w14:textId="77777777" w:rsidTr="00B86D15">
        <w:tc>
          <w:tcPr>
            <w:tcW w:w="1471" w:type="dxa"/>
            <w:shd w:val="clear" w:color="auto" w:fill="D9D9D9"/>
            <w:tcMar>
              <w:top w:w="75" w:type="dxa"/>
              <w:left w:w="75" w:type="dxa"/>
              <w:bottom w:w="75" w:type="dxa"/>
              <w:right w:w="75" w:type="dxa"/>
            </w:tcMar>
            <w:vAlign w:val="center"/>
          </w:tcPr>
          <w:p w14:paraId="4970F906" w14:textId="77777777" w:rsidR="00C95CD1" w:rsidRPr="00B86D15" w:rsidRDefault="00C95CD1" w:rsidP="00984260">
            <w:pPr>
              <w:jc w:val="center"/>
              <w:rPr>
                <w:b/>
                <w:sz w:val="20"/>
                <w:szCs w:val="20"/>
              </w:rPr>
            </w:pPr>
            <w:r w:rsidRPr="00B86D15">
              <w:rPr>
                <w:b/>
                <w:sz w:val="20"/>
                <w:szCs w:val="20"/>
              </w:rPr>
              <w:t>Support offered</w:t>
            </w:r>
          </w:p>
        </w:tc>
        <w:tc>
          <w:tcPr>
            <w:tcW w:w="11925" w:type="dxa"/>
            <w:tcMar>
              <w:top w:w="75" w:type="dxa"/>
              <w:left w:w="75" w:type="dxa"/>
              <w:bottom w:w="75" w:type="dxa"/>
              <w:right w:w="75" w:type="dxa"/>
            </w:tcMar>
            <w:vAlign w:val="center"/>
          </w:tcPr>
          <w:p w14:paraId="0E0E2E94" w14:textId="77777777" w:rsidR="00C95CD1" w:rsidRPr="00B86D15" w:rsidRDefault="00C95CD1" w:rsidP="00984260">
            <w:pPr>
              <w:rPr>
                <w:sz w:val="20"/>
                <w:szCs w:val="20"/>
              </w:rPr>
            </w:pPr>
            <w:r w:rsidRPr="00B86D15">
              <w:rPr>
                <w:sz w:val="20"/>
                <w:szCs w:val="20"/>
              </w:rPr>
              <w:t>Detailed documentation about service and API, use guide, tutorial, presentations/training during events or on requests</w:t>
            </w:r>
          </w:p>
        </w:tc>
      </w:tr>
      <w:tr w:rsidR="00C95CD1" w:rsidRPr="00B86D15" w14:paraId="325A4132" w14:textId="77777777" w:rsidTr="00B86D15">
        <w:tc>
          <w:tcPr>
            <w:tcW w:w="1471" w:type="dxa"/>
            <w:shd w:val="clear" w:color="auto" w:fill="D9D9D9"/>
            <w:tcMar>
              <w:top w:w="75" w:type="dxa"/>
              <w:left w:w="75" w:type="dxa"/>
              <w:bottom w:w="75" w:type="dxa"/>
              <w:right w:w="75" w:type="dxa"/>
            </w:tcMar>
            <w:vAlign w:val="center"/>
          </w:tcPr>
          <w:p w14:paraId="78344C33" w14:textId="77777777" w:rsidR="00C95CD1" w:rsidRPr="00B86D15" w:rsidRDefault="00C95CD1" w:rsidP="00984260">
            <w:pPr>
              <w:pBdr>
                <w:top w:val="nil"/>
                <w:left w:val="nil"/>
                <w:bottom w:val="nil"/>
                <w:right w:val="nil"/>
                <w:between w:val="nil"/>
              </w:pBdr>
              <w:jc w:val="center"/>
              <w:rPr>
                <w:b/>
                <w:sz w:val="20"/>
                <w:szCs w:val="20"/>
              </w:rPr>
            </w:pPr>
            <w:r w:rsidRPr="00B86D15">
              <w:rPr>
                <w:b/>
                <w:sz w:val="20"/>
                <w:szCs w:val="20"/>
              </w:rPr>
              <w:t>Operational since</w:t>
            </w:r>
          </w:p>
        </w:tc>
        <w:tc>
          <w:tcPr>
            <w:tcW w:w="11925" w:type="dxa"/>
            <w:tcMar>
              <w:top w:w="75" w:type="dxa"/>
              <w:left w:w="75" w:type="dxa"/>
              <w:bottom w:w="75" w:type="dxa"/>
              <w:right w:w="75" w:type="dxa"/>
            </w:tcMar>
            <w:vAlign w:val="center"/>
          </w:tcPr>
          <w:p w14:paraId="095C3B43" w14:textId="77777777" w:rsidR="00C95CD1" w:rsidRPr="00B86D15" w:rsidRDefault="00C95CD1" w:rsidP="00984260">
            <w:pPr>
              <w:pBdr>
                <w:top w:val="nil"/>
                <w:left w:val="nil"/>
                <w:bottom w:val="nil"/>
                <w:right w:val="nil"/>
                <w:between w:val="nil"/>
              </w:pBdr>
              <w:rPr>
                <w:sz w:val="20"/>
                <w:szCs w:val="20"/>
              </w:rPr>
            </w:pPr>
            <w:r w:rsidRPr="00B86D15">
              <w:rPr>
                <w:sz w:val="20"/>
                <w:szCs w:val="20"/>
              </w:rPr>
              <w:t>01.01.2021</w:t>
            </w:r>
          </w:p>
        </w:tc>
      </w:tr>
      <w:tr w:rsidR="00C95CD1" w:rsidRPr="00B86D15" w14:paraId="75AC79AB" w14:textId="77777777" w:rsidTr="00B86D15">
        <w:tc>
          <w:tcPr>
            <w:tcW w:w="1471" w:type="dxa"/>
            <w:shd w:val="clear" w:color="auto" w:fill="D9D9D9"/>
            <w:tcMar>
              <w:top w:w="75" w:type="dxa"/>
              <w:left w:w="75" w:type="dxa"/>
              <w:bottom w:w="75" w:type="dxa"/>
              <w:right w:w="75" w:type="dxa"/>
            </w:tcMar>
            <w:vAlign w:val="center"/>
          </w:tcPr>
          <w:p w14:paraId="4B83FC6C" w14:textId="77777777" w:rsidR="00C95CD1" w:rsidRPr="00B86D15" w:rsidRDefault="00C95CD1" w:rsidP="00984260">
            <w:pPr>
              <w:pBdr>
                <w:top w:val="nil"/>
                <w:left w:val="nil"/>
                <w:bottom w:val="nil"/>
                <w:right w:val="nil"/>
                <w:between w:val="nil"/>
              </w:pBdr>
              <w:jc w:val="center"/>
              <w:rPr>
                <w:b/>
                <w:sz w:val="20"/>
                <w:szCs w:val="20"/>
              </w:rPr>
            </w:pPr>
            <w:r w:rsidRPr="00B86D15">
              <w:rPr>
                <w:b/>
                <w:sz w:val="20"/>
                <w:szCs w:val="20"/>
              </w:rPr>
              <w:t>User definition</w:t>
            </w:r>
          </w:p>
        </w:tc>
        <w:tc>
          <w:tcPr>
            <w:tcW w:w="11925" w:type="dxa"/>
            <w:tcMar>
              <w:top w:w="75" w:type="dxa"/>
              <w:left w:w="75" w:type="dxa"/>
              <w:bottom w:w="75" w:type="dxa"/>
              <w:right w:w="75" w:type="dxa"/>
            </w:tcMar>
            <w:vAlign w:val="center"/>
          </w:tcPr>
          <w:p w14:paraId="21778C3C" w14:textId="77777777" w:rsidR="00C95CD1" w:rsidRPr="00B86D15" w:rsidRDefault="00C95CD1" w:rsidP="00984260">
            <w:pPr>
              <w:pBdr>
                <w:top w:val="nil"/>
                <w:left w:val="nil"/>
                <w:bottom w:val="nil"/>
                <w:right w:val="nil"/>
                <w:between w:val="nil"/>
              </w:pBdr>
              <w:rPr>
                <w:sz w:val="20"/>
                <w:szCs w:val="20"/>
              </w:rPr>
            </w:pPr>
            <w:r w:rsidRPr="00B86D15">
              <w:rPr>
                <w:sz w:val="20"/>
                <w:szCs w:val="20"/>
              </w:rPr>
              <w:t>All types of users: individual users, small and big user communities</w:t>
            </w:r>
          </w:p>
          <w:p w14:paraId="024B9AD7" w14:textId="77777777" w:rsidR="00C95CD1" w:rsidRPr="00B86D15" w:rsidRDefault="00C95CD1" w:rsidP="00984260">
            <w:pPr>
              <w:pBdr>
                <w:top w:val="nil"/>
                <w:left w:val="nil"/>
                <w:bottom w:val="nil"/>
                <w:right w:val="nil"/>
                <w:between w:val="nil"/>
              </w:pBdr>
              <w:rPr>
                <w:sz w:val="20"/>
                <w:szCs w:val="20"/>
              </w:rPr>
            </w:pPr>
            <w:r w:rsidRPr="00B86D15">
              <w:rPr>
                <w:sz w:val="20"/>
                <w:szCs w:val="20"/>
              </w:rPr>
              <w:t>- Individual users: register hostnames in generic domains/subdomains, assign hostnames to VMs</w:t>
            </w:r>
          </w:p>
          <w:p w14:paraId="297FD0B2" w14:textId="77777777" w:rsidR="00C95CD1" w:rsidRPr="00B86D15" w:rsidRDefault="00C95CD1" w:rsidP="00984260">
            <w:pPr>
              <w:pBdr>
                <w:top w:val="nil"/>
                <w:left w:val="nil"/>
                <w:bottom w:val="nil"/>
                <w:right w:val="nil"/>
                <w:between w:val="nil"/>
              </w:pBdr>
              <w:rPr>
                <w:sz w:val="20"/>
                <w:szCs w:val="20"/>
              </w:rPr>
            </w:pPr>
            <w:r w:rsidRPr="00B86D15">
              <w:rPr>
                <w:sz w:val="20"/>
                <w:szCs w:val="20"/>
              </w:rPr>
              <w:t>- Small communities: separate subdomains in generic domain fedcloud.eu (e.g. wenmr.fedcloud.eu) for the communities</w:t>
            </w:r>
          </w:p>
          <w:p w14:paraId="2776050D" w14:textId="77777777" w:rsidR="00C95CD1" w:rsidRPr="00B86D15" w:rsidRDefault="00C95CD1" w:rsidP="00984260">
            <w:pPr>
              <w:pBdr>
                <w:top w:val="nil"/>
                <w:left w:val="nil"/>
                <w:bottom w:val="nil"/>
                <w:right w:val="nil"/>
                <w:between w:val="nil"/>
              </w:pBdr>
              <w:rPr>
                <w:sz w:val="20"/>
                <w:szCs w:val="20"/>
              </w:rPr>
            </w:pPr>
            <w:r w:rsidRPr="00B86D15">
              <w:rPr>
                <w:sz w:val="20"/>
                <w:szCs w:val="20"/>
              </w:rPr>
              <w:t>- Big communities: integrate DNS service with domain owned by the communities (e.g. fedcloud.eosc-synergy.eu)</w:t>
            </w:r>
          </w:p>
        </w:tc>
      </w:tr>
    </w:tbl>
    <w:p w14:paraId="74C48CEE" w14:textId="77777777" w:rsidR="00C95CD1" w:rsidRPr="00076E88" w:rsidRDefault="00C95CD1" w:rsidP="00C95CD1"/>
    <w:p w14:paraId="335F7162" w14:textId="77777777" w:rsidR="00C95CD1" w:rsidRPr="00076E88" w:rsidRDefault="00C95CD1" w:rsidP="009F0D67">
      <w:pPr>
        <w:pStyle w:val="Heading3"/>
        <w:numPr>
          <w:ilvl w:val="2"/>
          <w:numId w:val="11"/>
        </w:numPr>
      </w:pPr>
      <w:bookmarkStart w:id="20" w:name="_heading=h.2s8eyo1" w:colFirst="0" w:colLast="0"/>
      <w:bookmarkStart w:id="21" w:name="_Toc102797332"/>
      <w:bookmarkEnd w:id="20"/>
      <w:r w:rsidRPr="00076E88">
        <w:lastRenderedPageBreak/>
        <w:t>Metrics</w:t>
      </w:r>
      <w:bookmarkEnd w:id="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E8375F" w14:paraId="5D474815" w14:textId="77777777" w:rsidTr="00DC74A7">
        <w:tc>
          <w:tcPr>
            <w:tcW w:w="2220" w:type="dxa"/>
            <w:shd w:val="clear" w:color="auto" w:fill="D9D9D9"/>
            <w:tcMar>
              <w:top w:w="75" w:type="dxa"/>
              <w:left w:w="75" w:type="dxa"/>
              <w:bottom w:w="75" w:type="dxa"/>
              <w:right w:w="75" w:type="dxa"/>
            </w:tcMar>
            <w:vAlign w:val="center"/>
          </w:tcPr>
          <w:p w14:paraId="6F8D9E3B" w14:textId="77777777" w:rsidR="00C95CD1" w:rsidRPr="00E8375F" w:rsidRDefault="00C95CD1" w:rsidP="00984260">
            <w:pPr>
              <w:jc w:val="center"/>
              <w:rPr>
                <w:b/>
                <w:sz w:val="18"/>
                <w:szCs w:val="18"/>
              </w:rPr>
            </w:pPr>
            <w:r w:rsidRPr="00E8375F">
              <w:rPr>
                <w:b/>
                <w:sz w:val="18"/>
                <w:szCs w:val="18"/>
              </w:rPr>
              <w:t>Metric name</w:t>
            </w:r>
          </w:p>
        </w:tc>
        <w:tc>
          <w:tcPr>
            <w:tcW w:w="922" w:type="dxa"/>
            <w:shd w:val="clear" w:color="auto" w:fill="D9D9D9"/>
            <w:tcMar>
              <w:top w:w="75" w:type="dxa"/>
              <w:left w:w="75" w:type="dxa"/>
              <w:bottom w:w="75" w:type="dxa"/>
              <w:right w:w="75" w:type="dxa"/>
            </w:tcMar>
            <w:vAlign w:val="center"/>
          </w:tcPr>
          <w:p w14:paraId="26FC3146" w14:textId="77777777" w:rsidR="00C95CD1" w:rsidRPr="00E8375F" w:rsidRDefault="00C95CD1" w:rsidP="00984260">
            <w:pPr>
              <w:jc w:val="center"/>
              <w:rPr>
                <w:b/>
                <w:sz w:val="18"/>
                <w:szCs w:val="18"/>
              </w:rPr>
            </w:pPr>
            <w:r w:rsidRPr="00E8375F">
              <w:rPr>
                <w:b/>
                <w:sz w:val="18"/>
                <w:szCs w:val="18"/>
              </w:rPr>
              <w:t>Baseline</w:t>
            </w:r>
          </w:p>
        </w:tc>
        <w:tc>
          <w:tcPr>
            <w:tcW w:w="4247" w:type="dxa"/>
            <w:shd w:val="clear" w:color="auto" w:fill="D9D9D9"/>
            <w:tcMar>
              <w:top w:w="75" w:type="dxa"/>
              <w:left w:w="75" w:type="dxa"/>
              <w:bottom w:w="75" w:type="dxa"/>
              <w:right w:w="75" w:type="dxa"/>
            </w:tcMar>
            <w:vAlign w:val="center"/>
          </w:tcPr>
          <w:p w14:paraId="33FB1D60" w14:textId="77777777" w:rsidR="00C95CD1" w:rsidRPr="00E8375F" w:rsidRDefault="00C95CD1" w:rsidP="00984260">
            <w:pPr>
              <w:jc w:val="center"/>
              <w:rPr>
                <w:b/>
                <w:sz w:val="18"/>
                <w:szCs w:val="18"/>
              </w:rPr>
            </w:pPr>
            <w:r w:rsidRPr="00E8375F">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3A2C8A3"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1</w:t>
            </w:r>
            <w:r w:rsidRPr="00E8375F">
              <w:rPr>
                <w:b/>
                <w:sz w:val="18"/>
                <w:szCs w:val="18"/>
              </w:rPr>
              <w:br/>
              <w:t>M1-M5</w:t>
            </w:r>
          </w:p>
        </w:tc>
        <w:tc>
          <w:tcPr>
            <w:tcW w:w="1340" w:type="dxa"/>
            <w:shd w:val="clear" w:color="auto" w:fill="D9D9D9"/>
          </w:tcPr>
          <w:p w14:paraId="56F7EA1C"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2</w:t>
            </w:r>
            <w:r w:rsidRPr="00E8375F">
              <w:rPr>
                <w:b/>
                <w:sz w:val="18"/>
                <w:szCs w:val="18"/>
              </w:rPr>
              <w:br/>
              <w:t>M6-M10</w:t>
            </w:r>
          </w:p>
        </w:tc>
        <w:tc>
          <w:tcPr>
            <w:tcW w:w="2836" w:type="dxa"/>
            <w:shd w:val="clear" w:color="auto" w:fill="D9D9D9"/>
          </w:tcPr>
          <w:p w14:paraId="7FDD064A"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3</w:t>
            </w:r>
            <w:r w:rsidRPr="00E8375F">
              <w:rPr>
                <w:b/>
                <w:sz w:val="18"/>
                <w:szCs w:val="18"/>
              </w:rPr>
              <w:br/>
              <w:t>M11-M15</w:t>
            </w:r>
          </w:p>
        </w:tc>
      </w:tr>
      <w:tr w:rsidR="00C95CD1" w:rsidRPr="00E8375F" w14:paraId="45A26770" w14:textId="77777777" w:rsidTr="00DC74A7">
        <w:tc>
          <w:tcPr>
            <w:tcW w:w="2220" w:type="dxa"/>
            <w:tcMar>
              <w:top w:w="0" w:type="dxa"/>
              <w:left w:w="40" w:type="dxa"/>
              <w:bottom w:w="0" w:type="dxa"/>
              <w:right w:w="40" w:type="dxa"/>
            </w:tcMar>
            <w:vAlign w:val="bottom"/>
          </w:tcPr>
          <w:p w14:paraId="12A52992" w14:textId="77777777" w:rsidR="00C95CD1" w:rsidRPr="00E8375F" w:rsidRDefault="00C95CD1" w:rsidP="00984260">
            <w:pPr>
              <w:widowControl w:val="0"/>
              <w:rPr>
                <w:sz w:val="18"/>
                <w:szCs w:val="18"/>
              </w:rPr>
            </w:pPr>
            <w:r w:rsidRPr="00E8375F">
              <w:rPr>
                <w:sz w:val="18"/>
                <w:szCs w:val="18"/>
              </w:rPr>
              <w:t>No of researchers</w:t>
            </w:r>
          </w:p>
        </w:tc>
        <w:tc>
          <w:tcPr>
            <w:tcW w:w="922" w:type="dxa"/>
            <w:tcMar>
              <w:top w:w="0" w:type="dxa"/>
              <w:left w:w="40" w:type="dxa"/>
              <w:bottom w:w="0" w:type="dxa"/>
              <w:right w:w="40" w:type="dxa"/>
            </w:tcMar>
            <w:vAlign w:val="bottom"/>
          </w:tcPr>
          <w:p w14:paraId="653874A4" w14:textId="77777777" w:rsidR="00C95CD1" w:rsidRPr="00E8375F" w:rsidRDefault="00C95CD1" w:rsidP="00984260">
            <w:pPr>
              <w:widowControl w:val="0"/>
              <w:jc w:val="right"/>
              <w:rPr>
                <w:sz w:val="18"/>
                <w:szCs w:val="18"/>
              </w:rPr>
            </w:pPr>
            <w:r w:rsidRPr="00E8375F">
              <w:rPr>
                <w:sz w:val="18"/>
                <w:szCs w:val="18"/>
              </w:rPr>
              <w:t>50</w:t>
            </w:r>
          </w:p>
        </w:tc>
        <w:tc>
          <w:tcPr>
            <w:tcW w:w="4247" w:type="dxa"/>
            <w:tcMar>
              <w:top w:w="0" w:type="dxa"/>
              <w:left w:w="40" w:type="dxa"/>
              <w:bottom w:w="0" w:type="dxa"/>
              <w:right w:w="40" w:type="dxa"/>
            </w:tcMar>
            <w:vAlign w:val="bottom"/>
          </w:tcPr>
          <w:p w14:paraId="41DFB708"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3E7D869F" w14:textId="77777777" w:rsidR="00C95CD1" w:rsidRPr="00E8375F" w:rsidRDefault="00C95CD1" w:rsidP="00984260">
            <w:pPr>
              <w:widowControl w:val="0"/>
              <w:jc w:val="right"/>
              <w:rPr>
                <w:sz w:val="18"/>
                <w:szCs w:val="18"/>
              </w:rPr>
            </w:pPr>
            <w:r w:rsidRPr="00E8375F">
              <w:rPr>
                <w:sz w:val="18"/>
                <w:szCs w:val="18"/>
              </w:rPr>
              <w:t>71</w:t>
            </w:r>
          </w:p>
        </w:tc>
        <w:tc>
          <w:tcPr>
            <w:tcW w:w="1340" w:type="dxa"/>
            <w:tcMar>
              <w:top w:w="0" w:type="dxa"/>
              <w:left w:w="40" w:type="dxa"/>
              <w:bottom w:w="0" w:type="dxa"/>
              <w:right w:w="40" w:type="dxa"/>
            </w:tcMar>
            <w:vAlign w:val="bottom"/>
          </w:tcPr>
          <w:p w14:paraId="70A25DFF" w14:textId="77777777" w:rsidR="00C95CD1" w:rsidRPr="00E8375F" w:rsidRDefault="00C95CD1" w:rsidP="00984260">
            <w:pPr>
              <w:widowControl w:val="0"/>
              <w:jc w:val="right"/>
              <w:rPr>
                <w:sz w:val="18"/>
                <w:szCs w:val="18"/>
              </w:rPr>
            </w:pPr>
            <w:r w:rsidRPr="00E8375F">
              <w:rPr>
                <w:sz w:val="18"/>
                <w:szCs w:val="18"/>
              </w:rPr>
              <w:t>83</w:t>
            </w:r>
          </w:p>
        </w:tc>
        <w:tc>
          <w:tcPr>
            <w:tcW w:w="2836" w:type="dxa"/>
          </w:tcPr>
          <w:p w14:paraId="1FFCF07B" w14:textId="77777777" w:rsidR="00C95CD1" w:rsidRPr="00E8375F" w:rsidRDefault="00C95CD1" w:rsidP="00984260">
            <w:pPr>
              <w:widowControl w:val="0"/>
              <w:pBdr>
                <w:top w:val="nil"/>
                <w:left w:val="nil"/>
                <w:bottom w:val="nil"/>
                <w:right w:val="nil"/>
                <w:between w:val="nil"/>
              </w:pBdr>
              <w:jc w:val="right"/>
              <w:rPr>
                <w:sz w:val="18"/>
                <w:szCs w:val="18"/>
              </w:rPr>
            </w:pPr>
            <w:r w:rsidRPr="00E8375F">
              <w:rPr>
                <w:sz w:val="18"/>
                <w:szCs w:val="18"/>
              </w:rPr>
              <w:t>97</w:t>
            </w:r>
          </w:p>
        </w:tc>
      </w:tr>
      <w:tr w:rsidR="00C95CD1" w:rsidRPr="00E8375F" w14:paraId="0703962F" w14:textId="77777777" w:rsidTr="00DC74A7">
        <w:tc>
          <w:tcPr>
            <w:tcW w:w="2220" w:type="dxa"/>
            <w:tcMar>
              <w:top w:w="0" w:type="dxa"/>
              <w:left w:w="40" w:type="dxa"/>
              <w:bottom w:w="0" w:type="dxa"/>
              <w:right w:w="40" w:type="dxa"/>
            </w:tcMar>
            <w:vAlign w:val="bottom"/>
          </w:tcPr>
          <w:p w14:paraId="02671BD8" w14:textId="77777777" w:rsidR="00C95CD1" w:rsidRPr="00E8375F" w:rsidRDefault="00C95CD1" w:rsidP="00984260">
            <w:pPr>
              <w:widowControl w:val="0"/>
              <w:rPr>
                <w:sz w:val="18"/>
                <w:szCs w:val="18"/>
              </w:rPr>
            </w:pPr>
            <w:r w:rsidRPr="00E8375F">
              <w:rPr>
                <w:sz w:val="18"/>
                <w:szCs w:val="18"/>
              </w:rPr>
              <w:t>No of hostnames registered</w:t>
            </w:r>
          </w:p>
        </w:tc>
        <w:tc>
          <w:tcPr>
            <w:tcW w:w="922" w:type="dxa"/>
            <w:tcMar>
              <w:top w:w="0" w:type="dxa"/>
              <w:left w:w="40" w:type="dxa"/>
              <w:bottom w:w="0" w:type="dxa"/>
              <w:right w:w="40" w:type="dxa"/>
            </w:tcMar>
            <w:vAlign w:val="bottom"/>
          </w:tcPr>
          <w:p w14:paraId="48A3CD03" w14:textId="77777777" w:rsidR="00C95CD1" w:rsidRPr="00E8375F" w:rsidRDefault="00C95CD1" w:rsidP="00984260">
            <w:pPr>
              <w:widowControl w:val="0"/>
              <w:jc w:val="right"/>
              <w:rPr>
                <w:sz w:val="18"/>
                <w:szCs w:val="18"/>
              </w:rPr>
            </w:pPr>
            <w:r w:rsidRPr="00E8375F">
              <w:rPr>
                <w:sz w:val="18"/>
                <w:szCs w:val="18"/>
              </w:rPr>
              <w:t>100</w:t>
            </w:r>
          </w:p>
        </w:tc>
        <w:tc>
          <w:tcPr>
            <w:tcW w:w="4247" w:type="dxa"/>
            <w:tcMar>
              <w:top w:w="0" w:type="dxa"/>
              <w:left w:w="40" w:type="dxa"/>
              <w:bottom w:w="0" w:type="dxa"/>
              <w:right w:w="40" w:type="dxa"/>
            </w:tcMar>
            <w:vAlign w:val="bottom"/>
          </w:tcPr>
          <w:p w14:paraId="4EFCD7FD"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54F6E4F8" w14:textId="77777777" w:rsidR="00C95CD1" w:rsidRPr="00E8375F" w:rsidRDefault="00C95CD1" w:rsidP="00984260">
            <w:pPr>
              <w:widowControl w:val="0"/>
              <w:jc w:val="right"/>
              <w:rPr>
                <w:sz w:val="18"/>
                <w:szCs w:val="18"/>
              </w:rPr>
            </w:pPr>
            <w:r w:rsidRPr="00E8375F">
              <w:rPr>
                <w:sz w:val="18"/>
                <w:szCs w:val="18"/>
              </w:rPr>
              <w:t>149</w:t>
            </w:r>
          </w:p>
        </w:tc>
        <w:tc>
          <w:tcPr>
            <w:tcW w:w="1340" w:type="dxa"/>
            <w:tcMar>
              <w:top w:w="0" w:type="dxa"/>
              <w:left w:w="40" w:type="dxa"/>
              <w:bottom w:w="0" w:type="dxa"/>
              <w:right w:w="40" w:type="dxa"/>
            </w:tcMar>
            <w:vAlign w:val="bottom"/>
          </w:tcPr>
          <w:p w14:paraId="1EBAD2B1" w14:textId="77777777" w:rsidR="00C95CD1" w:rsidRPr="00E8375F" w:rsidRDefault="00C95CD1" w:rsidP="00984260">
            <w:pPr>
              <w:widowControl w:val="0"/>
              <w:jc w:val="right"/>
              <w:rPr>
                <w:sz w:val="18"/>
                <w:szCs w:val="18"/>
              </w:rPr>
            </w:pPr>
            <w:r w:rsidRPr="00E8375F">
              <w:rPr>
                <w:sz w:val="18"/>
                <w:szCs w:val="18"/>
              </w:rPr>
              <w:t>173</w:t>
            </w:r>
          </w:p>
        </w:tc>
        <w:tc>
          <w:tcPr>
            <w:tcW w:w="2836" w:type="dxa"/>
          </w:tcPr>
          <w:p w14:paraId="0031868E" w14:textId="77777777" w:rsidR="00C95CD1" w:rsidRPr="00E8375F" w:rsidRDefault="00C95CD1" w:rsidP="00984260">
            <w:pPr>
              <w:widowControl w:val="0"/>
              <w:pBdr>
                <w:top w:val="nil"/>
                <w:left w:val="nil"/>
                <w:bottom w:val="nil"/>
                <w:right w:val="nil"/>
                <w:between w:val="nil"/>
              </w:pBdr>
              <w:jc w:val="right"/>
              <w:rPr>
                <w:sz w:val="18"/>
                <w:szCs w:val="18"/>
              </w:rPr>
            </w:pPr>
            <w:r w:rsidRPr="00E8375F">
              <w:rPr>
                <w:sz w:val="18"/>
                <w:szCs w:val="18"/>
              </w:rPr>
              <w:t>197</w:t>
            </w:r>
          </w:p>
        </w:tc>
      </w:tr>
    </w:tbl>
    <w:p w14:paraId="2FA53D14" w14:textId="77777777" w:rsidR="00C95CD1" w:rsidRPr="00076E88" w:rsidRDefault="00C95CD1" w:rsidP="00C95CD1"/>
    <w:p w14:paraId="7124EC5D" w14:textId="77777777" w:rsidR="00C95CD1" w:rsidRPr="00076E88" w:rsidRDefault="00C95CD1" w:rsidP="009F0D67">
      <w:pPr>
        <w:pStyle w:val="Heading3"/>
        <w:numPr>
          <w:ilvl w:val="2"/>
          <w:numId w:val="11"/>
        </w:numPr>
      </w:pPr>
      <w:bookmarkStart w:id="22" w:name="_heading=h.17dp8vu" w:colFirst="0" w:colLast="0"/>
      <w:bookmarkStart w:id="23" w:name="_Toc102797333"/>
      <w:bookmarkEnd w:id="22"/>
      <w:r w:rsidRPr="00076E88">
        <w:t>Assessment</w:t>
      </w:r>
      <w:bookmarkEnd w:id="23"/>
    </w:p>
    <w:p w14:paraId="308CA103" w14:textId="77777777" w:rsidR="00C95CD1" w:rsidRPr="00076E88" w:rsidRDefault="00C95CD1" w:rsidP="00C95CD1">
      <w:r w:rsidRPr="00076E88">
        <w:t>The Dynamic DNS installation provides self-managed registration of hostnames for VMs running on EGI’s infrastructure. The service can be used by any registered Check-in user and can also support specific communities with the need of registering domain names under new domains. During the M1-M15 period the service supported the registration of 197 host names (158% increase over baseline) by nearly 100 users (155% increase over baseline period before the project).</w:t>
      </w:r>
    </w:p>
    <w:p w14:paraId="1E09BDA5" w14:textId="77777777" w:rsidR="00C95CD1" w:rsidRPr="00076E88" w:rsidRDefault="00C95CD1" w:rsidP="00C95CD1">
      <w:r w:rsidRPr="00076E88">
        <w:t>The service is available via the EOSC marketplace and has been integrated with EGI Check-in and ARGO Monitoring during the initial months of the project. Documentation is available under the common EGI Documentation web and a webinar for its promotion in June 2021</w:t>
      </w:r>
      <w:r w:rsidRPr="00076E88">
        <w:rPr>
          <w:vertAlign w:val="superscript"/>
        </w:rPr>
        <w:footnoteReference w:id="7"/>
      </w:r>
      <w:r w:rsidRPr="00076E88">
        <w:t>.</w:t>
      </w:r>
    </w:p>
    <w:p w14:paraId="76BD1657" w14:textId="77777777" w:rsidR="00C95CD1" w:rsidRPr="00076E88" w:rsidRDefault="00C95CD1" w:rsidP="00C5662D">
      <w:pPr>
        <w:pStyle w:val="Heading2"/>
        <w:numPr>
          <w:ilvl w:val="1"/>
          <w:numId w:val="11"/>
        </w:numPr>
      </w:pPr>
      <w:bookmarkStart w:id="24" w:name="_heading=h.3rdcrjn" w:colFirst="0" w:colLast="0"/>
      <w:bookmarkStart w:id="25" w:name="_Toc102797334"/>
      <w:bookmarkEnd w:id="24"/>
      <w:r w:rsidRPr="00076E88">
        <w:t>AppDB</w:t>
      </w:r>
      <w:bookmarkEnd w:id="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061147" w14:paraId="5F768CF9" w14:textId="77777777" w:rsidTr="00DC74A7">
        <w:tc>
          <w:tcPr>
            <w:tcW w:w="1471" w:type="dxa"/>
            <w:shd w:val="clear" w:color="auto" w:fill="D9D9D9"/>
            <w:tcMar>
              <w:top w:w="75" w:type="dxa"/>
              <w:left w:w="75" w:type="dxa"/>
              <w:bottom w:w="75" w:type="dxa"/>
              <w:right w:w="75" w:type="dxa"/>
            </w:tcMar>
            <w:vAlign w:val="center"/>
          </w:tcPr>
          <w:p w14:paraId="4F0EF8AC" w14:textId="77777777" w:rsidR="00C95CD1" w:rsidRPr="00061147" w:rsidRDefault="00C95CD1" w:rsidP="00984260">
            <w:pPr>
              <w:jc w:val="center"/>
              <w:rPr>
                <w:b/>
                <w:sz w:val="18"/>
                <w:szCs w:val="18"/>
              </w:rPr>
            </w:pPr>
            <w:r w:rsidRPr="00061147">
              <w:rPr>
                <w:b/>
                <w:sz w:val="18"/>
                <w:szCs w:val="18"/>
              </w:rPr>
              <w:t>Description</w:t>
            </w:r>
          </w:p>
        </w:tc>
        <w:tc>
          <w:tcPr>
            <w:tcW w:w="11925" w:type="dxa"/>
            <w:tcMar>
              <w:top w:w="75" w:type="dxa"/>
              <w:left w:w="75" w:type="dxa"/>
              <w:bottom w:w="75" w:type="dxa"/>
              <w:right w:w="75" w:type="dxa"/>
            </w:tcMar>
            <w:vAlign w:val="center"/>
          </w:tcPr>
          <w:p w14:paraId="5C49D35B" w14:textId="7ADD7F16" w:rsidR="00C95CD1" w:rsidRPr="001925B3" w:rsidRDefault="00C95CD1" w:rsidP="00984260">
            <w:pPr>
              <w:rPr>
                <w:sz w:val="20"/>
                <w:szCs w:val="20"/>
              </w:rPr>
            </w:pPr>
            <w:r w:rsidRPr="001925B3">
              <w:rPr>
                <w:sz w:val="20"/>
                <w:szCs w:val="20"/>
              </w:rPr>
              <w:t>The EGI Applications Database (AppDB) is service that stores and provides to the public, information about:</w:t>
            </w:r>
          </w:p>
          <w:p w14:paraId="4980575C" w14:textId="54BD1960" w:rsidR="00C95CD1" w:rsidRPr="001925B3" w:rsidRDefault="00C95CD1" w:rsidP="00984260">
            <w:pPr>
              <w:rPr>
                <w:sz w:val="20"/>
                <w:szCs w:val="20"/>
              </w:rPr>
            </w:pPr>
            <w:r w:rsidRPr="001925B3">
              <w:rPr>
                <w:sz w:val="20"/>
                <w:szCs w:val="20"/>
              </w:rPr>
              <w:t>● software solutions in the form of native software products and virtual appliances,</w:t>
            </w:r>
          </w:p>
          <w:p w14:paraId="47349F2B" w14:textId="3139C1FC" w:rsidR="00C95CD1" w:rsidRPr="001925B3" w:rsidRDefault="00C95CD1" w:rsidP="00984260">
            <w:pPr>
              <w:rPr>
                <w:sz w:val="20"/>
                <w:szCs w:val="20"/>
              </w:rPr>
            </w:pPr>
            <w:r w:rsidRPr="001925B3">
              <w:rPr>
                <w:sz w:val="20"/>
                <w:szCs w:val="20"/>
              </w:rPr>
              <w:t>● the programmers and the scientists who are involved, and</w:t>
            </w:r>
          </w:p>
          <w:p w14:paraId="2ECEAF5F" w14:textId="2211BF15" w:rsidR="00C95CD1" w:rsidRPr="001925B3" w:rsidRDefault="00C95CD1" w:rsidP="00984260">
            <w:pPr>
              <w:rPr>
                <w:sz w:val="20"/>
                <w:szCs w:val="20"/>
              </w:rPr>
            </w:pPr>
            <w:r w:rsidRPr="001925B3">
              <w:rPr>
                <w:sz w:val="20"/>
                <w:szCs w:val="20"/>
              </w:rPr>
              <w:t>● publications derived from the registered solutions</w:t>
            </w:r>
          </w:p>
          <w:p w14:paraId="4A2A9A84" w14:textId="77777777" w:rsidR="00C95CD1" w:rsidRPr="001925B3" w:rsidRDefault="00C95CD1" w:rsidP="00984260">
            <w:pPr>
              <w:rPr>
                <w:sz w:val="20"/>
                <w:szCs w:val="20"/>
              </w:rPr>
            </w:pPr>
            <w:r w:rsidRPr="001925B3">
              <w:rPr>
                <w:sz w:val="20"/>
                <w:szCs w:val="20"/>
              </w:rPr>
              <w:lastRenderedPageBreak/>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 Moreover, AppDB provides added value through sub-services, such as enabling users to deploy and manage Virtual Machines on the EGI Cloud infrastructure from its VMOps dashboard</w:t>
            </w:r>
          </w:p>
        </w:tc>
      </w:tr>
      <w:tr w:rsidR="00C95CD1" w:rsidRPr="00061147" w14:paraId="7F25341C" w14:textId="77777777" w:rsidTr="00DC74A7">
        <w:tc>
          <w:tcPr>
            <w:tcW w:w="1471" w:type="dxa"/>
            <w:shd w:val="clear" w:color="auto" w:fill="D9D9D9"/>
            <w:tcMar>
              <w:top w:w="75" w:type="dxa"/>
              <w:left w:w="75" w:type="dxa"/>
              <w:bottom w:w="75" w:type="dxa"/>
              <w:right w:w="75" w:type="dxa"/>
            </w:tcMar>
            <w:vAlign w:val="center"/>
          </w:tcPr>
          <w:p w14:paraId="620B102F" w14:textId="77777777" w:rsidR="00C95CD1" w:rsidRPr="00061147" w:rsidRDefault="00C95CD1" w:rsidP="00984260">
            <w:pPr>
              <w:jc w:val="center"/>
              <w:rPr>
                <w:b/>
                <w:sz w:val="18"/>
                <w:szCs w:val="18"/>
              </w:rPr>
            </w:pPr>
            <w:r w:rsidRPr="00061147">
              <w:rPr>
                <w:b/>
                <w:sz w:val="18"/>
                <w:szCs w:val="18"/>
              </w:rPr>
              <w:lastRenderedPageBreak/>
              <w:t>Task</w:t>
            </w:r>
          </w:p>
        </w:tc>
        <w:tc>
          <w:tcPr>
            <w:tcW w:w="11925" w:type="dxa"/>
            <w:tcMar>
              <w:top w:w="75" w:type="dxa"/>
              <w:left w:w="75" w:type="dxa"/>
              <w:bottom w:w="75" w:type="dxa"/>
              <w:right w:w="75" w:type="dxa"/>
            </w:tcMar>
            <w:vAlign w:val="center"/>
          </w:tcPr>
          <w:p w14:paraId="5D78D235" w14:textId="77777777" w:rsidR="00C95CD1" w:rsidRPr="001925B3" w:rsidRDefault="00C95CD1" w:rsidP="00984260">
            <w:pPr>
              <w:rPr>
                <w:sz w:val="20"/>
                <w:szCs w:val="20"/>
              </w:rPr>
            </w:pPr>
            <w:r w:rsidRPr="001925B3">
              <w:rPr>
                <w:sz w:val="20"/>
                <w:szCs w:val="20"/>
              </w:rPr>
              <w:t>3.1</w:t>
            </w:r>
          </w:p>
        </w:tc>
      </w:tr>
      <w:tr w:rsidR="00C95CD1" w:rsidRPr="00061147" w14:paraId="22931904" w14:textId="77777777" w:rsidTr="00DC74A7">
        <w:tc>
          <w:tcPr>
            <w:tcW w:w="1471" w:type="dxa"/>
            <w:shd w:val="clear" w:color="auto" w:fill="D9D9D9"/>
            <w:tcMar>
              <w:top w:w="75" w:type="dxa"/>
              <w:left w:w="75" w:type="dxa"/>
              <w:bottom w:w="75" w:type="dxa"/>
              <w:right w:w="75" w:type="dxa"/>
            </w:tcMar>
            <w:vAlign w:val="center"/>
          </w:tcPr>
          <w:p w14:paraId="514D15D9" w14:textId="77777777" w:rsidR="00C95CD1" w:rsidRPr="00061147" w:rsidRDefault="00C95CD1" w:rsidP="00984260">
            <w:pPr>
              <w:jc w:val="center"/>
              <w:rPr>
                <w:b/>
                <w:sz w:val="18"/>
                <w:szCs w:val="18"/>
              </w:rPr>
            </w:pPr>
            <w:r w:rsidRPr="00061147">
              <w:rPr>
                <w:b/>
                <w:sz w:val="18"/>
                <w:szCs w:val="18"/>
              </w:rPr>
              <w:t>URL</w:t>
            </w:r>
          </w:p>
        </w:tc>
        <w:tc>
          <w:tcPr>
            <w:tcW w:w="11925" w:type="dxa"/>
            <w:tcMar>
              <w:top w:w="75" w:type="dxa"/>
              <w:left w:w="75" w:type="dxa"/>
              <w:bottom w:w="75" w:type="dxa"/>
              <w:right w:w="75" w:type="dxa"/>
            </w:tcMar>
            <w:vAlign w:val="center"/>
          </w:tcPr>
          <w:p w14:paraId="154C1374" w14:textId="77777777" w:rsidR="00C95CD1" w:rsidRPr="001925B3" w:rsidRDefault="00264696" w:rsidP="00984260">
            <w:pPr>
              <w:rPr>
                <w:sz w:val="20"/>
                <w:szCs w:val="20"/>
              </w:rPr>
            </w:pPr>
            <w:hyperlink r:id="rId41">
              <w:r w:rsidR="00C95CD1" w:rsidRPr="001925B3">
                <w:rPr>
                  <w:color w:val="1155CC"/>
                  <w:sz w:val="20"/>
                  <w:szCs w:val="20"/>
                  <w:u w:val="single"/>
                </w:rPr>
                <w:t>https://appdb.egi.eu/</w:t>
              </w:r>
            </w:hyperlink>
            <w:r w:rsidR="00C95CD1" w:rsidRPr="001925B3">
              <w:rPr>
                <w:sz w:val="20"/>
                <w:szCs w:val="20"/>
              </w:rPr>
              <w:t xml:space="preserve"> </w:t>
            </w:r>
          </w:p>
        </w:tc>
      </w:tr>
      <w:tr w:rsidR="00C95CD1" w:rsidRPr="00061147" w14:paraId="589C5789" w14:textId="77777777" w:rsidTr="00DC74A7">
        <w:tc>
          <w:tcPr>
            <w:tcW w:w="1471" w:type="dxa"/>
            <w:shd w:val="clear" w:color="auto" w:fill="D9D9D9"/>
            <w:tcMar>
              <w:top w:w="75" w:type="dxa"/>
              <w:left w:w="75" w:type="dxa"/>
              <w:bottom w:w="75" w:type="dxa"/>
              <w:right w:w="75" w:type="dxa"/>
            </w:tcMar>
            <w:vAlign w:val="center"/>
          </w:tcPr>
          <w:p w14:paraId="00337A0F" w14:textId="77777777" w:rsidR="00C95CD1" w:rsidRPr="00061147" w:rsidRDefault="00C95CD1" w:rsidP="00984260">
            <w:pPr>
              <w:jc w:val="center"/>
              <w:rPr>
                <w:b/>
                <w:sz w:val="18"/>
                <w:szCs w:val="18"/>
              </w:rPr>
            </w:pPr>
            <w:r w:rsidRPr="00061147">
              <w:rPr>
                <w:b/>
                <w:sz w:val="18"/>
                <w:szCs w:val="18"/>
              </w:rPr>
              <w:t>Service Category</w:t>
            </w:r>
          </w:p>
        </w:tc>
        <w:tc>
          <w:tcPr>
            <w:tcW w:w="11925" w:type="dxa"/>
            <w:tcMar>
              <w:top w:w="75" w:type="dxa"/>
              <w:left w:w="75" w:type="dxa"/>
              <w:bottom w:w="75" w:type="dxa"/>
              <w:right w:w="75" w:type="dxa"/>
            </w:tcMar>
            <w:vAlign w:val="center"/>
          </w:tcPr>
          <w:p w14:paraId="51DE4F7D" w14:textId="77777777" w:rsidR="00C95CD1" w:rsidRPr="001925B3" w:rsidRDefault="00C95CD1" w:rsidP="00984260">
            <w:pPr>
              <w:rPr>
                <w:sz w:val="20"/>
                <w:szCs w:val="20"/>
              </w:rPr>
            </w:pPr>
            <w:r w:rsidRPr="001925B3">
              <w:rPr>
                <w:sz w:val="20"/>
                <w:szCs w:val="20"/>
              </w:rPr>
              <w:t>Infrastructure service</w:t>
            </w:r>
          </w:p>
        </w:tc>
      </w:tr>
      <w:tr w:rsidR="00C95CD1" w:rsidRPr="00061147" w14:paraId="0C0BF93A" w14:textId="77777777" w:rsidTr="00DC74A7">
        <w:tc>
          <w:tcPr>
            <w:tcW w:w="1471" w:type="dxa"/>
            <w:shd w:val="clear" w:color="auto" w:fill="D9D9D9"/>
            <w:tcMar>
              <w:top w:w="75" w:type="dxa"/>
              <w:left w:w="75" w:type="dxa"/>
              <w:bottom w:w="75" w:type="dxa"/>
              <w:right w:w="75" w:type="dxa"/>
            </w:tcMar>
            <w:vAlign w:val="center"/>
          </w:tcPr>
          <w:p w14:paraId="00D704EE" w14:textId="77777777" w:rsidR="00C95CD1" w:rsidRPr="00061147" w:rsidRDefault="00C95CD1" w:rsidP="00984260">
            <w:pPr>
              <w:jc w:val="center"/>
              <w:rPr>
                <w:b/>
                <w:sz w:val="18"/>
                <w:szCs w:val="18"/>
              </w:rPr>
            </w:pPr>
            <w:r w:rsidRPr="00061147">
              <w:rPr>
                <w:b/>
                <w:sz w:val="18"/>
                <w:szCs w:val="18"/>
              </w:rPr>
              <w:t>Service Catalogue</w:t>
            </w:r>
          </w:p>
        </w:tc>
        <w:tc>
          <w:tcPr>
            <w:tcW w:w="11925" w:type="dxa"/>
            <w:tcMar>
              <w:top w:w="75" w:type="dxa"/>
              <w:left w:w="75" w:type="dxa"/>
              <w:bottom w:w="75" w:type="dxa"/>
              <w:right w:w="75" w:type="dxa"/>
            </w:tcMar>
            <w:vAlign w:val="center"/>
          </w:tcPr>
          <w:p w14:paraId="53E4CFFD" w14:textId="77777777" w:rsidR="00C95CD1" w:rsidRPr="001925B3" w:rsidRDefault="00264696" w:rsidP="00984260">
            <w:pPr>
              <w:rPr>
                <w:sz w:val="20"/>
                <w:szCs w:val="20"/>
              </w:rPr>
            </w:pPr>
            <w:hyperlink r:id="rId42">
              <w:r w:rsidR="00C95CD1" w:rsidRPr="001925B3">
                <w:rPr>
                  <w:color w:val="1155CC"/>
                  <w:sz w:val="20"/>
                  <w:szCs w:val="20"/>
                  <w:u w:val="single"/>
                </w:rPr>
                <w:t>https://www.egi.eu/services/cloud-compute/</w:t>
              </w:r>
            </w:hyperlink>
            <w:r w:rsidR="00C95CD1" w:rsidRPr="001925B3">
              <w:rPr>
                <w:sz w:val="20"/>
                <w:szCs w:val="20"/>
              </w:rPr>
              <w:t xml:space="preserve"> </w:t>
            </w:r>
          </w:p>
        </w:tc>
      </w:tr>
      <w:tr w:rsidR="00C95CD1" w:rsidRPr="00061147" w14:paraId="205AAD51" w14:textId="77777777" w:rsidTr="00DC74A7">
        <w:tc>
          <w:tcPr>
            <w:tcW w:w="1471" w:type="dxa"/>
            <w:shd w:val="clear" w:color="auto" w:fill="D9D9D9"/>
            <w:tcMar>
              <w:top w:w="75" w:type="dxa"/>
              <w:left w:w="75" w:type="dxa"/>
              <w:bottom w:w="75" w:type="dxa"/>
              <w:right w:w="75" w:type="dxa"/>
            </w:tcMar>
            <w:vAlign w:val="center"/>
          </w:tcPr>
          <w:p w14:paraId="4264DC9E" w14:textId="77777777" w:rsidR="00C95CD1" w:rsidRPr="00061147" w:rsidRDefault="00C95CD1" w:rsidP="00984260">
            <w:pPr>
              <w:jc w:val="center"/>
              <w:rPr>
                <w:b/>
                <w:sz w:val="18"/>
                <w:szCs w:val="18"/>
              </w:rPr>
            </w:pPr>
            <w:r w:rsidRPr="00061147">
              <w:rPr>
                <w:b/>
                <w:sz w:val="18"/>
                <w:szCs w:val="18"/>
              </w:rPr>
              <w:t>Location</w:t>
            </w:r>
          </w:p>
        </w:tc>
        <w:tc>
          <w:tcPr>
            <w:tcW w:w="11925" w:type="dxa"/>
            <w:tcMar>
              <w:top w:w="75" w:type="dxa"/>
              <w:left w:w="75" w:type="dxa"/>
              <w:bottom w:w="75" w:type="dxa"/>
              <w:right w:w="75" w:type="dxa"/>
            </w:tcMar>
            <w:vAlign w:val="center"/>
          </w:tcPr>
          <w:p w14:paraId="32707C3B" w14:textId="77777777" w:rsidR="00C95CD1" w:rsidRPr="001925B3" w:rsidRDefault="00C95CD1" w:rsidP="00984260">
            <w:pPr>
              <w:rPr>
                <w:sz w:val="20"/>
                <w:szCs w:val="20"/>
              </w:rPr>
            </w:pPr>
            <w:r w:rsidRPr="001925B3">
              <w:rPr>
                <w:sz w:val="20"/>
                <w:szCs w:val="20"/>
              </w:rPr>
              <w:t>IASA (Greece)</w:t>
            </w:r>
          </w:p>
        </w:tc>
      </w:tr>
      <w:tr w:rsidR="00C95CD1" w:rsidRPr="00061147" w14:paraId="6604E2C7" w14:textId="77777777" w:rsidTr="00DC74A7">
        <w:tc>
          <w:tcPr>
            <w:tcW w:w="1471" w:type="dxa"/>
            <w:shd w:val="clear" w:color="auto" w:fill="D9D9D9"/>
            <w:tcMar>
              <w:top w:w="75" w:type="dxa"/>
              <w:left w:w="75" w:type="dxa"/>
              <w:bottom w:w="75" w:type="dxa"/>
              <w:right w:w="75" w:type="dxa"/>
            </w:tcMar>
            <w:vAlign w:val="center"/>
          </w:tcPr>
          <w:p w14:paraId="51B7B3A6" w14:textId="77777777" w:rsidR="00C95CD1" w:rsidRPr="00061147" w:rsidRDefault="00C95CD1" w:rsidP="00984260">
            <w:pPr>
              <w:jc w:val="center"/>
              <w:rPr>
                <w:b/>
                <w:sz w:val="18"/>
                <w:szCs w:val="18"/>
              </w:rPr>
            </w:pPr>
            <w:r w:rsidRPr="00061147">
              <w:rPr>
                <w:b/>
                <w:sz w:val="18"/>
                <w:szCs w:val="18"/>
              </w:rPr>
              <w:t>Duration</w:t>
            </w:r>
          </w:p>
        </w:tc>
        <w:tc>
          <w:tcPr>
            <w:tcW w:w="11925" w:type="dxa"/>
            <w:tcMar>
              <w:top w:w="75" w:type="dxa"/>
              <w:left w:w="75" w:type="dxa"/>
              <w:bottom w:w="75" w:type="dxa"/>
              <w:right w:w="75" w:type="dxa"/>
            </w:tcMar>
            <w:vAlign w:val="center"/>
          </w:tcPr>
          <w:p w14:paraId="0F73BC20" w14:textId="77777777" w:rsidR="00C95CD1" w:rsidRPr="001925B3" w:rsidRDefault="00C95CD1" w:rsidP="00984260">
            <w:pPr>
              <w:rPr>
                <w:sz w:val="20"/>
                <w:szCs w:val="20"/>
              </w:rPr>
            </w:pPr>
            <w:r w:rsidRPr="001925B3">
              <w:rPr>
                <w:sz w:val="20"/>
                <w:szCs w:val="20"/>
              </w:rPr>
              <w:t>M1-M30</w:t>
            </w:r>
          </w:p>
        </w:tc>
      </w:tr>
      <w:tr w:rsidR="00C95CD1" w:rsidRPr="00061147" w14:paraId="4392832F" w14:textId="77777777" w:rsidTr="00DC74A7">
        <w:tc>
          <w:tcPr>
            <w:tcW w:w="1471" w:type="dxa"/>
            <w:shd w:val="clear" w:color="auto" w:fill="D9D9D9"/>
            <w:tcMar>
              <w:top w:w="75" w:type="dxa"/>
              <w:left w:w="75" w:type="dxa"/>
              <w:bottom w:w="75" w:type="dxa"/>
              <w:right w:w="75" w:type="dxa"/>
            </w:tcMar>
            <w:vAlign w:val="center"/>
          </w:tcPr>
          <w:p w14:paraId="647CCD40" w14:textId="77777777" w:rsidR="00C95CD1" w:rsidRPr="00061147" w:rsidRDefault="00C95CD1" w:rsidP="00984260">
            <w:pPr>
              <w:jc w:val="center"/>
              <w:rPr>
                <w:b/>
                <w:sz w:val="18"/>
                <w:szCs w:val="18"/>
              </w:rPr>
            </w:pPr>
            <w:r w:rsidRPr="00061147">
              <w:rPr>
                <w:b/>
                <w:sz w:val="18"/>
                <w:szCs w:val="18"/>
              </w:rPr>
              <w:t>Modality of access</w:t>
            </w:r>
          </w:p>
        </w:tc>
        <w:tc>
          <w:tcPr>
            <w:tcW w:w="11925" w:type="dxa"/>
            <w:tcMar>
              <w:top w:w="75" w:type="dxa"/>
              <w:left w:w="75" w:type="dxa"/>
              <w:bottom w:w="75" w:type="dxa"/>
              <w:right w:w="75" w:type="dxa"/>
            </w:tcMar>
            <w:vAlign w:val="center"/>
          </w:tcPr>
          <w:p w14:paraId="22DAEBBD" w14:textId="11E89357" w:rsidR="00C95CD1" w:rsidRPr="001925B3" w:rsidRDefault="00C95CD1" w:rsidP="00984260">
            <w:pPr>
              <w:rPr>
                <w:sz w:val="20"/>
                <w:szCs w:val="20"/>
              </w:rPr>
            </w:pPr>
            <w:r w:rsidRPr="001925B3">
              <w:rPr>
                <w:sz w:val="20"/>
                <w:szCs w:val="20"/>
              </w:rPr>
              <w:t xml:space="preserve">All the services are free at the point of use. The </w:t>
            </w:r>
            <w:r w:rsidR="001925B3" w:rsidRPr="001925B3">
              <w:rPr>
                <w:sz w:val="20"/>
                <w:szCs w:val="20"/>
              </w:rPr>
              <w:t>catalogues</w:t>
            </w:r>
            <w:r w:rsidRPr="001925B3">
              <w:rPr>
                <w:sz w:val="20"/>
                <w:szCs w:val="20"/>
              </w:rPr>
              <w:t xml:space="preserve"> do not require any registration. Other services may require authentication and in some cases registration, using EGI Check-In</w:t>
            </w:r>
          </w:p>
        </w:tc>
      </w:tr>
      <w:tr w:rsidR="00C95CD1" w:rsidRPr="00061147" w14:paraId="316F2E98" w14:textId="77777777" w:rsidTr="00DC74A7">
        <w:tc>
          <w:tcPr>
            <w:tcW w:w="1471" w:type="dxa"/>
            <w:shd w:val="clear" w:color="auto" w:fill="D9D9D9"/>
            <w:tcMar>
              <w:top w:w="75" w:type="dxa"/>
              <w:left w:w="75" w:type="dxa"/>
              <w:bottom w:w="75" w:type="dxa"/>
              <w:right w:w="75" w:type="dxa"/>
            </w:tcMar>
            <w:vAlign w:val="center"/>
          </w:tcPr>
          <w:p w14:paraId="66BF6D86" w14:textId="77777777" w:rsidR="00C95CD1" w:rsidRPr="00061147" w:rsidRDefault="00C95CD1" w:rsidP="00984260">
            <w:pPr>
              <w:jc w:val="center"/>
              <w:rPr>
                <w:b/>
                <w:sz w:val="18"/>
                <w:szCs w:val="18"/>
              </w:rPr>
            </w:pPr>
            <w:r w:rsidRPr="00061147">
              <w:rPr>
                <w:b/>
                <w:sz w:val="18"/>
                <w:szCs w:val="18"/>
              </w:rPr>
              <w:t>Support offered</w:t>
            </w:r>
          </w:p>
        </w:tc>
        <w:tc>
          <w:tcPr>
            <w:tcW w:w="11925" w:type="dxa"/>
            <w:tcMar>
              <w:top w:w="75" w:type="dxa"/>
              <w:left w:w="75" w:type="dxa"/>
              <w:bottom w:w="75" w:type="dxa"/>
              <w:right w:w="75" w:type="dxa"/>
            </w:tcMar>
            <w:vAlign w:val="center"/>
          </w:tcPr>
          <w:p w14:paraId="58D9AA82" w14:textId="77777777" w:rsidR="00C95CD1" w:rsidRPr="001925B3" w:rsidRDefault="00C95CD1" w:rsidP="00984260">
            <w:pPr>
              <w:rPr>
                <w:sz w:val="20"/>
                <w:szCs w:val="20"/>
              </w:rPr>
            </w:pPr>
            <w:r w:rsidRPr="001925B3">
              <w:rPr>
                <w:sz w:val="20"/>
                <w:szCs w:val="20"/>
              </w:rPr>
              <w:t>Technical support is provided via the helpdesk central support team, and by the individual service providers. EGI Outreach activities also include webinars, training, and hands-on sessions during conferences and events.</w:t>
            </w:r>
          </w:p>
        </w:tc>
      </w:tr>
      <w:tr w:rsidR="00C95CD1" w:rsidRPr="00061147" w14:paraId="71FB5699" w14:textId="77777777" w:rsidTr="00DC74A7">
        <w:tc>
          <w:tcPr>
            <w:tcW w:w="1471" w:type="dxa"/>
            <w:shd w:val="clear" w:color="auto" w:fill="D9D9D9"/>
            <w:tcMar>
              <w:top w:w="75" w:type="dxa"/>
              <w:left w:w="75" w:type="dxa"/>
              <w:bottom w:w="75" w:type="dxa"/>
              <w:right w:w="75" w:type="dxa"/>
            </w:tcMar>
            <w:vAlign w:val="center"/>
          </w:tcPr>
          <w:p w14:paraId="115B503E"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Operational since</w:t>
            </w:r>
          </w:p>
        </w:tc>
        <w:tc>
          <w:tcPr>
            <w:tcW w:w="11925" w:type="dxa"/>
            <w:tcMar>
              <w:top w:w="75" w:type="dxa"/>
              <w:left w:w="75" w:type="dxa"/>
              <w:bottom w:w="75" w:type="dxa"/>
              <w:right w:w="75" w:type="dxa"/>
            </w:tcMar>
            <w:vAlign w:val="center"/>
          </w:tcPr>
          <w:p w14:paraId="772217E3" w14:textId="77777777" w:rsidR="00C95CD1" w:rsidRPr="001925B3" w:rsidRDefault="00C95CD1" w:rsidP="00984260">
            <w:pPr>
              <w:pBdr>
                <w:top w:val="nil"/>
                <w:left w:val="nil"/>
                <w:bottom w:val="nil"/>
                <w:right w:val="nil"/>
                <w:between w:val="nil"/>
              </w:pBdr>
              <w:rPr>
                <w:sz w:val="20"/>
                <w:szCs w:val="20"/>
              </w:rPr>
            </w:pPr>
            <w:r w:rsidRPr="001925B3">
              <w:rPr>
                <w:sz w:val="20"/>
                <w:szCs w:val="20"/>
              </w:rPr>
              <w:t>2008</w:t>
            </w:r>
          </w:p>
        </w:tc>
      </w:tr>
      <w:tr w:rsidR="00C95CD1" w:rsidRPr="00061147" w14:paraId="710252CE" w14:textId="77777777" w:rsidTr="00DC74A7">
        <w:tc>
          <w:tcPr>
            <w:tcW w:w="1471" w:type="dxa"/>
            <w:shd w:val="clear" w:color="auto" w:fill="D9D9D9"/>
            <w:tcMar>
              <w:top w:w="75" w:type="dxa"/>
              <w:left w:w="75" w:type="dxa"/>
              <w:bottom w:w="75" w:type="dxa"/>
              <w:right w:w="75" w:type="dxa"/>
            </w:tcMar>
            <w:vAlign w:val="center"/>
          </w:tcPr>
          <w:p w14:paraId="52362497"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User definition</w:t>
            </w:r>
          </w:p>
        </w:tc>
        <w:tc>
          <w:tcPr>
            <w:tcW w:w="11925" w:type="dxa"/>
            <w:tcMar>
              <w:top w:w="75" w:type="dxa"/>
              <w:left w:w="75" w:type="dxa"/>
              <w:bottom w:w="75" w:type="dxa"/>
              <w:right w:w="75" w:type="dxa"/>
            </w:tcMar>
            <w:vAlign w:val="center"/>
          </w:tcPr>
          <w:p w14:paraId="02269C30" w14:textId="77777777" w:rsidR="00C95CD1" w:rsidRPr="001925B3" w:rsidRDefault="00C95CD1" w:rsidP="00984260">
            <w:pPr>
              <w:pBdr>
                <w:top w:val="nil"/>
                <w:left w:val="nil"/>
                <w:bottom w:val="nil"/>
                <w:right w:val="nil"/>
                <w:between w:val="nil"/>
              </w:pBdr>
              <w:rPr>
                <w:sz w:val="20"/>
                <w:szCs w:val="20"/>
              </w:rPr>
            </w:pPr>
            <w:r w:rsidRPr="001925B3">
              <w:rPr>
                <w:sz w:val="20"/>
                <w:szCs w:val="20"/>
              </w:rPr>
              <w:t>Three types of users have been identified:</w:t>
            </w:r>
          </w:p>
          <w:p w14:paraId="1E427D0F" w14:textId="77777777" w:rsidR="00C95CD1" w:rsidRPr="001925B3" w:rsidRDefault="00C95CD1" w:rsidP="00984260">
            <w:pPr>
              <w:pBdr>
                <w:top w:val="nil"/>
                <w:left w:val="nil"/>
                <w:bottom w:val="nil"/>
                <w:right w:val="nil"/>
                <w:between w:val="nil"/>
              </w:pBdr>
              <w:rPr>
                <w:sz w:val="20"/>
                <w:szCs w:val="20"/>
              </w:rPr>
            </w:pPr>
            <w:r w:rsidRPr="001925B3">
              <w:rPr>
                <w:sz w:val="20"/>
                <w:szCs w:val="20"/>
              </w:rPr>
              <w:lastRenderedPageBreak/>
              <w:t xml:space="preserve">(a) researchers (account owners), </w:t>
            </w:r>
          </w:p>
          <w:p w14:paraId="77C474F3" w14:textId="77777777" w:rsidR="00C95CD1" w:rsidRPr="001925B3" w:rsidRDefault="00C95CD1" w:rsidP="00984260">
            <w:pPr>
              <w:pBdr>
                <w:top w:val="nil"/>
                <w:left w:val="nil"/>
                <w:bottom w:val="nil"/>
                <w:right w:val="nil"/>
                <w:between w:val="nil"/>
              </w:pBdr>
              <w:rPr>
                <w:sz w:val="20"/>
                <w:szCs w:val="20"/>
              </w:rPr>
            </w:pPr>
            <w:r w:rsidRPr="001925B3">
              <w:rPr>
                <w:sz w:val="20"/>
                <w:szCs w:val="20"/>
              </w:rPr>
              <w:t xml:space="preserve">(b) typical visitors (anyone with or without account), </w:t>
            </w:r>
          </w:p>
          <w:p w14:paraId="46C79094" w14:textId="77777777" w:rsidR="00C95CD1" w:rsidRPr="001925B3" w:rsidRDefault="00C95CD1" w:rsidP="00984260">
            <w:pPr>
              <w:pBdr>
                <w:top w:val="nil"/>
                <w:left w:val="nil"/>
                <w:bottom w:val="nil"/>
                <w:right w:val="nil"/>
                <w:between w:val="nil"/>
              </w:pBdr>
              <w:rPr>
                <w:sz w:val="20"/>
                <w:szCs w:val="20"/>
              </w:rPr>
            </w:pPr>
            <w:r w:rsidRPr="001925B3">
              <w:rPr>
                <w:sz w:val="20"/>
                <w:szCs w:val="20"/>
              </w:rPr>
              <w:t>(c) Cloud Resource Providers</w:t>
            </w:r>
          </w:p>
        </w:tc>
      </w:tr>
    </w:tbl>
    <w:p w14:paraId="012FAF43" w14:textId="77777777" w:rsidR="00C95CD1" w:rsidRPr="00076E88" w:rsidRDefault="00C95CD1" w:rsidP="00C95CD1"/>
    <w:p w14:paraId="1D634BB9" w14:textId="77777777" w:rsidR="00C95CD1" w:rsidRPr="00076E88" w:rsidRDefault="00C95CD1" w:rsidP="0023419A">
      <w:pPr>
        <w:pStyle w:val="Heading3"/>
        <w:numPr>
          <w:ilvl w:val="2"/>
          <w:numId w:val="11"/>
        </w:numPr>
      </w:pPr>
      <w:bookmarkStart w:id="26" w:name="_heading=h.26in1rg" w:colFirst="0" w:colLast="0"/>
      <w:bookmarkStart w:id="27" w:name="_Toc102797335"/>
      <w:bookmarkEnd w:id="26"/>
      <w:r w:rsidRPr="00076E88">
        <w:t>Metrics</w:t>
      </w:r>
      <w:bookmarkEnd w:id="2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61147" w14:paraId="020754F8" w14:textId="77777777" w:rsidTr="001925B3">
        <w:tc>
          <w:tcPr>
            <w:tcW w:w="2220" w:type="dxa"/>
            <w:shd w:val="clear" w:color="auto" w:fill="D9D9D9"/>
            <w:tcMar>
              <w:top w:w="75" w:type="dxa"/>
              <w:left w:w="75" w:type="dxa"/>
              <w:bottom w:w="75" w:type="dxa"/>
              <w:right w:w="75" w:type="dxa"/>
            </w:tcMar>
            <w:vAlign w:val="center"/>
          </w:tcPr>
          <w:p w14:paraId="055CBC66" w14:textId="77777777" w:rsidR="00C95CD1" w:rsidRPr="00061147" w:rsidRDefault="00C95CD1" w:rsidP="00984260">
            <w:pPr>
              <w:jc w:val="center"/>
              <w:rPr>
                <w:b/>
                <w:sz w:val="18"/>
                <w:szCs w:val="18"/>
              </w:rPr>
            </w:pPr>
            <w:r w:rsidRPr="00061147">
              <w:rPr>
                <w:b/>
                <w:sz w:val="18"/>
                <w:szCs w:val="18"/>
              </w:rPr>
              <w:t>Metric name</w:t>
            </w:r>
          </w:p>
        </w:tc>
        <w:tc>
          <w:tcPr>
            <w:tcW w:w="922" w:type="dxa"/>
            <w:shd w:val="clear" w:color="auto" w:fill="D9D9D9"/>
            <w:tcMar>
              <w:top w:w="75" w:type="dxa"/>
              <w:left w:w="75" w:type="dxa"/>
              <w:bottom w:w="75" w:type="dxa"/>
              <w:right w:w="75" w:type="dxa"/>
            </w:tcMar>
            <w:vAlign w:val="center"/>
          </w:tcPr>
          <w:p w14:paraId="51B438E8" w14:textId="77777777" w:rsidR="00C95CD1" w:rsidRPr="00061147" w:rsidRDefault="00C95CD1" w:rsidP="00984260">
            <w:pPr>
              <w:jc w:val="center"/>
              <w:rPr>
                <w:b/>
                <w:sz w:val="18"/>
                <w:szCs w:val="18"/>
              </w:rPr>
            </w:pPr>
            <w:r w:rsidRPr="00061147">
              <w:rPr>
                <w:b/>
                <w:sz w:val="18"/>
                <w:szCs w:val="18"/>
              </w:rPr>
              <w:t>Baseline</w:t>
            </w:r>
          </w:p>
        </w:tc>
        <w:tc>
          <w:tcPr>
            <w:tcW w:w="4247" w:type="dxa"/>
            <w:shd w:val="clear" w:color="auto" w:fill="D9D9D9"/>
            <w:tcMar>
              <w:top w:w="75" w:type="dxa"/>
              <w:left w:w="75" w:type="dxa"/>
              <w:bottom w:w="75" w:type="dxa"/>
              <w:right w:w="75" w:type="dxa"/>
            </w:tcMar>
            <w:vAlign w:val="center"/>
          </w:tcPr>
          <w:p w14:paraId="09F8060C" w14:textId="77777777" w:rsidR="00C95CD1" w:rsidRPr="00061147" w:rsidRDefault="00C95CD1" w:rsidP="00984260">
            <w:pPr>
              <w:jc w:val="center"/>
              <w:rPr>
                <w:b/>
                <w:sz w:val="18"/>
                <w:szCs w:val="18"/>
              </w:rPr>
            </w:pPr>
            <w:r w:rsidRPr="0006114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0CA96B"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1</w:t>
            </w:r>
            <w:r w:rsidRPr="00061147">
              <w:rPr>
                <w:b/>
                <w:sz w:val="18"/>
                <w:szCs w:val="18"/>
              </w:rPr>
              <w:br/>
              <w:t>M1-M5</w:t>
            </w:r>
          </w:p>
        </w:tc>
        <w:tc>
          <w:tcPr>
            <w:tcW w:w="1340" w:type="dxa"/>
            <w:shd w:val="clear" w:color="auto" w:fill="D9D9D9"/>
          </w:tcPr>
          <w:p w14:paraId="7FCC240A"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2</w:t>
            </w:r>
            <w:r w:rsidRPr="00061147">
              <w:rPr>
                <w:b/>
                <w:sz w:val="18"/>
                <w:szCs w:val="18"/>
              </w:rPr>
              <w:br/>
              <w:t>M6-M10</w:t>
            </w:r>
          </w:p>
        </w:tc>
        <w:tc>
          <w:tcPr>
            <w:tcW w:w="2836" w:type="dxa"/>
            <w:shd w:val="clear" w:color="auto" w:fill="D9D9D9"/>
          </w:tcPr>
          <w:p w14:paraId="558FA059"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3</w:t>
            </w:r>
            <w:r w:rsidRPr="00061147">
              <w:rPr>
                <w:b/>
                <w:sz w:val="18"/>
                <w:szCs w:val="18"/>
              </w:rPr>
              <w:br/>
              <w:t>M11-M15</w:t>
            </w:r>
          </w:p>
        </w:tc>
      </w:tr>
      <w:tr w:rsidR="00C95CD1" w:rsidRPr="00061147" w14:paraId="1F14D661" w14:textId="77777777" w:rsidTr="001925B3">
        <w:tc>
          <w:tcPr>
            <w:tcW w:w="2220" w:type="dxa"/>
            <w:tcMar>
              <w:top w:w="0" w:type="dxa"/>
              <w:left w:w="40" w:type="dxa"/>
              <w:bottom w:w="0" w:type="dxa"/>
              <w:right w:w="40" w:type="dxa"/>
            </w:tcMar>
            <w:vAlign w:val="bottom"/>
          </w:tcPr>
          <w:p w14:paraId="6E537160" w14:textId="77777777" w:rsidR="00C95CD1" w:rsidRPr="00061147" w:rsidRDefault="00C95CD1" w:rsidP="00984260">
            <w:pPr>
              <w:widowControl w:val="0"/>
              <w:rPr>
                <w:sz w:val="18"/>
                <w:szCs w:val="18"/>
              </w:rPr>
            </w:pPr>
            <w:r w:rsidRPr="00061147">
              <w:rPr>
                <w:sz w:val="18"/>
                <w:szCs w:val="18"/>
              </w:rPr>
              <w:t>No of researchers</w:t>
            </w:r>
          </w:p>
        </w:tc>
        <w:tc>
          <w:tcPr>
            <w:tcW w:w="922" w:type="dxa"/>
            <w:tcMar>
              <w:top w:w="0" w:type="dxa"/>
              <w:left w:w="40" w:type="dxa"/>
              <w:bottom w:w="0" w:type="dxa"/>
              <w:right w:w="40" w:type="dxa"/>
            </w:tcMar>
            <w:vAlign w:val="bottom"/>
          </w:tcPr>
          <w:p w14:paraId="1231746E" w14:textId="77777777" w:rsidR="00C95CD1" w:rsidRPr="00061147" w:rsidRDefault="00C95CD1" w:rsidP="00984260">
            <w:pPr>
              <w:widowControl w:val="0"/>
              <w:jc w:val="right"/>
              <w:rPr>
                <w:sz w:val="18"/>
                <w:szCs w:val="18"/>
              </w:rPr>
            </w:pPr>
            <w:r w:rsidRPr="00061147">
              <w:rPr>
                <w:sz w:val="18"/>
                <w:szCs w:val="18"/>
              </w:rPr>
              <w:t>1111</w:t>
            </w:r>
          </w:p>
        </w:tc>
        <w:tc>
          <w:tcPr>
            <w:tcW w:w="4247" w:type="dxa"/>
            <w:tcMar>
              <w:top w:w="0" w:type="dxa"/>
              <w:left w:w="40" w:type="dxa"/>
              <w:bottom w:w="0" w:type="dxa"/>
              <w:right w:w="40" w:type="dxa"/>
            </w:tcMar>
            <w:vAlign w:val="bottom"/>
          </w:tcPr>
          <w:p w14:paraId="0E4C5071"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20B6C689" w14:textId="77777777" w:rsidR="00C95CD1" w:rsidRPr="00061147" w:rsidRDefault="00C95CD1" w:rsidP="00984260">
            <w:pPr>
              <w:widowControl w:val="0"/>
              <w:jc w:val="right"/>
              <w:rPr>
                <w:sz w:val="18"/>
                <w:szCs w:val="18"/>
              </w:rPr>
            </w:pPr>
            <w:r w:rsidRPr="00061147">
              <w:rPr>
                <w:sz w:val="18"/>
                <w:szCs w:val="18"/>
              </w:rPr>
              <w:t>1196</w:t>
            </w:r>
          </w:p>
        </w:tc>
        <w:tc>
          <w:tcPr>
            <w:tcW w:w="1340" w:type="dxa"/>
            <w:tcMar>
              <w:top w:w="0" w:type="dxa"/>
              <w:left w:w="40" w:type="dxa"/>
              <w:bottom w:w="0" w:type="dxa"/>
              <w:right w:w="40" w:type="dxa"/>
            </w:tcMar>
            <w:vAlign w:val="bottom"/>
          </w:tcPr>
          <w:p w14:paraId="1EEB3430" w14:textId="77777777" w:rsidR="00C95CD1" w:rsidRPr="00061147" w:rsidRDefault="00C95CD1" w:rsidP="00984260">
            <w:pPr>
              <w:widowControl w:val="0"/>
              <w:jc w:val="right"/>
              <w:rPr>
                <w:sz w:val="18"/>
                <w:szCs w:val="18"/>
              </w:rPr>
            </w:pPr>
            <w:r w:rsidRPr="00061147">
              <w:rPr>
                <w:sz w:val="18"/>
                <w:szCs w:val="18"/>
              </w:rPr>
              <w:t>1217</w:t>
            </w:r>
          </w:p>
        </w:tc>
        <w:tc>
          <w:tcPr>
            <w:tcW w:w="2836" w:type="dxa"/>
            <w:tcMar>
              <w:top w:w="0" w:type="dxa"/>
              <w:left w:w="40" w:type="dxa"/>
              <w:bottom w:w="0" w:type="dxa"/>
              <w:right w:w="40" w:type="dxa"/>
            </w:tcMar>
            <w:vAlign w:val="bottom"/>
          </w:tcPr>
          <w:p w14:paraId="403DD4AD"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1237</w:t>
            </w:r>
          </w:p>
        </w:tc>
      </w:tr>
      <w:tr w:rsidR="00C95CD1" w:rsidRPr="00061147" w14:paraId="2264E19B" w14:textId="77777777" w:rsidTr="001925B3">
        <w:tc>
          <w:tcPr>
            <w:tcW w:w="2220" w:type="dxa"/>
            <w:tcMar>
              <w:top w:w="0" w:type="dxa"/>
              <w:left w:w="40" w:type="dxa"/>
              <w:bottom w:w="0" w:type="dxa"/>
              <w:right w:w="40" w:type="dxa"/>
            </w:tcMar>
            <w:vAlign w:val="bottom"/>
          </w:tcPr>
          <w:p w14:paraId="7D70FF6E" w14:textId="77777777" w:rsidR="00C95CD1" w:rsidRPr="00061147" w:rsidRDefault="00C95CD1" w:rsidP="00984260">
            <w:pPr>
              <w:widowControl w:val="0"/>
              <w:rPr>
                <w:sz w:val="18"/>
                <w:szCs w:val="18"/>
              </w:rPr>
            </w:pPr>
            <w:r w:rsidRPr="00061147">
              <w:rPr>
                <w:sz w:val="18"/>
                <w:szCs w:val="18"/>
              </w:rPr>
              <w:t>No of cloud providers</w:t>
            </w:r>
          </w:p>
        </w:tc>
        <w:tc>
          <w:tcPr>
            <w:tcW w:w="922" w:type="dxa"/>
            <w:tcMar>
              <w:top w:w="0" w:type="dxa"/>
              <w:left w:w="40" w:type="dxa"/>
              <w:bottom w:w="0" w:type="dxa"/>
              <w:right w:w="40" w:type="dxa"/>
            </w:tcMar>
            <w:vAlign w:val="bottom"/>
          </w:tcPr>
          <w:p w14:paraId="73042801" w14:textId="77777777" w:rsidR="00C95CD1" w:rsidRPr="00061147" w:rsidRDefault="00C95CD1" w:rsidP="00984260">
            <w:pPr>
              <w:widowControl w:val="0"/>
              <w:jc w:val="right"/>
              <w:rPr>
                <w:sz w:val="18"/>
                <w:szCs w:val="18"/>
              </w:rPr>
            </w:pPr>
            <w:r w:rsidRPr="00061147">
              <w:rPr>
                <w:sz w:val="18"/>
                <w:szCs w:val="18"/>
              </w:rPr>
              <w:t>34</w:t>
            </w:r>
          </w:p>
        </w:tc>
        <w:tc>
          <w:tcPr>
            <w:tcW w:w="4247" w:type="dxa"/>
            <w:tcMar>
              <w:top w:w="0" w:type="dxa"/>
              <w:left w:w="40" w:type="dxa"/>
              <w:bottom w:w="0" w:type="dxa"/>
              <w:right w:w="40" w:type="dxa"/>
            </w:tcMar>
            <w:vAlign w:val="bottom"/>
          </w:tcPr>
          <w:p w14:paraId="017F90C0"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15E0B5E6" w14:textId="77777777" w:rsidR="00C95CD1" w:rsidRPr="00061147" w:rsidRDefault="00C95CD1" w:rsidP="00984260">
            <w:pPr>
              <w:widowControl w:val="0"/>
              <w:jc w:val="right"/>
              <w:rPr>
                <w:sz w:val="18"/>
                <w:szCs w:val="18"/>
              </w:rPr>
            </w:pPr>
            <w:r w:rsidRPr="00061147">
              <w:rPr>
                <w:sz w:val="18"/>
                <w:szCs w:val="18"/>
              </w:rPr>
              <w:t>28</w:t>
            </w:r>
          </w:p>
        </w:tc>
        <w:tc>
          <w:tcPr>
            <w:tcW w:w="1340" w:type="dxa"/>
            <w:tcMar>
              <w:top w:w="0" w:type="dxa"/>
              <w:left w:w="40" w:type="dxa"/>
              <w:bottom w:w="0" w:type="dxa"/>
              <w:right w:w="40" w:type="dxa"/>
            </w:tcMar>
            <w:vAlign w:val="bottom"/>
          </w:tcPr>
          <w:p w14:paraId="68AEE91B" w14:textId="77777777" w:rsidR="00C95CD1" w:rsidRPr="00061147" w:rsidRDefault="00C95CD1" w:rsidP="00984260">
            <w:pPr>
              <w:widowControl w:val="0"/>
              <w:jc w:val="right"/>
              <w:rPr>
                <w:sz w:val="18"/>
                <w:szCs w:val="18"/>
              </w:rPr>
            </w:pPr>
            <w:r w:rsidRPr="00061147">
              <w:rPr>
                <w:sz w:val="18"/>
                <w:szCs w:val="18"/>
              </w:rPr>
              <w:t>28</w:t>
            </w:r>
          </w:p>
        </w:tc>
        <w:tc>
          <w:tcPr>
            <w:tcW w:w="2836" w:type="dxa"/>
            <w:tcMar>
              <w:top w:w="0" w:type="dxa"/>
              <w:left w:w="40" w:type="dxa"/>
              <w:bottom w:w="0" w:type="dxa"/>
              <w:right w:w="40" w:type="dxa"/>
            </w:tcMar>
            <w:vAlign w:val="bottom"/>
          </w:tcPr>
          <w:p w14:paraId="1931B120"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28</w:t>
            </w:r>
          </w:p>
        </w:tc>
      </w:tr>
      <w:tr w:rsidR="00C95CD1" w:rsidRPr="00061147" w14:paraId="24C3CE79" w14:textId="77777777" w:rsidTr="001925B3">
        <w:tc>
          <w:tcPr>
            <w:tcW w:w="2220" w:type="dxa"/>
            <w:tcMar>
              <w:top w:w="0" w:type="dxa"/>
              <w:left w:w="40" w:type="dxa"/>
              <w:bottom w:w="0" w:type="dxa"/>
              <w:right w:w="40" w:type="dxa"/>
            </w:tcMar>
            <w:vAlign w:val="bottom"/>
          </w:tcPr>
          <w:p w14:paraId="132FCE01" w14:textId="77777777" w:rsidR="00C95CD1" w:rsidRPr="00061147" w:rsidRDefault="00C95CD1" w:rsidP="00984260">
            <w:pPr>
              <w:widowControl w:val="0"/>
              <w:rPr>
                <w:sz w:val="18"/>
                <w:szCs w:val="18"/>
              </w:rPr>
            </w:pPr>
            <w:r w:rsidRPr="00061147">
              <w:rPr>
                <w:sz w:val="18"/>
                <w:szCs w:val="18"/>
              </w:rPr>
              <w:t>No of visits</w:t>
            </w:r>
          </w:p>
        </w:tc>
        <w:tc>
          <w:tcPr>
            <w:tcW w:w="922" w:type="dxa"/>
            <w:tcMar>
              <w:top w:w="0" w:type="dxa"/>
              <w:left w:w="40" w:type="dxa"/>
              <w:bottom w:w="0" w:type="dxa"/>
              <w:right w:w="40" w:type="dxa"/>
            </w:tcMar>
            <w:vAlign w:val="bottom"/>
          </w:tcPr>
          <w:p w14:paraId="2BFEB5E9" w14:textId="77777777" w:rsidR="00C95CD1" w:rsidRPr="00061147" w:rsidRDefault="00C95CD1" w:rsidP="00984260">
            <w:pPr>
              <w:widowControl w:val="0"/>
              <w:jc w:val="right"/>
              <w:rPr>
                <w:sz w:val="18"/>
                <w:szCs w:val="18"/>
              </w:rPr>
            </w:pPr>
            <w:r w:rsidRPr="00061147">
              <w:rPr>
                <w:sz w:val="18"/>
                <w:szCs w:val="18"/>
              </w:rPr>
              <w:t>93694</w:t>
            </w:r>
          </w:p>
        </w:tc>
        <w:tc>
          <w:tcPr>
            <w:tcW w:w="4247" w:type="dxa"/>
            <w:tcMar>
              <w:top w:w="0" w:type="dxa"/>
              <w:left w:w="40" w:type="dxa"/>
              <w:bottom w:w="0" w:type="dxa"/>
              <w:right w:w="40" w:type="dxa"/>
            </w:tcMar>
            <w:vAlign w:val="bottom"/>
          </w:tcPr>
          <w:p w14:paraId="6595724D"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314ED8D4" w14:textId="77777777" w:rsidR="00C95CD1" w:rsidRPr="00061147" w:rsidRDefault="00C95CD1" w:rsidP="00984260">
            <w:pPr>
              <w:widowControl w:val="0"/>
              <w:jc w:val="right"/>
              <w:rPr>
                <w:sz w:val="18"/>
                <w:szCs w:val="18"/>
              </w:rPr>
            </w:pPr>
            <w:r w:rsidRPr="00061147">
              <w:rPr>
                <w:sz w:val="18"/>
                <w:szCs w:val="18"/>
              </w:rPr>
              <w:t>48542</w:t>
            </w:r>
          </w:p>
        </w:tc>
        <w:tc>
          <w:tcPr>
            <w:tcW w:w="1340" w:type="dxa"/>
            <w:tcMar>
              <w:top w:w="0" w:type="dxa"/>
              <w:left w:w="40" w:type="dxa"/>
              <w:bottom w:w="0" w:type="dxa"/>
              <w:right w:w="40" w:type="dxa"/>
            </w:tcMar>
            <w:vAlign w:val="bottom"/>
          </w:tcPr>
          <w:p w14:paraId="38E10339" w14:textId="77777777" w:rsidR="00C95CD1" w:rsidRPr="00061147" w:rsidRDefault="00C95CD1" w:rsidP="00984260">
            <w:pPr>
              <w:widowControl w:val="0"/>
              <w:jc w:val="right"/>
              <w:rPr>
                <w:sz w:val="18"/>
                <w:szCs w:val="18"/>
              </w:rPr>
            </w:pPr>
            <w:r w:rsidRPr="00061147">
              <w:rPr>
                <w:sz w:val="18"/>
                <w:szCs w:val="18"/>
              </w:rPr>
              <w:t>60218</w:t>
            </w:r>
          </w:p>
        </w:tc>
        <w:tc>
          <w:tcPr>
            <w:tcW w:w="2836" w:type="dxa"/>
            <w:tcMar>
              <w:top w:w="0" w:type="dxa"/>
              <w:left w:w="40" w:type="dxa"/>
              <w:bottom w:w="0" w:type="dxa"/>
              <w:right w:w="40" w:type="dxa"/>
            </w:tcMar>
            <w:vAlign w:val="bottom"/>
          </w:tcPr>
          <w:p w14:paraId="2B45831E"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68,704</w:t>
            </w:r>
          </w:p>
        </w:tc>
      </w:tr>
      <w:tr w:rsidR="00C95CD1" w:rsidRPr="00061147" w14:paraId="494E410D" w14:textId="77777777" w:rsidTr="001925B3">
        <w:tc>
          <w:tcPr>
            <w:tcW w:w="2220" w:type="dxa"/>
            <w:tcMar>
              <w:top w:w="0" w:type="dxa"/>
              <w:left w:w="40" w:type="dxa"/>
              <w:bottom w:w="0" w:type="dxa"/>
              <w:right w:w="40" w:type="dxa"/>
            </w:tcMar>
            <w:vAlign w:val="bottom"/>
          </w:tcPr>
          <w:p w14:paraId="06D4B0C2" w14:textId="77777777" w:rsidR="00C95CD1" w:rsidRPr="00061147" w:rsidRDefault="00C95CD1" w:rsidP="00984260">
            <w:pPr>
              <w:widowControl w:val="0"/>
              <w:rPr>
                <w:sz w:val="18"/>
                <w:szCs w:val="18"/>
              </w:rPr>
            </w:pPr>
            <w:r w:rsidRPr="00061147">
              <w:rPr>
                <w:sz w:val="18"/>
                <w:szCs w:val="18"/>
              </w:rPr>
              <w:t>No of items added/updated</w:t>
            </w:r>
          </w:p>
        </w:tc>
        <w:tc>
          <w:tcPr>
            <w:tcW w:w="922" w:type="dxa"/>
            <w:tcMar>
              <w:top w:w="0" w:type="dxa"/>
              <w:left w:w="40" w:type="dxa"/>
              <w:bottom w:w="0" w:type="dxa"/>
              <w:right w:w="40" w:type="dxa"/>
            </w:tcMar>
            <w:vAlign w:val="bottom"/>
          </w:tcPr>
          <w:p w14:paraId="288DA9D1" w14:textId="77777777" w:rsidR="00C95CD1" w:rsidRPr="00061147" w:rsidRDefault="00C95CD1" w:rsidP="00984260">
            <w:pPr>
              <w:widowControl w:val="0"/>
              <w:jc w:val="right"/>
              <w:rPr>
                <w:sz w:val="18"/>
                <w:szCs w:val="18"/>
              </w:rPr>
            </w:pPr>
            <w:r w:rsidRPr="00061147">
              <w:rPr>
                <w:sz w:val="18"/>
                <w:szCs w:val="18"/>
              </w:rPr>
              <w:t>14</w:t>
            </w:r>
          </w:p>
        </w:tc>
        <w:tc>
          <w:tcPr>
            <w:tcW w:w="4247" w:type="dxa"/>
            <w:tcMar>
              <w:top w:w="0" w:type="dxa"/>
              <w:left w:w="40" w:type="dxa"/>
              <w:bottom w:w="0" w:type="dxa"/>
              <w:right w:w="40" w:type="dxa"/>
            </w:tcMar>
            <w:vAlign w:val="bottom"/>
          </w:tcPr>
          <w:p w14:paraId="5DB87843"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08EA8B2B" w14:textId="77777777" w:rsidR="00C95CD1" w:rsidRPr="00061147" w:rsidRDefault="00C95CD1" w:rsidP="00984260">
            <w:pPr>
              <w:widowControl w:val="0"/>
              <w:jc w:val="right"/>
              <w:rPr>
                <w:sz w:val="18"/>
                <w:szCs w:val="18"/>
              </w:rPr>
            </w:pPr>
            <w:r w:rsidRPr="00061147">
              <w:rPr>
                <w:sz w:val="18"/>
                <w:szCs w:val="18"/>
              </w:rPr>
              <w:t>24</w:t>
            </w:r>
          </w:p>
        </w:tc>
        <w:tc>
          <w:tcPr>
            <w:tcW w:w="1340" w:type="dxa"/>
            <w:tcMar>
              <w:top w:w="0" w:type="dxa"/>
              <w:left w:w="40" w:type="dxa"/>
              <w:bottom w:w="0" w:type="dxa"/>
              <w:right w:w="40" w:type="dxa"/>
            </w:tcMar>
            <w:vAlign w:val="bottom"/>
          </w:tcPr>
          <w:p w14:paraId="28E9A885" w14:textId="77777777" w:rsidR="00C95CD1" w:rsidRPr="00061147" w:rsidRDefault="00C95CD1" w:rsidP="00984260">
            <w:pPr>
              <w:widowControl w:val="0"/>
              <w:jc w:val="right"/>
              <w:rPr>
                <w:sz w:val="18"/>
                <w:szCs w:val="18"/>
              </w:rPr>
            </w:pPr>
            <w:r w:rsidRPr="00061147">
              <w:rPr>
                <w:sz w:val="18"/>
                <w:szCs w:val="18"/>
              </w:rPr>
              <w:t>18</w:t>
            </w:r>
          </w:p>
        </w:tc>
        <w:tc>
          <w:tcPr>
            <w:tcW w:w="2836" w:type="dxa"/>
            <w:tcMar>
              <w:top w:w="0" w:type="dxa"/>
              <w:left w:w="40" w:type="dxa"/>
              <w:bottom w:w="0" w:type="dxa"/>
              <w:right w:w="40" w:type="dxa"/>
            </w:tcMar>
            <w:vAlign w:val="bottom"/>
          </w:tcPr>
          <w:p w14:paraId="26F2BD20"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11</w:t>
            </w:r>
          </w:p>
        </w:tc>
      </w:tr>
      <w:tr w:rsidR="00C95CD1" w:rsidRPr="00061147" w14:paraId="5969BD22" w14:textId="77777777" w:rsidTr="001925B3">
        <w:tc>
          <w:tcPr>
            <w:tcW w:w="2220" w:type="dxa"/>
            <w:tcMar>
              <w:top w:w="0" w:type="dxa"/>
              <w:left w:w="40" w:type="dxa"/>
              <w:bottom w:w="0" w:type="dxa"/>
              <w:right w:w="40" w:type="dxa"/>
            </w:tcMar>
            <w:vAlign w:val="bottom"/>
          </w:tcPr>
          <w:p w14:paraId="5A22740D" w14:textId="77777777" w:rsidR="00C95CD1" w:rsidRPr="00061147" w:rsidRDefault="00C95CD1" w:rsidP="00984260">
            <w:pPr>
              <w:widowControl w:val="0"/>
              <w:rPr>
                <w:sz w:val="18"/>
                <w:szCs w:val="18"/>
              </w:rPr>
            </w:pPr>
            <w:r w:rsidRPr="00061147">
              <w:rPr>
                <w:sz w:val="18"/>
                <w:szCs w:val="18"/>
              </w:rPr>
              <w:t>No of items released/submitted</w:t>
            </w:r>
          </w:p>
        </w:tc>
        <w:tc>
          <w:tcPr>
            <w:tcW w:w="922" w:type="dxa"/>
            <w:tcMar>
              <w:top w:w="0" w:type="dxa"/>
              <w:left w:w="40" w:type="dxa"/>
              <w:bottom w:w="0" w:type="dxa"/>
              <w:right w:w="40" w:type="dxa"/>
            </w:tcMar>
            <w:vAlign w:val="bottom"/>
          </w:tcPr>
          <w:p w14:paraId="76CAF8E0" w14:textId="77777777" w:rsidR="00C95CD1" w:rsidRPr="00061147" w:rsidRDefault="00C95CD1" w:rsidP="00984260">
            <w:pPr>
              <w:widowControl w:val="0"/>
              <w:jc w:val="right"/>
              <w:rPr>
                <w:sz w:val="18"/>
                <w:szCs w:val="18"/>
              </w:rPr>
            </w:pPr>
            <w:r w:rsidRPr="00061147">
              <w:rPr>
                <w:sz w:val="18"/>
                <w:szCs w:val="18"/>
              </w:rPr>
              <w:t>65</w:t>
            </w:r>
          </w:p>
        </w:tc>
        <w:tc>
          <w:tcPr>
            <w:tcW w:w="4247" w:type="dxa"/>
            <w:tcMar>
              <w:top w:w="0" w:type="dxa"/>
              <w:left w:w="40" w:type="dxa"/>
              <w:bottom w:w="0" w:type="dxa"/>
              <w:right w:w="40" w:type="dxa"/>
            </w:tcMar>
            <w:vAlign w:val="bottom"/>
          </w:tcPr>
          <w:p w14:paraId="63BAA7A1"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0ABDA7E1" w14:textId="77777777" w:rsidR="00C95CD1" w:rsidRPr="00061147" w:rsidRDefault="00C95CD1" w:rsidP="00984260">
            <w:pPr>
              <w:widowControl w:val="0"/>
              <w:jc w:val="right"/>
              <w:rPr>
                <w:sz w:val="18"/>
                <w:szCs w:val="18"/>
              </w:rPr>
            </w:pPr>
            <w:r w:rsidRPr="00061147">
              <w:rPr>
                <w:sz w:val="18"/>
                <w:szCs w:val="18"/>
              </w:rPr>
              <w:t>34</w:t>
            </w:r>
          </w:p>
        </w:tc>
        <w:tc>
          <w:tcPr>
            <w:tcW w:w="1340" w:type="dxa"/>
            <w:tcMar>
              <w:top w:w="0" w:type="dxa"/>
              <w:left w:w="40" w:type="dxa"/>
              <w:bottom w:w="0" w:type="dxa"/>
              <w:right w:w="40" w:type="dxa"/>
            </w:tcMar>
            <w:vAlign w:val="bottom"/>
          </w:tcPr>
          <w:p w14:paraId="28DE14CB" w14:textId="77777777" w:rsidR="00C95CD1" w:rsidRPr="00061147" w:rsidRDefault="00C95CD1" w:rsidP="00984260">
            <w:pPr>
              <w:widowControl w:val="0"/>
              <w:jc w:val="right"/>
              <w:rPr>
                <w:sz w:val="18"/>
                <w:szCs w:val="18"/>
              </w:rPr>
            </w:pPr>
            <w:r w:rsidRPr="00061147">
              <w:rPr>
                <w:sz w:val="18"/>
                <w:szCs w:val="18"/>
              </w:rPr>
              <w:t>21</w:t>
            </w:r>
          </w:p>
        </w:tc>
        <w:tc>
          <w:tcPr>
            <w:tcW w:w="2836" w:type="dxa"/>
            <w:tcMar>
              <w:top w:w="0" w:type="dxa"/>
              <w:left w:w="40" w:type="dxa"/>
              <w:bottom w:w="0" w:type="dxa"/>
              <w:right w:w="40" w:type="dxa"/>
            </w:tcMar>
            <w:vAlign w:val="bottom"/>
          </w:tcPr>
          <w:p w14:paraId="6AD0701B"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16</w:t>
            </w:r>
          </w:p>
        </w:tc>
      </w:tr>
      <w:tr w:rsidR="00C95CD1" w:rsidRPr="00061147" w14:paraId="293628CF" w14:textId="77777777" w:rsidTr="001925B3">
        <w:tc>
          <w:tcPr>
            <w:tcW w:w="2220" w:type="dxa"/>
            <w:tcMar>
              <w:top w:w="0" w:type="dxa"/>
              <w:left w:w="40" w:type="dxa"/>
              <w:bottom w:w="0" w:type="dxa"/>
              <w:right w:w="40" w:type="dxa"/>
            </w:tcMar>
            <w:vAlign w:val="bottom"/>
          </w:tcPr>
          <w:p w14:paraId="4889AEF9" w14:textId="77777777" w:rsidR="00C95CD1" w:rsidRPr="00061147" w:rsidRDefault="00C95CD1" w:rsidP="00984260">
            <w:pPr>
              <w:widowControl w:val="0"/>
              <w:rPr>
                <w:sz w:val="18"/>
                <w:szCs w:val="18"/>
              </w:rPr>
            </w:pPr>
            <w:r w:rsidRPr="00061147">
              <w:rPr>
                <w:sz w:val="18"/>
                <w:szCs w:val="18"/>
              </w:rPr>
              <w:t>No of countries reach</w:t>
            </w:r>
          </w:p>
        </w:tc>
        <w:tc>
          <w:tcPr>
            <w:tcW w:w="922" w:type="dxa"/>
            <w:tcMar>
              <w:top w:w="0" w:type="dxa"/>
              <w:left w:w="40" w:type="dxa"/>
              <w:bottom w:w="0" w:type="dxa"/>
              <w:right w:w="40" w:type="dxa"/>
            </w:tcMar>
            <w:vAlign w:val="bottom"/>
          </w:tcPr>
          <w:p w14:paraId="650A5654" w14:textId="77777777" w:rsidR="00C95CD1" w:rsidRPr="00061147" w:rsidRDefault="00C95CD1" w:rsidP="00984260">
            <w:pPr>
              <w:widowControl w:val="0"/>
              <w:jc w:val="right"/>
              <w:rPr>
                <w:sz w:val="18"/>
                <w:szCs w:val="18"/>
              </w:rPr>
            </w:pPr>
            <w:r w:rsidRPr="00061147">
              <w:rPr>
                <w:sz w:val="18"/>
                <w:szCs w:val="18"/>
              </w:rPr>
              <w:t>104</w:t>
            </w:r>
          </w:p>
        </w:tc>
        <w:tc>
          <w:tcPr>
            <w:tcW w:w="4247" w:type="dxa"/>
            <w:tcMar>
              <w:top w:w="0" w:type="dxa"/>
              <w:left w:w="40" w:type="dxa"/>
              <w:bottom w:w="0" w:type="dxa"/>
              <w:right w:w="40" w:type="dxa"/>
            </w:tcMar>
            <w:vAlign w:val="bottom"/>
          </w:tcPr>
          <w:p w14:paraId="589EC67B" w14:textId="77777777" w:rsidR="00C95CD1" w:rsidRPr="00061147" w:rsidRDefault="00C95CD1" w:rsidP="00984260">
            <w:pPr>
              <w:widowControl w:val="0"/>
              <w:rPr>
                <w:sz w:val="18"/>
                <w:szCs w:val="18"/>
              </w:rPr>
            </w:pPr>
            <w:r w:rsidRPr="00061147">
              <w:rPr>
                <w:sz w:val="18"/>
                <w:szCs w:val="18"/>
              </w:rPr>
              <w:t>Check-in</w:t>
            </w:r>
          </w:p>
        </w:tc>
        <w:tc>
          <w:tcPr>
            <w:tcW w:w="1831" w:type="dxa"/>
            <w:tcMar>
              <w:top w:w="0" w:type="dxa"/>
              <w:left w:w="40" w:type="dxa"/>
              <w:bottom w:w="0" w:type="dxa"/>
              <w:right w:w="40" w:type="dxa"/>
            </w:tcMar>
            <w:vAlign w:val="bottom"/>
          </w:tcPr>
          <w:p w14:paraId="5E314116" w14:textId="77777777" w:rsidR="00C95CD1" w:rsidRPr="00061147" w:rsidRDefault="00C95CD1" w:rsidP="00984260">
            <w:pPr>
              <w:widowControl w:val="0"/>
              <w:jc w:val="right"/>
              <w:rPr>
                <w:sz w:val="18"/>
                <w:szCs w:val="18"/>
              </w:rPr>
            </w:pPr>
            <w:r w:rsidRPr="00061147">
              <w:rPr>
                <w:sz w:val="18"/>
                <w:szCs w:val="18"/>
              </w:rPr>
              <w:t>24</w:t>
            </w:r>
          </w:p>
        </w:tc>
        <w:tc>
          <w:tcPr>
            <w:tcW w:w="1340" w:type="dxa"/>
            <w:tcMar>
              <w:top w:w="0" w:type="dxa"/>
              <w:left w:w="40" w:type="dxa"/>
              <w:bottom w:w="0" w:type="dxa"/>
              <w:right w:w="40" w:type="dxa"/>
            </w:tcMar>
            <w:vAlign w:val="bottom"/>
          </w:tcPr>
          <w:p w14:paraId="229AD21E" w14:textId="77777777" w:rsidR="00C95CD1" w:rsidRPr="00061147" w:rsidRDefault="00C95CD1" w:rsidP="00984260">
            <w:pPr>
              <w:widowControl w:val="0"/>
              <w:jc w:val="right"/>
              <w:rPr>
                <w:sz w:val="18"/>
                <w:szCs w:val="18"/>
              </w:rPr>
            </w:pPr>
            <w:r w:rsidRPr="00061147">
              <w:rPr>
                <w:sz w:val="18"/>
                <w:szCs w:val="18"/>
              </w:rPr>
              <w:t>19</w:t>
            </w:r>
          </w:p>
        </w:tc>
        <w:tc>
          <w:tcPr>
            <w:tcW w:w="2836" w:type="dxa"/>
            <w:tcMar>
              <w:top w:w="0" w:type="dxa"/>
              <w:left w:w="40" w:type="dxa"/>
              <w:bottom w:w="0" w:type="dxa"/>
              <w:right w:w="40" w:type="dxa"/>
            </w:tcMar>
            <w:vAlign w:val="bottom"/>
          </w:tcPr>
          <w:p w14:paraId="287B9CAC"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22</w:t>
            </w:r>
          </w:p>
        </w:tc>
      </w:tr>
      <w:tr w:rsidR="00C95CD1" w:rsidRPr="00061147" w14:paraId="766BDFA9" w14:textId="77777777" w:rsidTr="001925B3">
        <w:tc>
          <w:tcPr>
            <w:tcW w:w="2220" w:type="dxa"/>
            <w:tcMar>
              <w:top w:w="0" w:type="dxa"/>
              <w:left w:w="40" w:type="dxa"/>
              <w:bottom w:w="0" w:type="dxa"/>
              <w:right w:w="40" w:type="dxa"/>
            </w:tcMar>
            <w:vAlign w:val="bottom"/>
          </w:tcPr>
          <w:p w14:paraId="1DC85B21" w14:textId="77777777" w:rsidR="00C95CD1" w:rsidRPr="00061147" w:rsidRDefault="00C95CD1" w:rsidP="00984260">
            <w:pPr>
              <w:widowControl w:val="0"/>
              <w:rPr>
                <w:sz w:val="18"/>
                <w:szCs w:val="18"/>
              </w:rPr>
            </w:pPr>
            <w:r w:rsidRPr="00061147">
              <w:rPr>
                <w:sz w:val="18"/>
                <w:szCs w:val="18"/>
              </w:rPr>
              <w:t>Names of countries reach</w:t>
            </w:r>
          </w:p>
        </w:tc>
        <w:tc>
          <w:tcPr>
            <w:tcW w:w="922" w:type="dxa"/>
            <w:tcMar>
              <w:top w:w="0" w:type="dxa"/>
              <w:left w:w="40" w:type="dxa"/>
              <w:bottom w:w="0" w:type="dxa"/>
              <w:right w:w="40" w:type="dxa"/>
            </w:tcMar>
            <w:vAlign w:val="bottom"/>
          </w:tcPr>
          <w:p w14:paraId="2A5CB0DE" w14:textId="77777777" w:rsidR="00C95CD1" w:rsidRPr="00061147" w:rsidRDefault="00C95CD1" w:rsidP="00984260">
            <w:pPr>
              <w:widowControl w:val="0"/>
              <w:rPr>
                <w:sz w:val="18"/>
                <w:szCs w:val="18"/>
              </w:rPr>
            </w:pPr>
          </w:p>
        </w:tc>
        <w:tc>
          <w:tcPr>
            <w:tcW w:w="4247" w:type="dxa"/>
            <w:tcMar>
              <w:top w:w="0" w:type="dxa"/>
              <w:left w:w="40" w:type="dxa"/>
              <w:bottom w:w="0" w:type="dxa"/>
              <w:right w:w="40" w:type="dxa"/>
            </w:tcMar>
            <w:vAlign w:val="bottom"/>
          </w:tcPr>
          <w:p w14:paraId="40FA111C" w14:textId="77777777" w:rsidR="00C95CD1" w:rsidRPr="00061147" w:rsidRDefault="00C95CD1" w:rsidP="00984260">
            <w:pPr>
              <w:widowControl w:val="0"/>
              <w:rPr>
                <w:sz w:val="18"/>
                <w:szCs w:val="18"/>
              </w:rPr>
            </w:pPr>
            <w:r w:rsidRPr="00061147">
              <w:rPr>
                <w:sz w:val="18"/>
                <w:szCs w:val="18"/>
              </w:rPr>
              <w:t>Check-in</w:t>
            </w:r>
          </w:p>
        </w:tc>
        <w:tc>
          <w:tcPr>
            <w:tcW w:w="1831" w:type="dxa"/>
            <w:tcMar>
              <w:top w:w="0" w:type="dxa"/>
              <w:left w:w="40" w:type="dxa"/>
              <w:bottom w:w="0" w:type="dxa"/>
              <w:right w:w="40" w:type="dxa"/>
            </w:tcMar>
            <w:vAlign w:val="bottom"/>
          </w:tcPr>
          <w:p w14:paraId="546F3E8E" w14:textId="77777777" w:rsidR="00C95CD1" w:rsidRPr="00061147" w:rsidRDefault="00C95CD1" w:rsidP="00984260">
            <w:pPr>
              <w:widowControl w:val="0"/>
              <w:jc w:val="right"/>
              <w:rPr>
                <w:sz w:val="18"/>
                <w:szCs w:val="18"/>
              </w:rPr>
            </w:pPr>
            <w:r w:rsidRPr="00061147">
              <w:rPr>
                <w:sz w:val="18"/>
                <w:szCs w:val="18"/>
              </w:rPr>
              <w:t xml:space="preserve">Spain, Greece, Italy, Slovakia, Netherlands, Germany, France, Poland, Czechia, Turkey, Romania, Japan, Austria, Sweden, Indonesia, Hungary, Denmark, Canada, Switzerland, Portugal, Iran, </w:t>
            </w:r>
            <w:r w:rsidRPr="00061147">
              <w:rPr>
                <w:sz w:val="18"/>
                <w:szCs w:val="18"/>
              </w:rPr>
              <w:lastRenderedPageBreak/>
              <w:t>Finland, United States, United Kingdom</w:t>
            </w:r>
          </w:p>
        </w:tc>
        <w:tc>
          <w:tcPr>
            <w:tcW w:w="1340" w:type="dxa"/>
            <w:tcMar>
              <w:top w:w="0" w:type="dxa"/>
              <w:left w:w="0" w:type="dxa"/>
              <w:bottom w:w="0" w:type="dxa"/>
              <w:right w:w="0" w:type="dxa"/>
            </w:tcMar>
            <w:vAlign w:val="bottom"/>
          </w:tcPr>
          <w:p w14:paraId="4ABFB031" w14:textId="77777777" w:rsidR="00C95CD1" w:rsidRPr="00061147" w:rsidRDefault="00C95CD1" w:rsidP="00984260">
            <w:pPr>
              <w:widowControl w:val="0"/>
              <w:jc w:val="right"/>
              <w:rPr>
                <w:sz w:val="18"/>
                <w:szCs w:val="18"/>
              </w:rPr>
            </w:pPr>
            <w:r w:rsidRPr="00061147">
              <w:rPr>
                <w:sz w:val="18"/>
                <w:szCs w:val="18"/>
              </w:rPr>
              <w:lastRenderedPageBreak/>
              <w:t xml:space="preserve">China, Croatia, Czechia, Finland, France, Germany, Greece, Indonesia, Ireland, Italy, Netherlands, Romania, Slovakia, South Africa, Spain, </w:t>
            </w:r>
            <w:r w:rsidRPr="00061147">
              <w:rPr>
                <w:sz w:val="18"/>
                <w:szCs w:val="18"/>
              </w:rPr>
              <w:lastRenderedPageBreak/>
              <w:t>Switzerland, Turkey, United Kingdom, United States</w:t>
            </w:r>
          </w:p>
        </w:tc>
        <w:tc>
          <w:tcPr>
            <w:tcW w:w="2836" w:type="dxa"/>
            <w:tcMar>
              <w:top w:w="0" w:type="dxa"/>
              <w:left w:w="40" w:type="dxa"/>
              <w:bottom w:w="0" w:type="dxa"/>
              <w:right w:w="40" w:type="dxa"/>
            </w:tcMar>
            <w:vAlign w:val="bottom"/>
          </w:tcPr>
          <w:p w14:paraId="36D72324"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lastRenderedPageBreak/>
              <w:t>China, Croatia, Czechia, Finland, France, Germany, Greece, Hungary, Indonesia, Italy, Japan, Netherlands, Portugal, Romania, Slovakia, South Africa, Spain, Sweden, Switzerland, Thailand, Turkey, United Kingdom</w:t>
            </w:r>
          </w:p>
        </w:tc>
      </w:tr>
    </w:tbl>
    <w:p w14:paraId="23705074" w14:textId="77777777" w:rsidR="00C95CD1" w:rsidRPr="00076E88" w:rsidRDefault="00C95CD1" w:rsidP="00C95CD1"/>
    <w:p w14:paraId="26CB47EF" w14:textId="77777777" w:rsidR="00C95CD1" w:rsidRPr="00076E88" w:rsidRDefault="00C95CD1" w:rsidP="00401F5A">
      <w:pPr>
        <w:pStyle w:val="Heading3"/>
        <w:numPr>
          <w:ilvl w:val="2"/>
          <w:numId w:val="11"/>
        </w:numPr>
      </w:pPr>
      <w:bookmarkStart w:id="28" w:name="_heading=h.1y810tw" w:colFirst="0" w:colLast="0"/>
      <w:bookmarkStart w:id="29" w:name="_Toc102797336"/>
      <w:bookmarkEnd w:id="28"/>
      <w:r w:rsidRPr="00076E88">
        <w:t>Assessment</w:t>
      </w:r>
      <w:bookmarkEnd w:id="29"/>
    </w:p>
    <w:p w14:paraId="5F9374D6" w14:textId="77777777" w:rsidR="00C95CD1" w:rsidRPr="00076E88" w:rsidRDefault="00C95CD1" w:rsidP="00C95CD1">
      <w:r w:rsidRPr="00076E88">
        <w:t>AppDB is an installation part of the EGI Cloud Compute service. It facilitates the reuse of software in the infrastructure by providing a software catalogue that is automatically distributed to providers in the form of Virtual Machine images. AppDB at M15 supported 1237 users (111% over baseline) adding/updating a total of 53 software entries (303% increase over baseline) and 71 were released as completely new entries (87% over baseline). As containers have become a major technology for sharing software, the usage of AppDB has not increased as expected. New features to support the registration of containers are under development to better support the reuse of software in the community using AppDB.</w:t>
      </w:r>
    </w:p>
    <w:p w14:paraId="36F62DDA" w14:textId="77777777" w:rsidR="00C95CD1" w:rsidRPr="00076E88" w:rsidRDefault="00C95CD1" w:rsidP="00C95CD1">
      <w:r w:rsidRPr="00076E88">
        <w:t>A total of 28 cloud providers are fully integrated with AppDB to synchronise software and to deliver information about their capacity and capabilities to the AppDB Information System. As an integral part of the EGI Cloud Compute Service, AppDB does not have an individual entry in the EOSC marketplace yet. Although plans for creating an individual entry in the EOSC Marketplace are being considered to increase its promotion and expand the reuse of software across the EOSC ecosystem. It’s fully integrated with the EGI ecosystem since the start of the project.</w:t>
      </w:r>
    </w:p>
    <w:p w14:paraId="1D49E48E" w14:textId="77777777" w:rsidR="00C95CD1" w:rsidRPr="00076E88" w:rsidRDefault="00C95CD1" w:rsidP="00A4750F">
      <w:pPr>
        <w:pStyle w:val="Heading2"/>
        <w:numPr>
          <w:ilvl w:val="1"/>
          <w:numId w:val="11"/>
        </w:numPr>
      </w:pPr>
      <w:bookmarkStart w:id="30" w:name="_heading=h.4i7ojhp" w:colFirst="0" w:colLast="0"/>
      <w:bookmarkStart w:id="31" w:name="_Toc102797337"/>
      <w:bookmarkEnd w:id="30"/>
      <w:r w:rsidRPr="00076E88">
        <w:t>MetaCentrumCloud - CPU</w:t>
      </w:r>
      <w:bookmarkEnd w:id="3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925B3" w14:paraId="2A6FDB6B" w14:textId="77777777" w:rsidTr="00B30264">
        <w:tc>
          <w:tcPr>
            <w:tcW w:w="1471" w:type="dxa"/>
            <w:shd w:val="clear" w:color="auto" w:fill="D9D9D9"/>
            <w:tcMar>
              <w:top w:w="75" w:type="dxa"/>
              <w:left w:w="75" w:type="dxa"/>
              <w:bottom w:w="75" w:type="dxa"/>
              <w:right w:w="75" w:type="dxa"/>
            </w:tcMar>
            <w:vAlign w:val="center"/>
          </w:tcPr>
          <w:p w14:paraId="36D1E5B1" w14:textId="77777777" w:rsidR="00C95CD1" w:rsidRPr="001925B3" w:rsidRDefault="00C95CD1" w:rsidP="00984260">
            <w:pPr>
              <w:jc w:val="center"/>
              <w:rPr>
                <w:b/>
                <w:sz w:val="20"/>
                <w:szCs w:val="20"/>
              </w:rPr>
            </w:pPr>
            <w:r w:rsidRPr="001925B3">
              <w:rPr>
                <w:b/>
                <w:sz w:val="20"/>
                <w:szCs w:val="20"/>
              </w:rPr>
              <w:t>Description</w:t>
            </w:r>
          </w:p>
        </w:tc>
        <w:tc>
          <w:tcPr>
            <w:tcW w:w="11925" w:type="dxa"/>
            <w:tcMar>
              <w:top w:w="75" w:type="dxa"/>
              <w:left w:w="75" w:type="dxa"/>
              <w:bottom w:w="75" w:type="dxa"/>
              <w:right w:w="75" w:type="dxa"/>
            </w:tcMar>
            <w:vAlign w:val="center"/>
          </w:tcPr>
          <w:p w14:paraId="2D65836E" w14:textId="77777777" w:rsidR="00C95CD1" w:rsidRPr="001925B3" w:rsidRDefault="00C95CD1" w:rsidP="00984260">
            <w:pPr>
              <w:rPr>
                <w:sz w:val="20"/>
                <w:szCs w:val="20"/>
              </w:rPr>
            </w:pPr>
            <w:r w:rsidRPr="001925B3">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925B3" w14:paraId="672B548F" w14:textId="77777777" w:rsidTr="00B30264">
        <w:tc>
          <w:tcPr>
            <w:tcW w:w="1471" w:type="dxa"/>
            <w:shd w:val="clear" w:color="auto" w:fill="D9D9D9"/>
            <w:tcMar>
              <w:top w:w="75" w:type="dxa"/>
              <w:left w:w="75" w:type="dxa"/>
              <w:bottom w:w="75" w:type="dxa"/>
              <w:right w:w="75" w:type="dxa"/>
            </w:tcMar>
            <w:vAlign w:val="center"/>
          </w:tcPr>
          <w:p w14:paraId="20416426" w14:textId="77777777" w:rsidR="00C95CD1" w:rsidRPr="001925B3" w:rsidRDefault="00C95CD1" w:rsidP="00984260">
            <w:pPr>
              <w:jc w:val="center"/>
              <w:rPr>
                <w:b/>
                <w:sz w:val="20"/>
                <w:szCs w:val="20"/>
              </w:rPr>
            </w:pPr>
            <w:r w:rsidRPr="001925B3">
              <w:rPr>
                <w:b/>
                <w:sz w:val="20"/>
                <w:szCs w:val="20"/>
              </w:rPr>
              <w:t>Task</w:t>
            </w:r>
          </w:p>
        </w:tc>
        <w:tc>
          <w:tcPr>
            <w:tcW w:w="11925" w:type="dxa"/>
            <w:tcMar>
              <w:top w:w="75" w:type="dxa"/>
              <w:left w:w="75" w:type="dxa"/>
              <w:bottom w:w="75" w:type="dxa"/>
              <w:right w:w="75" w:type="dxa"/>
            </w:tcMar>
            <w:vAlign w:val="center"/>
          </w:tcPr>
          <w:p w14:paraId="07ABDC33" w14:textId="77777777" w:rsidR="00C95CD1" w:rsidRPr="001925B3" w:rsidRDefault="00C95CD1" w:rsidP="00984260">
            <w:pPr>
              <w:rPr>
                <w:sz w:val="20"/>
                <w:szCs w:val="20"/>
              </w:rPr>
            </w:pPr>
            <w:r w:rsidRPr="001925B3">
              <w:rPr>
                <w:sz w:val="20"/>
                <w:szCs w:val="20"/>
              </w:rPr>
              <w:t>3.2</w:t>
            </w:r>
          </w:p>
        </w:tc>
      </w:tr>
      <w:tr w:rsidR="00C95CD1" w:rsidRPr="001925B3" w14:paraId="18DA946F" w14:textId="77777777" w:rsidTr="00B30264">
        <w:tc>
          <w:tcPr>
            <w:tcW w:w="1471" w:type="dxa"/>
            <w:shd w:val="clear" w:color="auto" w:fill="D9D9D9"/>
            <w:tcMar>
              <w:top w:w="75" w:type="dxa"/>
              <w:left w:w="75" w:type="dxa"/>
              <w:bottom w:w="75" w:type="dxa"/>
              <w:right w:w="75" w:type="dxa"/>
            </w:tcMar>
            <w:vAlign w:val="center"/>
          </w:tcPr>
          <w:p w14:paraId="0457EF75" w14:textId="77777777" w:rsidR="00C95CD1" w:rsidRPr="001925B3" w:rsidRDefault="00C95CD1" w:rsidP="00984260">
            <w:pPr>
              <w:jc w:val="center"/>
              <w:rPr>
                <w:b/>
                <w:sz w:val="20"/>
                <w:szCs w:val="20"/>
              </w:rPr>
            </w:pPr>
            <w:r w:rsidRPr="001925B3">
              <w:rPr>
                <w:b/>
                <w:sz w:val="20"/>
                <w:szCs w:val="20"/>
              </w:rPr>
              <w:t>URL</w:t>
            </w:r>
          </w:p>
        </w:tc>
        <w:tc>
          <w:tcPr>
            <w:tcW w:w="11925" w:type="dxa"/>
            <w:tcMar>
              <w:top w:w="75" w:type="dxa"/>
              <w:left w:w="75" w:type="dxa"/>
              <w:bottom w:w="75" w:type="dxa"/>
              <w:right w:w="75" w:type="dxa"/>
            </w:tcMar>
            <w:vAlign w:val="center"/>
          </w:tcPr>
          <w:p w14:paraId="3C8A187F" w14:textId="43BB1AF6" w:rsidR="00C95CD1" w:rsidRPr="001925B3" w:rsidRDefault="00264696" w:rsidP="00984260">
            <w:pPr>
              <w:rPr>
                <w:sz w:val="20"/>
                <w:szCs w:val="20"/>
              </w:rPr>
            </w:pPr>
            <w:hyperlink r:id="rId43" w:history="1">
              <w:r w:rsidR="00B30264" w:rsidRPr="006E0215">
                <w:rPr>
                  <w:rStyle w:val="Hyperlink"/>
                  <w:sz w:val="20"/>
                  <w:szCs w:val="20"/>
                </w:rPr>
                <w:t>https://cloud.metacentrum.cz/</w:t>
              </w:r>
            </w:hyperlink>
            <w:r w:rsidR="00B30264">
              <w:rPr>
                <w:sz w:val="20"/>
                <w:szCs w:val="20"/>
              </w:rPr>
              <w:t xml:space="preserve"> </w:t>
            </w:r>
          </w:p>
        </w:tc>
      </w:tr>
      <w:tr w:rsidR="00C95CD1" w:rsidRPr="001925B3" w14:paraId="47BC5E7A" w14:textId="77777777" w:rsidTr="00B30264">
        <w:tc>
          <w:tcPr>
            <w:tcW w:w="1471" w:type="dxa"/>
            <w:shd w:val="clear" w:color="auto" w:fill="D9D9D9"/>
            <w:tcMar>
              <w:top w:w="75" w:type="dxa"/>
              <w:left w:w="75" w:type="dxa"/>
              <w:bottom w:w="75" w:type="dxa"/>
              <w:right w:w="75" w:type="dxa"/>
            </w:tcMar>
            <w:vAlign w:val="center"/>
          </w:tcPr>
          <w:p w14:paraId="147D2711" w14:textId="77777777" w:rsidR="00C95CD1" w:rsidRPr="001925B3" w:rsidRDefault="00C95CD1" w:rsidP="00984260">
            <w:pPr>
              <w:jc w:val="center"/>
              <w:rPr>
                <w:b/>
                <w:sz w:val="20"/>
                <w:szCs w:val="20"/>
              </w:rPr>
            </w:pPr>
            <w:r w:rsidRPr="001925B3">
              <w:rPr>
                <w:b/>
                <w:sz w:val="20"/>
                <w:szCs w:val="20"/>
              </w:rPr>
              <w:lastRenderedPageBreak/>
              <w:t>Service Category</w:t>
            </w:r>
          </w:p>
        </w:tc>
        <w:tc>
          <w:tcPr>
            <w:tcW w:w="11925" w:type="dxa"/>
            <w:tcMar>
              <w:top w:w="75" w:type="dxa"/>
              <w:left w:w="75" w:type="dxa"/>
              <w:bottom w:w="75" w:type="dxa"/>
              <w:right w:w="75" w:type="dxa"/>
            </w:tcMar>
            <w:vAlign w:val="center"/>
          </w:tcPr>
          <w:p w14:paraId="20506842" w14:textId="77777777" w:rsidR="00C95CD1" w:rsidRPr="001925B3" w:rsidRDefault="00C95CD1" w:rsidP="00984260">
            <w:pPr>
              <w:rPr>
                <w:sz w:val="20"/>
                <w:szCs w:val="20"/>
              </w:rPr>
            </w:pPr>
            <w:r w:rsidRPr="001925B3">
              <w:rPr>
                <w:sz w:val="20"/>
                <w:szCs w:val="20"/>
              </w:rPr>
              <w:t>Infrastructure service</w:t>
            </w:r>
          </w:p>
        </w:tc>
      </w:tr>
      <w:tr w:rsidR="00C95CD1" w:rsidRPr="001925B3" w14:paraId="5929A63B" w14:textId="77777777" w:rsidTr="00B30264">
        <w:tc>
          <w:tcPr>
            <w:tcW w:w="1471" w:type="dxa"/>
            <w:shd w:val="clear" w:color="auto" w:fill="D9D9D9"/>
            <w:tcMar>
              <w:top w:w="75" w:type="dxa"/>
              <w:left w:w="75" w:type="dxa"/>
              <w:bottom w:w="75" w:type="dxa"/>
              <w:right w:w="75" w:type="dxa"/>
            </w:tcMar>
            <w:vAlign w:val="center"/>
          </w:tcPr>
          <w:p w14:paraId="2081587F" w14:textId="77777777" w:rsidR="00C95CD1" w:rsidRPr="001925B3" w:rsidRDefault="00C95CD1" w:rsidP="00984260">
            <w:pPr>
              <w:jc w:val="center"/>
              <w:rPr>
                <w:b/>
                <w:sz w:val="20"/>
                <w:szCs w:val="20"/>
              </w:rPr>
            </w:pPr>
            <w:r w:rsidRPr="001925B3">
              <w:rPr>
                <w:b/>
                <w:sz w:val="20"/>
                <w:szCs w:val="20"/>
              </w:rPr>
              <w:t>Service Catalogue</w:t>
            </w:r>
          </w:p>
        </w:tc>
        <w:tc>
          <w:tcPr>
            <w:tcW w:w="11925" w:type="dxa"/>
            <w:tcMar>
              <w:top w:w="75" w:type="dxa"/>
              <w:left w:w="75" w:type="dxa"/>
              <w:bottom w:w="75" w:type="dxa"/>
              <w:right w:w="75" w:type="dxa"/>
            </w:tcMar>
            <w:vAlign w:val="center"/>
          </w:tcPr>
          <w:p w14:paraId="1D2CC260" w14:textId="77777777" w:rsidR="00C95CD1" w:rsidRPr="001925B3" w:rsidRDefault="00264696" w:rsidP="00984260">
            <w:pPr>
              <w:rPr>
                <w:sz w:val="20"/>
                <w:szCs w:val="20"/>
              </w:rPr>
            </w:pPr>
            <w:hyperlink r:id="rId44">
              <w:r w:rsidR="00C95CD1" w:rsidRPr="001925B3">
                <w:rPr>
                  <w:color w:val="1155CC"/>
                  <w:sz w:val="20"/>
                  <w:szCs w:val="20"/>
                  <w:u w:val="single"/>
                </w:rPr>
                <w:t>https://www.egi.eu/services/cloud-compute/</w:t>
              </w:r>
            </w:hyperlink>
            <w:r w:rsidR="00C95CD1" w:rsidRPr="001925B3">
              <w:rPr>
                <w:sz w:val="20"/>
                <w:szCs w:val="20"/>
              </w:rPr>
              <w:t xml:space="preserve"> </w:t>
            </w:r>
          </w:p>
        </w:tc>
      </w:tr>
      <w:tr w:rsidR="00C95CD1" w:rsidRPr="001925B3" w14:paraId="01FCD892" w14:textId="77777777" w:rsidTr="00B30264">
        <w:tc>
          <w:tcPr>
            <w:tcW w:w="1471" w:type="dxa"/>
            <w:shd w:val="clear" w:color="auto" w:fill="D9D9D9"/>
            <w:tcMar>
              <w:top w:w="75" w:type="dxa"/>
              <w:left w:w="75" w:type="dxa"/>
              <w:bottom w:w="75" w:type="dxa"/>
              <w:right w:w="75" w:type="dxa"/>
            </w:tcMar>
            <w:vAlign w:val="center"/>
          </w:tcPr>
          <w:p w14:paraId="2DDAF89B" w14:textId="77777777" w:rsidR="00C95CD1" w:rsidRPr="001925B3" w:rsidRDefault="00C95CD1" w:rsidP="00984260">
            <w:pPr>
              <w:jc w:val="center"/>
              <w:rPr>
                <w:b/>
                <w:sz w:val="20"/>
                <w:szCs w:val="20"/>
              </w:rPr>
            </w:pPr>
            <w:r w:rsidRPr="001925B3">
              <w:rPr>
                <w:b/>
                <w:sz w:val="20"/>
                <w:szCs w:val="20"/>
              </w:rPr>
              <w:t>Location</w:t>
            </w:r>
          </w:p>
        </w:tc>
        <w:tc>
          <w:tcPr>
            <w:tcW w:w="11925" w:type="dxa"/>
            <w:tcMar>
              <w:top w:w="75" w:type="dxa"/>
              <w:left w:w="75" w:type="dxa"/>
              <w:bottom w:w="75" w:type="dxa"/>
              <w:right w:w="75" w:type="dxa"/>
            </w:tcMar>
            <w:vAlign w:val="center"/>
          </w:tcPr>
          <w:p w14:paraId="44801D9D" w14:textId="77777777" w:rsidR="00C95CD1" w:rsidRPr="001925B3" w:rsidRDefault="00C95CD1" w:rsidP="00984260">
            <w:pPr>
              <w:rPr>
                <w:sz w:val="20"/>
                <w:szCs w:val="20"/>
              </w:rPr>
            </w:pPr>
            <w:r w:rsidRPr="001925B3">
              <w:rPr>
                <w:sz w:val="20"/>
                <w:szCs w:val="20"/>
              </w:rPr>
              <w:t>Czech Republic</w:t>
            </w:r>
          </w:p>
        </w:tc>
      </w:tr>
      <w:tr w:rsidR="00C95CD1" w:rsidRPr="001925B3" w14:paraId="40988524" w14:textId="77777777" w:rsidTr="00B30264">
        <w:tc>
          <w:tcPr>
            <w:tcW w:w="1471" w:type="dxa"/>
            <w:shd w:val="clear" w:color="auto" w:fill="D9D9D9"/>
            <w:tcMar>
              <w:top w:w="75" w:type="dxa"/>
              <w:left w:w="75" w:type="dxa"/>
              <w:bottom w:w="75" w:type="dxa"/>
              <w:right w:w="75" w:type="dxa"/>
            </w:tcMar>
            <w:vAlign w:val="center"/>
          </w:tcPr>
          <w:p w14:paraId="5C0D05EB" w14:textId="77777777" w:rsidR="00C95CD1" w:rsidRPr="001925B3" w:rsidRDefault="00C95CD1" w:rsidP="00984260">
            <w:pPr>
              <w:jc w:val="center"/>
              <w:rPr>
                <w:b/>
                <w:sz w:val="20"/>
                <w:szCs w:val="20"/>
              </w:rPr>
            </w:pPr>
            <w:r w:rsidRPr="001925B3">
              <w:rPr>
                <w:b/>
                <w:sz w:val="20"/>
                <w:szCs w:val="20"/>
              </w:rPr>
              <w:t>Duration</w:t>
            </w:r>
          </w:p>
        </w:tc>
        <w:tc>
          <w:tcPr>
            <w:tcW w:w="11925" w:type="dxa"/>
            <w:tcMar>
              <w:top w:w="75" w:type="dxa"/>
              <w:left w:w="75" w:type="dxa"/>
              <w:bottom w:w="75" w:type="dxa"/>
              <w:right w:w="75" w:type="dxa"/>
            </w:tcMar>
            <w:vAlign w:val="center"/>
          </w:tcPr>
          <w:p w14:paraId="7AA90101" w14:textId="77777777" w:rsidR="00C95CD1" w:rsidRPr="001925B3" w:rsidRDefault="00C95CD1" w:rsidP="00984260">
            <w:pPr>
              <w:rPr>
                <w:sz w:val="20"/>
                <w:szCs w:val="20"/>
              </w:rPr>
            </w:pPr>
            <w:r w:rsidRPr="001925B3">
              <w:rPr>
                <w:sz w:val="20"/>
                <w:szCs w:val="20"/>
              </w:rPr>
              <w:t>M1-M30</w:t>
            </w:r>
          </w:p>
        </w:tc>
      </w:tr>
      <w:tr w:rsidR="00C95CD1" w:rsidRPr="001925B3" w14:paraId="41B6A9B1" w14:textId="77777777" w:rsidTr="00B30264">
        <w:tc>
          <w:tcPr>
            <w:tcW w:w="1471" w:type="dxa"/>
            <w:shd w:val="clear" w:color="auto" w:fill="D9D9D9"/>
            <w:tcMar>
              <w:top w:w="75" w:type="dxa"/>
              <w:left w:w="75" w:type="dxa"/>
              <w:bottom w:w="75" w:type="dxa"/>
              <w:right w:w="75" w:type="dxa"/>
            </w:tcMar>
            <w:vAlign w:val="center"/>
          </w:tcPr>
          <w:p w14:paraId="363880A2" w14:textId="77777777" w:rsidR="00C95CD1" w:rsidRPr="001925B3" w:rsidRDefault="00C95CD1" w:rsidP="00984260">
            <w:pPr>
              <w:jc w:val="center"/>
              <w:rPr>
                <w:b/>
                <w:sz w:val="20"/>
                <w:szCs w:val="20"/>
              </w:rPr>
            </w:pPr>
            <w:r w:rsidRPr="001925B3">
              <w:rPr>
                <w:b/>
                <w:sz w:val="20"/>
                <w:szCs w:val="20"/>
              </w:rPr>
              <w:t>Modality of access</w:t>
            </w:r>
          </w:p>
        </w:tc>
        <w:tc>
          <w:tcPr>
            <w:tcW w:w="11925" w:type="dxa"/>
            <w:tcMar>
              <w:top w:w="75" w:type="dxa"/>
              <w:left w:w="75" w:type="dxa"/>
              <w:bottom w:w="75" w:type="dxa"/>
              <w:right w:w="75" w:type="dxa"/>
            </w:tcMar>
            <w:vAlign w:val="center"/>
          </w:tcPr>
          <w:p w14:paraId="30AB966D" w14:textId="77777777" w:rsidR="00C95CD1" w:rsidRPr="001925B3" w:rsidRDefault="00C95CD1" w:rsidP="00984260">
            <w:pPr>
              <w:rPr>
                <w:sz w:val="20"/>
                <w:szCs w:val="20"/>
              </w:rPr>
            </w:pPr>
            <w:r w:rsidRPr="001925B3">
              <w:rPr>
                <w:sz w:val="20"/>
                <w:szCs w:val="20"/>
              </w:rPr>
              <w:t>Services are free at the point of use. Access to the service require registration as an EGI user on Check-in and enrolment into a Virtual Organisation for authorisation</w:t>
            </w:r>
          </w:p>
        </w:tc>
      </w:tr>
      <w:tr w:rsidR="00C95CD1" w:rsidRPr="001925B3" w14:paraId="64A674A6" w14:textId="77777777" w:rsidTr="00B30264">
        <w:tc>
          <w:tcPr>
            <w:tcW w:w="1471" w:type="dxa"/>
            <w:shd w:val="clear" w:color="auto" w:fill="D9D9D9"/>
            <w:tcMar>
              <w:top w:w="75" w:type="dxa"/>
              <w:left w:w="75" w:type="dxa"/>
              <w:bottom w:w="75" w:type="dxa"/>
              <w:right w:w="75" w:type="dxa"/>
            </w:tcMar>
            <w:vAlign w:val="center"/>
          </w:tcPr>
          <w:p w14:paraId="1798B9D4" w14:textId="77777777" w:rsidR="00C95CD1" w:rsidRPr="001925B3" w:rsidRDefault="00C95CD1" w:rsidP="00984260">
            <w:pPr>
              <w:jc w:val="center"/>
              <w:rPr>
                <w:b/>
                <w:sz w:val="20"/>
                <w:szCs w:val="20"/>
              </w:rPr>
            </w:pPr>
            <w:r w:rsidRPr="001925B3">
              <w:rPr>
                <w:b/>
                <w:sz w:val="20"/>
                <w:szCs w:val="20"/>
              </w:rPr>
              <w:t>Support offered</w:t>
            </w:r>
          </w:p>
        </w:tc>
        <w:tc>
          <w:tcPr>
            <w:tcW w:w="11925" w:type="dxa"/>
            <w:tcMar>
              <w:top w:w="75" w:type="dxa"/>
              <w:left w:w="75" w:type="dxa"/>
              <w:bottom w:w="75" w:type="dxa"/>
              <w:right w:w="75" w:type="dxa"/>
            </w:tcMar>
            <w:vAlign w:val="center"/>
          </w:tcPr>
          <w:p w14:paraId="591DBB47" w14:textId="77777777" w:rsidR="00C95CD1" w:rsidRPr="001925B3" w:rsidRDefault="00C95CD1" w:rsidP="00984260">
            <w:pPr>
              <w:rPr>
                <w:sz w:val="20"/>
                <w:szCs w:val="20"/>
              </w:rPr>
            </w:pPr>
            <w:r w:rsidRPr="001925B3">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1925B3" w14:paraId="54B77076" w14:textId="77777777" w:rsidTr="00B30264">
        <w:tc>
          <w:tcPr>
            <w:tcW w:w="1471" w:type="dxa"/>
            <w:shd w:val="clear" w:color="auto" w:fill="D9D9D9"/>
            <w:tcMar>
              <w:top w:w="75" w:type="dxa"/>
              <w:left w:w="75" w:type="dxa"/>
              <w:bottom w:w="75" w:type="dxa"/>
              <w:right w:w="75" w:type="dxa"/>
            </w:tcMar>
            <w:vAlign w:val="center"/>
          </w:tcPr>
          <w:p w14:paraId="60D5E6AF" w14:textId="77777777" w:rsidR="00C95CD1" w:rsidRPr="001925B3" w:rsidRDefault="00C95CD1" w:rsidP="00984260">
            <w:pPr>
              <w:pBdr>
                <w:top w:val="nil"/>
                <w:left w:val="nil"/>
                <w:bottom w:val="nil"/>
                <w:right w:val="nil"/>
                <w:between w:val="nil"/>
              </w:pBdr>
              <w:jc w:val="center"/>
              <w:rPr>
                <w:b/>
                <w:sz w:val="20"/>
                <w:szCs w:val="20"/>
              </w:rPr>
            </w:pPr>
            <w:r w:rsidRPr="001925B3">
              <w:rPr>
                <w:b/>
                <w:sz w:val="20"/>
                <w:szCs w:val="20"/>
              </w:rPr>
              <w:t>Operational since</w:t>
            </w:r>
          </w:p>
        </w:tc>
        <w:tc>
          <w:tcPr>
            <w:tcW w:w="11925" w:type="dxa"/>
            <w:tcMar>
              <w:top w:w="75" w:type="dxa"/>
              <w:left w:w="75" w:type="dxa"/>
              <w:bottom w:w="75" w:type="dxa"/>
              <w:right w:w="75" w:type="dxa"/>
            </w:tcMar>
            <w:vAlign w:val="center"/>
          </w:tcPr>
          <w:p w14:paraId="08FFB460" w14:textId="77777777" w:rsidR="00C95CD1" w:rsidRPr="001925B3" w:rsidRDefault="00C95CD1" w:rsidP="00984260">
            <w:pPr>
              <w:pBdr>
                <w:top w:val="nil"/>
                <w:left w:val="nil"/>
                <w:bottom w:val="nil"/>
                <w:right w:val="nil"/>
                <w:between w:val="nil"/>
              </w:pBdr>
              <w:rPr>
                <w:sz w:val="20"/>
                <w:szCs w:val="20"/>
              </w:rPr>
            </w:pPr>
            <w:r w:rsidRPr="001925B3">
              <w:rPr>
                <w:sz w:val="20"/>
                <w:szCs w:val="20"/>
              </w:rPr>
              <w:t>01/07/2019</w:t>
            </w:r>
          </w:p>
        </w:tc>
      </w:tr>
      <w:tr w:rsidR="00C95CD1" w:rsidRPr="001925B3" w14:paraId="322D9498" w14:textId="77777777" w:rsidTr="00B30264">
        <w:tc>
          <w:tcPr>
            <w:tcW w:w="1471" w:type="dxa"/>
            <w:shd w:val="clear" w:color="auto" w:fill="D9D9D9"/>
            <w:tcMar>
              <w:top w:w="75" w:type="dxa"/>
              <w:left w:w="75" w:type="dxa"/>
              <w:bottom w:w="75" w:type="dxa"/>
              <w:right w:w="75" w:type="dxa"/>
            </w:tcMar>
            <w:vAlign w:val="center"/>
          </w:tcPr>
          <w:p w14:paraId="1C623171" w14:textId="77777777" w:rsidR="00C95CD1" w:rsidRPr="001925B3" w:rsidRDefault="00C95CD1" w:rsidP="00984260">
            <w:pPr>
              <w:pBdr>
                <w:top w:val="nil"/>
                <w:left w:val="nil"/>
                <w:bottom w:val="nil"/>
                <w:right w:val="nil"/>
                <w:between w:val="nil"/>
              </w:pBdr>
              <w:jc w:val="center"/>
              <w:rPr>
                <w:b/>
                <w:sz w:val="20"/>
                <w:szCs w:val="20"/>
              </w:rPr>
            </w:pPr>
            <w:r w:rsidRPr="001925B3">
              <w:rPr>
                <w:b/>
                <w:sz w:val="20"/>
                <w:szCs w:val="20"/>
              </w:rPr>
              <w:t>User definition</w:t>
            </w:r>
          </w:p>
        </w:tc>
        <w:tc>
          <w:tcPr>
            <w:tcW w:w="11925" w:type="dxa"/>
            <w:tcMar>
              <w:top w:w="75" w:type="dxa"/>
              <w:left w:w="75" w:type="dxa"/>
              <w:bottom w:w="75" w:type="dxa"/>
              <w:right w:w="75" w:type="dxa"/>
            </w:tcMar>
            <w:vAlign w:val="center"/>
          </w:tcPr>
          <w:p w14:paraId="7E0F75F8" w14:textId="77777777" w:rsidR="00C95CD1" w:rsidRPr="001925B3" w:rsidRDefault="00C95CD1" w:rsidP="00984260">
            <w:pPr>
              <w:pBdr>
                <w:top w:val="nil"/>
                <w:left w:val="nil"/>
                <w:bottom w:val="nil"/>
                <w:right w:val="nil"/>
                <w:between w:val="nil"/>
              </w:pBdr>
              <w:rPr>
                <w:sz w:val="20"/>
                <w:szCs w:val="20"/>
              </w:rPr>
            </w:pPr>
          </w:p>
        </w:tc>
      </w:tr>
    </w:tbl>
    <w:p w14:paraId="19AA5B78" w14:textId="77777777" w:rsidR="00C95CD1" w:rsidRPr="00076E88" w:rsidRDefault="00C95CD1" w:rsidP="00C95CD1"/>
    <w:p w14:paraId="3783D2AD" w14:textId="77777777" w:rsidR="00C95CD1" w:rsidRPr="00076E88" w:rsidRDefault="00C95CD1" w:rsidP="00EF1906">
      <w:pPr>
        <w:pStyle w:val="Heading3"/>
        <w:numPr>
          <w:ilvl w:val="2"/>
          <w:numId w:val="11"/>
        </w:numPr>
      </w:pPr>
      <w:bookmarkStart w:id="32" w:name="_heading=h.2xcytpi" w:colFirst="0" w:colLast="0"/>
      <w:bookmarkStart w:id="33" w:name="_Toc102797338"/>
      <w:bookmarkEnd w:id="32"/>
      <w:r w:rsidRPr="00076E88">
        <w:t>Metrics</w:t>
      </w:r>
      <w:bookmarkEnd w:id="33"/>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55"/>
        <w:gridCol w:w="4020"/>
        <w:gridCol w:w="1831"/>
        <w:gridCol w:w="1340"/>
        <w:gridCol w:w="2836"/>
      </w:tblGrid>
      <w:tr w:rsidR="00C95CD1" w:rsidRPr="00FE5A9B" w14:paraId="1C3D14BD" w14:textId="77777777" w:rsidTr="001D779C">
        <w:tc>
          <w:tcPr>
            <w:tcW w:w="2219" w:type="dxa"/>
            <w:shd w:val="clear" w:color="auto" w:fill="D9D9D9"/>
            <w:tcMar>
              <w:top w:w="75" w:type="dxa"/>
              <w:left w:w="75" w:type="dxa"/>
              <w:bottom w:w="75" w:type="dxa"/>
              <w:right w:w="75" w:type="dxa"/>
            </w:tcMar>
            <w:vAlign w:val="center"/>
          </w:tcPr>
          <w:p w14:paraId="573606A5" w14:textId="77777777" w:rsidR="00C95CD1" w:rsidRPr="00FE5A9B" w:rsidRDefault="00C95CD1" w:rsidP="00984260">
            <w:pPr>
              <w:jc w:val="center"/>
              <w:rPr>
                <w:b/>
                <w:sz w:val="18"/>
                <w:szCs w:val="18"/>
              </w:rPr>
            </w:pPr>
            <w:r w:rsidRPr="00FE5A9B">
              <w:rPr>
                <w:b/>
                <w:sz w:val="18"/>
                <w:szCs w:val="18"/>
              </w:rPr>
              <w:t>Metric name</w:t>
            </w:r>
          </w:p>
        </w:tc>
        <w:tc>
          <w:tcPr>
            <w:tcW w:w="1155" w:type="dxa"/>
            <w:shd w:val="clear" w:color="auto" w:fill="D9D9D9"/>
            <w:tcMar>
              <w:top w:w="75" w:type="dxa"/>
              <w:left w:w="75" w:type="dxa"/>
              <w:bottom w:w="75" w:type="dxa"/>
              <w:right w:w="75" w:type="dxa"/>
            </w:tcMar>
            <w:vAlign w:val="center"/>
          </w:tcPr>
          <w:p w14:paraId="4EA9D2F0" w14:textId="77777777" w:rsidR="00C95CD1" w:rsidRPr="00FE5A9B" w:rsidRDefault="00C95CD1" w:rsidP="00984260">
            <w:pPr>
              <w:jc w:val="center"/>
              <w:rPr>
                <w:b/>
                <w:sz w:val="18"/>
                <w:szCs w:val="18"/>
              </w:rPr>
            </w:pPr>
            <w:r w:rsidRPr="00FE5A9B">
              <w:rPr>
                <w:b/>
                <w:sz w:val="18"/>
                <w:szCs w:val="18"/>
              </w:rPr>
              <w:t>Baseline</w:t>
            </w:r>
          </w:p>
        </w:tc>
        <w:tc>
          <w:tcPr>
            <w:tcW w:w="4020" w:type="dxa"/>
            <w:shd w:val="clear" w:color="auto" w:fill="D9D9D9"/>
            <w:tcMar>
              <w:top w:w="75" w:type="dxa"/>
              <w:left w:w="75" w:type="dxa"/>
              <w:bottom w:w="75" w:type="dxa"/>
              <w:right w:w="75" w:type="dxa"/>
            </w:tcMar>
            <w:vAlign w:val="center"/>
          </w:tcPr>
          <w:p w14:paraId="640E29B6" w14:textId="77777777" w:rsidR="00C95CD1" w:rsidRPr="00FE5A9B" w:rsidRDefault="00C95CD1" w:rsidP="00984260">
            <w:pPr>
              <w:jc w:val="center"/>
              <w:rPr>
                <w:b/>
                <w:sz w:val="18"/>
                <w:szCs w:val="18"/>
              </w:rPr>
            </w:pPr>
            <w:r w:rsidRPr="00FE5A9B">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E6313DF"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1</w:t>
            </w:r>
            <w:r w:rsidRPr="00FE5A9B">
              <w:rPr>
                <w:b/>
                <w:sz w:val="18"/>
                <w:szCs w:val="18"/>
              </w:rPr>
              <w:br/>
              <w:t>M1-M5</w:t>
            </w:r>
          </w:p>
        </w:tc>
        <w:tc>
          <w:tcPr>
            <w:tcW w:w="1340" w:type="dxa"/>
            <w:shd w:val="clear" w:color="auto" w:fill="D9D9D9"/>
          </w:tcPr>
          <w:p w14:paraId="09FE02F2"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2</w:t>
            </w:r>
            <w:r w:rsidRPr="00FE5A9B">
              <w:rPr>
                <w:b/>
                <w:sz w:val="18"/>
                <w:szCs w:val="18"/>
              </w:rPr>
              <w:br/>
              <w:t>M6-M10</w:t>
            </w:r>
          </w:p>
        </w:tc>
        <w:tc>
          <w:tcPr>
            <w:tcW w:w="2836" w:type="dxa"/>
            <w:shd w:val="clear" w:color="auto" w:fill="D9D9D9"/>
          </w:tcPr>
          <w:p w14:paraId="70C3A27A"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3</w:t>
            </w:r>
            <w:r w:rsidRPr="00FE5A9B">
              <w:rPr>
                <w:b/>
                <w:sz w:val="18"/>
                <w:szCs w:val="18"/>
              </w:rPr>
              <w:br/>
              <w:t>M11-M15</w:t>
            </w:r>
          </w:p>
        </w:tc>
      </w:tr>
      <w:tr w:rsidR="00C95CD1" w:rsidRPr="00FE5A9B" w14:paraId="333A5539" w14:textId="77777777" w:rsidTr="001D779C">
        <w:tc>
          <w:tcPr>
            <w:tcW w:w="2219" w:type="dxa"/>
            <w:tcMar>
              <w:top w:w="0" w:type="dxa"/>
              <w:left w:w="40" w:type="dxa"/>
              <w:bottom w:w="0" w:type="dxa"/>
              <w:right w:w="40" w:type="dxa"/>
            </w:tcMar>
            <w:vAlign w:val="bottom"/>
          </w:tcPr>
          <w:p w14:paraId="6E515838" w14:textId="77777777" w:rsidR="00C95CD1" w:rsidRPr="00FE5A9B" w:rsidRDefault="00C95CD1" w:rsidP="00984260">
            <w:pPr>
              <w:widowControl w:val="0"/>
              <w:rPr>
                <w:sz w:val="18"/>
                <w:szCs w:val="18"/>
              </w:rPr>
            </w:pPr>
            <w:r w:rsidRPr="00FE5A9B">
              <w:rPr>
                <w:sz w:val="18"/>
                <w:szCs w:val="18"/>
              </w:rPr>
              <w:t>No of users</w:t>
            </w:r>
          </w:p>
        </w:tc>
        <w:tc>
          <w:tcPr>
            <w:tcW w:w="1155" w:type="dxa"/>
            <w:tcMar>
              <w:top w:w="0" w:type="dxa"/>
              <w:left w:w="40" w:type="dxa"/>
              <w:bottom w:w="0" w:type="dxa"/>
              <w:right w:w="40" w:type="dxa"/>
            </w:tcMar>
            <w:vAlign w:val="bottom"/>
          </w:tcPr>
          <w:p w14:paraId="41B25A13" w14:textId="77777777" w:rsidR="00C95CD1" w:rsidRPr="00FE5A9B" w:rsidRDefault="00C95CD1" w:rsidP="00984260">
            <w:pPr>
              <w:widowControl w:val="0"/>
              <w:jc w:val="right"/>
              <w:rPr>
                <w:sz w:val="18"/>
                <w:szCs w:val="18"/>
              </w:rPr>
            </w:pPr>
            <w:r w:rsidRPr="00FE5A9B">
              <w:rPr>
                <w:sz w:val="18"/>
                <w:szCs w:val="18"/>
              </w:rPr>
              <w:t>550</w:t>
            </w:r>
          </w:p>
        </w:tc>
        <w:tc>
          <w:tcPr>
            <w:tcW w:w="4020" w:type="dxa"/>
            <w:tcMar>
              <w:top w:w="0" w:type="dxa"/>
              <w:left w:w="40" w:type="dxa"/>
              <w:bottom w:w="0" w:type="dxa"/>
              <w:right w:w="40" w:type="dxa"/>
            </w:tcMar>
            <w:vAlign w:val="bottom"/>
          </w:tcPr>
          <w:p w14:paraId="72365CF2" w14:textId="77777777" w:rsidR="00C95CD1" w:rsidRPr="00FE5A9B" w:rsidRDefault="00C95CD1" w:rsidP="00984260">
            <w:pPr>
              <w:widowControl w:val="0"/>
              <w:rPr>
                <w:sz w:val="18"/>
                <w:szCs w:val="18"/>
              </w:rPr>
            </w:pPr>
            <w:r w:rsidRPr="00FE5A9B">
              <w:rPr>
                <w:sz w:val="18"/>
                <w:szCs w:val="18"/>
              </w:rPr>
              <w:t>Internal service database</w:t>
            </w:r>
          </w:p>
        </w:tc>
        <w:tc>
          <w:tcPr>
            <w:tcW w:w="1831" w:type="dxa"/>
            <w:tcMar>
              <w:top w:w="0" w:type="dxa"/>
              <w:left w:w="40" w:type="dxa"/>
              <w:bottom w:w="0" w:type="dxa"/>
              <w:right w:w="40" w:type="dxa"/>
            </w:tcMar>
            <w:vAlign w:val="bottom"/>
          </w:tcPr>
          <w:p w14:paraId="2A98AC26" w14:textId="77777777" w:rsidR="00C95CD1" w:rsidRPr="00FE5A9B" w:rsidRDefault="00C95CD1" w:rsidP="00984260">
            <w:pPr>
              <w:widowControl w:val="0"/>
              <w:jc w:val="right"/>
              <w:rPr>
                <w:sz w:val="18"/>
                <w:szCs w:val="18"/>
              </w:rPr>
            </w:pPr>
            <w:r w:rsidRPr="00FE5A9B">
              <w:rPr>
                <w:sz w:val="18"/>
                <w:szCs w:val="18"/>
              </w:rPr>
              <w:t>1</w:t>
            </w:r>
          </w:p>
        </w:tc>
        <w:tc>
          <w:tcPr>
            <w:tcW w:w="1340" w:type="dxa"/>
            <w:tcMar>
              <w:top w:w="0" w:type="dxa"/>
              <w:left w:w="40" w:type="dxa"/>
              <w:bottom w:w="0" w:type="dxa"/>
              <w:right w:w="40" w:type="dxa"/>
            </w:tcMar>
            <w:vAlign w:val="bottom"/>
          </w:tcPr>
          <w:p w14:paraId="3E10E793" w14:textId="77777777" w:rsidR="00C95CD1" w:rsidRPr="00FE5A9B" w:rsidRDefault="00C95CD1" w:rsidP="00984260">
            <w:pPr>
              <w:widowControl w:val="0"/>
              <w:jc w:val="right"/>
              <w:rPr>
                <w:sz w:val="18"/>
                <w:szCs w:val="18"/>
              </w:rPr>
            </w:pPr>
            <w:r w:rsidRPr="00FE5A9B">
              <w:rPr>
                <w:sz w:val="18"/>
                <w:szCs w:val="18"/>
              </w:rPr>
              <w:t>46</w:t>
            </w:r>
          </w:p>
        </w:tc>
        <w:tc>
          <w:tcPr>
            <w:tcW w:w="2836" w:type="dxa"/>
            <w:tcMar>
              <w:top w:w="0" w:type="dxa"/>
              <w:left w:w="40" w:type="dxa"/>
              <w:bottom w:w="0" w:type="dxa"/>
              <w:right w:w="40" w:type="dxa"/>
            </w:tcMar>
            <w:vAlign w:val="bottom"/>
          </w:tcPr>
          <w:p w14:paraId="2990CDF7" w14:textId="77777777" w:rsidR="00C95CD1" w:rsidRPr="00FE5A9B" w:rsidRDefault="00C95CD1" w:rsidP="00984260">
            <w:pPr>
              <w:widowControl w:val="0"/>
              <w:jc w:val="right"/>
              <w:rPr>
                <w:sz w:val="18"/>
                <w:szCs w:val="18"/>
              </w:rPr>
            </w:pPr>
            <w:r w:rsidRPr="00FE5A9B">
              <w:rPr>
                <w:sz w:val="18"/>
                <w:szCs w:val="18"/>
              </w:rPr>
              <w:t>64</w:t>
            </w:r>
          </w:p>
        </w:tc>
      </w:tr>
      <w:tr w:rsidR="00C95CD1" w:rsidRPr="00FE5A9B" w14:paraId="72562CD7" w14:textId="77777777" w:rsidTr="001D779C">
        <w:tc>
          <w:tcPr>
            <w:tcW w:w="2219" w:type="dxa"/>
            <w:tcMar>
              <w:top w:w="0" w:type="dxa"/>
              <w:left w:w="40" w:type="dxa"/>
              <w:bottom w:w="0" w:type="dxa"/>
              <w:right w:w="40" w:type="dxa"/>
            </w:tcMar>
            <w:vAlign w:val="bottom"/>
          </w:tcPr>
          <w:p w14:paraId="5FE4330A" w14:textId="77777777" w:rsidR="00C95CD1" w:rsidRPr="00FE5A9B" w:rsidRDefault="00C95CD1" w:rsidP="00984260">
            <w:pPr>
              <w:widowControl w:val="0"/>
              <w:rPr>
                <w:sz w:val="18"/>
                <w:szCs w:val="18"/>
              </w:rPr>
            </w:pPr>
            <w:r w:rsidRPr="00FE5A9B">
              <w:rPr>
                <w:sz w:val="18"/>
                <w:szCs w:val="18"/>
              </w:rPr>
              <w:t>CPU/hours</w:t>
            </w:r>
          </w:p>
        </w:tc>
        <w:tc>
          <w:tcPr>
            <w:tcW w:w="1155" w:type="dxa"/>
            <w:tcMar>
              <w:top w:w="0" w:type="dxa"/>
              <w:left w:w="40" w:type="dxa"/>
              <w:bottom w:w="0" w:type="dxa"/>
              <w:right w:w="40" w:type="dxa"/>
            </w:tcMar>
            <w:vAlign w:val="bottom"/>
          </w:tcPr>
          <w:p w14:paraId="5086DD79" w14:textId="77777777" w:rsidR="00C95CD1" w:rsidRPr="00FE5A9B" w:rsidRDefault="00C95CD1" w:rsidP="00984260">
            <w:pPr>
              <w:widowControl w:val="0"/>
              <w:jc w:val="right"/>
              <w:rPr>
                <w:sz w:val="18"/>
                <w:szCs w:val="18"/>
              </w:rPr>
            </w:pPr>
            <w:r w:rsidRPr="00FE5A9B">
              <w:rPr>
                <w:sz w:val="18"/>
                <w:szCs w:val="18"/>
              </w:rPr>
              <w:t>10,909,709</w:t>
            </w:r>
          </w:p>
        </w:tc>
        <w:tc>
          <w:tcPr>
            <w:tcW w:w="4020" w:type="dxa"/>
            <w:tcMar>
              <w:top w:w="0" w:type="dxa"/>
              <w:left w:w="40" w:type="dxa"/>
              <w:bottom w:w="0" w:type="dxa"/>
              <w:right w:w="40" w:type="dxa"/>
            </w:tcMar>
            <w:vAlign w:val="bottom"/>
          </w:tcPr>
          <w:p w14:paraId="60EB58CD" w14:textId="77777777" w:rsidR="00C95CD1" w:rsidRPr="00FE5A9B" w:rsidRDefault="00C95CD1" w:rsidP="00984260">
            <w:pPr>
              <w:widowControl w:val="0"/>
              <w:rPr>
                <w:sz w:val="18"/>
                <w:szCs w:val="18"/>
              </w:rPr>
            </w:pPr>
            <w:r w:rsidRPr="00FE5A9B">
              <w:rPr>
                <w:sz w:val="18"/>
                <w:szCs w:val="18"/>
              </w:rPr>
              <w:t>Accounting</w:t>
            </w:r>
          </w:p>
        </w:tc>
        <w:tc>
          <w:tcPr>
            <w:tcW w:w="1831" w:type="dxa"/>
            <w:tcMar>
              <w:top w:w="0" w:type="dxa"/>
              <w:left w:w="40" w:type="dxa"/>
              <w:bottom w:w="0" w:type="dxa"/>
              <w:right w:w="40" w:type="dxa"/>
            </w:tcMar>
            <w:vAlign w:val="bottom"/>
          </w:tcPr>
          <w:p w14:paraId="3FBA9540" w14:textId="77777777" w:rsidR="00C95CD1" w:rsidRPr="00FE5A9B" w:rsidRDefault="00C95CD1" w:rsidP="00984260">
            <w:pPr>
              <w:widowControl w:val="0"/>
              <w:jc w:val="right"/>
              <w:rPr>
                <w:sz w:val="18"/>
                <w:szCs w:val="18"/>
              </w:rPr>
            </w:pPr>
            <w:r w:rsidRPr="00FE5A9B">
              <w:rPr>
                <w:sz w:val="18"/>
                <w:szCs w:val="18"/>
              </w:rPr>
              <w:t>35,712</w:t>
            </w:r>
          </w:p>
        </w:tc>
        <w:tc>
          <w:tcPr>
            <w:tcW w:w="1340" w:type="dxa"/>
            <w:tcMar>
              <w:top w:w="0" w:type="dxa"/>
              <w:left w:w="40" w:type="dxa"/>
              <w:bottom w:w="0" w:type="dxa"/>
              <w:right w:w="40" w:type="dxa"/>
            </w:tcMar>
            <w:vAlign w:val="bottom"/>
          </w:tcPr>
          <w:p w14:paraId="73FC9DDA" w14:textId="77777777" w:rsidR="00C95CD1" w:rsidRPr="00FE5A9B" w:rsidRDefault="00C95CD1" w:rsidP="00984260">
            <w:pPr>
              <w:widowControl w:val="0"/>
              <w:jc w:val="right"/>
              <w:rPr>
                <w:sz w:val="18"/>
                <w:szCs w:val="18"/>
              </w:rPr>
            </w:pPr>
            <w:r w:rsidRPr="00FE5A9B">
              <w:rPr>
                <w:sz w:val="18"/>
                <w:szCs w:val="18"/>
              </w:rPr>
              <w:t>818,874</w:t>
            </w:r>
          </w:p>
        </w:tc>
        <w:tc>
          <w:tcPr>
            <w:tcW w:w="2836" w:type="dxa"/>
            <w:tcMar>
              <w:top w:w="0" w:type="dxa"/>
              <w:left w:w="40" w:type="dxa"/>
              <w:bottom w:w="0" w:type="dxa"/>
              <w:right w:w="40" w:type="dxa"/>
            </w:tcMar>
            <w:vAlign w:val="bottom"/>
          </w:tcPr>
          <w:p w14:paraId="3D4099B9" w14:textId="77777777" w:rsidR="00C95CD1" w:rsidRPr="00FE5A9B" w:rsidRDefault="00C95CD1" w:rsidP="00984260">
            <w:pPr>
              <w:widowControl w:val="0"/>
              <w:jc w:val="right"/>
              <w:rPr>
                <w:sz w:val="18"/>
                <w:szCs w:val="18"/>
              </w:rPr>
            </w:pPr>
            <w:r w:rsidRPr="00FE5A9B">
              <w:rPr>
                <w:sz w:val="18"/>
                <w:szCs w:val="18"/>
              </w:rPr>
              <w:t>715,995</w:t>
            </w:r>
          </w:p>
        </w:tc>
      </w:tr>
      <w:tr w:rsidR="00C95CD1" w:rsidRPr="00FE5A9B" w14:paraId="1EB5C2A7" w14:textId="77777777" w:rsidTr="001D779C">
        <w:tc>
          <w:tcPr>
            <w:tcW w:w="2219" w:type="dxa"/>
            <w:tcMar>
              <w:top w:w="0" w:type="dxa"/>
              <w:left w:w="40" w:type="dxa"/>
              <w:bottom w:w="0" w:type="dxa"/>
              <w:right w:w="40" w:type="dxa"/>
            </w:tcMar>
            <w:vAlign w:val="bottom"/>
          </w:tcPr>
          <w:p w14:paraId="6F031DC0" w14:textId="77777777" w:rsidR="00C95CD1" w:rsidRPr="00FE5A9B" w:rsidRDefault="00C95CD1" w:rsidP="00984260">
            <w:pPr>
              <w:widowControl w:val="0"/>
              <w:rPr>
                <w:sz w:val="18"/>
                <w:szCs w:val="18"/>
              </w:rPr>
            </w:pPr>
            <w:r w:rsidRPr="00FE5A9B">
              <w:rPr>
                <w:sz w:val="18"/>
                <w:szCs w:val="18"/>
              </w:rPr>
              <w:lastRenderedPageBreak/>
              <w:t>No of countries reach</w:t>
            </w:r>
          </w:p>
        </w:tc>
        <w:tc>
          <w:tcPr>
            <w:tcW w:w="1155" w:type="dxa"/>
            <w:tcMar>
              <w:top w:w="0" w:type="dxa"/>
              <w:left w:w="40" w:type="dxa"/>
              <w:bottom w:w="0" w:type="dxa"/>
              <w:right w:w="40" w:type="dxa"/>
            </w:tcMar>
            <w:vAlign w:val="bottom"/>
          </w:tcPr>
          <w:p w14:paraId="65995372" w14:textId="77777777" w:rsidR="00C95CD1" w:rsidRPr="00FE5A9B" w:rsidRDefault="00C95CD1" w:rsidP="00984260">
            <w:pPr>
              <w:widowControl w:val="0"/>
              <w:jc w:val="right"/>
              <w:rPr>
                <w:sz w:val="18"/>
                <w:szCs w:val="18"/>
              </w:rPr>
            </w:pPr>
            <w:r w:rsidRPr="00FE5A9B">
              <w:rPr>
                <w:sz w:val="18"/>
                <w:szCs w:val="18"/>
              </w:rPr>
              <w:t>14</w:t>
            </w:r>
          </w:p>
        </w:tc>
        <w:tc>
          <w:tcPr>
            <w:tcW w:w="4020" w:type="dxa"/>
            <w:tcMar>
              <w:top w:w="0" w:type="dxa"/>
              <w:left w:w="40" w:type="dxa"/>
              <w:bottom w:w="0" w:type="dxa"/>
              <w:right w:w="40" w:type="dxa"/>
            </w:tcMar>
            <w:vAlign w:val="bottom"/>
          </w:tcPr>
          <w:p w14:paraId="462330A1" w14:textId="77777777" w:rsidR="00C95CD1" w:rsidRPr="00FE5A9B" w:rsidRDefault="00C95CD1" w:rsidP="00984260">
            <w:pPr>
              <w:widowControl w:val="0"/>
              <w:rPr>
                <w:sz w:val="18"/>
                <w:szCs w:val="18"/>
              </w:rPr>
            </w:pPr>
            <w:r w:rsidRPr="00FE5A9B">
              <w:rPr>
                <w:sz w:val="18"/>
                <w:szCs w:val="18"/>
              </w:rPr>
              <w:t>Check-in</w:t>
            </w:r>
          </w:p>
        </w:tc>
        <w:tc>
          <w:tcPr>
            <w:tcW w:w="1831" w:type="dxa"/>
            <w:tcMar>
              <w:top w:w="0" w:type="dxa"/>
              <w:left w:w="40" w:type="dxa"/>
              <w:bottom w:w="0" w:type="dxa"/>
              <w:right w:w="40" w:type="dxa"/>
            </w:tcMar>
            <w:vAlign w:val="bottom"/>
          </w:tcPr>
          <w:p w14:paraId="4F0D5FC3" w14:textId="77777777" w:rsidR="00C95CD1" w:rsidRPr="00FE5A9B" w:rsidRDefault="00C95CD1" w:rsidP="00984260">
            <w:pPr>
              <w:widowControl w:val="0"/>
              <w:jc w:val="right"/>
              <w:rPr>
                <w:sz w:val="18"/>
                <w:szCs w:val="18"/>
              </w:rPr>
            </w:pPr>
            <w:r w:rsidRPr="00FE5A9B">
              <w:rPr>
                <w:sz w:val="18"/>
                <w:szCs w:val="18"/>
              </w:rPr>
              <w:t>13</w:t>
            </w:r>
          </w:p>
        </w:tc>
        <w:tc>
          <w:tcPr>
            <w:tcW w:w="1340" w:type="dxa"/>
            <w:tcMar>
              <w:top w:w="0" w:type="dxa"/>
              <w:left w:w="40" w:type="dxa"/>
              <w:bottom w:w="0" w:type="dxa"/>
              <w:right w:w="40" w:type="dxa"/>
            </w:tcMar>
            <w:vAlign w:val="bottom"/>
          </w:tcPr>
          <w:p w14:paraId="4F1F9C6C" w14:textId="77777777" w:rsidR="00C95CD1" w:rsidRPr="00FE5A9B" w:rsidRDefault="00C95CD1" w:rsidP="00984260">
            <w:pPr>
              <w:widowControl w:val="0"/>
              <w:jc w:val="right"/>
              <w:rPr>
                <w:sz w:val="18"/>
                <w:szCs w:val="18"/>
              </w:rPr>
            </w:pPr>
            <w:r w:rsidRPr="00FE5A9B">
              <w:rPr>
                <w:sz w:val="18"/>
                <w:szCs w:val="18"/>
              </w:rPr>
              <w:t>12</w:t>
            </w:r>
          </w:p>
        </w:tc>
        <w:tc>
          <w:tcPr>
            <w:tcW w:w="2836" w:type="dxa"/>
            <w:tcMar>
              <w:top w:w="0" w:type="dxa"/>
              <w:left w:w="40" w:type="dxa"/>
              <w:bottom w:w="0" w:type="dxa"/>
              <w:right w:w="40" w:type="dxa"/>
            </w:tcMar>
            <w:vAlign w:val="bottom"/>
          </w:tcPr>
          <w:p w14:paraId="0AC0BA3F" w14:textId="77777777" w:rsidR="00C95CD1" w:rsidRPr="00FE5A9B" w:rsidRDefault="00C95CD1" w:rsidP="00984260">
            <w:pPr>
              <w:widowControl w:val="0"/>
              <w:jc w:val="right"/>
              <w:rPr>
                <w:sz w:val="18"/>
                <w:szCs w:val="18"/>
              </w:rPr>
            </w:pPr>
            <w:r w:rsidRPr="00FE5A9B">
              <w:rPr>
                <w:sz w:val="18"/>
                <w:szCs w:val="18"/>
              </w:rPr>
              <w:t>16</w:t>
            </w:r>
          </w:p>
        </w:tc>
      </w:tr>
      <w:tr w:rsidR="00C95CD1" w:rsidRPr="00FE5A9B" w14:paraId="5E1D7EC4" w14:textId="77777777" w:rsidTr="001D779C">
        <w:tc>
          <w:tcPr>
            <w:tcW w:w="2219" w:type="dxa"/>
            <w:tcMar>
              <w:top w:w="0" w:type="dxa"/>
              <w:left w:w="40" w:type="dxa"/>
              <w:bottom w:w="0" w:type="dxa"/>
              <w:right w:w="40" w:type="dxa"/>
            </w:tcMar>
            <w:vAlign w:val="bottom"/>
          </w:tcPr>
          <w:p w14:paraId="3DF94A3F" w14:textId="77777777" w:rsidR="00C95CD1" w:rsidRPr="00FE5A9B" w:rsidRDefault="00C95CD1" w:rsidP="00984260">
            <w:pPr>
              <w:widowControl w:val="0"/>
              <w:rPr>
                <w:sz w:val="18"/>
                <w:szCs w:val="18"/>
              </w:rPr>
            </w:pPr>
            <w:r w:rsidRPr="00FE5A9B">
              <w:rPr>
                <w:sz w:val="18"/>
                <w:szCs w:val="18"/>
              </w:rPr>
              <w:t>Names of countries reach</w:t>
            </w:r>
          </w:p>
        </w:tc>
        <w:tc>
          <w:tcPr>
            <w:tcW w:w="1155" w:type="dxa"/>
            <w:tcMar>
              <w:top w:w="0" w:type="dxa"/>
              <w:left w:w="40" w:type="dxa"/>
              <w:bottom w:w="0" w:type="dxa"/>
              <w:right w:w="40" w:type="dxa"/>
            </w:tcMar>
            <w:vAlign w:val="bottom"/>
          </w:tcPr>
          <w:p w14:paraId="1FA23AF7" w14:textId="77777777" w:rsidR="00C95CD1" w:rsidRPr="00FE5A9B" w:rsidRDefault="00C95CD1" w:rsidP="00984260">
            <w:pPr>
              <w:widowControl w:val="0"/>
              <w:rPr>
                <w:sz w:val="18"/>
                <w:szCs w:val="18"/>
              </w:rPr>
            </w:pPr>
            <w:r w:rsidRPr="00FE5A9B">
              <w:rPr>
                <w:sz w:val="18"/>
                <w:szCs w:val="18"/>
              </w:rPr>
              <w:t>Canada</w:t>
            </w:r>
          </w:p>
          <w:p w14:paraId="2DBCD4AC" w14:textId="77777777" w:rsidR="00C95CD1" w:rsidRPr="00FE5A9B" w:rsidRDefault="00C95CD1" w:rsidP="00984260">
            <w:pPr>
              <w:widowControl w:val="0"/>
              <w:rPr>
                <w:sz w:val="18"/>
                <w:szCs w:val="18"/>
              </w:rPr>
            </w:pPr>
            <w:r w:rsidRPr="00FE5A9B">
              <w:rPr>
                <w:sz w:val="18"/>
                <w:szCs w:val="18"/>
              </w:rPr>
              <w:t>China</w:t>
            </w:r>
          </w:p>
          <w:p w14:paraId="40379424" w14:textId="77777777" w:rsidR="00C95CD1" w:rsidRPr="00FE5A9B" w:rsidRDefault="00C95CD1" w:rsidP="00984260">
            <w:pPr>
              <w:widowControl w:val="0"/>
              <w:rPr>
                <w:sz w:val="18"/>
                <w:szCs w:val="18"/>
              </w:rPr>
            </w:pPr>
            <w:r w:rsidRPr="00FE5A9B">
              <w:rPr>
                <w:sz w:val="18"/>
                <w:szCs w:val="18"/>
              </w:rPr>
              <w:t>Croatia</w:t>
            </w:r>
          </w:p>
          <w:p w14:paraId="2F3AF1C3" w14:textId="77777777" w:rsidR="00C95CD1" w:rsidRPr="00FE5A9B" w:rsidRDefault="00C95CD1" w:rsidP="00984260">
            <w:pPr>
              <w:widowControl w:val="0"/>
              <w:rPr>
                <w:sz w:val="18"/>
                <w:szCs w:val="18"/>
              </w:rPr>
            </w:pPr>
            <w:r w:rsidRPr="00FE5A9B">
              <w:rPr>
                <w:sz w:val="18"/>
                <w:szCs w:val="18"/>
              </w:rPr>
              <w:t>Czech Republic</w:t>
            </w:r>
          </w:p>
          <w:p w14:paraId="035980AA" w14:textId="77777777" w:rsidR="00C95CD1" w:rsidRPr="00FE5A9B" w:rsidRDefault="00C95CD1" w:rsidP="00984260">
            <w:pPr>
              <w:widowControl w:val="0"/>
              <w:rPr>
                <w:sz w:val="18"/>
                <w:szCs w:val="18"/>
              </w:rPr>
            </w:pPr>
            <w:r w:rsidRPr="00FE5A9B">
              <w:rPr>
                <w:sz w:val="18"/>
                <w:szCs w:val="18"/>
              </w:rPr>
              <w:t>France</w:t>
            </w:r>
          </w:p>
          <w:p w14:paraId="1BA99D6D" w14:textId="77777777" w:rsidR="00C95CD1" w:rsidRPr="00FE5A9B" w:rsidRDefault="00C95CD1" w:rsidP="00984260">
            <w:pPr>
              <w:widowControl w:val="0"/>
              <w:rPr>
                <w:sz w:val="18"/>
                <w:szCs w:val="18"/>
              </w:rPr>
            </w:pPr>
            <w:r w:rsidRPr="00FE5A9B">
              <w:rPr>
                <w:sz w:val="18"/>
                <w:szCs w:val="18"/>
              </w:rPr>
              <w:t>Greece</w:t>
            </w:r>
          </w:p>
          <w:p w14:paraId="550923C1" w14:textId="77777777" w:rsidR="00C95CD1" w:rsidRPr="00FE5A9B" w:rsidRDefault="00C95CD1" w:rsidP="00984260">
            <w:pPr>
              <w:widowControl w:val="0"/>
              <w:rPr>
                <w:sz w:val="18"/>
                <w:szCs w:val="18"/>
              </w:rPr>
            </w:pPr>
            <w:r w:rsidRPr="00FE5A9B">
              <w:rPr>
                <w:sz w:val="18"/>
                <w:szCs w:val="18"/>
              </w:rPr>
              <w:t>Ireland</w:t>
            </w:r>
          </w:p>
          <w:p w14:paraId="5AAD960D" w14:textId="77777777" w:rsidR="00C95CD1" w:rsidRPr="00FE5A9B" w:rsidRDefault="00C95CD1" w:rsidP="00984260">
            <w:pPr>
              <w:widowControl w:val="0"/>
              <w:rPr>
                <w:sz w:val="18"/>
                <w:szCs w:val="18"/>
              </w:rPr>
            </w:pPr>
            <w:r w:rsidRPr="00FE5A9B">
              <w:rPr>
                <w:sz w:val="18"/>
                <w:szCs w:val="18"/>
              </w:rPr>
              <w:t>Italy</w:t>
            </w:r>
          </w:p>
          <w:p w14:paraId="506262FD" w14:textId="77777777" w:rsidR="00C95CD1" w:rsidRPr="00FE5A9B" w:rsidRDefault="00C95CD1" w:rsidP="00984260">
            <w:pPr>
              <w:widowControl w:val="0"/>
              <w:rPr>
                <w:sz w:val="18"/>
                <w:szCs w:val="18"/>
              </w:rPr>
            </w:pPr>
            <w:r w:rsidRPr="00FE5A9B">
              <w:rPr>
                <w:sz w:val="18"/>
                <w:szCs w:val="18"/>
              </w:rPr>
              <w:t>Netherlands</w:t>
            </w:r>
          </w:p>
          <w:p w14:paraId="697C5DD2" w14:textId="77777777" w:rsidR="00C95CD1" w:rsidRPr="00FE5A9B" w:rsidRDefault="00C95CD1" w:rsidP="00984260">
            <w:pPr>
              <w:widowControl w:val="0"/>
              <w:rPr>
                <w:sz w:val="18"/>
                <w:szCs w:val="18"/>
              </w:rPr>
            </w:pPr>
            <w:r w:rsidRPr="00FE5A9B">
              <w:rPr>
                <w:sz w:val="18"/>
                <w:szCs w:val="18"/>
              </w:rPr>
              <w:t>Russian Federation</w:t>
            </w:r>
          </w:p>
          <w:p w14:paraId="6328404A" w14:textId="77777777" w:rsidR="00C95CD1" w:rsidRPr="00FE5A9B" w:rsidRDefault="00C95CD1" w:rsidP="00984260">
            <w:pPr>
              <w:widowControl w:val="0"/>
              <w:rPr>
                <w:sz w:val="18"/>
                <w:szCs w:val="18"/>
              </w:rPr>
            </w:pPr>
            <w:r w:rsidRPr="00FE5A9B">
              <w:rPr>
                <w:sz w:val="18"/>
                <w:szCs w:val="18"/>
              </w:rPr>
              <w:t>Slovakia</w:t>
            </w:r>
          </w:p>
          <w:p w14:paraId="1A375284" w14:textId="77777777" w:rsidR="00C95CD1" w:rsidRPr="00FE5A9B" w:rsidRDefault="00C95CD1" w:rsidP="00984260">
            <w:pPr>
              <w:widowControl w:val="0"/>
              <w:rPr>
                <w:sz w:val="18"/>
                <w:szCs w:val="18"/>
              </w:rPr>
            </w:pPr>
            <w:r w:rsidRPr="00FE5A9B">
              <w:rPr>
                <w:sz w:val="18"/>
                <w:szCs w:val="18"/>
              </w:rPr>
              <w:t>Spain</w:t>
            </w:r>
          </w:p>
          <w:p w14:paraId="5765608D" w14:textId="77777777" w:rsidR="00C95CD1" w:rsidRPr="00FE5A9B" w:rsidRDefault="00C95CD1" w:rsidP="00984260">
            <w:pPr>
              <w:widowControl w:val="0"/>
              <w:rPr>
                <w:sz w:val="18"/>
                <w:szCs w:val="18"/>
              </w:rPr>
            </w:pPr>
            <w:r w:rsidRPr="00FE5A9B">
              <w:rPr>
                <w:sz w:val="18"/>
                <w:szCs w:val="18"/>
              </w:rPr>
              <w:t>Switzerland</w:t>
            </w:r>
          </w:p>
          <w:p w14:paraId="6735EFD1" w14:textId="77777777" w:rsidR="00C95CD1" w:rsidRPr="00FE5A9B" w:rsidRDefault="00C95CD1" w:rsidP="00984260">
            <w:pPr>
              <w:widowControl w:val="0"/>
              <w:rPr>
                <w:sz w:val="18"/>
                <w:szCs w:val="18"/>
              </w:rPr>
            </w:pPr>
            <w:r w:rsidRPr="00FE5A9B">
              <w:rPr>
                <w:sz w:val="18"/>
                <w:szCs w:val="18"/>
              </w:rPr>
              <w:t>United States</w:t>
            </w:r>
          </w:p>
        </w:tc>
        <w:tc>
          <w:tcPr>
            <w:tcW w:w="4020" w:type="dxa"/>
            <w:tcMar>
              <w:top w:w="0" w:type="dxa"/>
              <w:left w:w="40" w:type="dxa"/>
              <w:bottom w:w="0" w:type="dxa"/>
              <w:right w:w="40" w:type="dxa"/>
            </w:tcMar>
            <w:vAlign w:val="bottom"/>
          </w:tcPr>
          <w:p w14:paraId="1B3E02AA" w14:textId="77777777" w:rsidR="00C95CD1" w:rsidRPr="00FE5A9B" w:rsidRDefault="00C95CD1" w:rsidP="00984260">
            <w:pPr>
              <w:widowControl w:val="0"/>
              <w:rPr>
                <w:sz w:val="18"/>
                <w:szCs w:val="18"/>
              </w:rPr>
            </w:pPr>
            <w:r w:rsidRPr="00FE5A9B">
              <w:rPr>
                <w:sz w:val="18"/>
                <w:szCs w:val="18"/>
              </w:rPr>
              <w:t>Check-in</w:t>
            </w:r>
          </w:p>
        </w:tc>
        <w:tc>
          <w:tcPr>
            <w:tcW w:w="1831" w:type="dxa"/>
            <w:tcMar>
              <w:top w:w="0" w:type="dxa"/>
              <w:left w:w="40" w:type="dxa"/>
              <w:bottom w:w="0" w:type="dxa"/>
              <w:right w:w="40" w:type="dxa"/>
            </w:tcMar>
            <w:vAlign w:val="bottom"/>
          </w:tcPr>
          <w:p w14:paraId="34F8F027" w14:textId="77777777" w:rsidR="00C95CD1" w:rsidRPr="00FE5A9B" w:rsidRDefault="00C95CD1" w:rsidP="00984260">
            <w:pPr>
              <w:widowControl w:val="0"/>
              <w:jc w:val="right"/>
              <w:rPr>
                <w:sz w:val="18"/>
                <w:szCs w:val="18"/>
              </w:rPr>
            </w:pPr>
            <w:r w:rsidRPr="00FE5A9B">
              <w:rPr>
                <w:sz w:val="18"/>
                <w:szCs w:val="18"/>
              </w:rPr>
              <w:t>Croatia</w:t>
            </w:r>
          </w:p>
          <w:p w14:paraId="4D21CB14" w14:textId="77777777" w:rsidR="00C95CD1" w:rsidRPr="00FE5A9B" w:rsidRDefault="00C95CD1" w:rsidP="00984260">
            <w:pPr>
              <w:widowControl w:val="0"/>
              <w:jc w:val="right"/>
              <w:rPr>
                <w:sz w:val="18"/>
                <w:szCs w:val="18"/>
              </w:rPr>
            </w:pPr>
            <w:r w:rsidRPr="00FE5A9B">
              <w:rPr>
                <w:sz w:val="18"/>
                <w:szCs w:val="18"/>
              </w:rPr>
              <w:t>Czechia</w:t>
            </w:r>
          </w:p>
          <w:p w14:paraId="24789FF9" w14:textId="77777777" w:rsidR="00C95CD1" w:rsidRPr="00FE5A9B" w:rsidRDefault="00C95CD1" w:rsidP="00984260">
            <w:pPr>
              <w:widowControl w:val="0"/>
              <w:jc w:val="right"/>
              <w:rPr>
                <w:sz w:val="18"/>
                <w:szCs w:val="18"/>
              </w:rPr>
            </w:pPr>
            <w:r w:rsidRPr="00FE5A9B">
              <w:rPr>
                <w:sz w:val="18"/>
                <w:szCs w:val="18"/>
              </w:rPr>
              <w:t>France</w:t>
            </w:r>
          </w:p>
          <w:p w14:paraId="429DE7E7" w14:textId="77777777" w:rsidR="00C95CD1" w:rsidRPr="00FE5A9B" w:rsidRDefault="00C95CD1" w:rsidP="00984260">
            <w:pPr>
              <w:widowControl w:val="0"/>
              <w:jc w:val="right"/>
              <w:rPr>
                <w:sz w:val="18"/>
                <w:szCs w:val="18"/>
              </w:rPr>
            </w:pPr>
            <w:r w:rsidRPr="00FE5A9B">
              <w:rPr>
                <w:sz w:val="18"/>
                <w:szCs w:val="18"/>
              </w:rPr>
              <w:t>Germany</w:t>
            </w:r>
          </w:p>
          <w:p w14:paraId="3ED65798" w14:textId="77777777" w:rsidR="00C95CD1" w:rsidRPr="00FE5A9B" w:rsidRDefault="00C95CD1" w:rsidP="00984260">
            <w:pPr>
              <w:widowControl w:val="0"/>
              <w:jc w:val="right"/>
              <w:rPr>
                <w:sz w:val="18"/>
                <w:szCs w:val="18"/>
              </w:rPr>
            </w:pPr>
            <w:r w:rsidRPr="00FE5A9B">
              <w:rPr>
                <w:sz w:val="18"/>
                <w:szCs w:val="18"/>
              </w:rPr>
              <w:t>Greece</w:t>
            </w:r>
          </w:p>
          <w:p w14:paraId="3FEB316B" w14:textId="77777777" w:rsidR="00C95CD1" w:rsidRPr="00FE5A9B" w:rsidRDefault="00C95CD1" w:rsidP="00984260">
            <w:pPr>
              <w:widowControl w:val="0"/>
              <w:jc w:val="right"/>
              <w:rPr>
                <w:sz w:val="18"/>
                <w:szCs w:val="18"/>
              </w:rPr>
            </w:pPr>
            <w:r w:rsidRPr="00FE5A9B">
              <w:rPr>
                <w:sz w:val="18"/>
                <w:szCs w:val="18"/>
              </w:rPr>
              <w:t>Indonesia</w:t>
            </w:r>
          </w:p>
          <w:p w14:paraId="3CD3AF7C" w14:textId="77777777" w:rsidR="00C95CD1" w:rsidRPr="00FE5A9B" w:rsidRDefault="00C95CD1" w:rsidP="00984260">
            <w:pPr>
              <w:widowControl w:val="0"/>
              <w:jc w:val="right"/>
              <w:rPr>
                <w:sz w:val="18"/>
                <w:szCs w:val="18"/>
              </w:rPr>
            </w:pPr>
            <w:r w:rsidRPr="00FE5A9B">
              <w:rPr>
                <w:sz w:val="18"/>
                <w:szCs w:val="18"/>
              </w:rPr>
              <w:t>Italy</w:t>
            </w:r>
          </w:p>
          <w:p w14:paraId="20000B2E" w14:textId="77777777" w:rsidR="00C95CD1" w:rsidRPr="00FE5A9B" w:rsidRDefault="00C95CD1" w:rsidP="00984260">
            <w:pPr>
              <w:widowControl w:val="0"/>
              <w:jc w:val="right"/>
              <w:rPr>
                <w:sz w:val="18"/>
                <w:szCs w:val="18"/>
              </w:rPr>
            </w:pPr>
            <w:r w:rsidRPr="00FE5A9B">
              <w:rPr>
                <w:sz w:val="18"/>
                <w:szCs w:val="18"/>
              </w:rPr>
              <w:t>Netherlands</w:t>
            </w:r>
          </w:p>
          <w:p w14:paraId="3CB9A31A" w14:textId="77777777" w:rsidR="00C95CD1" w:rsidRPr="00FE5A9B" w:rsidRDefault="00C95CD1" w:rsidP="00984260">
            <w:pPr>
              <w:widowControl w:val="0"/>
              <w:jc w:val="right"/>
              <w:rPr>
                <w:sz w:val="18"/>
                <w:szCs w:val="18"/>
              </w:rPr>
            </w:pPr>
            <w:r w:rsidRPr="00FE5A9B">
              <w:rPr>
                <w:sz w:val="18"/>
                <w:szCs w:val="18"/>
              </w:rPr>
              <w:t>Singapore</w:t>
            </w:r>
          </w:p>
          <w:p w14:paraId="38B2E98C" w14:textId="77777777" w:rsidR="00C95CD1" w:rsidRPr="00FE5A9B" w:rsidRDefault="00C95CD1" w:rsidP="00984260">
            <w:pPr>
              <w:widowControl w:val="0"/>
              <w:jc w:val="right"/>
              <w:rPr>
                <w:sz w:val="18"/>
                <w:szCs w:val="18"/>
              </w:rPr>
            </w:pPr>
            <w:r w:rsidRPr="00FE5A9B">
              <w:rPr>
                <w:sz w:val="18"/>
                <w:szCs w:val="18"/>
              </w:rPr>
              <w:t>Slovakia</w:t>
            </w:r>
          </w:p>
          <w:p w14:paraId="42B6762D" w14:textId="77777777" w:rsidR="00C95CD1" w:rsidRPr="00FE5A9B" w:rsidRDefault="00C95CD1" w:rsidP="00984260">
            <w:pPr>
              <w:widowControl w:val="0"/>
              <w:jc w:val="right"/>
              <w:rPr>
                <w:sz w:val="18"/>
                <w:szCs w:val="18"/>
              </w:rPr>
            </w:pPr>
            <w:r w:rsidRPr="00FE5A9B">
              <w:rPr>
                <w:sz w:val="18"/>
                <w:szCs w:val="18"/>
              </w:rPr>
              <w:t>Spain</w:t>
            </w:r>
          </w:p>
          <w:p w14:paraId="6CE07FC6" w14:textId="77777777" w:rsidR="00C95CD1" w:rsidRPr="00FE5A9B" w:rsidRDefault="00C95CD1" w:rsidP="00984260">
            <w:pPr>
              <w:widowControl w:val="0"/>
              <w:jc w:val="right"/>
              <w:rPr>
                <w:sz w:val="18"/>
                <w:szCs w:val="18"/>
              </w:rPr>
            </w:pPr>
            <w:r w:rsidRPr="00FE5A9B">
              <w:rPr>
                <w:sz w:val="18"/>
                <w:szCs w:val="18"/>
              </w:rPr>
              <w:t>Switzerland</w:t>
            </w:r>
          </w:p>
          <w:p w14:paraId="7B92D08D" w14:textId="77777777" w:rsidR="00C95CD1" w:rsidRPr="00FE5A9B" w:rsidRDefault="00C95CD1" w:rsidP="00984260">
            <w:pPr>
              <w:widowControl w:val="0"/>
              <w:jc w:val="right"/>
              <w:rPr>
                <w:sz w:val="18"/>
                <w:szCs w:val="18"/>
              </w:rPr>
            </w:pPr>
            <w:r w:rsidRPr="00FE5A9B">
              <w:rPr>
                <w:sz w:val="18"/>
                <w:szCs w:val="18"/>
              </w:rPr>
              <w:t>United Kingdom</w:t>
            </w:r>
          </w:p>
        </w:tc>
        <w:tc>
          <w:tcPr>
            <w:tcW w:w="1340" w:type="dxa"/>
            <w:tcMar>
              <w:top w:w="0" w:type="dxa"/>
              <w:left w:w="40" w:type="dxa"/>
              <w:bottom w:w="0" w:type="dxa"/>
              <w:right w:w="40" w:type="dxa"/>
            </w:tcMar>
            <w:vAlign w:val="bottom"/>
          </w:tcPr>
          <w:p w14:paraId="4A57BAB7" w14:textId="77777777" w:rsidR="00C95CD1" w:rsidRPr="00FE5A9B" w:rsidRDefault="00C95CD1" w:rsidP="00984260">
            <w:pPr>
              <w:widowControl w:val="0"/>
              <w:jc w:val="right"/>
              <w:rPr>
                <w:sz w:val="18"/>
                <w:szCs w:val="18"/>
              </w:rPr>
            </w:pPr>
            <w:r w:rsidRPr="00FE5A9B">
              <w:rPr>
                <w:sz w:val="18"/>
                <w:szCs w:val="18"/>
              </w:rPr>
              <w:t>Czechia, France, Germany, Indonesia, Italy, Netherlands, Portugal, Romania, Slovakia, Spain, Switzerland, United Kingdom</w:t>
            </w:r>
          </w:p>
        </w:tc>
        <w:tc>
          <w:tcPr>
            <w:tcW w:w="2836" w:type="dxa"/>
            <w:tcMar>
              <w:top w:w="0" w:type="dxa"/>
              <w:left w:w="40" w:type="dxa"/>
              <w:bottom w:w="0" w:type="dxa"/>
              <w:right w:w="40" w:type="dxa"/>
            </w:tcMar>
            <w:vAlign w:val="bottom"/>
          </w:tcPr>
          <w:p w14:paraId="22A2E44F" w14:textId="77777777" w:rsidR="00C95CD1" w:rsidRPr="00FE5A9B" w:rsidRDefault="00C95CD1" w:rsidP="00984260">
            <w:pPr>
              <w:widowControl w:val="0"/>
              <w:jc w:val="right"/>
              <w:rPr>
                <w:sz w:val="18"/>
                <w:szCs w:val="18"/>
              </w:rPr>
            </w:pPr>
            <w:r w:rsidRPr="00FE5A9B">
              <w:rPr>
                <w:sz w:val="18"/>
                <w:szCs w:val="18"/>
              </w:rPr>
              <w:t>Czechia, Denmark, Finland, France, Germany, Greece, Indonesia, Italy, Netherlands, Norway, Poland, Slovakia, Spain, Switzerland, United Kingdom, United States</w:t>
            </w:r>
          </w:p>
        </w:tc>
      </w:tr>
    </w:tbl>
    <w:p w14:paraId="2C951DC4" w14:textId="77777777" w:rsidR="00C95CD1" w:rsidRPr="00076E88" w:rsidRDefault="00C95CD1" w:rsidP="00C95CD1"/>
    <w:p w14:paraId="6FA3A5A4" w14:textId="77777777" w:rsidR="00C95CD1" w:rsidRPr="00076E88" w:rsidRDefault="00C95CD1" w:rsidP="00520C37">
      <w:pPr>
        <w:pStyle w:val="Heading3"/>
        <w:numPr>
          <w:ilvl w:val="2"/>
          <w:numId w:val="11"/>
        </w:numPr>
      </w:pPr>
      <w:bookmarkStart w:id="34" w:name="_heading=h.1ci93xb" w:colFirst="0" w:colLast="0"/>
      <w:bookmarkStart w:id="35" w:name="_Toc102797339"/>
      <w:bookmarkEnd w:id="34"/>
      <w:r w:rsidRPr="00076E88">
        <w:t>Assessment</w:t>
      </w:r>
      <w:bookmarkEnd w:id="35"/>
    </w:p>
    <w:p w14:paraId="741682AE" w14:textId="77777777" w:rsidR="00C95CD1" w:rsidRPr="00076E88" w:rsidRDefault="00C95CD1" w:rsidP="00C95CD1">
      <w:r w:rsidRPr="00076E88">
        <w:t xml:space="preserve">MetaCentrum - CPU is one of the installations of CESNET supporting the EGI Cloud Compute service in the EOSC Marketplace. This installation has delivered 1,256,465 of the initially planned 8,760,000 CPU hours during the complete project (18% of the available VA capacity for the installation was consumed). The following VOs were supported over the period: biomed, enmr.eu, fusion, icecube, training.egi.eu, vo.emphasisproject.eu, vo.environmental.egi.eu, vo.max-centre.eu, vo.neanias.eu, vo.pangeo.eu with a total of 64 users </w:t>
      </w:r>
      <w:r w:rsidRPr="00076E88">
        <w:lastRenderedPageBreak/>
        <w:t>from 16 countries directly interacting with the installation.  Considering the existing communities at the installation, all the available VA capacity should be consumed before the end of the project.</w:t>
      </w:r>
    </w:p>
    <w:p w14:paraId="1EA04207" w14:textId="77777777" w:rsidR="00C95CD1" w:rsidRPr="00076E88" w:rsidRDefault="00C95CD1" w:rsidP="00EA2906">
      <w:pPr>
        <w:pStyle w:val="Heading2"/>
        <w:numPr>
          <w:ilvl w:val="1"/>
          <w:numId w:val="11"/>
        </w:numPr>
      </w:pPr>
      <w:bookmarkStart w:id="36" w:name="_heading=h.3whwml4" w:colFirst="0" w:colLast="0"/>
      <w:bookmarkStart w:id="37" w:name="_Toc102797340"/>
      <w:bookmarkEnd w:id="36"/>
      <w:r w:rsidRPr="00076E88">
        <w:t>MetaCentrumCloud - GPU</w:t>
      </w:r>
      <w:bookmarkEnd w:id="3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79C" w14:paraId="6B1E59BD" w14:textId="77777777" w:rsidTr="001D779C">
        <w:tc>
          <w:tcPr>
            <w:tcW w:w="1471" w:type="dxa"/>
            <w:shd w:val="clear" w:color="auto" w:fill="D9D9D9"/>
            <w:tcMar>
              <w:top w:w="75" w:type="dxa"/>
              <w:left w:w="75" w:type="dxa"/>
              <w:bottom w:w="75" w:type="dxa"/>
              <w:right w:w="75" w:type="dxa"/>
            </w:tcMar>
            <w:vAlign w:val="center"/>
          </w:tcPr>
          <w:p w14:paraId="0511C0EB" w14:textId="77777777" w:rsidR="00C95CD1" w:rsidRPr="001D779C" w:rsidRDefault="00C95CD1" w:rsidP="00984260">
            <w:pPr>
              <w:jc w:val="center"/>
              <w:rPr>
                <w:b/>
                <w:sz w:val="20"/>
                <w:szCs w:val="20"/>
              </w:rPr>
            </w:pPr>
            <w:r w:rsidRPr="001D779C">
              <w:rPr>
                <w:b/>
                <w:sz w:val="20"/>
                <w:szCs w:val="20"/>
              </w:rPr>
              <w:t>Description</w:t>
            </w:r>
          </w:p>
        </w:tc>
        <w:tc>
          <w:tcPr>
            <w:tcW w:w="11925" w:type="dxa"/>
            <w:tcMar>
              <w:top w:w="75" w:type="dxa"/>
              <w:left w:w="75" w:type="dxa"/>
              <w:bottom w:w="75" w:type="dxa"/>
              <w:right w:w="75" w:type="dxa"/>
            </w:tcMar>
            <w:vAlign w:val="center"/>
          </w:tcPr>
          <w:p w14:paraId="15229798" w14:textId="77777777" w:rsidR="00C95CD1" w:rsidRPr="001D779C" w:rsidRDefault="00C95CD1" w:rsidP="00984260">
            <w:pPr>
              <w:rPr>
                <w:sz w:val="20"/>
                <w:szCs w:val="20"/>
              </w:rPr>
            </w:pPr>
            <w:r w:rsidRPr="001D779C">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D779C" w14:paraId="4C86E307" w14:textId="77777777" w:rsidTr="001D779C">
        <w:tc>
          <w:tcPr>
            <w:tcW w:w="1471" w:type="dxa"/>
            <w:shd w:val="clear" w:color="auto" w:fill="D9D9D9"/>
            <w:tcMar>
              <w:top w:w="75" w:type="dxa"/>
              <w:left w:w="75" w:type="dxa"/>
              <w:bottom w:w="75" w:type="dxa"/>
              <w:right w:w="75" w:type="dxa"/>
            </w:tcMar>
            <w:vAlign w:val="center"/>
          </w:tcPr>
          <w:p w14:paraId="0665985B" w14:textId="77777777" w:rsidR="00C95CD1" w:rsidRPr="001D779C" w:rsidRDefault="00C95CD1" w:rsidP="00984260">
            <w:pPr>
              <w:jc w:val="center"/>
              <w:rPr>
                <w:b/>
                <w:sz w:val="20"/>
                <w:szCs w:val="20"/>
              </w:rPr>
            </w:pPr>
            <w:r w:rsidRPr="001D779C">
              <w:rPr>
                <w:b/>
                <w:sz w:val="20"/>
                <w:szCs w:val="20"/>
              </w:rPr>
              <w:t>Task</w:t>
            </w:r>
          </w:p>
        </w:tc>
        <w:tc>
          <w:tcPr>
            <w:tcW w:w="11925" w:type="dxa"/>
            <w:tcMar>
              <w:top w:w="75" w:type="dxa"/>
              <w:left w:w="75" w:type="dxa"/>
              <w:bottom w:w="75" w:type="dxa"/>
              <w:right w:w="75" w:type="dxa"/>
            </w:tcMar>
            <w:vAlign w:val="center"/>
          </w:tcPr>
          <w:p w14:paraId="029295BB" w14:textId="77777777" w:rsidR="00C95CD1" w:rsidRPr="001D779C" w:rsidRDefault="00C95CD1" w:rsidP="00984260">
            <w:pPr>
              <w:rPr>
                <w:sz w:val="20"/>
                <w:szCs w:val="20"/>
              </w:rPr>
            </w:pPr>
            <w:r w:rsidRPr="001D779C">
              <w:rPr>
                <w:sz w:val="20"/>
                <w:szCs w:val="20"/>
              </w:rPr>
              <w:t>3.2</w:t>
            </w:r>
          </w:p>
        </w:tc>
      </w:tr>
      <w:tr w:rsidR="00C95CD1" w:rsidRPr="001D779C" w14:paraId="1EB70758" w14:textId="77777777" w:rsidTr="001D779C">
        <w:tc>
          <w:tcPr>
            <w:tcW w:w="1471" w:type="dxa"/>
            <w:shd w:val="clear" w:color="auto" w:fill="D9D9D9"/>
            <w:tcMar>
              <w:top w:w="75" w:type="dxa"/>
              <w:left w:w="75" w:type="dxa"/>
              <w:bottom w:w="75" w:type="dxa"/>
              <w:right w:w="75" w:type="dxa"/>
            </w:tcMar>
            <w:vAlign w:val="center"/>
          </w:tcPr>
          <w:p w14:paraId="6DC050F2" w14:textId="77777777" w:rsidR="00C95CD1" w:rsidRPr="001D779C" w:rsidRDefault="00C95CD1" w:rsidP="00984260">
            <w:pPr>
              <w:jc w:val="center"/>
              <w:rPr>
                <w:b/>
                <w:sz w:val="20"/>
                <w:szCs w:val="20"/>
              </w:rPr>
            </w:pPr>
            <w:r w:rsidRPr="001D779C">
              <w:rPr>
                <w:b/>
                <w:sz w:val="20"/>
                <w:szCs w:val="20"/>
              </w:rPr>
              <w:t>URL</w:t>
            </w:r>
          </w:p>
        </w:tc>
        <w:tc>
          <w:tcPr>
            <w:tcW w:w="11925" w:type="dxa"/>
            <w:tcMar>
              <w:top w:w="75" w:type="dxa"/>
              <w:left w:w="75" w:type="dxa"/>
              <w:bottom w:w="75" w:type="dxa"/>
              <w:right w:w="75" w:type="dxa"/>
            </w:tcMar>
            <w:vAlign w:val="center"/>
          </w:tcPr>
          <w:p w14:paraId="05EE36C0" w14:textId="77777777" w:rsidR="00C95CD1" w:rsidRPr="001D779C" w:rsidRDefault="00C95CD1" w:rsidP="00984260">
            <w:pPr>
              <w:rPr>
                <w:sz w:val="20"/>
                <w:szCs w:val="20"/>
              </w:rPr>
            </w:pPr>
          </w:p>
        </w:tc>
      </w:tr>
      <w:tr w:rsidR="00C95CD1" w:rsidRPr="001D779C" w14:paraId="1B8194D3" w14:textId="77777777" w:rsidTr="001D779C">
        <w:tc>
          <w:tcPr>
            <w:tcW w:w="1471" w:type="dxa"/>
            <w:shd w:val="clear" w:color="auto" w:fill="D9D9D9"/>
            <w:tcMar>
              <w:top w:w="75" w:type="dxa"/>
              <w:left w:w="75" w:type="dxa"/>
              <w:bottom w:w="75" w:type="dxa"/>
              <w:right w:w="75" w:type="dxa"/>
            </w:tcMar>
            <w:vAlign w:val="center"/>
          </w:tcPr>
          <w:p w14:paraId="6EA17928" w14:textId="77777777" w:rsidR="00C95CD1" w:rsidRPr="001D779C" w:rsidRDefault="00C95CD1" w:rsidP="00984260">
            <w:pPr>
              <w:jc w:val="center"/>
              <w:rPr>
                <w:b/>
                <w:sz w:val="20"/>
                <w:szCs w:val="20"/>
              </w:rPr>
            </w:pPr>
            <w:r w:rsidRPr="001D779C">
              <w:rPr>
                <w:b/>
                <w:sz w:val="20"/>
                <w:szCs w:val="20"/>
              </w:rPr>
              <w:t>Service Category</w:t>
            </w:r>
          </w:p>
        </w:tc>
        <w:tc>
          <w:tcPr>
            <w:tcW w:w="11925" w:type="dxa"/>
            <w:tcMar>
              <w:top w:w="75" w:type="dxa"/>
              <w:left w:w="75" w:type="dxa"/>
              <w:bottom w:w="75" w:type="dxa"/>
              <w:right w:w="75" w:type="dxa"/>
            </w:tcMar>
            <w:vAlign w:val="center"/>
          </w:tcPr>
          <w:p w14:paraId="43B1EA98" w14:textId="77777777" w:rsidR="00C95CD1" w:rsidRPr="001D779C" w:rsidRDefault="00C95CD1" w:rsidP="00984260">
            <w:pPr>
              <w:rPr>
                <w:sz w:val="20"/>
                <w:szCs w:val="20"/>
              </w:rPr>
            </w:pPr>
            <w:r w:rsidRPr="001D779C">
              <w:rPr>
                <w:sz w:val="20"/>
                <w:szCs w:val="20"/>
              </w:rPr>
              <w:t>Infrastructure service</w:t>
            </w:r>
          </w:p>
        </w:tc>
      </w:tr>
      <w:tr w:rsidR="00C95CD1" w:rsidRPr="001D779C" w14:paraId="4DD29C5E" w14:textId="77777777" w:rsidTr="001D779C">
        <w:tc>
          <w:tcPr>
            <w:tcW w:w="1471" w:type="dxa"/>
            <w:shd w:val="clear" w:color="auto" w:fill="D9D9D9"/>
            <w:tcMar>
              <w:top w:w="75" w:type="dxa"/>
              <w:left w:w="75" w:type="dxa"/>
              <w:bottom w:w="75" w:type="dxa"/>
              <w:right w:w="75" w:type="dxa"/>
            </w:tcMar>
            <w:vAlign w:val="center"/>
          </w:tcPr>
          <w:p w14:paraId="553720B1" w14:textId="77777777" w:rsidR="00C95CD1" w:rsidRPr="001D779C" w:rsidRDefault="00C95CD1" w:rsidP="00984260">
            <w:pPr>
              <w:jc w:val="center"/>
              <w:rPr>
                <w:b/>
                <w:sz w:val="20"/>
                <w:szCs w:val="20"/>
              </w:rPr>
            </w:pPr>
            <w:r w:rsidRPr="001D779C">
              <w:rPr>
                <w:b/>
                <w:sz w:val="20"/>
                <w:szCs w:val="20"/>
              </w:rPr>
              <w:t>Service Catalogue</w:t>
            </w:r>
          </w:p>
        </w:tc>
        <w:tc>
          <w:tcPr>
            <w:tcW w:w="11925" w:type="dxa"/>
            <w:tcMar>
              <w:top w:w="75" w:type="dxa"/>
              <w:left w:w="75" w:type="dxa"/>
              <w:bottom w:w="75" w:type="dxa"/>
              <w:right w:w="75" w:type="dxa"/>
            </w:tcMar>
            <w:vAlign w:val="center"/>
          </w:tcPr>
          <w:p w14:paraId="3EEE0F6D" w14:textId="77777777" w:rsidR="00C95CD1" w:rsidRPr="001D779C" w:rsidRDefault="00264696" w:rsidP="00984260">
            <w:pPr>
              <w:rPr>
                <w:sz w:val="20"/>
                <w:szCs w:val="20"/>
              </w:rPr>
            </w:pPr>
            <w:hyperlink r:id="rId45">
              <w:r w:rsidR="00C95CD1" w:rsidRPr="001D779C">
                <w:rPr>
                  <w:color w:val="1155CC"/>
                  <w:sz w:val="20"/>
                  <w:szCs w:val="20"/>
                  <w:u w:val="single"/>
                </w:rPr>
                <w:t>https://www.egi.eu/services/cloud-compute/</w:t>
              </w:r>
            </w:hyperlink>
            <w:r w:rsidR="00C95CD1" w:rsidRPr="001D779C">
              <w:rPr>
                <w:sz w:val="20"/>
                <w:szCs w:val="20"/>
              </w:rPr>
              <w:t xml:space="preserve"> </w:t>
            </w:r>
          </w:p>
        </w:tc>
      </w:tr>
      <w:tr w:rsidR="00C95CD1" w:rsidRPr="001D779C" w14:paraId="015C875E" w14:textId="77777777" w:rsidTr="001D779C">
        <w:tc>
          <w:tcPr>
            <w:tcW w:w="1471" w:type="dxa"/>
            <w:shd w:val="clear" w:color="auto" w:fill="D9D9D9"/>
            <w:tcMar>
              <w:top w:w="75" w:type="dxa"/>
              <w:left w:w="75" w:type="dxa"/>
              <w:bottom w:w="75" w:type="dxa"/>
              <w:right w:w="75" w:type="dxa"/>
            </w:tcMar>
            <w:vAlign w:val="center"/>
          </w:tcPr>
          <w:p w14:paraId="23C59ED6" w14:textId="77777777" w:rsidR="00C95CD1" w:rsidRPr="001D779C" w:rsidRDefault="00C95CD1" w:rsidP="00984260">
            <w:pPr>
              <w:jc w:val="center"/>
              <w:rPr>
                <w:b/>
                <w:sz w:val="20"/>
                <w:szCs w:val="20"/>
              </w:rPr>
            </w:pPr>
            <w:r w:rsidRPr="001D779C">
              <w:rPr>
                <w:b/>
                <w:sz w:val="20"/>
                <w:szCs w:val="20"/>
              </w:rPr>
              <w:t>Location</w:t>
            </w:r>
          </w:p>
        </w:tc>
        <w:tc>
          <w:tcPr>
            <w:tcW w:w="11925" w:type="dxa"/>
            <w:tcMar>
              <w:top w:w="75" w:type="dxa"/>
              <w:left w:w="75" w:type="dxa"/>
              <w:bottom w:w="75" w:type="dxa"/>
              <w:right w:w="75" w:type="dxa"/>
            </w:tcMar>
            <w:vAlign w:val="center"/>
          </w:tcPr>
          <w:p w14:paraId="6F6B45AA" w14:textId="77777777" w:rsidR="00C95CD1" w:rsidRPr="001D779C" w:rsidRDefault="00C95CD1" w:rsidP="00984260">
            <w:pPr>
              <w:rPr>
                <w:sz w:val="20"/>
                <w:szCs w:val="20"/>
              </w:rPr>
            </w:pPr>
            <w:r w:rsidRPr="001D779C">
              <w:rPr>
                <w:sz w:val="20"/>
                <w:szCs w:val="20"/>
              </w:rPr>
              <w:t>Czech Republic</w:t>
            </w:r>
          </w:p>
        </w:tc>
      </w:tr>
      <w:tr w:rsidR="00C95CD1" w:rsidRPr="001D779C" w14:paraId="0A458E08" w14:textId="77777777" w:rsidTr="001D779C">
        <w:tc>
          <w:tcPr>
            <w:tcW w:w="1471" w:type="dxa"/>
            <w:shd w:val="clear" w:color="auto" w:fill="D9D9D9"/>
            <w:tcMar>
              <w:top w:w="75" w:type="dxa"/>
              <w:left w:w="75" w:type="dxa"/>
              <w:bottom w:w="75" w:type="dxa"/>
              <w:right w:w="75" w:type="dxa"/>
            </w:tcMar>
            <w:vAlign w:val="center"/>
          </w:tcPr>
          <w:p w14:paraId="55C1D752" w14:textId="77777777" w:rsidR="00C95CD1" w:rsidRPr="001D779C" w:rsidRDefault="00C95CD1" w:rsidP="00984260">
            <w:pPr>
              <w:jc w:val="center"/>
              <w:rPr>
                <w:b/>
                <w:sz w:val="20"/>
                <w:szCs w:val="20"/>
              </w:rPr>
            </w:pPr>
            <w:r w:rsidRPr="001D779C">
              <w:rPr>
                <w:b/>
                <w:sz w:val="20"/>
                <w:szCs w:val="20"/>
              </w:rPr>
              <w:t>Duration</w:t>
            </w:r>
          </w:p>
        </w:tc>
        <w:tc>
          <w:tcPr>
            <w:tcW w:w="11925" w:type="dxa"/>
            <w:tcMar>
              <w:top w:w="75" w:type="dxa"/>
              <w:left w:w="75" w:type="dxa"/>
              <w:bottom w:w="75" w:type="dxa"/>
              <w:right w:w="75" w:type="dxa"/>
            </w:tcMar>
            <w:vAlign w:val="center"/>
          </w:tcPr>
          <w:p w14:paraId="086E4B25" w14:textId="77777777" w:rsidR="00C95CD1" w:rsidRPr="001D779C" w:rsidRDefault="00C95CD1" w:rsidP="00984260">
            <w:pPr>
              <w:rPr>
                <w:sz w:val="20"/>
                <w:szCs w:val="20"/>
              </w:rPr>
            </w:pPr>
            <w:r w:rsidRPr="001D779C">
              <w:rPr>
                <w:sz w:val="20"/>
                <w:szCs w:val="20"/>
              </w:rPr>
              <w:t>M1-M30</w:t>
            </w:r>
          </w:p>
        </w:tc>
      </w:tr>
      <w:tr w:rsidR="00C95CD1" w:rsidRPr="001D779C" w14:paraId="65B0A4C8" w14:textId="77777777" w:rsidTr="001D779C">
        <w:tc>
          <w:tcPr>
            <w:tcW w:w="1471" w:type="dxa"/>
            <w:shd w:val="clear" w:color="auto" w:fill="D9D9D9"/>
            <w:tcMar>
              <w:top w:w="75" w:type="dxa"/>
              <w:left w:w="75" w:type="dxa"/>
              <w:bottom w:w="75" w:type="dxa"/>
              <w:right w:w="75" w:type="dxa"/>
            </w:tcMar>
            <w:vAlign w:val="center"/>
          </w:tcPr>
          <w:p w14:paraId="2966763D" w14:textId="77777777" w:rsidR="00C95CD1" w:rsidRPr="001D779C" w:rsidRDefault="00C95CD1" w:rsidP="00984260">
            <w:pPr>
              <w:jc w:val="center"/>
              <w:rPr>
                <w:b/>
                <w:sz w:val="20"/>
                <w:szCs w:val="20"/>
              </w:rPr>
            </w:pPr>
            <w:r w:rsidRPr="001D779C">
              <w:rPr>
                <w:b/>
                <w:sz w:val="20"/>
                <w:szCs w:val="20"/>
              </w:rPr>
              <w:t>Modality of access</w:t>
            </w:r>
          </w:p>
        </w:tc>
        <w:tc>
          <w:tcPr>
            <w:tcW w:w="11925" w:type="dxa"/>
            <w:tcMar>
              <w:top w:w="75" w:type="dxa"/>
              <w:left w:w="75" w:type="dxa"/>
              <w:bottom w:w="75" w:type="dxa"/>
              <w:right w:w="75" w:type="dxa"/>
            </w:tcMar>
            <w:vAlign w:val="center"/>
          </w:tcPr>
          <w:p w14:paraId="5AD2D7E0" w14:textId="77777777" w:rsidR="00C95CD1" w:rsidRPr="001D779C" w:rsidRDefault="00C95CD1" w:rsidP="00984260">
            <w:pPr>
              <w:rPr>
                <w:sz w:val="20"/>
                <w:szCs w:val="20"/>
              </w:rPr>
            </w:pPr>
            <w:r w:rsidRPr="001D779C">
              <w:rPr>
                <w:sz w:val="20"/>
                <w:szCs w:val="20"/>
              </w:rPr>
              <w:t>Services are free at the point of use. Access to the service require registration as an EGI user on Check-in and enrolment into a Virtual Organisation for authorisation</w:t>
            </w:r>
          </w:p>
        </w:tc>
      </w:tr>
      <w:tr w:rsidR="00C95CD1" w:rsidRPr="001D779C" w14:paraId="306FA568" w14:textId="77777777" w:rsidTr="001D779C">
        <w:tc>
          <w:tcPr>
            <w:tcW w:w="1471" w:type="dxa"/>
            <w:shd w:val="clear" w:color="auto" w:fill="D9D9D9"/>
            <w:tcMar>
              <w:top w:w="75" w:type="dxa"/>
              <w:left w:w="75" w:type="dxa"/>
              <w:bottom w:w="75" w:type="dxa"/>
              <w:right w:w="75" w:type="dxa"/>
            </w:tcMar>
            <w:vAlign w:val="center"/>
          </w:tcPr>
          <w:p w14:paraId="44AE88E3" w14:textId="77777777" w:rsidR="00C95CD1" w:rsidRPr="001D779C" w:rsidRDefault="00C95CD1" w:rsidP="00984260">
            <w:pPr>
              <w:jc w:val="center"/>
              <w:rPr>
                <w:b/>
                <w:sz w:val="20"/>
                <w:szCs w:val="20"/>
              </w:rPr>
            </w:pPr>
            <w:r w:rsidRPr="001D779C">
              <w:rPr>
                <w:b/>
                <w:sz w:val="20"/>
                <w:szCs w:val="20"/>
              </w:rPr>
              <w:t>Support offered</w:t>
            </w:r>
          </w:p>
        </w:tc>
        <w:tc>
          <w:tcPr>
            <w:tcW w:w="11925" w:type="dxa"/>
            <w:tcMar>
              <w:top w:w="75" w:type="dxa"/>
              <w:left w:w="75" w:type="dxa"/>
              <w:bottom w:w="75" w:type="dxa"/>
              <w:right w:w="75" w:type="dxa"/>
            </w:tcMar>
            <w:vAlign w:val="center"/>
          </w:tcPr>
          <w:p w14:paraId="76C64C72" w14:textId="77777777" w:rsidR="00C95CD1" w:rsidRPr="001D779C" w:rsidRDefault="00C95CD1" w:rsidP="00984260">
            <w:pPr>
              <w:rPr>
                <w:sz w:val="20"/>
                <w:szCs w:val="20"/>
              </w:rPr>
            </w:pPr>
            <w:r w:rsidRPr="001D779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1D779C" w14:paraId="3EC212A3" w14:textId="77777777" w:rsidTr="001D779C">
        <w:tc>
          <w:tcPr>
            <w:tcW w:w="1471" w:type="dxa"/>
            <w:shd w:val="clear" w:color="auto" w:fill="D9D9D9"/>
            <w:tcMar>
              <w:top w:w="75" w:type="dxa"/>
              <w:left w:w="75" w:type="dxa"/>
              <w:bottom w:w="75" w:type="dxa"/>
              <w:right w:w="75" w:type="dxa"/>
            </w:tcMar>
            <w:vAlign w:val="center"/>
          </w:tcPr>
          <w:p w14:paraId="46294126"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Operational since</w:t>
            </w:r>
          </w:p>
        </w:tc>
        <w:tc>
          <w:tcPr>
            <w:tcW w:w="11925" w:type="dxa"/>
            <w:tcMar>
              <w:top w:w="75" w:type="dxa"/>
              <w:left w:w="75" w:type="dxa"/>
              <w:bottom w:w="75" w:type="dxa"/>
              <w:right w:w="75" w:type="dxa"/>
            </w:tcMar>
            <w:vAlign w:val="center"/>
          </w:tcPr>
          <w:p w14:paraId="37B53BC0" w14:textId="77777777" w:rsidR="00C95CD1" w:rsidRPr="001D779C" w:rsidRDefault="00C95CD1" w:rsidP="00984260">
            <w:pPr>
              <w:pBdr>
                <w:top w:val="nil"/>
                <w:left w:val="nil"/>
                <w:bottom w:val="nil"/>
                <w:right w:val="nil"/>
                <w:between w:val="nil"/>
              </w:pBdr>
              <w:rPr>
                <w:sz w:val="20"/>
                <w:szCs w:val="20"/>
              </w:rPr>
            </w:pPr>
            <w:r w:rsidRPr="001D779C">
              <w:rPr>
                <w:sz w:val="20"/>
                <w:szCs w:val="20"/>
              </w:rPr>
              <w:t>01/09/2019</w:t>
            </w:r>
          </w:p>
        </w:tc>
      </w:tr>
      <w:tr w:rsidR="00C95CD1" w:rsidRPr="001D779C" w14:paraId="77EB677F" w14:textId="77777777" w:rsidTr="001D779C">
        <w:tc>
          <w:tcPr>
            <w:tcW w:w="1471" w:type="dxa"/>
            <w:shd w:val="clear" w:color="auto" w:fill="D9D9D9"/>
            <w:tcMar>
              <w:top w:w="75" w:type="dxa"/>
              <w:left w:w="75" w:type="dxa"/>
              <w:bottom w:w="75" w:type="dxa"/>
              <w:right w:w="75" w:type="dxa"/>
            </w:tcMar>
            <w:vAlign w:val="center"/>
          </w:tcPr>
          <w:p w14:paraId="3651C18B"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lastRenderedPageBreak/>
              <w:t>User definition</w:t>
            </w:r>
          </w:p>
        </w:tc>
        <w:tc>
          <w:tcPr>
            <w:tcW w:w="11925" w:type="dxa"/>
            <w:tcMar>
              <w:top w:w="75" w:type="dxa"/>
              <w:left w:w="75" w:type="dxa"/>
              <w:bottom w:w="75" w:type="dxa"/>
              <w:right w:w="75" w:type="dxa"/>
            </w:tcMar>
            <w:vAlign w:val="center"/>
          </w:tcPr>
          <w:p w14:paraId="797AD286" w14:textId="77777777" w:rsidR="00C95CD1" w:rsidRPr="001D779C" w:rsidRDefault="00C95CD1" w:rsidP="00984260">
            <w:pPr>
              <w:pBdr>
                <w:top w:val="nil"/>
                <w:left w:val="nil"/>
                <w:bottom w:val="nil"/>
                <w:right w:val="nil"/>
                <w:between w:val="nil"/>
              </w:pBdr>
              <w:rPr>
                <w:sz w:val="20"/>
                <w:szCs w:val="20"/>
              </w:rPr>
            </w:pPr>
          </w:p>
        </w:tc>
      </w:tr>
    </w:tbl>
    <w:p w14:paraId="00F43791" w14:textId="77777777" w:rsidR="00C95CD1" w:rsidRPr="00076E88" w:rsidRDefault="00C95CD1" w:rsidP="00295922">
      <w:pPr>
        <w:pStyle w:val="Heading3"/>
        <w:numPr>
          <w:ilvl w:val="2"/>
          <w:numId w:val="11"/>
        </w:numPr>
      </w:pPr>
      <w:bookmarkStart w:id="38" w:name="_heading=h.2bn6wsx" w:colFirst="0" w:colLast="0"/>
      <w:bookmarkStart w:id="39" w:name="_Toc102797341"/>
      <w:bookmarkEnd w:id="38"/>
      <w:r w:rsidRPr="00076E88">
        <w:t>Metrics</w:t>
      </w:r>
      <w:bookmarkEnd w:id="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192"/>
        <w:gridCol w:w="3977"/>
        <w:gridCol w:w="1831"/>
        <w:gridCol w:w="1340"/>
        <w:gridCol w:w="2836"/>
      </w:tblGrid>
      <w:tr w:rsidR="00C95CD1" w:rsidRPr="008825E9" w14:paraId="1C8DDF6D" w14:textId="77777777" w:rsidTr="001D779C">
        <w:tc>
          <w:tcPr>
            <w:tcW w:w="2220" w:type="dxa"/>
            <w:shd w:val="clear" w:color="auto" w:fill="D9D9D9"/>
            <w:tcMar>
              <w:top w:w="75" w:type="dxa"/>
              <w:left w:w="75" w:type="dxa"/>
              <w:bottom w:w="75" w:type="dxa"/>
              <w:right w:w="75" w:type="dxa"/>
            </w:tcMar>
            <w:vAlign w:val="center"/>
          </w:tcPr>
          <w:p w14:paraId="340460FC" w14:textId="77777777" w:rsidR="00C95CD1" w:rsidRPr="008825E9" w:rsidRDefault="00C95CD1" w:rsidP="00984260">
            <w:pPr>
              <w:jc w:val="center"/>
              <w:rPr>
                <w:b/>
                <w:sz w:val="18"/>
                <w:szCs w:val="18"/>
              </w:rPr>
            </w:pPr>
            <w:r w:rsidRPr="008825E9">
              <w:rPr>
                <w:b/>
                <w:sz w:val="18"/>
                <w:szCs w:val="18"/>
              </w:rPr>
              <w:t>Metric name</w:t>
            </w:r>
          </w:p>
        </w:tc>
        <w:tc>
          <w:tcPr>
            <w:tcW w:w="1192" w:type="dxa"/>
            <w:shd w:val="clear" w:color="auto" w:fill="D9D9D9"/>
            <w:tcMar>
              <w:top w:w="75" w:type="dxa"/>
              <w:left w:w="75" w:type="dxa"/>
              <w:bottom w:w="75" w:type="dxa"/>
              <w:right w:w="75" w:type="dxa"/>
            </w:tcMar>
            <w:vAlign w:val="center"/>
          </w:tcPr>
          <w:p w14:paraId="27097CF0" w14:textId="77777777" w:rsidR="00C95CD1" w:rsidRPr="008825E9" w:rsidRDefault="00C95CD1" w:rsidP="00984260">
            <w:pPr>
              <w:jc w:val="center"/>
              <w:rPr>
                <w:b/>
                <w:sz w:val="18"/>
                <w:szCs w:val="18"/>
              </w:rPr>
            </w:pPr>
            <w:r w:rsidRPr="008825E9">
              <w:rPr>
                <w:b/>
                <w:sz w:val="18"/>
                <w:szCs w:val="18"/>
              </w:rPr>
              <w:t>Baseline</w:t>
            </w:r>
          </w:p>
        </w:tc>
        <w:tc>
          <w:tcPr>
            <w:tcW w:w="3977" w:type="dxa"/>
            <w:shd w:val="clear" w:color="auto" w:fill="D9D9D9"/>
            <w:tcMar>
              <w:top w:w="75" w:type="dxa"/>
              <w:left w:w="75" w:type="dxa"/>
              <w:bottom w:w="75" w:type="dxa"/>
              <w:right w:w="75" w:type="dxa"/>
            </w:tcMar>
            <w:vAlign w:val="center"/>
          </w:tcPr>
          <w:p w14:paraId="320ADCEA"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5C9D768"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0B59A38A"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08E38C66"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7D0CCD3A" w14:textId="77777777" w:rsidTr="001D779C">
        <w:tc>
          <w:tcPr>
            <w:tcW w:w="2220" w:type="dxa"/>
            <w:tcMar>
              <w:top w:w="0" w:type="dxa"/>
              <w:left w:w="40" w:type="dxa"/>
              <w:bottom w:w="0" w:type="dxa"/>
              <w:right w:w="40" w:type="dxa"/>
            </w:tcMar>
            <w:vAlign w:val="bottom"/>
          </w:tcPr>
          <w:p w14:paraId="09C11F2F" w14:textId="77777777" w:rsidR="00C95CD1" w:rsidRPr="008825E9" w:rsidRDefault="00C95CD1" w:rsidP="00984260">
            <w:pPr>
              <w:widowControl w:val="0"/>
              <w:rPr>
                <w:sz w:val="18"/>
                <w:szCs w:val="18"/>
              </w:rPr>
            </w:pPr>
            <w:r w:rsidRPr="008825E9">
              <w:rPr>
                <w:sz w:val="18"/>
                <w:szCs w:val="18"/>
              </w:rPr>
              <w:t>No of users</w:t>
            </w:r>
          </w:p>
        </w:tc>
        <w:tc>
          <w:tcPr>
            <w:tcW w:w="1192" w:type="dxa"/>
            <w:tcMar>
              <w:top w:w="0" w:type="dxa"/>
              <w:left w:w="40" w:type="dxa"/>
              <w:bottom w:w="0" w:type="dxa"/>
              <w:right w:w="40" w:type="dxa"/>
            </w:tcMar>
            <w:vAlign w:val="bottom"/>
          </w:tcPr>
          <w:p w14:paraId="50D60598" w14:textId="77777777" w:rsidR="00C95CD1" w:rsidRPr="008825E9" w:rsidRDefault="00C95CD1" w:rsidP="00984260">
            <w:pPr>
              <w:widowControl w:val="0"/>
              <w:jc w:val="right"/>
              <w:rPr>
                <w:sz w:val="18"/>
                <w:szCs w:val="18"/>
              </w:rPr>
            </w:pPr>
            <w:r w:rsidRPr="008825E9">
              <w:rPr>
                <w:sz w:val="18"/>
                <w:szCs w:val="18"/>
              </w:rPr>
              <w:t>550</w:t>
            </w:r>
          </w:p>
        </w:tc>
        <w:tc>
          <w:tcPr>
            <w:tcW w:w="3977" w:type="dxa"/>
            <w:tcMar>
              <w:top w:w="0" w:type="dxa"/>
              <w:left w:w="40" w:type="dxa"/>
              <w:bottom w:w="0" w:type="dxa"/>
              <w:right w:w="40" w:type="dxa"/>
            </w:tcMar>
            <w:vAlign w:val="bottom"/>
          </w:tcPr>
          <w:p w14:paraId="3DA188E9"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790E33AC"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30E1564E" w14:textId="77777777" w:rsidR="00C95CD1" w:rsidRPr="008825E9" w:rsidRDefault="00C95CD1" w:rsidP="00984260">
            <w:pPr>
              <w:widowControl w:val="0"/>
              <w:jc w:val="right"/>
              <w:rPr>
                <w:sz w:val="18"/>
                <w:szCs w:val="18"/>
              </w:rPr>
            </w:pPr>
            <w:r w:rsidRPr="008825E9">
              <w:rPr>
                <w:sz w:val="18"/>
                <w:szCs w:val="18"/>
              </w:rPr>
              <w:t>1</w:t>
            </w:r>
          </w:p>
        </w:tc>
        <w:tc>
          <w:tcPr>
            <w:tcW w:w="2836" w:type="dxa"/>
            <w:tcMar>
              <w:top w:w="0" w:type="dxa"/>
              <w:left w:w="40" w:type="dxa"/>
              <w:bottom w:w="0" w:type="dxa"/>
              <w:right w:w="40" w:type="dxa"/>
            </w:tcMar>
            <w:vAlign w:val="bottom"/>
          </w:tcPr>
          <w:p w14:paraId="4FB8BBE3" w14:textId="77777777" w:rsidR="00C95CD1" w:rsidRPr="008825E9" w:rsidRDefault="00C95CD1" w:rsidP="00984260">
            <w:pPr>
              <w:widowControl w:val="0"/>
              <w:jc w:val="right"/>
              <w:rPr>
                <w:sz w:val="18"/>
                <w:szCs w:val="18"/>
              </w:rPr>
            </w:pPr>
            <w:r w:rsidRPr="008825E9">
              <w:rPr>
                <w:sz w:val="18"/>
                <w:szCs w:val="18"/>
              </w:rPr>
              <w:t>1</w:t>
            </w:r>
          </w:p>
        </w:tc>
      </w:tr>
      <w:tr w:rsidR="00C95CD1" w:rsidRPr="008825E9" w14:paraId="384F8428" w14:textId="77777777" w:rsidTr="001D779C">
        <w:tc>
          <w:tcPr>
            <w:tcW w:w="2220" w:type="dxa"/>
            <w:tcMar>
              <w:top w:w="0" w:type="dxa"/>
              <w:left w:w="40" w:type="dxa"/>
              <w:bottom w:w="0" w:type="dxa"/>
              <w:right w:w="40" w:type="dxa"/>
            </w:tcMar>
            <w:vAlign w:val="bottom"/>
          </w:tcPr>
          <w:p w14:paraId="6F2A1B22" w14:textId="77777777" w:rsidR="00C95CD1" w:rsidRPr="008825E9" w:rsidRDefault="00C95CD1" w:rsidP="00984260">
            <w:pPr>
              <w:widowControl w:val="0"/>
              <w:rPr>
                <w:sz w:val="18"/>
                <w:szCs w:val="18"/>
              </w:rPr>
            </w:pPr>
            <w:r w:rsidRPr="008825E9">
              <w:rPr>
                <w:sz w:val="18"/>
                <w:szCs w:val="18"/>
              </w:rPr>
              <w:t>GPU node/hours</w:t>
            </w:r>
          </w:p>
        </w:tc>
        <w:tc>
          <w:tcPr>
            <w:tcW w:w="1192" w:type="dxa"/>
            <w:tcMar>
              <w:top w:w="0" w:type="dxa"/>
              <w:left w:w="40" w:type="dxa"/>
              <w:bottom w:w="0" w:type="dxa"/>
              <w:right w:w="40" w:type="dxa"/>
            </w:tcMar>
            <w:vAlign w:val="bottom"/>
          </w:tcPr>
          <w:p w14:paraId="3D5FEB4D" w14:textId="77777777" w:rsidR="00C95CD1" w:rsidRPr="008825E9" w:rsidRDefault="00C95CD1" w:rsidP="00984260">
            <w:pPr>
              <w:widowControl w:val="0"/>
              <w:jc w:val="right"/>
              <w:rPr>
                <w:sz w:val="18"/>
                <w:szCs w:val="18"/>
              </w:rPr>
            </w:pPr>
            <w:r w:rsidRPr="008825E9">
              <w:rPr>
                <w:sz w:val="18"/>
                <w:szCs w:val="18"/>
              </w:rPr>
              <w:t>31,104</w:t>
            </w:r>
          </w:p>
        </w:tc>
        <w:tc>
          <w:tcPr>
            <w:tcW w:w="3977" w:type="dxa"/>
            <w:tcMar>
              <w:top w:w="0" w:type="dxa"/>
              <w:left w:w="40" w:type="dxa"/>
              <w:bottom w:w="0" w:type="dxa"/>
              <w:right w:w="40" w:type="dxa"/>
            </w:tcMar>
            <w:vAlign w:val="bottom"/>
          </w:tcPr>
          <w:p w14:paraId="23D2BDDE"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66CABFC5"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0B2BC568" w14:textId="77777777" w:rsidR="00C95CD1" w:rsidRPr="008825E9" w:rsidRDefault="00C95CD1" w:rsidP="00984260">
            <w:pPr>
              <w:widowControl w:val="0"/>
              <w:jc w:val="right"/>
              <w:rPr>
                <w:sz w:val="18"/>
                <w:szCs w:val="18"/>
              </w:rPr>
            </w:pPr>
            <w:r w:rsidRPr="008825E9">
              <w:rPr>
                <w:sz w:val="18"/>
                <w:szCs w:val="18"/>
              </w:rPr>
              <w:t>11,016</w:t>
            </w:r>
          </w:p>
        </w:tc>
        <w:tc>
          <w:tcPr>
            <w:tcW w:w="2836" w:type="dxa"/>
            <w:tcMar>
              <w:top w:w="0" w:type="dxa"/>
              <w:left w:w="40" w:type="dxa"/>
              <w:bottom w:w="0" w:type="dxa"/>
              <w:right w:w="40" w:type="dxa"/>
            </w:tcMar>
            <w:vAlign w:val="bottom"/>
          </w:tcPr>
          <w:p w14:paraId="2940DC48" w14:textId="77777777" w:rsidR="00C95CD1" w:rsidRPr="008825E9" w:rsidRDefault="00C95CD1" w:rsidP="00984260">
            <w:pPr>
              <w:widowControl w:val="0"/>
              <w:jc w:val="right"/>
              <w:rPr>
                <w:color w:val="172B4D"/>
                <w:sz w:val="18"/>
                <w:szCs w:val="18"/>
              </w:rPr>
            </w:pPr>
            <w:r w:rsidRPr="008825E9">
              <w:rPr>
                <w:color w:val="172B4D"/>
                <w:sz w:val="18"/>
                <w:szCs w:val="18"/>
              </w:rPr>
              <w:t>9,432</w:t>
            </w:r>
          </w:p>
        </w:tc>
      </w:tr>
      <w:tr w:rsidR="00C95CD1" w:rsidRPr="008825E9" w14:paraId="08B9F47A" w14:textId="77777777" w:rsidTr="001D779C">
        <w:tc>
          <w:tcPr>
            <w:tcW w:w="2220" w:type="dxa"/>
            <w:tcMar>
              <w:top w:w="0" w:type="dxa"/>
              <w:left w:w="40" w:type="dxa"/>
              <w:bottom w:w="0" w:type="dxa"/>
              <w:right w:w="40" w:type="dxa"/>
            </w:tcMar>
            <w:vAlign w:val="bottom"/>
          </w:tcPr>
          <w:p w14:paraId="5D8DCFBE" w14:textId="77777777" w:rsidR="00C95CD1" w:rsidRPr="008825E9" w:rsidRDefault="00C95CD1" w:rsidP="00984260">
            <w:pPr>
              <w:widowControl w:val="0"/>
              <w:rPr>
                <w:sz w:val="18"/>
                <w:szCs w:val="18"/>
              </w:rPr>
            </w:pPr>
            <w:r w:rsidRPr="008825E9">
              <w:rPr>
                <w:sz w:val="18"/>
                <w:szCs w:val="18"/>
              </w:rPr>
              <w:t>No of countries reach</w:t>
            </w:r>
          </w:p>
        </w:tc>
        <w:tc>
          <w:tcPr>
            <w:tcW w:w="1192" w:type="dxa"/>
            <w:tcMar>
              <w:top w:w="0" w:type="dxa"/>
              <w:left w:w="40" w:type="dxa"/>
              <w:bottom w:w="0" w:type="dxa"/>
              <w:right w:w="40" w:type="dxa"/>
            </w:tcMar>
            <w:vAlign w:val="bottom"/>
          </w:tcPr>
          <w:p w14:paraId="2467845E" w14:textId="77777777" w:rsidR="00C95CD1" w:rsidRPr="008825E9" w:rsidRDefault="00C95CD1" w:rsidP="00984260">
            <w:pPr>
              <w:widowControl w:val="0"/>
              <w:jc w:val="right"/>
              <w:rPr>
                <w:sz w:val="18"/>
                <w:szCs w:val="18"/>
              </w:rPr>
            </w:pPr>
            <w:r w:rsidRPr="008825E9">
              <w:rPr>
                <w:sz w:val="18"/>
                <w:szCs w:val="18"/>
              </w:rPr>
              <w:t>14</w:t>
            </w:r>
          </w:p>
        </w:tc>
        <w:tc>
          <w:tcPr>
            <w:tcW w:w="3977" w:type="dxa"/>
            <w:tcMar>
              <w:top w:w="0" w:type="dxa"/>
              <w:left w:w="40" w:type="dxa"/>
              <w:bottom w:w="0" w:type="dxa"/>
              <w:right w:w="40" w:type="dxa"/>
            </w:tcMar>
            <w:vAlign w:val="bottom"/>
          </w:tcPr>
          <w:p w14:paraId="324DC38B"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6C538A94"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5BF83CDC" w14:textId="77777777" w:rsidR="00C95CD1" w:rsidRPr="008825E9" w:rsidRDefault="00C95CD1" w:rsidP="00984260">
            <w:pPr>
              <w:widowControl w:val="0"/>
              <w:jc w:val="right"/>
              <w:rPr>
                <w:sz w:val="18"/>
                <w:szCs w:val="18"/>
              </w:rPr>
            </w:pPr>
            <w:r w:rsidRPr="008825E9">
              <w:rPr>
                <w:sz w:val="18"/>
                <w:szCs w:val="18"/>
              </w:rPr>
              <w:t>1</w:t>
            </w:r>
          </w:p>
        </w:tc>
        <w:tc>
          <w:tcPr>
            <w:tcW w:w="2836" w:type="dxa"/>
            <w:tcMar>
              <w:top w:w="0" w:type="dxa"/>
              <w:left w:w="40" w:type="dxa"/>
              <w:bottom w:w="0" w:type="dxa"/>
              <w:right w:w="40" w:type="dxa"/>
            </w:tcMar>
            <w:vAlign w:val="bottom"/>
          </w:tcPr>
          <w:p w14:paraId="5D43AFBE" w14:textId="77777777" w:rsidR="00C95CD1" w:rsidRPr="008825E9" w:rsidRDefault="00C95CD1" w:rsidP="00984260">
            <w:pPr>
              <w:widowControl w:val="0"/>
              <w:jc w:val="right"/>
              <w:rPr>
                <w:sz w:val="18"/>
                <w:szCs w:val="18"/>
              </w:rPr>
            </w:pPr>
            <w:r w:rsidRPr="008825E9">
              <w:rPr>
                <w:sz w:val="18"/>
                <w:szCs w:val="18"/>
              </w:rPr>
              <w:t>1</w:t>
            </w:r>
          </w:p>
        </w:tc>
      </w:tr>
      <w:tr w:rsidR="00C95CD1" w:rsidRPr="008825E9" w14:paraId="3389767D" w14:textId="77777777" w:rsidTr="001D779C">
        <w:tc>
          <w:tcPr>
            <w:tcW w:w="2220" w:type="dxa"/>
            <w:tcMar>
              <w:top w:w="0" w:type="dxa"/>
              <w:left w:w="40" w:type="dxa"/>
              <w:bottom w:w="0" w:type="dxa"/>
              <w:right w:w="40" w:type="dxa"/>
            </w:tcMar>
            <w:vAlign w:val="bottom"/>
          </w:tcPr>
          <w:p w14:paraId="60E4A7BD" w14:textId="77777777" w:rsidR="00C95CD1" w:rsidRPr="008825E9" w:rsidRDefault="00C95CD1" w:rsidP="00984260">
            <w:pPr>
              <w:widowControl w:val="0"/>
              <w:rPr>
                <w:sz w:val="18"/>
                <w:szCs w:val="18"/>
              </w:rPr>
            </w:pPr>
            <w:r w:rsidRPr="008825E9">
              <w:rPr>
                <w:sz w:val="18"/>
                <w:szCs w:val="18"/>
              </w:rPr>
              <w:t>Names of countries reach</w:t>
            </w:r>
          </w:p>
        </w:tc>
        <w:tc>
          <w:tcPr>
            <w:tcW w:w="1192" w:type="dxa"/>
            <w:tcMar>
              <w:top w:w="0" w:type="dxa"/>
              <w:left w:w="40" w:type="dxa"/>
              <w:bottom w:w="0" w:type="dxa"/>
              <w:right w:w="40" w:type="dxa"/>
            </w:tcMar>
            <w:vAlign w:val="bottom"/>
          </w:tcPr>
          <w:p w14:paraId="3F03D913" w14:textId="77777777" w:rsidR="00C95CD1" w:rsidRPr="008825E9" w:rsidRDefault="00C95CD1" w:rsidP="00984260">
            <w:pPr>
              <w:widowControl w:val="0"/>
              <w:rPr>
                <w:sz w:val="18"/>
                <w:szCs w:val="18"/>
              </w:rPr>
            </w:pPr>
            <w:r w:rsidRPr="008825E9">
              <w:rPr>
                <w:sz w:val="18"/>
                <w:szCs w:val="18"/>
              </w:rPr>
              <w:t>Canada</w:t>
            </w:r>
          </w:p>
          <w:p w14:paraId="11AB7876" w14:textId="77777777" w:rsidR="00C95CD1" w:rsidRPr="008825E9" w:rsidRDefault="00C95CD1" w:rsidP="00984260">
            <w:pPr>
              <w:widowControl w:val="0"/>
              <w:rPr>
                <w:sz w:val="18"/>
                <w:szCs w:val="18"/>
              </w:rPr>
            </w:pPr>
            <w:r w:rsidRPr="008825E9">
              <w:rPr>
                <w:sz w:val="18"/>
                <w:szCs w:val="18"/>
              </w:rPr>
              <w:t>China</w:t>
            </w:r>
          </w:p>
          <w:p w14:paraId="7A38F013" w14:textId="77777777" w:rsidR="00C95CD1" w:rsidRPr="008825E9" w:rsidRDefault="00C95CD1" w:rsidP="00984260">
            <w:pPr>
              <w:widowControl w:val="0"/>
              <w:rPr>
                <w:sz w:val="18"/>
                <w:szCs w:val="18"/>
              </w:rPr>
            </w:pPr>
            <w:r w:rsidRPr="008825E9">
              <w:rPr>
                <w:sz w:val="18"/>
                <w:szCs w:val="18"/>
              </w:rPr>
              <w:t>Croatia</w:t>
            </w:r>
          </w:p>
          <w:p w14:paraId="755F055B" w14:textId="77777777" w:rsidR="00C95CD1" w:rsidRPr="008825E9" w:rsidRDefault="00C95CD1" w:rsidP="00984260">
            <w:pPr>
              <w:widowControl w:val="0"/>
              <w:rPr>
                <w:sz w:val="18"/>
                <w:szCs w:val="18"/>
              </w:rPr>
            </w:pPr>
            <w:r w:rsidRPr="008825E9">
              <w:rPr>
                <w:sz w:val="18"/>
                <w:szCs w:val="18"/>
              </w:rPr>
              <w:t>Czech Republic</w:t>
            </w:r>
          </w:p>
          <w:p w14:paraId="595D6905" w14:textId="77777777" w:rsidR="00C95CD1" w:rsidRPr="008825E9" w:rsidRDefault="00C95CD1" w:rsidP="00984260">
            <w:pPr>
              <w:widowControl w:val="0"/>
              <w:rPr>
                <w:sz w:val="18"/>
                <w:szCs w:val="18"/>
              </w:rPr>
            </w:pPr>
            <w:r w:rsidRPr="008825E9">
              <w:rPr>
                <w:sz w:val="18"/>
                <w:szCs w:val="18"/>
              </w:rPr>
              <w:t>France</w:t>
            </w:r>
          </w:p>
          <w:p w14:paraId="6F92D37C" w14:textId="77777777" w:rsidR="00C95CD1" w:rsidRPr="008825E9" w:rsidRDefault="00C95CD1" w:rsidP="00984260">
            <w:pPr>
              <w:widowControl w:val="0"/>
              <w:rPr>
                <w:sz w:val="18"/>
                <w:szCs w:val="18"/>
              </w:rPr>
            </w:pPr>
            <w:r w:rsidRPr="008825E9">
              <w:rPr>
                <w:sz w:val="18"/>
                <w:szCs w:val="18"/>
              </w:rPr>
              <w:t>Greece</w:t>
            </w:r>
          </w:p>
          <w:p w14:paraId="6EC820BF" w14:textId="77777777" w:rsidR="00C95CD1" w:rsidRPr="008825E9" w:rsidRDefault="00C95CD1" w:rsidP="00984260">
            <w:pPr>
              <w:widowControl w:val="0"/>
              <w:rPr>
                <w:sz w:val="18"/>
                <w:szCs w:val="18"/>
              </w:rPr>
            </w:pPr>
            <w:r w:rsidRPr="008825E9">
              <w:rPr>
                <w:sz w:val="18"/>
                <w:szCs w:val="18"/>
              </w:rPr>
              <w:t>Ireland</w:t>
            </w:r>
          </w:p>
          <w:p w14:paraId="0E9D4463" w14:textId="77777777" w:rsidR="00C95CD1" w:rsidRPr="008825E9" w:rsidRDefault="00C95CD1" w:rsidP="00984260">
            <w:pPr>
              <w:widowControl w:val="0"/>
              <w:rPr>
                <w:sz w:val="18"/>
                <w:szCs w:val="18"/>
              </w:rPr>
            </w:pPr>
            <w:r w:rsidRPr="008825E9">
              <w:rPr>
                <w:sz w:val="18"/>
                <w:szCs w:val="18"/>
              </w:rPr>
              <w:t>Italy</w:t>
            </w:r>
          </w:p>
          <w:p w14:paraId="42554D53" w14:textId="77777777" w:rsidR="00C95CD1" w:rsidRPr="008825E9" w:rsidRDefault="00C95CD1" w:rsidP="00984260">
            <w:pPr>
              <w:widowControl w:val="0"/>
              <w:rPr>
                <w:sz w:val="18"/>
                <w:szCs w:val="18"/>
              </w:rPr>
            </w:pPr>
            <w:r w:rsidRPr="008825E9">
              <w:rPr>
                <w:sz w:val="18"/>
                <w:szCs w:val="18"/>
              </w:rPr>
              <w:t>Netherlands</w:t>
            </w:r>
          </w:p>
          <w:p w14:paraId="5D844E4E" w14:textId="77777777" w:rsidR="00C95CD1" w:rsidRPr="008825E9" w:rsidRDefault="00C95CD1" w:rsidP="00984260">
            <w:pPr>
              <w:widowControl w:val="0"/>
              <w:rPr>
                <w:sz w:val="18"/>
                <w:szCs w:val="18"/>
              </w:rPr>
            </w:pPr>
            <w:r w:rsidRPr="008825E9">
              <w:rPr>
                <w:sz w:val="18"/>
                <w:szCs w:val="18"/>
              </w:rPr>
              <w:t>Russian Federation</w:t>
            </w:r>
          </w:p>
          <w:p w14:paraId="37BCE86B" w14:textId="77777777" w:rsidR="00C95CD1" w:rsidRPr="008825E9" w:rsidRDefault="00C95CD1" w:rsidP="00984260">
            <w:pPr>
              <w:widowControl w:val="0"/>
              <w:rPr>
                <w:sz w:val="18"/>
                <w:szCs w:val="18"/>
              </w:rPr>
            </w:pPr>
            <w:r w:rsidRPr="008825E9">
              <w:rPr>
                <w:sz w:val="18"/>
                <w:szCs w:val="18"/>
              </w:rPr>
              <w:t>Slovakia</w:t>
            </w:r>
          </w:p>
          <w:p w14:paraId="652D21CB" w14:textId="77777777" w:rsidR="00C95CD1" w:rsidRPr="008825E9" w:rsidRDefault="00C95CD1" w:rsidP="00984260">
            <w:pPr>
              <w:widowControl w:val="0"/>
              <w:rPr>
                <w:sz w:val="18"/>
                <w:szCs w:val="18"/>
              </w:rPr>
            </w:pPr>
            <w:r w:rsidRPr="008825E9">
              <w:rPr>
                <w:sz w:val="18"/>
                <w:szCs w:val="18"/>
              </w:rPr>
              <w:t>Spain</w:t>
            </w:r>
          </w:p>
          <w:p w14:paraId="0F76492F" w14:textId="77777777" w:rsidR="00C95CD1" w:rsidRPr="008825E9" w:rsidRDefault="00C95CD1" w:rsidP="00984260">
            <w:pPr>
              <w:widowControl w:val="0"/>
              <w:rPr>
                <w:sz w:val="18"/>
                <w:szCs w:val="18"/>
              </w:rPr>
            </w:pPr>
            <w:r w:rsidRPr="008825E9">
              <w:rPr>
                <w:sz w:val="18"/>
                <w:szCs w:val="18"/>
              </w:rPr>
              <w:t>Switzerland</w:t>
            </w:r>
          </w:p>
          <w:p w14:paraId="47E23AC8" w14:textId="77777777" w:rsidR="00C95CD1" w:rsidRPr="008825E9" w:rsidRDefault="00C95CD1" w:rsidP="00984260">
            <w:pPr>
              <w:widowControl w:val="0"/>
              <w:rPr>
                <w:sz w:val="18"/>
                <w:szCs w:val="18"/>
              </w:rPr>
            </w:pPr>
            <w:r w:rsidRPr="008825E9">
              <w:rPr>
                <w:sz w:val="18"/>
                <w:szCs w:val="18"/>
              </w:rPr>
              <w:lastRenderedPageBreak/>
              <w:t>United States</w:t>
            </w:r>
          </w:p>
        </w:tc>
        <w:tc>
          <w:tcPr>
            <w:tcW w:w="3977" w:type="dxa"/>
            <w:tcMar>
              <w:top w:w="0" w:type="dxa"/>
              <w:left w:w="40" w:type="dxa"/>
              <w:bottom w:w="0" w:type="dxa"/>
              <w:right w:w="40" w:type="dxa"/>
            </w:tcMar>
            <w:vAlign w:val="bottom"/>
          </w:tcPr>
          <w:p w14:paraId="4CF5F906" w14:textId="77777777" w:rsidR="00C95CD1" w:rsidRPr="008825E9" w:rsidRDefault="00C95CD1" w:rsidP="00984260">
            <w:pPr>
              <w:widowControl w:val="0"/>
              <w:rPr>
                <w:sz w:val="18"/>
                <w:szCs w:val="18"/>
              </w:rPr>
            </w:pPr>
            <w:r w:rsidRPr="008825E9">
              <w:rPr>
                <w:sz w:val="18"/>
                <w:szCs w:val="18"/>
              </w:rPr>
              <w:lastRenderedPageBreak/>
              <w:t>Check-in</w:t>
            </w:r>
          </w:p>
        </w:tc>
        <w:tc>
          <w:tcPr>
            <w:tcW w:w="1831" w:type="dxa"/>
            <w:tcMar>
              <w:top w:w="0" w:type="dxa"/>
              <w:left w:w="40" w:type="dxa"/>
              <w:bottom w:w="0" w:type="dxa"/>
              <w:right w:w="40" w:type="dxa"/>
            </w:tcMar>
            <w:vAlign w:val="bottom"/>
          </w:tcPr>
          <w:p w14:paraId="135F4A60" w14:textId="77777777" w:rsidR="00C95CD1" w:rsidRPr="008825E9" w:rsidRDefault="00C95CD1" w:rsidP="00984260">
            <w:pPr>
              <w:widowControl w:val="0"/>
              <w:jc w:val="right"/>
              <w:rPr>
                <w:sz w:val="18"/>
                <w:szCs w:val="18"/>
              </w:rPr>
            </w:pPr>
            <w:r w:rsidRPr="008825E9">
              <w:rPr>
                <w:sz w:val="18"/>
                <w:szCs w:val="18"/>
              </w:rPr>
              <w:t>-</w:t>
            </w:r>
          </w:p>
        </w:tc>
        <w:tc>
          <w:tcPr>
            <w:tcW w:w="1340" w:type="dxa"/>
            <w:tcMar>
              <w:top w:w="0" w:type="dxa"/>
              <w:left w:w="40" w:type="dxa"/>
              <w:bottom w:w="0" w:type="dxa"/>
              <w:right w:w="40" w:type="dxa"/>
            </w:tcMar>
            <w:vAlign w:val="bottom"/>
          </w:tcPr>
          <w:p w14:paraId="49B50DA1" w14:textId="77777777" w:rsidR="00C95CD1" w:rsidRPr="008825E9" w:rsidRDefault="00C95CD1" w:rsidP="00984260">
            <w:pPr>
              <w:widowControl w:val="0"/>
              <w:jc w:val="right"/>
              <w:rPr>
                <w:sz w:val="18"/>
                <w:szCs w:val="18"/>
              </w:rPr>
            </w:pPr>
            <w:r w:rsidRPr="008825E9">
              <w:rPr>
                <w:sz w:val="18"/>
                <w:szCs w:val="18"/>
              </w:rPr>
              <w:t>United Kingdom</w:t>
            </w:r>
          </w:p>
        </w:tc>
        <w:tc>
          <w:tcPr>
            <w:tcW w:w="2836" w:type="dxa"/>
            <w:tcMar>
              <w:top w:w="0" w:type="dxa"/>
              <w:left w:w="40" w:type="dxa"/>
              <w:bottom w:w="0" w:type="dxa"/>
              <w:right w:w="40" w:type="dxa"/>
            </w:tcMar>
            <w:vAlign w:val="bottom"/>
          </w:tcPr>
          <w:p w14:paraId="41D8C1A4" w14:textId="77777777" w:rsidR="00C95CD1" w:rsidRPr="008825E9" w:rsidRDefault="00C95CD1" w:rsidP="00984260">
            <w:pPr>
              <w:widowControl w:val="0"/>
              <w:jc w:val="right"/>
              <w:rPr>
                <w:sz w:val="18"/>
                <w:szCs w:val="18"/>
              </w:rPr>
            </w:pPr>
            <w:r w:rsidRPr="008825E9">
              <w:rPr>
                <w:sz w:val="18"/>
                <w:szCs w:val="18"/>
              </w:rPr>
              <w:t>United Kingdom</w:t>
            </w:r>
          </w:p>
        </w:tc>
      </w:tr>
    </w:tbl>
    <w:p w14:paraId="3B935EF2" w14:textId="77777777" w:rsidR="00C95CD1" w:rsidRPr="00076E88" w:rsidRDefault="00C95CD1" w:rsidP="00C95CD1"/>
    <w:p w14:paraId="1FAE32F9" w14:textId="77777777" w:rsidR="00C95CD1" w:rsidRPr="00076E88" w:rsidRDefault="00C95CD1" w:rsidP="00295922">
      <w:pPr>
        <w:pStyle w:val="Heading3"/>
        <w:numPr>
          <w:ilvl w:val="2"/>
          <w:numId w:val="11"/>
        </w:numPr>
      </w:pPr>
      <w:bookmarkStart w:id="40" w:name="_heading=h.qsh70q" w:colFirst="0" w:colLast="0"/>
      <w:bookmarkStart w:id="41" w:name="_Toc102797342"/>
      <w:bookmarkEnd w:id="40"/>
      <w:r w:rsidRPr="00076E88">
        <w:t>Assessment</w:t>
      </w:r>
      <w:bookmarkEnd w:id="41"/>
    </w:p>
    <w:p w14:paraId="78E631C0" w14:textId="77777777" w:rsidR="00C95CD1" w:rsidRPr="00076E88" w:rsidRDefault="00C95CD1" w:rsidP="00C95CD1">
      <w:r w:rsidRPr="00076E88">
        <w:t>MetaCentrum - GPU supports the usage of GPU resources on the CESNET provider as part of the EGI Cloud Compute service. This installation has delivered 20,448 of the initially planned 204,400 GPU node hours during the complete project (10% of the available VA capacity for the installation was consumed). The fusion VO was supported over the period with one single user directly interacting with the installation. The usage of GPU resources is expected to grow with new use cases already allocated to this installation for the next period.</w:t>
      </w:r>
    </w:p>
    <w:p w14:paraId="320F94E7" w14:textId="77777777" w:rsidR="00C95CD1" w:rsidRPr="00076E88" w:rsidRDefault="00C95CD1" w:rsidP="00995330">
      <w:pPr>
        <w:pStyle w:val="Heading2"/>
        <w:numPr>
          <w:ilvl w:val="1"/>
          <w:numId w:val="11"/>
        </w:numPr>
      </w:pPr>
      <w:bookmarkStart w:id="42" w:name="_heading=h.3as4poj" w:colFirst="0" w:colLast="0"/>
      <w:bookmarkStart w:id="43" w:name="_Toc102797343"/>
      <w:bookmarkEnd w:id="42"/>
      <w:r w:rsidRPr="00076E88">
        <w:t>MetaCentrumCloud - Storage</w:t>
      </w:r>
      <w:bookmarkEnd w:id="4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79C" w14:paraId="4E6C4987" w14:textId="77777777" w:rsidTr="001D779C">
        <w:tc>
          <w:tcPr>
            <w:tcW w:w="1471" w:type="dxa"/>
            <w:shd w:val="clear" w:color="auto" w:fill="D9D9D9"/>
            <w:tcMar>
              <w:top w:w="75" w:type="dxa"/>
              <w:left w:w="75" w:type="dxa"/>
              <w:bottom w:w="75" w:type="dxa"/>
              <w:right w:w="75" w:type="dxa"/>
            </w:tcMar>
            <w:vAlign w:val="center"/>
          </w:tcPr>
          <w:p w14:paraId="1AD02907" w14:textId="77777777" w:rsidR="00C95CD1" w:rsidRPr="001D779C" w:rsidRDefault="00C95CD1" w:rsidP="00984260">
            <w:pPr>
              <w:jc w:val="center"/>
              <w:rPr>
                <w:b/>
                <w:sz w:val="20"/>
                <w:szCs w:val="20"/>
              </w:rPr>
            </w:pPr>
            <w:r w:rsidRPr="001D779C">
              <w:rPr>
                <w:b/>
                <w:sz w:val="20"/>
                <w:szCs w:val="20"/>
              </w:rPr>
              <w:t>Description</w:t>
            </w:r>
          </w:p>
        </w:tc>
        <w:tc>
          <w:tcPr>
            <w:tcW w:w="11925" w:type="dxa"/>
            <w:tcMar>
              <w:top w:w="75" w:type="dxa"/>
              <w:left w:w="75" w:type="dxa"/>
              <w:bottom w:w="75" w:type="dxa"/>
              <w:right w:w="75" w:type="dxa"/>
            </w:tcMar>
            <w:vAlign w:val="center"/>
          </w:tcPr>
          <w:p w14:paraId="3EC2B37B" w14:textId="77777777" w:rsidR="00C95CD1" w:rsidRPr="001D779C" w:rsidRDefault="00C95CD1" w:rsidP="00984260">
            <w:pPr>
              <w:rPr>
                <w:sz w:val="20"/>
                <w:szCs w:val="20"/>
              </w:rPr>
            </w:pPr>
            <w:r w:rsidRPr="001D779C">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D779C" w14:paraId="480468FF" w14:textId="77777777" w:rsidTr="001D779C">
        <w:tc>
          <w:tcPr>
            <w:tcW w:w="1471" w:type="dxa"/>
            <w:shd w:val="clear" w:color="auto" w:fill="D9D9D9"/>
            <w:tcMar>
              <w:top w:w="75" w:type="dxa"/>
              <w:left w:w="75" w:type="dxa"/>
              <w:bottom w:w="75" w:type="dxa"/>
              <w:right w:w="75" w:type="dxa"/>
            </w:tcMar>
            <w:vAlign w:val="center"/>
          </w:tcPr>
          <w:p w14:paraId="2B4DA3B3" w14:textId="77777777" w:rsidR="00C95CD1" w:rsidRPr="001D779C" w:rsidRDefault="00C95CD1" w:rsidP="00984260">
            <w:pPr>
              <w:jc w:val="center"/>
              <w:rPr>
                <w:b/>
                <w:sz w:val="20"/>
                <w:szCs w:val="20"/>
              </w:rPr>
            </w:pPr>
            <w:r w:rsidRPr="001D779C">
              <w:rPr>
                <w:b/>
                <w:sz w:val="20"/>
                <w:szCs w:val="20"/>
              </w:rPr>
              <w:t>Task</w:t>
            </w:r>
          </w:p>
        </w:tc>
        <w:tc>
          <w:tcPr>
            <w:tcW w:w="11925" w:type="dxa"/>
            <w:tcMar>
              <w:top w:w="75" w:type="dxa"/>
              <w:left w:w="75" w:type="dxa"/>
              <w:bottom w:w="75" w:type="dxa"/>
              <w:right w:w="75" w:type="dxa"/>
            </w:tcMar>
            <w:vAlign w:val="center"/>
          </w:tcPr>
          <w:p w14:paraId="5C8DD3D5" w14:textId="77777777" w:rsidR="00C95CD1" w:rsidRPr="001D779C" w:rsidRDefault="00C95CD1" w:rsidP="00984260">
            <w:pPr>
              <w:rPr>
                <w:sz w:val="20"/>
                <w:szCs w:val="20"/>
              </w:rPr>
            </w:pPr>
            <w:r w:rsidRPr="001D779C">
              <w:rPr>
                <w:sz w:val="20"/>
                <w:szCs w:val="20"/>
              </w:rPr>
              <w:t>3.2</w:t>
            </w:r>
          </w:p>
        </w:tc>
      </w:tr>
      <w:tr w:rsidR="00C95CD1" w:rsidRPr="001D779C" w14:paraId="7725A01F" w14:textId="77777777" w:rsidTr="001D779C">
        <w:tc>
          <w:tcPr>
            <w:tcW w:w="1471" w:type="dxa"/>
            <w:shd w:val="clear" w:color="auto" w:fill="D9D9D9"/>
            <w:tcMar>
              <w:top w:w="75" w:type="dxa"/>
              <w:left w:w="75" w:type="dxa"/>
              <w:bottom w:w="75" w:type="dxa"/>
              <w:right w:w="75" w:type="dxa"/>
            </w:tcMar>
            <w:vAlign w:val="center"/>
          </w:tcPr>
          <w:p w14:paraId="6C3CD793" w14:textId="77777777" w:rsidR="00C95CD1" w:rsidRPr="001D779C" w:rsidRDefault="00C95CD1" w:rsidP="00984260">
            <w:pPr>
              <w:jc w:val="center"/>
              <w:rPr>
                <w:b/>
                <w:sz w:val="20"/>
                <w:szCs w:val="20"/>
              </w:rPr>
            </w:pPr>
            <w:r w:rsidRPr="001D779C">
              <w:rPr>
                <w:b/>
                <w:sz w:val="20"/>
                <w:szCs w:val="20"/>
              </w:rPr>
              <w:t>URL</w:t>
            </w:r>
          </w:p>
        </w:tc>
        <w:tc>
          <w:tcPr>
            <w:tcW w:w="11925" w:type="dxa"/>
            <w:tcMar>
              <w:top w:w="75" w:type="dxa"/>
              <w:left w:w="75" w:type="dxa"/>
              <w:bottom w:w="75" w:type="dxa"/>
              <w:right w:w="75" w:type="dxa"/>
            </w:tcMar>
            <w:vAlign w:val="center"/>
          </w:tcPr>
          <w:p w14:paraId="7527138B" w14:textId="77777777" w:rsidR="00C95CD1" w:rsidRPr="001D779C" w:rsidRDefault="00C95CD1" w:rsidP="00984260">
            <w:pPr>
              <w:rPr>
                <w:sz w:val="20"/>
                <w:szCs w:val="20"/>
              </w:rPr>
            </w:pPr>
          </w:p>
        </w:tc>
      </w:tr>
      <w:tr w:rsidR="00C95CD1" w:rsidRPr="001D779C" w14:paraId="6DACBD50" w14:textId="77777777" w:rsidTr="001D779C">
        <w:tc>
          <w:tcPr>
            <w:tcW w:w="1471" w:type="dxa"/>
            <w:shd w:val="clear" w:color="auto" w:fill="D9D9D9"/>
            <w:tcMar>
              <w:top w:w="75" w:type="dxa"/>
              <w:left w:w="75" w:type="dxa"/>
              <w:bottom w:w="75" w:type="dxa"/>
              <w:right w:w="75" w:type="dxa"/>
            </w:tcMar>
            <w:vAlign w:val="center"/>
          </w:tcPr>
          <w:p w14:paraId="797CC35D" w14:textId="77777777" w:rsidR="00C95CD1" w:rsidRPr="001D779C" w:rsidRDefault="00C95CD1" w:rsidP="00984260">
            <w:pPr>
              <w:jc w:val="center"/>
              <w:rPr>
                <w:b/>
                <w:sz w:val="20"/>
                <w:szCs w:val="20"/>
              </w:rPr>
            </w:pPr>
            <w:r w:rsidRPr="001D779C">
              <w:rPr>
                <w:b/>
                <w:sz w:val="20"/>
                <w:szCs w:val="20"/>
              </w:rPr>
              <w:t>Service Category</w:t>
            </w:r>
          </w:p>
        </w:tc>
        <w:tc>
          <w:tcPr>
            <w:tcW w:w="11925" w:type="dxa"/>
            <w:tcMar>
              <w:top w:w="75" w:type="dxa"/>
              <w:left w:w="75" w:type="dxa"/>
              <w:bottom w:w="75" w:type="dxa"/>
              <w:right w:w="75" w:type="dxa"/>
            </w:tcMar>
            <w:vAlign w:val="center"/>
          </w:tcPr>
          <w:p w14:paraId="425FBB99" w14:textId="77777777" w:rsidR="00C95CD1" w:rsidRPr="001D779C" w:rsidRDefault="00C95CD1" w:rsidP="00984260">
            <w:pPr>
              <w:rPr>
                <w:sz w:val="20"/>
                <w:szCs w:val="20"/>
              </w:rPr>
            </w:pPr>
            <w:r w:rsidRPr="001D779C">
              <w:rPr>
                <w:sz w:val="20"/>
                <w:szCs w:val="20"/>
              </w:rPr>
              <w:t>Infrastructure service</w:t>
            </w:r>
          </w:p>
        </w:tc>
      </w:tr>
      <w:tr w:rsidR="00C95CD1" w:rsidRPr="001D779C" w14:paraId="0387BE1C" w14:textId="77777777" w:rsidTr="001D779C">
        <w:tc>
          <w:tcPr>
            <w:tcW w:w="1471" w:type="dxa"/>
            <w:shd w:val="clear" w:color="auto" w:fill="D9D9D9"/>
            <w:tcMar>
              <w:top w:w="75" w:type="dxa"/>
              <w:left w:w="75" w:type="dxa"/>
              <w:bottom w:w="75" w:type="dxa"/>
              <w:right w:w="75" w:type="dxa"/>
            </w:tcMar>
            <w:vAlign w:val="center"/>
          </w:tcPr>
          <w:p w14:paraId="16E79303" w14:textId="77777777" w:rsidR="00C95CD1" w:rsidRPr="001D779C" w:rsidRDefault="00C95CD1" w:rsidP="00984260">
            <w:pPr>
              <w:jc w:val="center"/>
              <w:rPr>
                <w:b/>
                <w:sz w:val="20"/>
                <w:szCs w:val="20"/>
              </w:rPr>
            </w:pPr>
            <w:r w:rsidRPr="001D779C">
              <w:rPr>
                <w:b/>
                <w:sz w:val="20"/>
                <w:szCs w:val="20"/>
              </w:rPr>
              <w:t>Service Catalogue</w:t>
            </w:r>
          </w:p>
        </w:tc>
        <w:tc>
          <w:tcPr>
            <w:tcW w:w="11925" w:type="dxa"/>
            <w:tcMar>
              <w:top w:w="75" w:type="dxa"/>
              <w:left w:w="75" w:type="dxa"/>
              <w:bottom w:w="75" w:type="dxa"/>
              <w:right w:w="75" w:type="dxa"/>
            </w:tcMar>
            <w:vAlign w:val="center"/>
          </w:tcPr>
          <w:p w14:paraId="4CFF91C3" w14:textId="77777777" w:rsidR="00C95CD1" w:rsidRPr="001D779C" w:rsidRDefault="00264696" w:rsidP="00984260">
            <w:pPr>
              <w:rPr>
                <w:sz w:val="20"/>
                <w:szCs w:val="20"/>
              </w:rPr>
            </w:pPr>
            <w:hyperlink r:id="rId46">
              <w:r w:rsidR="00C95CD1" w:rsidRPr="001D779C">
                <w:rPr>
                  <w:color w:val="1155CC"/>
                  <w:sz w:val="20"/>
                  <w:szCs w:val="20"/>
                  <w:u w:val="single"/>
                </w:rPr>
                <w:t>https://www.egi.eu/services/online-storage</w:t>
              </w:r>
            </w:hyperlink>
            <w:r w:rsidR="00C95CD1" w:rsidRPr="001D779C">
              <w:rPr>
                <w:sz w:val="20"/>
                <w:szCs w:val="20"/>
              </w:rPr>
              <w:t xml:space="preserve">  </w:t>
            </w:r>
          </w:p>
        </w:tc>
      </w:tr>
      <w:tr w:rsidR="00C95CD1" w:rsidRPr="001D779C" w14:paraId="54BB55BD" w14:textId="77777777" w:rsidTr="001D779C">
        <w:tc>
          <w:tcPr>
            <w:tcW w:w="1471" w:type="dxa"/>
            <w:shd w:val="clear" w:color="auto" w:fill="D9D9D9"/>
            <w:tcMar>
              <w:top w:w="75" w:type="dxa"/>
              <w:left w:w="75" w:type="dxa"/>
              <w:bottom w:w="75" w:type="dxa"/>
              <w:right w:w="75" w:type="dxa"/>
            </w:tcMar>
            <w:vAlign w:val="center"/>
          </w:tcPr>
          <w:p w14:paraId="0994EA9A" w14:textId="77777777" w:rsidR="00C95CD1" w:rsidRPr="001D779C" w:rsidRDefault="00C95CD1" w:rsidP="00984260">
            <w:pPr>
              <w:jc w:val="center"/>
              <w:rPr>
                <w:b/>
                <w:sz w:val="20"/>
                <w:szCs w:val="20"/>
              </w:rPr>
            </w:pPr>
            <w:r w:rsidRPr="001D779C">
              <w:rPr>
                <w:b/>
                <w:sz w:val="20"/>
                <w:szCs w:val="20"/>
              </w:rPr>
              <w:t>Location</w:t>
            </w:r>
          </w:p>
        </w:tc>
        <w:tc>
          <w:tcPr>
            <w:tcW w:w="11925" w:type="dxa"/>
            <w:tcMar>
              <w:top w:w="75" w:type="dxa"/>
              <w:left w:w="75" w:type="dxa"/>
              <w:bottom w:w="75" w:type="dxa"/>
              <w:right w:w="75" w:type="dxa"/>
            </w:tcMar>
            <w:vAlign w:val="center"/>
          </w:tcPr>
          <w:p w14:paraId="30F8D2CA" w14:textId="77777777" w:rsidR="00C95CD1" w:rsidRPr="001D779C" w:rsidRDefault="00C95CD1" w:rsidP="00984260">
            <w:pPr>
              <w:rPr>
                <w:sz w:val="20"/>
                <w:szCs w:val="20"/>
              </w:rPr>
            </w:pPr>
            <w:r w:rsidRPr="001D779C">
              <w:rPr>
                <w:sz w:val="20"/>
                <w:szCs w:val="20"/>
              </w:rPr>
              <w:t>Czech Republic</w:t>
            </w:r>
          </w:p>
        </w:tc>
      </w:tr>
      <w:tr w:rsidR="00C95CD1" w:rsidRPr="001D779C" w14:paraId="74845CFE" w14:textId="77777777" w:rsidTr="001D779C">
        <w:tc>
          <w:tcPr>
            <w:tcW w:w="1471" w:type="dxa"/>
            <w:shd w:val="clear" w:color="auto" w:fill="D9D9D9"/>
            <w:tcMar>
              <w:top w:w="75" w:type="dxa"/>
              <w:left w:w="75" w:type="dxa"/>
              <w:bottom w:w="75" w:type="dxa"/>
              <w:right w:w="75" w:type="dxa"/>
            </w:tcMar>
            <w:vAlign w:val="center"/>
          </w:tcPr>
          <w:p w14:paraId="31D52301" w14:textId="77777777" w:rsidR="00C95CD1" w:rsidRPr="001D779C" w:rsidRDefault="00C95CD1" w:rsidP="00984260">
            <w:pPr>
              <w:jc w:val="center"/>
              <w:rPr>
                <w:b/>
                <w:sz w:val="20"/>
                <w:szCs w:val="20"/>
              </w:rPr>
            </w:pPr>
            <w:r w:rsidRPr="001D779C">
              <w:rPr>
                <w:b/>
                <w:sz w:val="20"/>
                <w:szCs w:val="20"/>
              </w:rPr>
              <w:t>Duration</w:t>
            </w:r>
          </w:p>
        </w:tc>
        <w:tc>
          <w:tcPr>
            <w:tcW w:w="11925" w:type="dxa"/>
            <w:tcMar>
              <w:top w:w="75" w:type="dxa"/>
              <w:left w:w="75" w:type="dxa"/>
              <w:bottom w:w="75" w:type="dxa"/>
              <w:right w:w="75" w:type="dxa"/>
            </w:tcMar>
            <w:vAlign w:val="center"/>
          </w:tcPr>
          <w:p w14:paraId="58ACB40E" w14:textId="77777777" w:rsidR="00C95CD1" w:rsidRPr="001D779C" w:rsidRDefault="00C95CD1" w:rsidP="00984260">
            <w:pPr>
              <w:rPr>
                <w:sz w:val="20"/>
                <w:szCs w:val="20"/>
              </w:rPr>
            </w:pPr>
            <w:r w:rsidRPr="001D779C">
              <w:rPr>
                <w:sz w:val="20"/>
                <w:szCs w:val="20"/>
              </w:rPr>
              <w:t>M1-M30</w:t>
            </w:r>
          </w:p>
        </w:tc>
      </w:tr>
      <w:tr w:rsidR="00C95CD1" w:rsidRPr="001D779C" w14:paraId="4D2B5686" w14:textId="77777777" w:rsidTr="001D779C">
        <w:tc>
          <w:tcPr>
            <w:tcW w:w="1471" w:type="dxa"/>
            <w:shd w:val="clear" w:color="auto" w:fill="D9D9D9"/>
            <w:tcMar>
              <w:top w:w="75" w:type="dxa"/>
              <w:left w:w="75" w:type="dxa"/>
              <w:bottom w:w="75" w:type="dxa"/>
              <w:right w:w="75" w:type="dxa"/>
            </w:tcMar>
            <w:vAlign w:val="center"/>
          </w:tcPr>
          <w:p w14:paraId="14F0694C" w14:textId="77777777" w:rsidR="00C95CD1" w:rsidRPr="001D779C" w:rsidRDefault="00C95CD1" w:rsidP="00984260">
            <w:pPr>
              <w:jc w:val="center"/>
              <w:rPr>
                <w:b/>
                <w:sz w:val="20"/>
                <w:szCs w:val="20"/>
              </w:rPr>
            </w:pPr>
            <w:r w:rsidRPr="001D779C">
              <w:rPr>
                <w:b/>
                <w:sz w:val="20"/>
                <w:szCs w:val="20"/>
              </w:rPr>
              <w:lastRenderedPageBreak/>
              <w:t>Modality of access</w:t>
            </w:r>
          </w:p>
        </w:tc>
        <w:tc>
          <w:tcPr>
            <w:tcW w:w="11925" w:type="dxa"/>
            <w:tcMar>
              <w:top w:w="75" w:type="dxa"/>
              <w:left w:w="75" w:type="dxa"/>
              <w:bottom w:w="75" w:type="dxa"/>
              <w:right w:w="75" w:type="dxa"/>
            </w:tcMar>
            <w:vAlign w:val="center"/>
          </w:tcPr>
          <w:p w14:paraId="6604472C" w14:textId="77777777" w:rsidR="00C95CD1" w:rsidRPr="001D779C" w:rsidRDefault="00C95CD1" w:rsidP="00984260">
            <w:pPr>
              <w:rPr>
                <w:sz w:val="20"/>
                <w:szCs w:val="20"/>
              </w:rPr>
            </w:pPr>
            <w:r w:rsidRPr="001D779C">
              <w:rPr>
                <w:sz w:val="20"/>
                <w:szCs w:val="20"/>
              </w:rPr>
              <w:t>Services are free at the point of use. Access to the service require registration as an EGI user on Check-in and enrolment into a Virtual Organisation for authorisation</w:t>
            </w:r>
          </w:p>
        </w:tc>
      </w:tr>
      <w:tr w:rsidR="00C95CD1" w:rsidRPr="001D779C" w14:paraId="10B2B946" w14:textId="77777777" w:rsidTr="001D779C">
        <w:tc>
          <w:tcPr>
            <w:tcW w:w="1471" w:type="dxa"/>
            <w:shd w:val="clear" w:color="auto" w:fill="D9D9D9"/>
            <w:tcMar>
              <w:top w:w="75" w:type="dxa"/>
              <w:left w:w="75" w:type="dxa"/>
              <w:bottom w:w="75" w:type="dxa"/>
              <w:right w:w="75" w:type="dxa"/>
            </w:tcMar>
            <w:vAlign w:val="center"/>
          </w:tcPr>
          <w:p w14:paraId="12A32FF8" w14:textId="77777777" w:rsidR="00C95CD1" w:rsidRPr="001D779C" w:rsidRDefault="00C95CD1" w:rsidP="00984260">
            <w:pPr>
              <w:jc w:val="center"/>
              <w:rPr>
                <w:b/>
                <w:sz w:val="20"/>
                <w:szCs w:val="20"/>
              </w:rPr>
            </w:pPr>
            <w:r w:rsidRPr="001D779C">
              <w:rPr>
                <w:b/>
                <w:sz w:val="20"/>
                <w:szCs w:val="20"/>
              </w:rPr>
              <w:t>Support offered</w:t>
            </w:r>
          </w:p>
        </w:tc>
        <w:tc>
          <w:tcPr>
            <w:tcW w:w="11925" w:type="dxa"/>
            <w:tcMar>
              <w:top w:w="75" w:type="dxa"/>
              <w:left w:w="75" w:type="dxa"/>
              <w:bottom w:w="75" w:type="dxa"/>
              <w:right w:w="75" w:type="dxa"/>
            </w:tcMar>
            <w:vAlign w:val="center"/>
          </w:tcPr>
          <w:p w14:paraId="1973F60B" w14:textId="77777777" w:rsidR="00C95CD1" w:rsidRPr="001D779C" w:rsidRDefault="00C95CD1" w:rsidP="00984260">
            <w:pPr>
              <w:rPr>
                <w:sz w:val="20"/>
                <w:szCs w:val="20"/>
              </w:rPr>
            </w:pPr>
            <w:r w:rsidRPr="001D779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1D779C" w14:paraId="7CE3DDD4" w14:textId="77777777" w:rsidTr="001D779C">
        <w:tc>
          <w:tcPr>
            <w:tcW w:w="1471" w:type="dxa"/>
            <w:shd w:val="clear" w:color="auto" w:fill="D9D9D9"/>
            <w:tcMar>
              <w:top w:w="75" w:type="dxa"/>
              <w:left w:w="75" w:type="dxa"/>
              <w:bottom w:w="75" w:type="dxa"/>
              <w:right w:w="75" w:type="dxa"/>
            </w:tcMar>
            <w:vAlign w:val="center"/>
          </w:tcPr>
          <w:p w14:paraId="337A6B87"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Operational since</w:t>
            </w:r>
          </w:p>
        </w:tc>
        <w:tc>
          <w:tcPr>
            <w:tcW w:w="11925" w:type="dxa"/>
            <w:tcMar>
              <w:top w:w="75" w:type="dxa"/>
              <w:left w:w="75" w:type="dxa"/>
              <w:bottom w:w="75" w:type="dxa"/>
              <w:right w:w="75" w:type="dxa"/>
            </w:tcMar>
            <w:vAlign w:val="center"/>
          </w:tcPr>
          <w:p w14:paraId="7A7BDD40" w14:textId="77777777" w:rsidR="00C95CD1" w:rsidRPr="001D779C" w:rsidRDefault="00C95CD1" w:rsidP="00984260">
            <w:pPr>
              <w:pBdr>
                <w:top w:val="nil"/>
                <w:left w:val="nil"/>
                <w:bottom w:val="nil"/>
                <w:right w:val="nil"/>
                <w:between w:val="nil"/>
              </w:pBdr>
              <w:rPr>
                <w:sz w:val="20"/>
                <w:szCs w:val="20"/>
              </w:rPr>
            </w:pPr>
            <w:r w:rsidRPr="001D779C">
              <w:rPr>
                <w:sz w:val="20"/>
                <w:szCs w:val="20"/>
              </w:rPr>
              <w:t>01/07/2019</w:t>
            </w:r>
          </w:p>
        </w:tc>
      </w:tr>
      <w:tr w:rsidR="00C95CD1" w:rsidRPr="001D779C" w14:paraId="4A2B26A4" w14:textId="77777777" w:rsidTr="001D779C">
        <w:tc>
          <w:tcPr>
            <w:tcW w:w="1471" w:type="dxa"/>
            <w:shd w:val="clear" w:color="auto" w:fill="D9D9D9"/>
            <w:tcMar>
              <w:top w:w="75" w:type="dxa"/>
              <w:left w:w="75" w:type="dxa"/>
              <w:bottom w:w="75" w:type="dxa"/>
              <w:right w:w="75" w:type="dxa"/>
            </w:tcMar>
            <w:vAlign w:val="center"/>
          </w:tcPr>
          <w:p w14:paraId="4CC1F857"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User definition</w:t>
            </w:r>
          </w:p>
        </w:tc>
        <w:tc>
          <w:tcPr>
            <w:tcW w:w="11925" w:type="dxa"/>
            <w:tcMar>
              <w:top w:w="75" w:type="dxa"/>
              <w:left w:w="75" w:type="dxa"/>
              <w:bottom w:w="75" w:type="dxa"/>
              <w:right w:w="75" w:type="dxa"/>
            </w:tcMar>
            <w:vAlign w:val="center"/>
          </w:tcPr>
          <w:p w14:paraId="4860F1DA" w14:textId="77777777" w:rsidR="00C95CD1" w:rsidRPr="001D779C" w:rsidRDefault="00C95CD1" w:rsidP="00984260">
            <w:pPr>
              <w:pBdr>
                <w:top w:val="nil"/>
                <w:left w:val="nil"/>
                <w:bottom w:val="nil"/>
                <w:right w:val="nil"/>
                <w:between w:val="nil"/>
              </w:pBdr>
              <w:rPr>
                <w:sz w:val="20"/>
                <w:szCs w:val="20"/>
              </w:rPr>
            </w:pPr>
          </w:p>
        </w:tc>
      </w:tr>
    </w:tbl>
    <w:p w14:paraId="74763160" w14:textId="77777777" w:rsidR="00C95CD1" w:rsidRPr="00076E88" w:rsidRDefault="00C95CD1" w:rsidP="00C95CD1"/>
    <w:p w14:paraId="75511ADF" w14:textId="77777777" w:rsidR="00C95CD1" w:rsidRPr="00076E88" w:rsidRDefault="00C95CD1" w:rsidP="007B1C96">
      <w:pPr>
        <w:pStyle w:val="Heading3"/>
        <w:numPr>
          <w:ilvl w:val="2"/>
          <w:numId w:val="11"/>
        </w:numPr>
      </w:pPr>
      <w:bookmarkStart w:id="44" w:name="_heading=h.1pxezwc" w:colFirst="0" w:colLast="0"/>
      <w:bookmarkStart w:id="45" w:name="_Toc102797344"/>
      <w:bookmarkEnd w:id="44"/>
      <w:r w:rsidRPr="00076E88">
        <w:t>Metrics</w:t>
      </w:r>
      <w:bookmarkEnd w:id="45"/>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03"/>
        <w:gridCol w:w="4072"/>
        <w:gridCol w:w="1831"/>
        <w:gridCol w:w="1340"/>
        <w:gridCol w:w="2836"/>
      </w:tblGrid>
      <w:tr w:rsidR="00C95CD1" w:rsidRPr="008825E9" w14:paraId="01C7CE9C" w14:textId="77777777" w:rsidTr="00521C56">
        <w:tc>
          <w:tcPr>
            <w:tcW w:w="2219" w:type="dxa"/>
            <w:shd w:val="clear" w:color="auto" w:fill="D9D9D9"/>
            <w:tcMar>
              <w:top w:w="75" w:type="dxa"/>
              <w:left w:w="75" w:type="dxa"/>
              <w:bottom w:w="75" w:type="dxa"/>
              <w:right w:w="75" w:type="dxa"/>
            </w:tcMar>
            <w:vAlign w:val="center"/>
          </w:tcPr>
          <w:p w14:paraId="4380C589" w14:textId="77777777" w:rsidR="00C95CD1" w:rsidRPr="008825E9" w:rsidRDefault="00C95CD1" w:rsidP="00984260">
            <w:pPr>
              <w:jc w:val="center"/>
              <w:rPr>
                <w:b/>
                <w:sz w:val="18"/>
                <w:szCs w:val="18"/>
              </w:rPr>
            </w:pPr>
            <w:r w:rsidRPr="008825E9">
              <w:rPr>
                <w:b/>
                <w:sz w:val="18"/>
                <w:szCs w:val="18"/>
              </w:rPr>
              <w:t>Metric name</w:t>
            </w:r>
          </w:p>
        </w:tc>
        <w:tc>
          <w:tcPr>
            <w:tcW w:w="1103" w:type="dxa"/>
            <w:shd w:val="clear" w:color="auto" w:fill="D9D9D9"/>
            <w:tcMar>
              <w:top w:w="75" w:type="dxa"/>
              <w:left w:w="75" w:type="dxa"/>
              <w:bottom w:w="75" w:type="dxa"/>
              <w:right w:w="75" w:type="dxa"/>
            </w:tcMar>
            <w:vAlign w:val="center"/>
          </w:tcPr>
          <w:p w14:paraId="3E270198" w14:textId="77777777" w:rsidR="00C95CD1" w:rsidRPr="008825E9" w:rsidRDefault="00C95CD1" w:rsidP="00984260">
            <w:pPr>
              <w:jc w:val="center"/>
              <w:rPr>
                <w:b/>
                <w:sz w:val="18"/>
                <w:szCs w:val="18"/>
              </w:rPr>
            </w:pPr>
            <w:r w:rsidRPr="008825E9">
              <w:rPr>
                <w:b/>
                <w:sz w:val="18"/>
                <w:szCs w:val="18"/>
              </w:rPr>
              <w:t>Baseline</w:t>
            </w:r>
          </w:p>
        </w:tc>
        <w:tc>
          <w:tcPr>
            <w:tcW w:w="4072" w:type="dxa"/>
            <w:shd w:val="clear" w:color="auto" w:fill="D9D9D9"/>
            <w:tcMar>
              <w:top w:w="75" w:type="dxa"/>
              <w:left w:w="75" w:type="dxa"/>
              <w:bottom w:w="75" w:type="dxa"/>
              <w:right w:w="75" w:type="dxa"/>
            </w:tcMar>
            <w:vAlign w:val="center"/>
          </w:tcPr>
          <w:p w14:paraId="7975027A"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8ECEF7E"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54AC8146"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78E845B9"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05AF0927" w14:textId="77777777" w:rsidTr="00521C56">
        <w:tc>
          <w:tcPr>
            <w:tcW w:w="2219" w:type="dxa"/>
            <w:tcMar>
              <w:top w:w="0" w:type="dxa"/>
              <w:left w:w="40" w:type="dxa"/>
              <w:bottom w:w="0" w:type="dxa"/>
              <w:right w:w="40" w:type="dxa"/>
            </w:tcMar>
            <w:vAlign w:val="bottom"/>
          </w:tcPr>
          <w:p w14:paraId="694DE8A6" w14:textId="77777777" w:rsidR="00C95CD1" w:rsidRPr="008825E9" w:rsidRDefault="00C95CD1" w:rsidP="00984260">
            <w:pPr>
              <w:widowControl w:val="0"/>
              <w:rPr>
                <w:sz w:val="18"/>
                <w:szCs w:val="18"/>
              </w:rPr>
            </w:pPr>
            <w:r w:rsidRPr="008825E9">
              <w:rPr>
                <w:sz w:val="18"/>
                <w:szCs w:val="18"/>
              </w:rPr>
              <w:t>No of users</w:t>
            </w:r>
          </w:p>
        </w:tc>
        <w:tc>
          <w:tcPr>
            <w:tcW w:w="1103" w:type="dxa"/>
            <w:tcMar>
              <w:top w:w="0" w:type="dxa"/>
              <w:left w:w="40" w:type="dxa"/>
              <w:bottom w:w="0" w:type="dxa"/>
              <w:right w:w="40" w:type="dxa"/>
            </w:tcMar>
            <w:vAlign w:val="bottom"/>
          </w:tcPr>
          <w:p w14:paraId="6CE30810" w14:textId="77777777" w:rsidR="00C95CD1" w:rsidRPr="008825E9" w:rsidRDefault="00C95CD1" w:rsidP="00984260">
            <w:pPr>
              <w:widowControl w:val="0"/>
              <w:jc w:val="right"/>
              <w:rPr>
                <w:sz w:val="18"/>
                <w:szCs w:val="18"/>
              </w:rPr>
            </w:pPr>
            <w:r w:rsidRPr="008825E9">
              <w:rPr>
                <w:sz w:val="18"/>
                <w:szCs w:val="18"/>
              </w:rPr>
              <w:t>550</w:t>
            </w:r>
          </w:p>
        </w:tc>
        <w:tc>
          <w:tcPr>
            <w:tcW w:w="4072" w:type="dxa"/>
            <w:tcMar>
              <w:top w:w="0" w:type="dxa"/>
              <w:left w:w="40" w:type="dxa"/>
              <w:bottom w:w="0" w:type="dxa"/>
              <w:right w:w="40" w:type="dxa"/>
            </w:tcMar>
            <w:vAlign w:val="bottom"/>
          </w:tcPr>
          <w:p w14:paraId="5CB943E6"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4A6EB295" w14:textId="77777777" w:rsidR="00C95CD1" w:rsidRPr="008825E9" w:rsidRDefault="00C95CD1" w:rsidP="00984260">
            <w:pPr>
              <w:widowControl w:val="0"/>
              <w:jc w:val="right"/>
              <w:rPr>
                <w:sz w:val="18"/>
                <w:szCs w:val="18"/>
              </w:rPr>
            </w:pPr>
            <w:r w:rsidRPr="008825E9">
              <w:rPr>
                <w:sz w:val="18"/>
                <w:szCs w:val="18"/>
              </w:rPr>
              <w:t>1</w:t>
            </w:r>
          </w:p>
        </w:tc>
        <w:tc>
          <w:tcPr>
            <w:tcW w:w="1340" w:type="dxa"/>
            <w:tcMar>
              <w:top w:w="0" w:type="dxa"/>
              <w:left w:w="40" w:type="dxa"/>
              <w:bottom w:w="0" w:type="dxa"/>
              <w:right w:w="40" w:type="dxa"/>
            </w:tcMar>
            <w:vAlign w:val="bottom"/>
          </w:tcPr>
          <w:p w14:paraId="13C5EAC7" w14:textId="77777777" w:rsidR="00C95CD1" w:rsidRPr="008825E9" w:rsidRDefault="00C95CD1" w:rsidP="00984260">
            <w:pPr>
              <w:widowControl w:val="0"/>
              <w:jc w:val="right"/>
              <w:rPr>
                <w:sz w:val="18"/>
                <w:szCs w:val="18"/>
              </w:rPr>
            </w:pPr>
            <w:r w:rsidRPr="008825E9">
              <w:rPr>
                <w:sz w:val="18"/>
                <w:szCs w:val="18"/>
              </w:rPr>
              <w:t>46</w:t>
            </w:r>
          </w:p>
        </w:tc>
        <w:tc>
          <w:tcPr>
            <w:tcW w:w="2836" w:type="dxa"/>
            <w:tcMar>
              <w:top w:w="0" w:type="dxa"/>
              <w:left w:w="40" w:type="dxa"/>
              <w:bottom w:w="0" w:type="dxa"/>
              <w:right w:w="40" w:type="dxa"/>
            </w:tcMar>
            <w:vAlign w:val="bottom"/>
          </w:tcPr>
          <w:p w14:paraId="2ACC964E" w14:textId="77777777" w:rsidR="00C95CD1" w:rsidRPr="008825E9" w:rsidRDefault="00C95CD1" w:rsidP="00984260">
            <w:pPr>
              <w:widowControl w:val="0"/>
              <w:jc w:val="right"/>
              <w:rPr>
                <w:sz w:val="18"/>
                <w:szCs w:val="18"/>
              </w:rPr>
            </w:pPr>
            <w:r w:rsidRPr="008825E9">
              <w:rPr>
                <w:sz w:val="18"/>
                <w:szCs w:val="18"/>
              </w:rPr>
              <w:t>64</w:t>
            </w:r>
          </w:p>
        </w:tc>
      </w:tr>
      <w:tr w:rsidR="00C95CD1" w:rsidRPr="008825E9" w14:paraId="701D8418" w14:textId="77777777" w:rsidTr="00521C56">
        <w:tc>
          <w:tcPr>
            <w:tcW w:w="2219" w:type="dxa"/>
            <w:tcMar>
              <w:top w:w="0" w:type="dxa"/>
              <w:left w:w="40" w:type="dxa"/>
              <w:bottom w:w="0" w:type="dxa"/>
              <w:right w:w="40" w:type="dxa"/>
            </w:tcMar>
            <w:vAlign w:val="bottom"/>
          </w:tcPr>
          <w:p w14:paraId="26FED657" w14:textId="77777777" w:rsidR="00C95CD1" w:rsidRPr="008825E9" w:rsidRDefault="00C95CD1" w:rsidP="00984260">
            <w:pPr>
              <w:widowControl w:val="0"/>
              <w:rPr>
                <w:sz w:val="18"/>
                <w:szCs w:val="18"/>
              </w:rPr>
            </w:pPr>
            <w:r w:rsidRPr="008825E9">
              <w:rPr>
                <w:sz w:val="18"/>
                <w:szCs w:val="18"/>
              </w:rPr>
              <w:t>TB/month</w:t>
            </w:r>
          </w:p>
        </w:tc>
        <w:tc>
          <w:tcPr>
            <w:tcW w:w="1103" w:type="dxa"/>
            <w:tcMar>
              <w:top w:w="0" w:type="dxa"/>
              <w:left w:w="40" w:type="dxa"/>
              <w:bottom w:w="0" w:type="dxa"/>
              <w:right w:w="40" w:type="dxa"/>
            </w:tcMar>
            <w:vAlign w:val="bottom"/>
          </w:tcPr>
          <w:p w14:paraId="197191CA" w14:textId="77777777" w:rsidR="00C95CD1" w:rsidRPr="008825E9" w:rsidRDefault="00C95CD1" w:rsidP="00984260">
            <w:pPr>
              <w:widowControl w:val="0"/>
              <w:jc w:val="right"/>
              <w:rPr>
                <w:sz w:val="18"/>
                <w:szCs w:val="18"/>
              </w:rPr>
            </w:pPr>
            <w:r w:rsidRPr="008825E9">
              <w:rPr>
                <w:sz w:val="18"/>
                <w:szCs w:val="18"/>
              </w:rPr>
              <w:t>375,587,796</w:t>
            </w:r>
          </w:p>
        </w:tc>
        <w:tc>
          <w:tcPr>
            <w:tcW w:w="4072" w:type="dxa"/>
            <w:tcMar>
              <w:top w:w="0" w:type="dxa"/>
              <w:left w:w="40" w:type="dxa"/>
              <w:bottom w:w="0" w:type="dxa"/>
              <w:right w:w="40" w:type="dxa"/>
            </w:tcMar>
            <w:vAlign w:val="bottom"/>
          </w:tcPr>
          <w:p w14:paraId="34F29F1E"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5ACF063B" w14:textId="77777777" w:rsidR="00C95CD1" w:rsidRPr="008825E9" w:rsidRDefault="00C95CD1" w:rsidP="00984260">
            <w:pPr>
              <w:widowControl w:val="0"/>
              <w:jc w:val="right"/>
              <w:rPr>
                <w:sz w:val="18"/>
                <w:szCs w:val="18"/>
              </w:rPr>
            </w:pPr>
            <w:r w:rsidRPr="008825E9">
              <w:rPr>
                <w:sz w:val="18"/>
                <w:szCs w:val="18"/>
              </w:rPr>
              <w:t>1.2</w:t>
            </w:r>
          </w:p>
        </w:tc>
        <w:tc>
          <w:tcPr>
            <w:tcW w:w="1340" w:type="dxa"/>
            <w:tcMar>
              <w:top w:w="0" w:type="dxa"/>
              <w:left w:w="40" w:type="dxa"/>
              <w:bottom w:w="0" w:type="dxa"/>
              <w:right w:w="40" w:type="dxa"/>
            </w:tcMar>
            <w:vAlign w:val="bottom"/>
          </w:tcPr>
          <w:p w14:paraId="532EF873" w14:textId="77777777" w:rsidR="00C95CD1" w:rsidRPr="008825E9" w:rsidRDefault="00C95CD1" w:rsidP="00984260">
            <w:pPr>
              <w:widowControl w:val="0"/>
              <w:jc w:val="right"/>
              <w:rPr>
                <w:sz w:val="18"/>
                <w:szCs w:val="18"/>
              </w:rPr>
            </w:pPr>
            <w:r w:rsidRPr="008825E9">
              <w:rPr>
                <w:sz w:val="18"/>
                <w:szCs w:val="18"/>
              </w:rPr>
              <w:t>10.24</w:t>
            </w:r>
          </w:p>
        </w:tc>
        <w:tc>
          <w:tcPr>
            <w:tcW w:w="2836" w:type="dxa"/>
            <w:tcMar>
              <w:top w:w="0" w:type="dxa"/>
              <w:left w:w="40" w:type="dxa"/>
              <w:bottom w:w="0" w:type="dxa"/>
              <w:right w:w="40" w:type="dxa"/>
            </w:tcMar>
            <w:vAlign w:val="bottom"/>
          </w:tcPr>
          <w:p w14:paraId="4BFE26A6" w14:textId="77777777" w:rsidR="00C95CD1" w:rsidRPr="008825E9" w:rsidRDefault="00C95CD1" w:rsidP="00984260">
            <w:pPr>
              <w:widowControl w:val="0"/>
              <w:jc w:val="right"/>
              <w:rPr>
                <w:sz w:val="18"/>
                <w:szCs w:val="18"/>
              </w:rPr>
            </w:pPr>
            <w:r w:rsidRPr="008825E9">
              <w:rPr>
                <w:sz w:val="18"/>
                <w:szCs w:val="18"/>
              </w:rPr>
              <w:t>14</w:t>
            </w:r>
          </w:p>
        </w:tc>
      </w:tr>
      <w:tr w:rsidR="00C95CD1" w:rsidRPr="008825E9" w14:paraId="53914998" w14:textId="77777777" w:rsidTr="00521C56">
        <w:tc>
          <w:tcPr>
            <w:tcW w:w="2219" w:type="dxa"/>
            <w:tcMar>
              <w:top w:w="0" w:type="dxa"/>
              <w:left w:w="40" w:type="dxa"/>
              <w:bottom w:w="0" w:type="dxa"/>
              <w:right w:w="40" w:type="dxa"/>
            </w:tcMar>
            <w:vAlign w:val="bottom"/>
          </w:tcPr>
          <w:p w14:paraId="37618C19" w14:textId="77777777" w:rsidR="00C95CD1" w:rsidRPr="008825E9" w:rsidRDefault="00C95CD1" w:rsidP="00984260">
            <w:pPr>
              <w:widowControl w:val="0"/>
              <w:rPr>
                <w:sz w:val="18"/>
                <w:szCs w:val="18"/>
              </w:rPr>
            </w:pPr>
            <w:r w:rsidRPr="008825E9">
              <w:rPr>
                <w:sz w:val="18"/>
                <w:szCs w:val="18"/>
              </w:rPr>
              <w:t>No of countries reach</w:t>
            </w:r>
          </w:p>
        </w:tc>
        <w:tc>
          <w:tcPr>
            <w:tcW w:w="1103" w:type="dxa"/>
            <w:tcMar>
              <w:top w:w="0" w:type="dxa"/>
              <w:left w:w="40" w:type="dxa"/>
              <w:bottom w:w="0" w:type="dxa"/>
              <w:right w:w="40" w:type="dxa"/>
            </w:tcMar>
            <w:vAlign w:val="bottom"/>
          </w:tcPr>
          <w:p w14:paraId="34486CD4" w14:textId="77777777" w:rsidR="00C95CD1" w:rsidRPr="008825E9" w:rsidRDefault="00C95CD1" w:rsidP="00984260">
            <w:pPr>
              <w:widowControl w:val="0"/>
              <w:jc w:val="right"/>
              <w:rPr>
                <w:sz w:val="18"/>
                <w:szCs w:val="18"/>
              </w:rPr>
            </w:pPr>
            <w:r w:rsidRPr="008825E9">
              <w:rPr>
                <w:sz w:val="18"/>
                <w:szCs w:val="18"/>
              </w:rPr>
              <w:t>14</w:t>
            </w:r>
          </w:p>
        </w:tc>
        <w:tc>
          <w:tcPr>
            <w:tcW w:w="4072" w:type="dxa"/>
            <w:tcMar>
              <w:top w:w="0" w:type="dxa"/>
              <w:left w:w="40" w:type="dxa"/>
              <w:bottom w:w="0" w:type="dxa"/>
              <w:right w:w="40" w:type="dxa"/>
            </w:tcMar>
            <w:vAlign w:val="bottom"/>
          </w:tcPr>
          <w:p w14:paraId="5983E15F"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3369E9FB" w14:textId="77777777" w:rsidR="00C95CD1" w:rsidRPr="008825E9" w:rsidRDefault="00C95CD1" w:rsidP="00984260">
            <w:pPr>
              <w:widowControl w:val="0"/>
              <w:jc w:val="right"/>
              <w:rPr>
                <w:sz w:val="18"/>
                <w:szCs w:val="18"/>
              </w:rPr>
            </w:pPr>
            <w:r w:rsidRPr="008825E9">
              <w:rPr>
                <w:sz w:val="18"/>
                <w:szCs w:val="18"/>
              </w:rPr>
              <w:t>1</w:t>
            </w:r>
          </w:p>
        </w:tc>
        <w:tc>
          <w:tcPr>
            <w:tcW w:w="1340" w:type="dxa"/>
            <w:tcMar>
              <w:top w:w="0" w:type="dxa"/>
              <w:left w:w="40" w:type="dxa"/>
              <w:bottom w:w="0" w:type="dxa"/>
              <w:right w:w="40" w:type="dxa"/>
            </w:tcMar>
            <w:vAlign w:val="bottom"/>
          </w:tcPr>
          <w:p w14:paraId="01420E51" w14:textId="77777777" w:rsidR="00C95CD1" w:rsidRPr="008825E9" w:rsidRDefault="00C95CD1" w:rsidP="00984260">
            <w:pPr>
              <w:widowControl w:val="0"/>
              <w:jc w:val="right"/>
              <w:rPr>
                <w:sz w:val="18"/>
                <w:szCs w:val="18"/>
              </w:rPr>
            </w:pPr>
            <w:r w:rsidRPr="008825E9">
              <w:rPr>
                <w:sz w:val="18"/>
                <w:szCs w:val="18"/>
              </w:rPr>
              <w:t>12</w:t>
            </w:r>
          </w:p>
        </w:tc>
        <w:tc>
          <w:tcPr>
            <w:tcW w:w="2836" w:type="dxa"/>
            <w:tcMar>
              <w:top w:w="0" w:type="dxa"/>
              <w:left w:w="40" w:type="dxa"/>
              <w:bottom w:w="0" w:type="dxa"/>
              <w:right w:w="40" w:type="dxa"/>
            </w:tcMar>
            <w:vAlign w:val="bottom"/>
          </w:tcPr>
          <w:p w14:paraId="5E2BDB84" w14:textId="77777777" w:rsidR="00C95CD1" w:rsidRPr="008825E9" w:rsidRDefault="00C95CD1" w:rsidP="00984260">
            <w:pPr>
              <w:widowControl w:val="0"/>
              <w:jc w:val="right"/>
              <w:rPr>
                <w:sz w:val="18"/>
                <w:szCs w:val="18"/>
              </w:rPr>
            </w:pPr>
            <w:r w:rsidRPr="008825E9">
              <w:rPr>
                <w:sz w:val="18"/>
                <w:szCs w:val="18"/>
              </w:rPr>
              <w:t>16</w:t>
            </w:r>
          </w:p>
        </w:tc>
      </w:tr>
      <w:tr w:rsidR="00C95CD1" w:rsidRPr="008825E9" w14:paraId="0D9C3724" w14:textId="77777777" w:rsidTr="00521C56">
        <w:tc>
          <w:tcPr>
            <w:tcW w:w="2219" w:type="dxa"/>
            <w:tcMar>
              <w:top w:w="0" w:type="dxa"/>
              <w:left w:w="40" w:type="dxa"/>
              <w:bottom w:w="0" w:type="dxa"/>
              <w:right w:w="40" w:type="dxa"/>
            </w:tcMar>
            <w:vAlign w:val="bottom"/>
          </w:tcPr>
          <w:p w14:paraId="07C12E14" w14:textId="77777777" w:rsidR="00C95CD1" w:rsidRPr="008825E9" w:rsidRDefault="00C95CD1" w:rsidP="00984260">
            <w:pPr>
              <w:widowControl w:val="0"/>
              <w:rPr>
                <w:sz w:val="18"/>
                <w:szCs w:val="18"/>
              </w:rPr>
            </w:pPr>
            <w:r w:rsidRPr="008825E9">
              <w:rPr>
                <w:sz w:val="18"/>
                <w:szCs w:val="18"/>
              </w:rPr>
              <w:t>Names of countries reach</w:t>
            </w:r>
          </w:p>
        </w:tc>
        <w:tc>
          <w:tcPr>
            <w:tcW w:w="1103" w:type="dxa"/>
            <w:tcMar>
              <w:top w:w="0" w:type="dxa"/>
              <w:left w:w="40" w:type="dxa"/>
              <w:bottom w:w="0" w:type="dxa"/>
              <w:right w:w="40" w:type="dxa"/>
            </w:tcMar>
            <w:vAlign w:val="bottom"/>
          </w:tcPr>
          <w:p w14:paraId="19117149" w14:textId="77777777" w:rsidR="00C95CD1" w:rsidRPr="008825E9" w:rsidRDefault="00C95CD1" w:rsidP="00984260">
            <w:pPr>
              <w:widowControl w:val="0"/>
              <w:rPr>
                <w:sz w:val="18"/>
                <w:szCs w:val="18"/>
              </w:rPr>
            </w:pPr>
            <w:r w:rsidRPr="008825E9">
              <w:rPr>
                <w:sz w:val="18"/>
                <w:szCs w:val="18"/>
              </w:rPr>
              <w:t>Canada</w:t>
            </w:r>
          </w:p>
          <w:p w14:paraId="4D33C3F4" w14:textId="77777777" w:rsidR="00C95CD1" w:rsidRPr="008825E9" w:rsidRDefault="00C95CD1" w:rsidP="00984260">
            <w:pPr>
              <w:widowControl w:val="0"/>
              <w:rPr>
                <w:sz w:val="18"/>
                <w:szCs w:val="18"/>
              </w:rPr>
            </w:pPr>
            <w:r w:rsidRPr="008825E9">
              <w:rPr>
                <w:sz w:val="18"/>
                <w:szCs w:val="18"/>
              </w:rPr>
              <w:t>China</w:t>
            </w:r>
          </w:p>
          <w:p w14:paraId="55F13797" w14:textId="77777777" w:rsidR="00C95CD1" w:rsidRPr="008825E9" w:rsidRDefault="00C95CD1" w:rsidP="00984260">
            <w:pPr>
              <w:widowControl w:val="0"/>
              <w:rPr>
                <w:sz w:val="18"/>
                <w:szCs w:val="18"/>
              </w:rPr>
            </w:pPr>
            <w:r w:rsidRPr="008825E9">
              <w:rPr>
                <w:sz w:val="18"/>
                <w:szCs w:val="18"/>
              </w:rPr>
              <w:t>Croatia</w:t>
            </w:r>
          </w:p>
          <w:p w14:paraId="21EE6E6E" w14:textId="77777777" w:rsidR="00C95CD1" w:rsidRPr="008825E9" w:rsidRDefault="00C95CD1" w:rsidP="00984260">
            <w:pPr>
              <w:widowControl w:val="0"/>
              <w:rPr>
                <w:sz w:val="18"/>
                <w:szCs w:val="18"/>
              </w:rPr>
            </w:pPr>
            <w:r w:rsidRPr="008825E9">
              <w:rPr>
                <w:sz w:val="18"/>
                <w:szCs w:val="18"/>
              </w:rPr>
              <w:t>Czech Republic</w:t>
            </w:r>
          </w:p>
          <w:p w14:paraId="530F2BE1" w14:textId="77777777" w:rsidR="00C95CD1" w:rsidRPr="008825E9" w:rsidRDefault="00C95CD1" w:rsidP="00984260">
            <w:pPr>
              <w:widowControl w:val="0"/>
              <w:rPr>
                <w:sz w:val="18"/>
                <w:szCs w:val="18"/>
              </w:rPr>
            </w:pPr>
            <w:r w:rsidRPr="008825E9">
              <w:rPr>
                <w:sz w:val="18"/>
                <w:szCs w:val="18"/>
              </w:rPr>
              <w:t>France</w:t>
            </w:r>
          </w:p>
          <w:p w14:paraId="0813403E" w14:textId="77777777" w:rsidR="00C95CD1" w:rsidRPr="008825E9" w:rsidRDefault="00C95CD1" w:rsidP="00984260">
            <w:pPr>
              <w:widowControl w:val="0"/>
              <w:rPr>
                <w:sz w:val="18"/>
                <w:szCs w:val="18"/>
              </w:rPr>
            </w:pPr>
            <w:r w:rsidRPr="008825E9">
              <w:rPr>
                <w:sz w:val="18"/>
                <w:szCs w:val="18"/>
              </w:rPr>
              <w:lastRenderedPageBreak/>
              <w:t>Greece</w:t>
            </w:r>
          </w:p>
          <w:p w14:paraId="65943468" w14:textId="77777777" w:rsidR="00C95CD1" w:rsidRPr="008825E9" w:rsidRDefault="00C95CD1" w:rsidP="00984260">
            <w:pPr>
              <w:widowControl w:val="0"/>
              <w:rPr>
                <w:sz w:val="18"/>
                <w:szCs w:val="18"/>
              </w:rPr>
            </w:pPr>
            <w:r w:rsidRPr="008825E9">
              <w:rPr>
                <w:sz w:val="18"/>
                <w:szCs w:val="18"/>
              </w:rPr>
              <w:t>Ireland</w:t>
            </w:r>
          </w:p>
          <w:p w14:paraId="01AB683B" w14:textId="77777777" w:rsidR="00C95CD1" w:rsidRPr="008825E9" w:rsidRDefault="00C95CD1" w:rsidP="00984260">
            <w:pPr>
              <w:widowControl w:val="0"/>
              <w:rPr>
                <w:sz w:val="18"/>
                <w:szCs w:val="18"/>
              </w:rPr>
            </w:pPr>
            <w:r w:rsidRPr="008825E9">
              <w:rPr>
                <w:sz w:val="18"/>
                <w:szCs w:val="18"/>
              </w:rPr>
              <w:t>Italy</w:t>
            </w:r>
          </w:p>
          <w:p w14:paraId="27CA48DF" w14:textId="77777777" w:rsidR="00C95CD1" w:rsidRPr="008825E9" w:rsidRDefault="00C95CD1" w:rsidP="00984260">
            <w:pPr>
              <w:widowControl w:val="0"/>
              <w:rPr>
                <w:sz w:val="18"/>
                <w:szCs w:val="18"/>
              </w:rPr>
            </w:pPr>
            <w:r w:rsidRPr="008825E9">
              <w:rPr>
                <w:sz w:val="18"/>
                <w:szCs w:val="18"/>
              </w:rPr>
              <w:t>Netherlands</w:t>
            </w:r>
          </w:p>
          <w:p w14:paraId="165A57A7" w14:textId="77777777" w:rsidR="00C95CD1" w:rsidRPr="008825E9" w:rsidRDefault="00C95CD1" w:rsidP="00984260">
            <w:pPr>
              <w:widowControl w:val="0"/>
              <w:rPr>
                <w:sz w:val="18"/>
                <w:szCs w:val="18"/>
              </w:rPr>
            </w:pPr>
            <w:r w:rsidRPr="008825E9">
              <w:rPr>
                <w:sz w:val="18"/>
                <w:szCs w:val="18"/>
              </w:rPr>
              <w:t>Russian Federation</w:t>
            </w:r>
          </w:p>
          <w:p w14:paraId="22E15479" w14:textId="77777777" w:rsidR="00C95CD1" w:rsidRPr="008825E9" w:rsidRDefault="00C95CD1" w:rsidP="00984260">
            <w:pPr>
              <w:widowControl w:val="0"/>
              <w:rPr>
                <w:sz w:val="18"/>
                <w:szCs w:val="18"/>
              </w:rPr>
            </w:pPr>
            <w:r w:rsidRPr="008825E9">
              <w:rPr>
                <w:sz w:val="18"/>
                <w:szCs w:val="18"/>
              </w:rPr>
              <w:t>Slovakia</w:t>
            </w:r>
          </w:p>
          <w:p w14:paraId="39725F47" w14:textId="77777777" w:rsidR="00C95CD1" w:rsidRPr="008825E9" w:rsidRDefault="00C95CD1" w:rsidP="00984260">
            <w:pPr>
              <w:widowControl w:val="0"/>
              <w:rPr>
                <w:sz w:val="18"/>
                <w:szCs w:val="18"/>
              </w:rPr>
            </w:pPr>
            <w:r w:rsidRPr="008825E9">
              <w:rPr>
                <w:sz w:val="18"/>
                <w:szCs w:val="18"/>
              </w:rPr>
              <w:t>Spain</w:t>
            </w:r>
          </w:p>
          <w:p w14:paraId="73BDFEE8" w14:textId="77777777" w:rsidR="00C95CD1" w:rsidRPr="008825E9" w:rsidRDefault="00C95CD1" w:rsidP="00984260">
            <w:pPr>
              <w:widowControl w:val="0"/>
              <w:rPr>
                <w:sz w:val="18"/>
                <w:szCs w:val="18"/>
              </w:rPr>
            </w:pPr>
            <w:r w:rsidRPr="008825E9">
              <w:rPr>
                <w:sz w:val="18"/>
                <w:szCs w:val="18"/>
              </w:rPr>
              <w:t>Switzerland</w:t>
            </w:r>
          </w:p>
          <w:p w14:paraId="5AE8FB7F" w14:textId="77777777" w:rsidR="00C95CD1" w:rsidRPr="008825E9" w:rsidRDefault="00C95CD1" w:rsidP="00984260">
            <w:pPr>
              <w:widowControl w:val="0"/>
              <w:rPr>
                <w:sz w:val="18"/>
                <w:szCs w:val="18"/>
              </w:rPr>
            </w:pPr>
            <w:r w:rsidRPr="008825E9">
              <w:rPr>
                <w:sz w:val="18"/>
                <w:szCs w:val="18"/>
              </w:rPr>
              <w:t>United States</w:t>
            </w:r>
          </w:p>
        </w:tc>
        <w:tc>
          <w:tcPr>
            <w:tcW w:w="4072" w:type="dxa"/>
            <w:tcMar>
              <w:top w:w="0" w:type="dxa"/>
              <w:left w:w="40" w:type="dxa"/>
              <w:bottom w:w="0" w:type="dxa"/>
              <w:right w:w="40" w:type="dxa"/>
            </w:tcMar>
            <w:vAlign w:val="bottom"/>
          </w:tcPr>
          <w:p w14:paraId="370522A9" w14:textId="77777777" w:rsidR="00C95CD1" w:rsidRPr="008825E9" w:rsidRDefault="00C95CD1" w:rsidP="00984260">
            <w:pPr>
              <w:widowControl w:val="0"/>
              <w:rPr>
                <w:sz w:val="18"/>
                <w:szCs w:val="18"/>
              </w:rPr>
            </w:pPr>
            <w:r w:rsidRPr="008825E9">
              <w:rPr>
                <w:sz w:val="18"/>
                <w:szCs w:val="18"/>
              </w:rPr>
              <w:lastRenderedPageBreak/>
              <w:t>Check-in</w:t>
            </w:r>
          </w:p>
        </w:tc>
        <w:tc>
          <w:tcPr>
            <w:tcW w:w="1831" w:type="dxa"/>
            <w:tcMar>
              <w:top w:w="0" w:type="dxa"/>
              <w:left w:w="40" w:type="dxa"/>
              <w:bottom w:w="0" w:type="dxa"/>
              <w:right w:w="40" w:type="dxa"/>
            </w:tcMar>
            <w:vAlign w:val="bottom"/>
          </w:tcPr>
          <w:p w14:paraId="5B0F79F8" w14:textId="77777777" w:rsidR="00C95CD1" w:rsidRPr="008825E9" w:rsidRDefault="00C95CD1" w:rsidP="00984260">
            <w:pPr>
              <w:widowControl w:val="0"/>
              <w:jc w:val="right"/>
              <w:rPr>
                <w:sz w:val="18"/>
                <w:szCs w:val="18"/>
              </w:rPr>
            </w:pPr>
            <w:r w:rsidRPr="008825E9">
              <w:rPr>
                <w:sz w:val="18"/>
                <w:szCs w:val="18"/>
              </w:rPr>
              <w:t>Croatia</w:t>
            </w:r>
          </w:p>
          <w:p w14:paraId="7BC7115B" w14:textId="77777777" w:rsidR="00C95CD1" w:rsidRPr="008825E9" w:rsidRDefault="00C95CD1" w:rsidP="00984260">
            <w:pPr>
              <w:widowControl w:val="0"/>
              <w:jc w:val="right"/>
              <w:rPr>
                <w:sz w:val="18"/>
                <w:szCs w:val="18"/>
              </w:rPr>
            </w:pPr>
            <w:r w:rsidRPr="008825E9">
              <w:rPr>
                <w:sz w:val="18"/>
                <w:szCs w:val="18"/>
              </w:rPr>
              <w:t>Czechia</w:t>
            </w:r>
          </w:p>
          <w:p w14:paraId="1EF1D057" w14:textId="77777777" w:rsidR="00C95CD1" w:rsidRPr="008825E9" w:rsidRDefault="00C95CD1" w:rsidP="00984260">
            <w:pPr>
              <w:widowControl w:val="0"/>
              <w:jc w:val="right"/>
              <w:rPr>
                <w:sz w:val="18"/>
                <w:szCs w:val="18"/>
              </w:rPr>
            </w:pPr>
            <w:r w:rsidRPr="008825E9">
              <w:rPr>
                <w:sz w:val="18"/>
                <w:szCs w:val="18"/>
              </w:rPr>
              <w:t>France</w:t>
            </w:r>
          </w:p>
          <w:p w14:paraId="3DD24BE2" w14:textId="77777777" w:rsidR="00C95CD1" w:rsidRPr="008825E9" w:rsidRDefault="00C95CD1" w:rsidP="00984260">
            <w:pPr>
              <w:widowControl w:val="0"/>
              <w:jc w:val="right"/>
              <w:rPr>
                <w:sz w:val="18"/>
                <w:szCs w:val="18"/>
              </w:rPr>
            </w:pPr>
            <w:r w:rsidRPr="008825E9">
              <w:rPr>
                <w:sz w:val="18"/>
                <w:szCs w:val="18"/>
              </w:rPr>
              <w:t>Germany</w:t>
            </w:r>
          </w:p>
          <w:p w14:paraId="47B5F25F" w14:textId="77777777" w:rsidR="00C95CD1" w:rsidRPr="008825E9" w:rsidRDefault="00C95CD1" w:rsidP="00984260">
            <w:pPr>
              <w:widowControl w:val="0"/>
              <w:jc w:val="right"/>
              <w:rPr>
                <w:sz w:val="18"/>
                <w:szCs w:val="18"/>
              </w:rPr>
            </w:pPr>
            <w:r w:rsidRPr="008825E9">
              <w:rPr>
                <w:sz w:val="18"/>
                <w:szCs w:val="18"/>
              </w:rPr>
              <w:t>Greece</w:t>
            </w:r>
          </w:p>
          <w:p w14:paraId="2A1FF51D" w14:textId="77777777" w:rsidR="00C95CD1" w:rsidRPr="008825E9" w:rsidRDefault="00C95CD1" w:rsidP="00984260">
            <w:pPr>
              <w:widowControl w:val="0"/>
              <w:jc w:val="right"/>
              <w:rPr>
                <w:sz w:val="18"/>
                <w:szCs w:val="18"/>
              </w:rPr>
            </w:pPr>
            <w:r w:rsidRPr="008825E9">
              <w:rPr>
                <w:sz w:val="18"/>
                <w:szCs w:val="18"/>
              </w:rPr>
              <w:t>Indonesia</w:t>
            </w:r>
          </w:p>
          <w:p w14:paraId="270B21C5" w14:textId="77777777" w:rsidR="00C95CD1" w:rsidRPr="008825E9" w:rsidRDefault="00C95CD1" w:rsidP="00984260">
            <w:pPr>
              <w:widowControl w:val="0"/>
              <w:jc w:val="right"/>
              <w:rPr>
                <w:sz w:val="18"/>
                <w:szCs w:val="18"/>
              </w:rPr>
            </w:pPr>
            <w:r w:rsidRPr="008825E9">
              <w:rPr>
                <w:sz w:val="18"/>
                <w:szCs w:val="18"/>
              </w:rPr>
              <w:lastRenderedPageBreak/>
              <w:t>Italy</w:t>
            </w:r>
          </w:p>
          <w:p w14:paraId="711B39F0" w14:textId="77777777" w:rsidR="00C95CD1" w:rsidRPr="008825E9" w:rsidRDefault="00C95CD1" w:rsidP="00984260">
            <w:pPr>
              <w:widowControl w:val="0"/>
              <w:jc w:val="right"/>
              <w:rPr>
                <w:sz w:val="18"/>
                <w:szCs w:val="18"/>
              </w:rPr>
            </w:pPr>
            <w:r w:rsidRPr="008825E9">
              <w:rPr>
                <w:sz w:val="18"/>
                <w:szCs w:val="18"/>
              </w:rPr>
              <w:t>Netherlands</w:t>
            </w:r>
          </w:p>
          <w:p w14:paraId="3C8A8EF2" w14:textId="77777777" w:rsidR="00C95CD1" w:rsidRPr="008825E9" w:rsidRDefault="00C95CD1" w:rsidP="00984260">
            <w:pPr>
              <w:widowControl w:val="0"/>
              <w:jc w:val="right"/>
              <w:rPr>
                <w:sz w:val="18"/>
                <w:szCs w:val="18"/>
              </w:rPr>
            </w:pPr>
            <w:r w:rsidRPr="008825E9">
              <w:rPr>
                <w:sz w:val="18"/>
                <w:szCs w:val="18"/>
              </w:rPr>
              <w:t>Singapore</w:t>
            </w:r>
          </w:p>
          <w:p w14:paraId="2A9A9CFA" w14:textId="77777777" w:rsidR="00C95CD1" w:rsidRPr="008825E9" w:rsidRDefault="00C95CD1" w:rsidP="00984260">
            <w:pPr>
              <w:widowControl w:val="0"/>
              <w:jc w:val="right"/>
              <w:rPr>
                <w:sz w:val="18"/>
                <w:szCs w:val="18"/>
              </w:rPr>
            </w:pPr>
            <w:r w:rsidRPr="008825E9">
              <w:rPr>
                <w:sz w:val="18"/>
                <w:szCs w:val="18"/>
              </w:rPr>
              <w:t>Slovakia</w:t>
            </w:r>
          </w:p>
          <w:p w14:paraId="0884EC1B" w14:textId="77777777" w:rsidR="00C95CD1" w:rsidRPr="008825E9" w:rsidRDefault="00C95CD1" w:rsidP="00984260">
            <w:pPr>
              <w:widowControl w:val="0"/>
              <w:jc w:val="right"/>
              <w:rPr>
                <w:sz w:val="18"/>
                <w:szCs w:val="18"/>
              </w:rPr>
            </w:pPr>
            <w:r w:rsidRPr="008825E9">
              <w:rPr>
                <w:sz w:val="18"/>
                <w:szCs w:val="18"/>
              </w:rPr>
              <w:t>Spain</w:t>
            </w:r>
          </w:p>
          <w:p w14:paraId="6E626DA5" w14:textId="77777777" w:rsidR="00C95CD1" w:rsidRPr="008825E9" w:rsidRDefault="00C95CD1" w:rsidP="00984260">
            <w:pPr>
              <w:widowControl w:val="0"/>
              <w:jc w:val="right"/>
              <w:rPr>
                <w:sz w:val="18"/>
                <w:szCs w:val="18"/>
              </w:rPr>
            </w:pPr>
            <w:r w:rsidRPr="008825E9">
              <w:rPr>
                <w:sz w:val="18"/>
                <w:szCs w:val="18"/>
              </w:rPr>
              <w:t>Switzerland</w:t>
            </w:r>
          </w:p>
          <w:p w14:paraId="511548BA" w14:textId="77777777" w:rsidR="00C95CD1" w:rsidRPr="008825E9" w:rsidRDefault="00C95CD1" w:rsidP="00984260">
            <w:pPr>
              <w:widowControl w:val="0"/>
              <w:jc w:val="right"/>
              <w:rPr>
                <w:sz w:val="18"/>
                <w:szCs w:val="18"/>
              </w:rPr>
            </w:pPr>
            <w:r w:rsidRPr="008825E9">
              <w:rPr>
                <w:sz w:val="18"/>
                <w:szCs w:val="18"/>
              </w:rPr>
              <w:t>United Kingdom</w:t>
            </w:r>
          </w:p>
        </w:tc>
        <w:tc>
          <w:tcPr>
            <w:tcW w:w="1340" w:type="dxa"/>
            <w:tcMar>
              <w:top w:w="0" w:type="dxa"/>
              <w:left w:w="40" w:type="dxa"/>
              <w:bottom w:w="0" w:type="dxa"/>
              <w:right w:w="40" w:type="dxa"/>
            </w:tcMar>
            <w:vAlign w:val="bottom"/>
          </w:tcPr>
          <w:p w14:paraId="3893F617" w14:textId="77777777" w:rsidR="00C95CD1" w:rsidRPr="008825E9" w:rsidRDefault="00C95CD1" w:rsidP="00984260">
            <w:pPr>
              <w:widowControl w:val="0"/>
              <w:jc w:val="right"/>
              <w:rPr>
                <w:sz w:val="18"/>
                <w:szCs w:val="18"/>
              </w:rPr>
            </w:pPr>
            <w:r w:rsidRPr="008825E9">
              <w:rPr>
                <w:sz w:val="18"/>
                <w:szCs w:val="18"/>
              </w:rPr>
              <w:lastRenderedPageBreak/>
              <w:t xml:space="preserve">Czechia, France, Germany, Indonesia, Italy, Netherlands, Portugal, Romania, Slovakia, </w:t>
            </w:r>
            <w:r w:rsidRPr="008825E9">
              <w:rPr>
                <w:sz w:val="18"/>
                <w:szCs w:val="18"/>
              </w:rPr>
              <w:lastRenderedPageBreak/>
              <w:t>Spain, Switzerland, United Kingdom</w:t>
            </w:r>
          </w:p>
        </w:tc>
        <w:tc>
          <w:tcPr>
            <w:tcW w:w="2836" w:type="dxa"/>
            <w:tcMar>
              <w:top w:w="0" w:type="dxa"/>
              <w:left w:w="40" w:type="dxa"/>
              <w:bottom w:w="0" w:type="dxa"/>
              <w:right w:w="40" w:type="dxa"/>
            </w:tcMar>
            <w:vAlign w:val="bottom"/>
          </w:tcPr>
          <w:p w14:paraId="1F54A720" w14:textId="77777777" w:rsidR="00C95CD1" w:rsidRPr="008825E9" w:rsidRDefault="00C95CD1" w:rsidP="00984260">
            <w:pPr>
              <w:widowControl w:val="0"/>
              <w:jc w:val="right"/>
              <w:rPr>
                <w:sz w:val="18"/>
                <w:szCs w:val="18"/>
              </w:rPr>
            </w:pPr>
            <w:r w:rsidRPr="008825E9">
              <w:rPr>
                <w:sz w:val="18"/>
                <w:szCs w:val="18"/>
              </w:rPr>
              <w:lastRenderedPageBreak/>
              <w:t>Czechia, Denmark, Finland, France, Germany, Greece, Indonesia, Italy, Netherlands, Norway, Poland, Slovakia, Spain, Switzerland, United Kingdom, United States</w:t>
            </w:r>
          </w:p>
        </w:tc>
      </w:tr>
    </w:tbl>
    <w:p w14:paraId="3CFC229D" w14:textId="77777777" w:rsidR="00C95CD1" w:rsidRPr="00076E88" w:rsidRDefault="00C95CD1" w:rsidP="00C95CD1"/>
    <w:p w14:paraId="2FC8C644" w14:textId="77777777" w:rsidR="00C95CD1" w:rsidRPr="00076E88" w:rsidRDefault="00C95CD1" w:rsidP="008846FB">
      <w:pPr>
        <w:pStyle w:val="Heading3"/>
        <w:numPr>
          <w:ilvl w:val="2"/>
          <w:numId w:val="11"/>
        </w:numPr>
      </w:pPr>
      <w:bookmarkStart w:id="46" w:name="_heading=h.49x2ik5" w:colFirst="0" w:colLast="0"/>
      <w:bookmarkStart w:id="47" w:name="_Toc102797345"/>
      <w:bookmarkEnd w:id="46"/>
      <w:r w:rsidRPr="00076E88">
        <w:t>Assessment</w:t>
      </w:r>
      <w:bookmarkEnd w:id="47"/>
    </w:p>
    <w:p w14:paraId="53558621" w14:textId="031E4B0C" w:rsidR="00C95CD1" w:rsidRPr="00076E88" w:rsidRDefault="00C95CD1" w:rsidP="00C95CD1">
      <w:r w:rsidRPr="00076E88">
        <w:t>MetaCentrum - Storage supports the associated storage resources to the cloud resources on CESNET as part of the EGI Online Storage service. This installation has delivered 25 of the initially planned 6500 TB month during the complete project (0.4% of the available VA capacity for the installation was consumed). The installation is used in conjunction with the MetaCentrum - CPU so VOs and users are common: biomed, enmr.eu, fusion, icecube, training.egi.eu, vo.emphasisproject.eu, vo.environmental.egi.eu, vo.max-centre.eu, vo.neanias.eu, vo.pangeo.eu VOs were supported with a total of 64 users from 16 countries directly interacting with the installation.</w:t>
      </w:r>
    </w:p>
    <w:p w14:paraId="130780CC" w14:textId="77777777" w:rsidR="00C95CD1" w:rsidRPr="00076E88" w:rsidRDefault="00C95CD1" w:rsidP="001E77DC">
      <w:pPr>
        <w:pStyle w:val="Heading2"/>
        <w:numPr>
          <w:ilvl w:val="1"/>
          <w:numId w:val="11"/>
        </w:numPr>
      </w:pPr>
      <w:bookmarkStart w:id="48" w:name="_heading=h.2p2csry" w:colFirst="0" w:colLast="0"/>
      <w:bookmarkStart w:id="49" w:name="_Toc102797346"/>
      <w:bookmarkEnd w:id="48"/>
      <w:r w:rsidRPr="00076E88">
        <w:t>SCAI FedCloud v2</w:t>
      </w:r>
      <w:bookmarkEnd w:id="4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18F55F9A" w14:textId="77777777" w:rsidTr="00521C56">
        <w:tc>
          <w:tcPr>
            <w:tcW w:w="1471" w:type="dxa"/>
            <w:shd w:val="clear" w:color="auto" w:fill="D9D9D9"/>
            <w:tcMar>
              <w:top w:w="75" w:type="dxa"/>
              <w:left w:w="75" w:type="dxa"/>
              <w:bottom w:w="75" w:type="dxa"/>
              <w:right w:w="75" w:type="dxa"/>
            </w:tcMar>
            <w:vAlign w:val="center"/>
          </w:tcPr>
          <w:p w14:paraId="21E4DFAA"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64653028" w14:textId="77777777" w:rsidR="00C95CD1" w:rsidRPr="00521C56" w:rsidRDefault="00C95CD1" w:rsidP="00984260">
            <w:pPr>
              <w:rPr>
                <w:sz w:val="20"/>
                <w:szCs w:val="20"/>
              </w:rPr>
            </w:pPr>
            <w:r w:rsidRPr="00521C56">
              <w:rPr>
                <w:sz w:val="20"/>
                <w:szCs w:val="20"/>
              </w:rPr>
              <w:t>The Installation is an OpenStack Cloud Cluster for Infrastructure-as-a-Service Cloud services connected to the EGI Federated Cloud Compute Service. While SCAI is a certified resource center of EGI, fully integrated with the federation, this VA is about providing access to a new installation that is until now only provided for biomedical research (Neuroscience).</w:t>
            </w:r>
          </w:p>
        </w:tc>
      </w:tr>
      <w:tr w:rsidR="00C95CD1" w:rsidRPr="00521C56" w14:paraId="0C37FC51" w14:textId="77777777" w:rsidTr="00521C56">
        <w:tc>
          <w:tcPr>
            <w:tcW w:w="1471" w:type="dxa"/>
            <w:shd w:val="clear" w:color="auto" w:fill="D9D9D9"/>
            <w:tcMar>
              <w:top w:w="75" w:type="dxa"/>
              <w:left w:w="75" w:type="dxa"/>
              <w:bottom w:w="75" w:type="dxa"/>
              <w:right w:w="75" w:type="dxa"/>
            </w:tcMar>
            <w:vAlign w:val="center"/>
          </w:tcPr>
          <w:p w14:paraId="18614E18"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67FDBC91" w14:textId="77777777" w:rsidR="00C95CD1" w:rsidRPr="00521C56" w:rsidRDefault="00C95CD1" w:rsidP="00984260">
            <w:pPr>
              <w:rPr>
                <w:sz w:val="20"/>
                <w:szCs w:val="20"/>
              </w:rPr>
            </w:pPr>
            <w:r w:rsidRPr="00521C56">
              <w:rPr>
                <w:sz w:val="20"/>
                <w:szCs w:val="20"/>
              </w:rPr>
              <w:t>3.2</w:t>
            </w:r>
          </w:p>
        </w:tc>
      </w:tr>
      <w:tr w:rsidR="00C95CD1" w:rsidRPr="00521C56" w14:paraId="3F0FF968" w14:textId="77777777" w:rsidTr="00521C56">
        <w:tc>
          <w:tcPr>
            <w:tcW w:w="1471" w:type="dxa"/>
            <w:shd w:val="clear" w:color="auto" w:fill="D9D9D9"/>
            <w:tcMar>
              <w:top w:w="75" w:type="dxa"/>
              <w:left w:w="75" w:type="dxa"/>
              <w:bottom w:w="75" w:type="dxa"/>
              <w:right w:w="75" w:type="dxa"/>
            </w:tcMar>
            <w:vAlign w:val="center"/>
          </w:tcPr>
          <w:p w14:paraId="5AD769A5" w14:textId="77777777" w:rsidR="00C95CD1" w:rsidRPr="00521C56" w:rsidRDefault="00C95CD1" w:rsidP="00984260">
            <w:pPr>
              <w:jc w:val="center"/>
              <w:rPr>
                <w:b/>
                <w:sz w:val="20"/>
                <w:szCs w:val="20"/>
              </w:rPr>
            </w:pPr>
            <w:r w:rsidRPr="00521C56">
              <w:rPr>
                <w:b/>
                <w:sz w:val="20"/>
                <w:szCs w:val="20"/>
              </w:rPr>
              <w:lastRenderedPageBreak/>
              <w:t>URL</w:t>
            </w:r>
          </w:p>
        </w:tc>
        <w:tc>
          <w:tcPr>
            <w:tcW w:w="11925" w:type="dxa"/>
            <w:tcMar>
              <w:top w:w="75" w:type="dxa"/>
              <w:left w:w="75" w:type="dxa"/>
              <w:bottom w:w="75" w:type="dxa"/>
              <w:right w:w="75" w:type="dxa"/>
            </w:tcMar>
            <w:vAlign w:val="center"/>
          </w:tcPr>
          <w:p w14:paraId="14FCBDF4" w14:textId="77777777" w:rsidR="00C95CD1" w:rsidRPr="00521C56" w:rsidRDefault="00C95CD1" w:rsidP="00984260">
            <w:pPr>
              <w:rPr>
                <w:sz w:val="20"/>
                <w:szCs w:val="20"/>
              </w:rPr>
            </w:pPr>
          </w:p>
        </w:tc>
      </w:tr>
      <w:tr w:rsidR="00C95CD1" w:rsidRPr="00521C56" w14:paraId="7759AE70" w14:textId="77777777" w:rsidTr="00521C56">
        <w:tc>
          <w:tcPr>
            <w:tcW w:w="1471" w:type="dxa"/>
            <w:shd w:val="clear" w:color="auto" w:fill="D9D9D9"/>
            <w:tcMar>
              <w:top w:w="75" w:type="dxa"/>
              <w:left w:w="75" w:type="dxa"/>
              <w:bottom w:w="75" w:type="dxa"/>
              <w:right w:w="75" w:type="dxa"/>
            </w:tcMar>
            <w:vAlign w:val="center"/>
          </w:tcPr>
          <w:p w14:paraId="62DFD45C"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3FE2B57F" w14:textId="77777777" w:rsidR="00C95CD1" w:rsidRPr="00521C56" w:rsidRDefault="00C95CD1" w:rsidP="00984260">
            <w:pPr>
              <w:rPr>
                <w:sz w:val="20"/>
                <w:szCs w:val="20"/>
              </w:rPr>
            </w:pPr>
            <w:r w:rsidRPr="00521C56">
              <w:rPr>
                <w:sz w:val="20"/>
                <w:szCs w:val="20"/>
              </w:rPr>
              <w:t>Infrastructure service</w:t>
            </w:r>
          </w:p>
        </w:tc>
      </w:tr>
      <w:tr w:rsidR="00C95CD1" w:rsidRPr="00521C56" w14:paraId="36ED8961" w14:textId="77777777" w:rsidTr="00521C56">
        <w:tc>
          <w:tcPr>
            <w:tcW w:w="1471" w:type="dxa"/>
            <w:shd w:val="clear" w:color="auto" w:fill="D9D9D9"/>
            <w:tcMar>
              <w:top w:w="75" w:type="dxa"/>
              <w:left w:w="75" w:type="dxa"/>
              <w:bottom w:w="75" w:type="dxa"/>
              <w:right w:w="75" w:type="dxa"/>
            </w:tcMar>
            <w:vAlign w:val="center"/>
          </w:tcPr>
          <w:p w14:paraId="4685EEB5"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1B235E83" w14:textId="77777777" w:rsidR="00C95CD1" w:rsidRPr="00521C56" w:rsidRDefault="00264696" w:rsidP="00984260">
            <w:pPr>
              <w:rPr>
                <w:sz w:val="20"/>
                <w:szCs w:val="20"/>
              </w:rPr>
            </w:pPr>
            <w:hyperlink r:id="rId47">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21E8C1AA" w14:textId="77777777" w:rsidTr="00521C56">
        <w:tc>
          <w:tcPr>
            <w:tcW w:w="1471" w:type="dxa"/>
            <w:shd w:val="clear" w:color="auto" w:fill="D9D9D9"/>
            <w:tcMar>
              <w:top w:w="75" w:type="dxa"/>
              <w:left w:w="75" w:type="dxa"/>
              <w:bottom w:w="75" w:type="dxa"/>
              <w:right w:w="75" w:type="dxa"/>
            </w:tcMar>
            <w:vAlign w:val="center"/>
          </w:tcPr>
          <w:p w14:paraId="51BC1425" w14:textId="77777777" w:rsidR="00C95CD1" w:rsidRPr="00521C56" w:rsidRDefault="00C95CD1" w:rsidP="00984260">
            <w:pPr>
              <w:jc w:val="center"/>
              <w:rPr>
                <w:b/>
                <w:sz w:val="20"/>
                <w:szCs w:val="20"/>
              </w:rPr>
            </w:pPr>
            <w:r w:rsidRPr="00521C56">
              <w:rPr>
                <w:b/>
                <w:sz w:val="20"/>
                <w:szCs w:val="20"/>
              </w:rPr>
              <w:t>Location</w:t>
            </w:r>
          </w:p>
        </w:tc>
        <w:tc>
          <w:tcPr>
            <w:tcW w:w="11925" w:type="dxa"/>
            <w:tcMar>
              <w:top w:w="75" w:type="dxa"/>
              <w:left w:w="75" w:type="dxa"/>
              <w:bottom w:w="75" w:type="dxa"/>
              <w:right w:w="75" w:type="dxa"/>
            </w:tcMar>
            <w:vAlign w:val="center"/>
          </w:tcPr>
          <w:p w14:paraId="375DBB57" w14:textId="77777777" w:rsidR="00C95CD1" w:rsidRPr="00521C56" w:rsidRDefault="00C95CD1" w:rsidP="00984260">
            <w:pPr>
              <w:rPr>
                <w:sz w:val="20"/>
                <w:szCs w:val="20"/>
              </w:rPr>
            </w:pPr>
            <w:r w:rsidRPr="00521C56">
              <w:rPr>
                <w:sz w:val="20"/>
                <w:szCs w:val="20"/>
              </w:rPr>
              <w:t>Germany</w:t>
            </w:r>
          </w:p>
        </w:tc>
      </w:tr>
      <w:tr w:rsidR="00C95CD1" w:rsidRPr="00521C56" w14:paraId="4D523A7B" w14:textId="77777777" w:rsidTr="00521C56">
        <w:tc>
          <w:tcPr>
            <w:tcW w:w="1471" w:type="dxa"/>
            <w:shd w:val="clear" w:color="auto" w:fill="D9D9D9"/>
            <w:tcMar>
              <w:top w:w="75" w:type="dxa"/>
              <w:left w:w="75" w:type="dxa"/>
              <w:bottom w:w="75" w:type="dxa"/>
              <w:right w:w="75" w:type="dxa"/>
            </w:tcMar>
            <w:vAlign w:val="center"/>
          </w:tcPr>
          <w:p w14:paraId="795A4E0D"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18714AE0" w14:textId="77777777" w:rsidR="00C95CD1" w:rsidRPr="00521C56" w:rsidRDefault="00C95CD1" w:rsidP="00984260">
            <w:pPr>
              <w:rPr>
                <w:sz w:val="20"/>
                <w:szCs w:val="20"/>
              </w:rPr>
            </w:pPr>
            <w:r w:rsidRPr="00521C56">
              <w:rPr>
                <w:sz w:val="20"/>
                <w:szCs w:val="20"/>
              </w:rPr>
              <w:t>M1-M30</w:t>
            </w:r>
          </w:p>
        </w:tc>
      </w:tr>
      <w:tr w:rsidR="00C95CD1" w:rsidRPr="00521C56" w14:paraId="24EA62FC" w14:textId="77777777" w:rsidTr="00521C56">
        <w:tc>
          <w:tcPr>
            <w:tcW w:w="1471" w:type="dxa"/>
            <w:shd w:val="clear" w:color="auto" w:fill="D9D9D9"/>
            <w:tcMar>
              <w:top w:w="75" w:type="dxa"/>
              <w:left w:w="75" w:type="dxa"/>
              <w:bottom w:w="75" w:type="dxa"/>
              <w:right w:w="75" w:type="dxa"/>
            </w:tcMar>
            <w:vAlign w:val="center"/>
          </w:tcPr>
          <w:p w14:paraId="669A68FB"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4CBA5F64"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56E89C00" w14:textId="77777777" w:rsidTr="00521C56">
        <w:tc>
          <w:tcPr>
            <w:tcW w:w="1471" w:type="dxa"/>
            <w:shd w:val="clear" w:color="auto" w:fill="D9D9D9"/>
            <w:tcMar>
              <w:top w:w="75" w:type="dxa"/>
              <w:left w:w="75" w:type="dxa"/>
              <w:bottom w:w="75" w:type="dxa"/>
              <w:right w:w="75" w:type="dxa"/>
            </w:tcMar>
            <w:vAlign w:val="center"/>
          </w:tcPr>
          <w:p w14:paraId="4EE4275A"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21C67E51"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421E01AE" w14:textId="77777777" w:rsidTr="00521C56">
        <w:tc>
          <w:tcPr>
            <w:tcW w:w="1471" w:type="dxa"/>
            <w:shd w:val="clear" w:color="auto" w:fill="D9D9D9"/>
            <w:tcMar>
              <w:top w:w="75" w:type="dxa"/>
              <w:left w:w="75" w:type="dxa"/>
              <w:bottom w:w="75" w:type="dxa"/>
              <w:right w:w="75" w:type="dxa"/>
            </w:tcMar>
            <w:vAlign w:val="center"/>
          </w:tcPr>
          <w:p w14:paraId="34B59D25"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Operational since</w:t>
            </w:r>
          </w:p>
        </w:tc>
        <w:tc>
          <w:tcPr>
            <w:tcW w:w="11925" w:type="dxa"/>
            <w:tcMar>
              <w:top w:w="75" w:type="dxa"/>
              <w:left w:w="75" w:type="dxa"/>
              <w:bottom w:w="75" w:type="dxa"/>
              <w:right w:w="75" w:type="dxa"/>
            </w:tcMar>
            <w:vAlign w:val="center"/>
          </w:tcPr>
          <w:p w14:paraId="365A528F" w14:textId="77777777" w:rsidR="00C95CD1" w:rsidRPr="00521C56" w:rsidRDefault="00C95CD1" w:rsidP="00984260">
            <w:pPr>
              <w:pBdr>
                <w:top w:val="nil"/>
                <w:left w:val="nil"/>
                <w:bottom w:val="nil"/>
                <w:right w:val="nil"/>
                <w:between w:val="nil"/>
              </w:pBdr>
              <w:rPr>
                <w:sz w:val="20"/>
                <w:szCs w:val="20"/>
              </w:rPr>
            </w:pPr>
            <w:r w:rsidRPr="00521C56">
              <w:rPr>
                <w:sz w:val="20"/>
                <w:szCs w:val="20"/>
              </w:rPr>
              <w:t>While SCAI has been an early FedCloud Site since 2016, this VA is from the end of 2018 / beginning of 2019, not yet connected to FedCloud.</w:t>
            </w:r>
          </w:p>
        </w:tc>
      </w:tr>
      <w:tr w:rsidR="00C95CD1" w:rsidRPr="00521C56" w14:paraId="7B1008F3" w14:textId="77777777" w:rsidTr="00521C56">
        <w:tc>
          <w:tcPr>
            <w:tcW w:w="1471" w:type="dxa"/>
            <w:shd w:val="clear" w:color="auto" w:fill="D9D9D9"/>
            <w:tcMar>
              <w:top w:w="75" w:type="dxa"/>
              <w:left w:w="75" w:type="dxa"/>
              <w:bottom w:w="75" w:type="dxa"/>
              <w:right w:w="75" w:type="dxa"/>
            </w:tcMar>
            <w:vAlign w:val="center"/>
          </w:tcPr>
          <w:p w14:paraId="14333FDD"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0D25B7FC" w14:textId="77777777" w:rsidR="00C95CD1" w:rsidRPr="00521C56" w:rsidRDefault="00C95CD1" w:rsidP="00984260">
            <w:pPr>
              <w:pBdr>
                <w:top w:val="nil"/>
                <w:left w:val="nil"/>
                <w:bottom w:val="nil"/>
                <w:right w:val="nil"/>
                <w:between w:val="nil"/>
              </w:pBdr>
              <w:rPr>
                <w:sz w:val="20"/>
                <w:szCs w:val="20"/>
              </w:rPr>
            </w:pPr>
            <w:r w:rsidRPr="00521C56">
              <w:rPr>
                <w:sz w:val="20"/>
                <w:szCs w:val="20"/>
              </w:rPr>
              <w:t>Not reserved, but currently serving small communities with this installation.</w:t>
            </w:r>
          </w:p>
        </w:tc>
      </w:tr>
    </w:tbl>
    <w:p w14:paraId="31343A47" w14:textId="77777777" w:rsidR="00C95CD1" w:rsidRPr="00076E88" w:rsidRDefault="00C95CD1" w:rsidP="00C95CD1"/>
    <w:p w14:paraId="3BAC9421" w14:textId="77777777" w:rsidR="00C95CD1" w:rsidRPr="00076E88" w:rsidRDefault="00C95CD1" w:rsidP="00BA5FE9">
      <w:pPr>
        <w:pStyle w:val="Heading3"/>
        <w:numPr>
          <w:ilvl w:val="2"/>
          <w:numId w:val="11"/>
        </w:numPr>
      </w:pPr>
      <w:bookmarkStart w:id="50" w:name="_heading=h.147n2zr" w:colFirst="0" w:colLast="0"/>
      <w:bookmarkStart w:id="51" w:name="_Toc102797347"/>
      <w:bookmarkEnd w:id="50"/>
      <w:r w:rsidRPr="00076E88">
        <w:t>Metrics</w:t>
      </w:r>
      <w:bookmarkEnd w:id="5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8825E9" w14:paraId="5A177B14" w14:textId="77777777" w:rsidTr="00521C56">
        <w:tc>
          <w:tcPr>
            <w:tcW w:w="2220" w:type="dxa"/>
            <w:shd w:val="clear" w:color="auto" w:fill="D9D9D9"/>
            <w:tcMar>
              <w:top w:w="75" w:type="dxa"/>
              <w:left w:w="75" w:type="dxa"/>
              <w:bottom w:w="75" w:type="dxa"/>
              <w:right w:w="75" w:type="dxa"/>
            </w:tcMar>
            <w:vAlign w:val="center"/>
          </w:tcPr>
          <w:p w14:paraId="66BB83C3" w14:textId="77777777" w:rsidR="00C95CD1" w:rsidRPr="008825E9" w:rsidRDefault="00C95CD1" w:rsidP="00984260">
            <w:pPr>
              <w:jc w:val="center"/>
              <w:rPr>
                <w:b/>
                <w:sz w:val="18"/>
                <w:szCs w:val="18"/>
              </w:rPr>
            </w:pPr>
            <w:r w:rsidRPr="008825E9">
              <w:rPr>
                <w:b/>
                <w:sz w:val="18"/>
                <w:szCs w:val="18"/>
              </w:rPr>
              <w:t>Metric name</w:t>
            </w:r>
          </w:p>
        </w:tc>
        <w:tc>
          <w:tcPr>
            <w:tcW w:w="922" w:type="dxa"/>
            <w:shd w:val="clear" w:color="auto" w:fill="D9D9D9"/>
            <w:tcMar>
              <w:top w:w="75" w:type="dxa"/>
              <w:left w:w="75" w:type="dxa"/>
              <w:bottom w:w="75" w:type="dxa"/>
              <w:right w:w="75" w:type="dxa"/>
            </w:tcMar>
            <w:vAlign w:val="center"/>
          </w:tcPr>
          <w:p w14:paraId="42BABE82" w14:textId="77777777" w:rsidR="00C95CD1" w:rsidRPr="008825E9" w:rsidRDefault="00C95CD1" w:rsidP="00984260">
            <w:pPr>
              <w:jc w:val="center"/>
              <w:rPr>
                <w:b/>
                <w:sz w:val="18"/>
                <w:szCs w:val="18"/>
              </w:rPr>
            </w:pPr>
            <w:r w:rsidRPr="008825E9">
              <w:rPr>
                <w:b/>
                <w:sz w:val="18"/>
                <w:szCs w:val="18"/>
              </w:rPr>
              <w:t>Baseline</w:t>
            </w:r>
          </w:p>
        </w:tc>
        <w:tc>
          <w:tcPr>
            <w:tcW w:w="4247" w:type="dxa"/>
            <w:shd w:val="clear" w:color="auto" w:fill="D9D9D9"/>
            <w:tcMar>
              <w:top w:w="75" w:type="dxa"/>
              <w:left w:w="75" w:type="dxa"/>
              <w:bottom w:w="75" w:type="dxa"/>
              <w:right w:w="75" w:type="dxa"/>
            </w:tcMar>
            <w:vAlign w:val="center"/>
          </w:tcPr>
          <w:p w14:paraId="112B65EF"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8F23A18"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0FAB945F"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4467B855"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2E217ED0" w14:textId="77777777" w:rsidTr="00521C56">
        <w:tc>
          <w:tcPr>
            <w:tcW w:w="2220" w:type="dxa"/>
            <w:tcMar>
              <w:top w:w="0" w:type="dxa"/>
              <w:left w:w="40" w:type="dxa"/>
              <w:bottom w:w="0" w:type="dxa"/>
              <w:right w:w="40" w:type="dxa"/>
            </w:tcMar>
            <w:vAlign w:val="bottom"/>
          </w:tcPr>
          <w:p w14:paraId="51D9A52D" w14:textId="77777777" w:rsidR="00C95CD1" w:rsidRPr="008825E9" w:rsidRDefault="00C95CD1" w:rsidP="00984260">
            <w:pPr>
              <w:widowControl w:val="0"/>
              <w:rPr>
                <w:sz w:val="18"/>
                <w:szCs w:val="18"/>
              </w:rPr>
            </w:pPr>
            <w:r w:rsidRPr="008825E9">
              <w:rPr>
                <w:sz w:val="18"/>
                <w:szCs w:val="18"/>
              </w:rPr>
              <w:t>No of users</w:t>
            </w:r>
          </w:p>
        </w:tc>
        <w:tc>
          <w:tcPr>
            <w:tcW w:w="922" w:type="dxa"/>
            <w:tcMar>
              <w:top w:w="0" w:type="dxa"/>
              <w:left w:w="40" w:type="dxa"/>
              <w:bottom w:w="0" w:type="dxa"/>
              <w:right w:w="40" w:type="dxa"/>
            </w:tcMar>
            <w:vAlign w:val="bottom"/>
          </w:tcPr>
          <w:p w14:paraId="25A2934E" w14:textId="77777777" w:rsidR="00C95CD1" w:rsidRPr="008825E9" w:rsidRDefault="00C95CD1" w:rsidP="00984260">
            <w:pPr>
              <w:widowControl w:val="0"/>
              <w:rPr>
                <w:sz w:val="18"/>
                <w:szCs w:val="18"/>
              </w:rPr>
            </w:pPr>
            <w:r w:rsidRPr="008825E9">
              <w:rPr>
                <w:sz w:val="18"/>
                <w:szCs w:val="18"/>
              </w:rPr>
              <w:t>20-30</w:t>
            </w:r>
          </w:p>
        </w:tc>
        <w:tc>
          <w:tcPr>
            <w:tcW w:w="4247" w:type="dxa"/>
            <w:tcMar>
              <w:top w:w="0" w:type="dxa"/>
              <w:left w:w="40" w:type="dxa"/>
              <w:bottom w:w="0" w:type="dxa"/>
              <w:right w:w="40" w:type="dxa"/>
            </w:tcMar>
            <w:vAlign w:val="bottom"/>
          </w:tcPr>
          <w:p w14:paraId="68F9D6A6"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53AC8ACD"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1D55B4EA"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7C0A31B2" w14:textId="77777777" w:rsidR="00C95CD1" w:rsidRPr="008825E9" w:rsidRDefault="00C95CD1" w:rsidP="00984260">
            <w:pPr>
              <w:jc w:val="right"/>
              <w:rPr>
                <w:sz w:val="18"/>
                <w:szCs w:val="18"/>
              </w:rPr>
            </w:pPr>
            <w:r w:rsidRPr="008825E9">
              <w:rPr>
                <w:sz w:val="18"/>
                <w:szCs w:val="18"/>
              </w:rPr>
              <w:t>0</w:t>
            </w:r>
          </w:p>
        </w:tc>
      </w:tr>
      <w:tr w:rsidR="00C95CD1" w:rsidRPr="008825E9" w14:paraId="4CBC13A4" w14:textId="77777777" w:rsidTr="00521C56">
        <w:tc>
          <w:tcPr>
            <w:tcW w:w="2220" w:type="dxa"/>
            <w:tcMar>
              <w:top w:w="0" w:type="dxa"/>
              <w:left w:w="40" w:type="dxa"/>
              <w:bottom w:w="0" w:type="dxa"/>
              <w:right w:w="40" w:type="dxa"/>
            </w:tcMar>
            <w:vAlign w:val="bottom"/>
          </w:tcPr>
          <w:p w14:paraId="560AC2DC" w14:textId="77777777" w:rsidR="00C95CD1" w:rsidRPr="008825E9" w:rsidRDefault="00C95CD1" w:rsidP="00984260">
            <w:pPr>
              <w:widowControl w:val="0"/>
              <w:rPr>
                <w:sz w:val="18"/>
                <w:szCs w:val="18"/>
              </w:rPr>
            </w:pPr>
            <w:r w:rsidRPr="008825E9">
              <w:rPr>
                <w:sz w:val="18"/>
                <w:szCs w:val="18"/>
              </w:rPr>
              <w:lastRenderedPageBreak/>
              <w:t>CPU/hours</w:t>
            </w:r>
          </w:p>
        </w:tc>
        <w:tc>
          <w:tcPr>
            <w:tcW w:w="922" w:type="dxa"/>
            <w:tcMar>
              <w:top w:w="0" w:type="dxa"/>
              <w:left w:w="40" w:type="dxa"/>
              <w:bottom w:w="0" w:type="dxa"/>
              <w:right w:w="40" w:type="dxa"/>
            </w:tcMar>
            <w:vAlign w:val="bottom"/>
          </w:tcPr>
          <w:p w14:paraId="75E24ED4" w14:textId="77777777" w:rsidR="00C95CD1" w:rsidRPr="008825E9" w:rsidRDefault="00C95CD1" w:rsidP="00984260">
            <w:pPr>
              <w:widowControl w:val="0"/>
              <w:jc w:val="right"/>
              <w:rPr>
                <w:sz w:val="18"/>
                <w:szCs w:val="18"/>
              </w:rPr>
            </w:pPr>
            <w:r w:rsidRPr="008825E9">
              <w:rPr>
                <w:sz w:val="18"/>
                <w:szCs w:val="18"/>
              </w:rPr>
              <w:t>4,919,616</w:t>
            </w:r>
          </w:p>
        </w:tc>
        <w:tc>
          <w:tcPr>
            <w:tcW w:w="4247" w:type="dxa"/>
            <w:tcMar>
              <w:top w:w="0" w:type="dxa"/>
              <w:left w:w="40" w:type="dxa"/>
              <w:bottom w:w="0" w:type="dxa"/>
              <w:right w:w="40" w:type="dxa"/>
            </w:tcMar>
            <w:vAlign w:val="bottom"/>
          </w:tcPr>
          <w:p w14:paraId="05F72437"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7534F592"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0BBDC699"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0A788612" w14:textId="77777777" w:rsidR="00C95CD1" w:rsidRPr="008825E9" w:rsidRDefault="00C95CD1" w:rsidP="00984260">
            <w:pPr>
              <w:jc w:val="right"/>
              <w:rPr>
                <w:sz w:val="18"/>
                <w:szCs w:val="18"/>
              </w:rPr>
            </w:pPr>
            <w:r w:rsidRPr="008825E9">
              <w:rPr>
                <w:sz w:val="18"/>
                <w:szCs w:val="18"/>
              </w:rPr>
              <w:t>0</w:t>
            </w:r>
          </w:p>
        </w:tc>
      </w:tr>
      <w:tr w:rsidR="00C95CD1" w:rsidRPr="008825E9" w14:paraId="5E3CAD1E" w14:textId="77777777" w:rsidTr="00521C56">
        <w:tc>
          <w:tcPr>
            <w:tcW w:w="2220" w:type="dxa"/>
            <w:tcMar>
              <w:top w:w="0" w:type="dxa"/>
              <w:left w:w="40" w:type="dxa"/>
              <w:bottom w:w="0" w:type="dxa"/>
              <w:right w:w="40" w:type="dxa"/>
            </w:tcMar>
            <w:vAlign w:val="bottom"/>
          </w:tcPr>
          <w:p w14:paraId="664A4FC5" w14:textId="77777777" w:rsidR="00C95CD1" w:rsidRPr="008825E9" w:rsidRDefault="00C95CD1" w:rsidP="00984260">
            <w:pPr>
              <w:widowControl w:val="0"/>
              <w:rPr>
                <w:sz w:val="18"/>
                <w:szCs w:val="18"/>
              </w:rPr>
            </w:pPr>
            <w:r w:rsidRPr="008825E9">
              <w:rPr>
                <w:sz w:val="18"/>
                <w:szCs w:val="18"/>
              </w:rPr>
              <w:t>No of countries reach</w:t>
            </w:r>
          </w:p>
        </w:tc>
        <w:tc>
          <w:tcPr>
            <w:tcW w:w="922" w:type="dxa"/>
            <w:tcMar>
              <w:top w:w="0" w:type="dxa"/>
              <w:left w:w="40" w:type="dxa"/>
              <w:bottom w:w="0" w:type="dxa"/>
              <w:right w:w="40" w:type="dxa"/>
            </w:tcMar>
            <w:vAlign w:val="bottom"/>
          </w:tcPr>
          <w:p w14:paraId="4BE32690" w14:textId="77777777" w:rsidR="00C95CD1" w:rsidRPr="008825E9" w:rsidRDefault="00C95CD1" w:rsidP="00984260">
            <w:pPr>
              <w:widowControl w:val="0"/>
              <w:jc w:val="right"/>
              <w:rPr>
                <w:sz w:val="18"/>
                <w:szCs w:val="18"/>
              </w:rPr>
            </w:pPr>
            <w:r w:rsidRPr="008825E9">
              <w:rPr>
                <w:sz w:val="18"/>
                <w:szCs w:val="18"/>
              </w:rPr>
              <w:t>5</w:t>
            </w:r>
          </w:p>
        </w:tc>
        <w:tc>
          <w:tcPr>
            <w:tcW w:w="4247" w:type="dxa"/>
            <w:tcMar>
              <w:top w:w="0" w:type="dxa"/>
              <w:left w:w="40" w:type="dxa"/>
              <w:bottom w:w="0" w:type="dxa"/>
              <w:right w:w="40" w:type="dxa"/>
            </w:tcMar>
            <w:vAlign w:val="bottom"/>
          </w:tcPr>
          <w:p w14:paraId="644B2EAA"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334A0D1F"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3AE61E2D"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29207BDE" w14:textId="77777777" w:rsidR="00C95CD1" w:rsidRPr="008825E9" w:rsidRDefault="00C95CD1" w:rsidP="00984260">
            <w:pPr>
              <w:jc w:val="right"/>
              <w:rPr>
                <w:sz w:val="18"/>
                <w:szCs w:val="18"/>
              </w:rPr>
            </w:pPr>
            <w:r w:rsidRPr="008825E9">
              <w:rPr>
                <w:sz w:val="18"/>
                <w:szCs w:val="18"/>
              </w:rPr>
              <w:t>0</w:t>
            </w:r>
          </w:p>
        </w:tc>
      </w:tr>
      <w:tr w:rsidR="00C95CD1" w:rsidRPr="008825E9" w14:paraId="71688CB1" w14:textId="77777777" w:rsidTr="00521C56">
        <w:tc>
          <w:tcPr>
            <w:tcW w:w="2220" w:type="dxa"/>
            <w:tcMar>
              <w:top w:w="0" w:type="dxa"/>
              <w:left w:w="40" w:type="dxa"/>
              <w:bottom w:w="0" w:type="dxa"/>
              <w:right w:w="40" w:type="dxa"/>
            </w:tcMar>
            <w:vAlign w:val="bottom"/>
          </w:tcPr>
          <w:p w14:paraId="58CA3DF3" w14:textId="77777777" w:rsidR="00C95CD1" w:rsidRPr="008825E9" w:rsidRDefault="00C95CD1" w:rsidP="00984260">
            <w:pPr>
              <w:widowControl w:val="0"/>
              <w:rPr>
                <w:sz w:val="18"/>
                <w:szCs w:val="18"/>
              </w:rPr>
            </w:pPr>
            <w:r w:rsidRPr="008825E9">
              <w:rPr>
                <w:sz w:val="18"/>
                <w:szCs w:val="18"/>
              </w:rPr>
              <w:t>Names of countries reach</w:t>
            </w:r>
          </w:p>
        </w:tc>
        <w:tc>
          <w:tcPr>
            <w:tcW w:w="922" w:type="dxa"/>
            <w:tcMar>
              <w:top w:w="0" w:type="dxa"/>
              <w:left w:w="40" w:type="dxa"/>
              <w:bottom w:w="0" w:type="dxa"/>
              <w:right w:w="40" w:type="dxa"/>
            </w:tcMar>
            <w:vAlign w:val="bottom"/>
          </w:tcPr>
          <w:p w14:paraId="61B77C40" w14:textId="77777777" w:rsidR="00C95CD1" w:rsidRPr="008825E9" w:rsidRDefault="00C95CD1" w:rsidP="00984260">
            <w:pPr>
              <w:widowControl w:val="0"/>
              <w:rPr>
                <w:sz w:val="18"/>
                <w:szCs w:val="18"/>
              </w:rPr>
            </w:pPr>
            <w:r w:rsidRPr="008825E9">
              <w:rPr>
                <w:sz w:val="18"/>
                <w:szCs w:val="18"/>
              </w:rPr>
              <w:t>Germany, France, Italy, Spain, UK</w:t>
            </w:r>
          </w:p>
        </w:tc>
        <w:tc>
          <w:tcPr>
            <w:tcW w:w="4247" w:type="dxa"/>
            <w:tcMar>
              <w:top w:w="0" w:type="dxa"/>
              <w:left w:w="40" w:type="dxa"/>
              <w:bottom w:w="0" w:type="dxa"/>
              <w:right w:w="40" w:type="dxa"/>
            </w:tcMar>
            <w:vAlign w:val="bottom"/>
          </w:tcPr>
          <w:p w14:paraId="57268F72"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7D59ED57"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7DF31624"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71A566E0" w14:textId="77777777" w:rsidR="00C95CD1" w:rsidRPr="008825E9" w:rsidRDefault="00C95CD1" w:rsidP="00984260">
            <w:pPr>
              <w:jc w:val="right"/>
              <w:rPr>
                <w:sz w:val="18"/>
                <w:szCs w:val="18"/>
              </w:rPr>
            </w:pPr>
            <w:r w:rsidRPr="008825E9">
              <w:rPr>
                <w:sz w:val="18"/>
                <w:szCs w:val="18"/>
              </w:rPr>
              <w:t>0</w:t>
            </w:r>
          </w:p>
        </w:tc>
      </w:tr>
    </w:tbl>
    <w:p w14:paraId="52EA631A" w14:textId="77777777" w:rsidR="00C95CD1" w:rsidRPr="00076E88" w:rsidRDefault="00C95CD1" w:rsidP="00C95CD1"/>
    <w:p w14:paraId="04E8BF94" w14:textId="77777777" w:rsidR="00C95CD1" w:rsidRPr="00076E88" w:rsidRDefault="00C95CD1" w:rsidP="00B21890">
      <w:pPr>
        <w:pStyle w:val="Heading3"/>
        <w:numPr>
          <w:ilvl w:val="2"/>
          <w:numId w:val="11"/>
        </w:numPr>
      </w:pPr>
      <w:bookmarkStart w:id="52" w:name="_heading=h.3o7alnk" w:colFirst="0" w:colLast="0"/>
      <w:bookmarkStart w:id="53" w:name="_Toc102797348"/>
      <w:bookmarkEnd w:id="52"/>
      <w:r w:rsidRPr="00076E88">
        <w:t>Assessment</w:t>
      </w:r>
      <w:bookmarkEnd w:id="53"/>
    </w:p>
    <w:p w14:paraId="700A5027" w14:textId="77777777" w:rsidR="00C95CD1" w:rsidRPr="00076E88" w:rsidRDefault="00C95CD1" w:rsidP="00C95CD1">
      <w:r w:rsidRPr="00076E88">
        <w:t>SCAI is one of the providers of the EGI Cloud Compute service. This provider had during 2021 a long downtime due to the upgrade of the cluster supporting the infrastructure that was largely delayed due to COVID restrictions that complicated the setup of the new hardware. For that reason no consumption of VA was recorded so far. In early 2022 the provider managed to restore their system and new use cases are being allocated to the installation currently.</w:t>
      </w:r>
    </w:p>
    <w:p w14:paraId="56B1DBA2" w14:textId="77777777" w:rsidR="00C95CD1" w:rsidRPr="00076E88" w:rsidRDefault="00C95CD1" w:rsidP="008F7122">
      <w:pPr>
        <w:pStyle w:val="Heading2"/>
        <w:numPr>
          <w:ilvl w:val="1"/>
          <w:numId w:val="11"/>
        </w:numPr>
      </w:pPr>
      <w:bookmarkStart w:id="54" w:name="_heading=h.23ckvvd" w:colFirst="0" w:colLast="0"/>
      <w:bookmarkStart w:id="55" w:name="_Toc102797349"/>
      <w:bookmarkEnd w:id="54"/>
      <w:r w:rsidRPr="00076E88">
        <w:t>EGI - GSIOS</w:t>
      </w:r>
      <w:bookmarkEnd w:id="5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3D1724E1" w14:textId="77777777" w:rsidTr="00521C56">
        <w:tc>
          <w:tcPr>
            <w:tcW w:w="1471" w:type="dxa"/>
            <w:shd w:val="clear" w:color="auto" w:fill="D9D9D9"/>
            <w:tcMar>
              <w:top w:w="75" w:type="dxa"/>
              <w:left w:w="75" w:type="dxa"/>
              <w:bottom w:w="75" w:type="dxa"/>
              <w:right w:w="75" w:type="dxa"/>
            </w:tcMar>
            <w:vAlign w:val="center"/>
          </w:tcPr>
          <w:p w14:paraId="0043AC40"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3F33B0EC" w14:textId="77777777" w:rsidR="00C95CD1" w:rsidRPr="00521C56" w:rsidRDefault="00C95CD1" w:rsidP="00984260">
            <w:pPr>
              <w:rPr>
                <w:sz w:val="20"/>
                <w:szCs w:val="20"/>
              </w:rPr>
            </w:pPr>
            <w:r w:rsidRPr="00521C56">
              <w:rPr>
                <w:sz w:val="20"/>
                <w:szCs w:val="20"/>
              </w:rPr>
              <w:t>GSI will become a federated IaaS Cloud provider of the EGI Cloud Compute service that offers users scalable and elastic resources on-demand controlled via APIs. GSI will undergo all necessary certification steps before becoming operational.</w:t>
            </w:r>
          </w:p>
        </w:tc>
      </w:tr>
      <w:tr w:rsidR="00C95CD1" w:rsidRPr="00521C56" w14:paraId="5EC8FD2D" w14:textId="77777777" w:rsidTr="00521C56">
        <w:tc>
          <w:tcPr>
            <w:tcW w:w="1471" w:type="dxa"/>
            <w:shd w:val="clear" w:color="auto" w:fill="D9D9D9"/>
            <w:tcMar>
              <w:top w:w="75" w:type="dxa"/>
              <w:left w:w="75" w:type="dxa"/>
              <w:bottom w:w="75" w:type="dxa"/>
              <w:right w:w="75" w:type="dxa"/>
            </w:tcMar>
            <w:vAlign w:val="center"/>
          </w:tcPr>
          <w:p w14:paraId="3BEE971E"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4B282966" w14:textId="77777777" w:rsidR="00C95CD1" w:rsidRPr="00521C56" w:rsidRDefault="00C95CD1" w:rsidP="00984260">
            <w:pPr>
              <w:rPr>
                <w:sz w:val="20"/>
                <w:szCs w:val="20"/>
              </w:rPr>
            </w:pPr>
            <w:r w:rsidRPr="00521C56">
              <w:rPr>
                <w:sz w:val="20"/>
                <w:szCs w:val="20"/>
              </w:rPr>
              <w:t>3.2</w:t>
            </w:r>
          </w:p>
        </w:tc>
      </w:tr>
      <w:tr w:rsidR="00C95CD1" w:rsidRPr="00521C56" w14:paraId="24637E14" w14:textId="77777777" w:rsidTr="00521C56">
        <w:tc>
          <w:tcPr>
            <w:tcW w:w="1471" w:type="dxa"/>
            <w:shd w:val="clear" w:color="auto" w:fill="D9D9D9"/>
            <w:tcMar>
              <w:top w:w="75" w:type="dxa"/>
              <w:left w:w="75" w:type="dxa"/>
              <w:bottom w:w="75" w:type="dxa"/>
              <w:right w:w="75" w:type="dxa"/>
            </w:tcMar>
            <w:vAlign w:val="center"/>
          </w:tcPr>
          <w:p w14:paraId="5FA5A05B" w14:textId="77777777" w:rsidR="00C95CD1" w:rsidRPr="00521C56" w:rsidRDefault="00C95CD1" w:rsidP="00984260">
            <w:pPr>
              <w:jc w:val="center"/>
              <w:rPr>
                <w:b/>
                <w:sz w:val="20"/>
                <w:szCs w:val="20"/>
              </w:rPr>
            </w:pPr>
            <w:r w:rsidRPr="00521C56">
              <w:rPr>
                <w:b/>
                <w:sz w:val="20"/>
                <w:szCs w:val="20"/>
              </w:rPr>
              <w:t>URL</w:t>
            </w:r>
          </w:p>
        </w:tc>
        <w:tc>
          <w:tcPr>
            <w:tcW w:w="11925" w:type="dxa"/>
            <w:tcMar>
              <w:top w:w="75" w:type="dxa"/>
              <w:left w:w="75" w:type="dxa"/>
              <w:bottom w:w="75" w:type="dxa"/>
              <w:right w:w="75" w:type="dxa"/>
            </w:tcMar>
            <w:vAlign w:val="center"/>
          </w:tcPr>
          <w:p w14:paraId="7005AA4F" w14:textId="77777777" w:rsidR="00C95CD1" w:rsidRPr="00521C56" w:rsidRDefault="00C95CD1" w:rsidP="00984260">
            <w:pPr>
              <w:rPr>
                <w:sz w:val="20"/>
                <w:szCs w:val="20"/>
              </w:rPr>
            </w:pPr>
          </w:p>
        </w:tc>
      </w:tr>
      <w:tr w:rsidR="00C95CD1" w:rsidRPr="00521C56" w14:paraId="0786F16A" w14:textId="77777777" w:rsidTr="00521C56">
        <w:tc>
          <w:tcPr>
            <w:tcW w:w="1471" w:type="dxa"/>
            <w:shd w:val="clear" w:color="auto" w:fill="D9D9D9"/>
            <w:tcMar>
              <w:top w:w="75" w:type="dxa"/>
              <w:left w:w="75" w:type="dxa"/>
              <w:bottom w:w="75" w:type="dxa"/>
              <w:right w:w="75" w:type="dxa"/>
            </w:tcMar>
            <w:vAlign w:val="center"/>
          </w:tcPr>
          <w:p w14:paraId="17E895F7"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50CDF042" w14:textId="77777777" w:rsidR="00C95CD1" w:rsidRPr="00521C56" w:rsidRDefault="00C95CD1" w:rsidP="00984260">
            <w:pPr>
              <w:rPr>
                <w:sz w:val="20"/>
                <w:szCs w:val="20"/>
              </w:rPr>
            </w:pPr>
            <w:r w:rsidRPr="00521C56">
              <w:rPr>
                <w:sz w:val="20"/>
                <w:szCs w:val="20"/>
              </w:rPr>
              <w:t>Infrastructure service</w:t>
            </w:r>
          </w:p>
        </w:tc>
      </w:tr>
      <w:tr w:rsidR="00C95CD1" w:rsidRPr="00521C56" w14:paraId="532D326A" w14:textId="77777777" w:rsidTr="00521C56">
        <w:tc>
          <w:tcPr>
            <w:tcW w:w="1471" w:type="dxa"/>
            <w:shd w:val="clear" w:color="auto" w:fill="D9D9D9"/>
            <w:tcMar>
              <w:top w:w="75" w:type="dxa"/>
              <w:left w:w="75" w:type="dxa"/>
              <w:bottom w:w="75" w:type="dxa"/>
              <w:right w:w="75" w:type="dxa"/>
            </w:tcMar>
            <w:vAlign w:val="center"/>
          </w:tcPr>
          <w:p w14:paraId="5EE83663"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0D7B6DBA" w14:textId="77777777" w:rsidR="00C95CD1" w:rsidRPr="00521C56" w:rsidRDefault="00264696" w:rsidP="00984260">
            <w:pPr>
              <w:rPr>
                <w:sz w:val="20"/>
                <w:szCs w:val="20"/>
              </w:rPr>
            </w:pPr>
            <w:hyperlink r:id="rId48">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36B31912" w14:textId="77777777" w:rsidTr="00521C56">
        <w:tc>
          <w:tcPr>
            <w:tcW w:w="1471" w:type="dxa"/>
            <w:shd w:val="clear" w:color="auto" w:fill="D9D9D9"/>
            <w:tcMar>
              <w:top w:w="75" w:type="dxa"/>
              <w:left w:w="75" w:type="dxa"/>
              <w:bottom w:w="75" w:type="dxa"/>
              <w:right w:w="75" w:type="dxa"/>
            </w:tcMar>
            <w:vAlign w:val="center"/>
          </w:tcPr>
          <w:p w14:paraId="07F3EF0B" w14:textId="77777777" w:rsidR="00C95CD1" w:rsidRPr="00521C56" w:rsidRDefault="00C95CD1" w:rsidP="00984260">
            <w:pPr>
              <w:jc w:val="center"/>
              <w:rPr>
                <w:b/>
                <w:sz w:val="20"/>
                <w:szCs w:val="20"/>
              </w:rPr>
            </w:pPr>
            <w:r w:rsidRPr="00521C56">
              <w:rPr>
                <w:b/>
                <w:sz w:val="20"/>
                <w:szCs w:val="20"/>
              </w:rPr>
              <w:lastRenderedPageBreak/>
              <w:t>Location</w:t>
            </w:r>
          </w:p>
        </w:tc>
        <w:tc>
          <w:tcPr>
            <w:tcW w:w="11925" w:type="dxa"/>
            <w:tcMar>
              <w:top w:w="75" w:type="dxa"/>
              <w:left w:w="75" w:type="dxa"/>
              <w:bottom w:w="75" w:type="dxa"/>
              <w:right w:w="75" w:type="dxa"/>
            </w:tcMar>
            <w:vAlign w:val="center"/>
          </w:tcPr>
          <w:p w14:paraId="34262701" w14:textId="77777777" w:rsidR="00C95CD1" w:rsidRPr="00521C56" w:rsidRDefault="00C95CD1" w:rsidP="00984260">
            <w:pPr>
              <w:rPr>
                <w:sz w:val="20"/>
                <w:szCs w:val="20"/>
              </w:rPr>
            </w:pPr>
            <w:r w:rsidRPr="00521C56">
              <w:rPr>
                <w:sz w:val="20"/>
                <w:szCs w:val="20"/>
              </w:rPr>
              <w:t>Germany</w:t>
            </w:r>
          </w:p>
        </w:tc>
      </w:tr>
      <w:tr w:rsidR="00C95CD1" w:rsidRPr="00521C56" w14:paraId="4F25E28C" w14:textId="77777777" w:rsidTr="00521C56">
        <w:tc>
          <w:tcPr>
            <w:tcW w:w="1471" w:type="dxa"/>
            <w:shd w:val="clear" w:color="auto" w:fill="D9D9D9"/>
            <w:tcMar>
              <w:top w:w="75" w:type="dxa"/>
              <w:left w:w="75" w:type="dxa"/>
              <w:bottom w:w="75" w:type="dxa"/>
              <w:right w:w="75" w:type="dxa"/>
            </w:tcMar>
            <w:vAlign w:val="center"/>
          </w:tcPr>
          <w:p w14:paraId="0FD59ADD"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10A2C32A" w14:textId="77777777" w:rsidR="00C95CD1" w:rsidRPr="00521C56" w:rsidRDefault="00C95CD1" w:rsidP="00984260">
            <w:pPr>
              <w:rPr>
                <w:sz w:val="20"/>
                <w:szCs w:val="20"/>
              </w:rPr>
            </w:pPr>
            <w:r w:rsidRPr="00521C56">
              <w:rPr>
                <w:sz w:val="20"/>
                <w:szCs w:val="20"/>
              </w:rPr>
              <w:t>M1-M30</w:t>
            </w:r>
          </w:p>
        </w:tc>
      </w:tr>
      <w:tr w:rsidR="00C95CD1" w:rsidRPr="00521C56" w14:paraId="1ED2DAF3" w14:textId="77777777" w:rsidTr="00521C56">
        <w:tc>
          <w:tcPr>
            <w:tcW w:w="1471" w:type="dxa"/>
            <w:shd w:val="clear" w:color="auto" w:fill="D9D9D9"/>
            <w:tcMar>
              <w:top w:w="75" w:type="dxa"/>
              <w:left w:w="75" w:type="dxa"/>
              <w:bottom w:w="75" w:type="dxa"/>
              <w:right w:w="75" w:type="dxa"/>
            </w:tcMar>
            <w:vAlign w:val="center"/>
          </w:tcPr>
          <w:p w14:paraId="7B70E8DA"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35A1E4CA"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35B60205" w14:textId="77777777" w:rsidTr="00521C56">
        <w:tc>
          <w:tcPr>
            <w:tcW w:w="1471" w:type="dxa"/>
            <w:shd w:val="clear" w:color="auto" w:fill="D9D9D9"/>
            <w:tcMar>
              <w:top w:w="75" w:type="dxa"/>
              <w:left w:w="75" w:type="dxa"/>
              <w:bottom w:w="75" w:type="dxa"/>
              <w:right w:w="75" w:type="dxa"/>
            </w:tcMar>
            <w:vAlign w:val="center"/>
          </w:tcPr>
          <w:p w14:paraId="1A264D48"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4A6F950D"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1664E6C5" w14:textId="77777777" w:rsidTr="00521C56">
        <w:tc>
          <w:tcPr>
            <w:tcW w:w="1471" w:type="dxa"/>
            <w:shd w:val="clear" w:color="auto" w:fill="D9D9D9"/>
            <w:tcMar>
              <w:top w:w="75" w:type="dxa"/>
              <w:left w:w="75" w:type="dxa"/>
              <w:bottom w:w="75" w:type="dxa"/>
              <w:right w:w="75" w:type="dxa"/>
            </w:tcMar>
            <w:vAlign w:val="center"/>
          </w:tcPr>
          <w:p w14:paraId="22783BAE"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Operational since</w:t>
            </w:r>
          </w:p>
        </w:tc>
        <w:tc>
          <w:tcPr>
            <w:tcW w:w="11925" w:type="dxa"/>
            <w:tcMar>
              <w:top w:w="75" w:type="dxa"/>
              <w:left w:w="75" w:type="dxa"/>
              <w:bottom w:w="75" w:type="dxa"/>
              <w:right w:w="75" w:type="dxa"/>
            </w:tcMar>
            <w:vAlign w:val="center"/>
          </w:tcPr>
          <w:p w14:paraId="79964F16" w14:textId="77777777" w:rsidR="00C95CD1" w:rsidRPr="00521C56" w:rsidRDefault="00C95CD1" w:rsidP="00984260">
            <w:pPr>
              <w:pBdr>
                <w:top w:val="nil"/>
                <w:left w:val="nil"/>
                <w:bottom w:val="nil"/>
                <w:right w:val="nil"/>
                <w:between w:val="nil"/>
              </w:pBdr>
              <w:rPr>
                <w:sz w:val="20"/>
                <w:szCs w:val="20"/>
              </w:rPr>
            </w:pPr>
          </w:p>
        </w:tc>
      </w:tr>
      <w:tr w:rsidR="00C95CD1" w:rsidRPr="00521C56" w14:paraId="16D38F5E" w14:textId="77777777" w:rsidTr="00521C56">
        <w:tc>
          <w:tcPr>
            <w:tcW w:w="1471" w:type="dxa"/>
            <w:shd w:val="clear" w:color="auto" w:fill="D9D9D9"/>
            <w:tcMar>
              <w:top w:w="75" w:type="dxa"/>
              <w:left w:w="75" w:type="dxa"/>
              <w:bottom w:w="75" w:type="dxa"/>
              <w:right w:w="75" w:type="dxa"/>
            </w:tcMar>
            <w:vAlign w:val="center"/>
          </w:tcPr>
          <w:p w14:paraId="37F5DD12"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6E2EDCA5" w14:textId="77777777" w:rsidR="00C95CD1" w:rsidRPr="00521C56" w:rsidRDefault="00C95CD1" w:rsidP="00984260">
            <w:pPr>
              <w:pBdr>
                <w:top w:val="nil"/>
                <w:left w:val="nil"/>
                <w:bottom w:val="nil"/>
                <w:right w:val="nil"/>
                <w:between w:val="nil"/>
              </w:pBdr>
              <w:rPr>
                <w:sz w:val="20"/>
                <w:szCs w:val="20"/>
              </w:rPr>
            </w:pPr>
            <w:r w:rsidRPr="00521C56">
              <w:rPr>
                <w:sz w:val="20"/>
                <w:szCs w:val="20"/>
              </w:rPr>
              <w:t>Single researchers, small and big communities</w:t>
            </w:r>
          </w:p>
        </w:tc>
      </w:tr>
    </w:tbl>
    <w:p w14:paraId="4D2FD281" w14:textId="77777777" w:rsidR="00C95CD1" w:rsidRPr="00076E88" w:rsidRDefault="00C95CD1" w:rsidP="00C95CD1"/>
    <w:p w14:paraId="3EAB7209" w14:textId="77777777" w:rsidR="00C95CD1" w:rsidRPr="00076E88" w:rsidRDefault="00C95CD1" w:rsidP="002B0CB1">
      <w:pPr>
        <w:pStyle w:val="Heading3"/>
        <w:numPr>
          <w:ilvl w:val="2"/>
          <w:numId w:val="11"/>
        </w:numPr>
      </w:pPr>
      <w:bookmarkStart w:id="56" w:name="_heading=h.ihv636" w:colFirst="0" w:colLast="0"/>
      <w:bookmarkStart w:id="57" w:name="_Toc102797350"/>
      <w:bookmarkEnd w:id="56"/>
      <w:r w:rsidRPr="00076E88">
        <w:t>Metrics</w:t>
      </w:r>
      <w:bookmarkEnd w:id="5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2014E" w14:paraId="7DCD8203" w14:textId="77777777" w:rsidTr="00521C56">
        <w:tc>
          <w:tcPr>
            <w:tcW w:w="2220" w:type="dxa"/>
            <w:shd w:val="clear" w:color="auto" w:fill="D9D9D9"/>
            <w:tcMar>
              <w:top w:w="75" w:type="dxa"/>
              <w:left w:w="75" w:type="dxa"/>
              <w:bottom w:w="75" w:type="dxa"/>
              <w:right w:w="75" w:type="dxa"/>
            </w:tcMar>
            <w:vAlign w:val="center"/>
          </w:tcPr>
          <w:p w14:paraId="52428E92" w14:textId="77777777" w:rsidR="00C95CD1" w:rsidRPr="0002014E" w:rsidRDefault="00C95CD1" w:rsidP="00984260">
            <w:pPr>
              <w:jc w:val="center"/>
              <w:rPr>
                <w:b/>
                <w:sz w:val="18"/>
                <w:szCs w:val="18"/>
              </w:rPr>
            </w:pPr>
            <w:r w:rsidRPr="0002014E">
              <w:rPr>
                <w:b/>
                <w:sz w:val="18"/>
                <w:szCs w:val="18"/>
              </w:rPr>
              <w:t>Metric name</w:t>
            </w:r>
          </w:p>
        </w:tc>
        <w:tc>
          <w:tcPr>
            <w:tcW w:w="922" w:type="dxa"/>
            <w:shd w:val="clear" w:color="auto" w:fill="D9D9D9"/>
            <w:tcMar>
              <w:top w:w="75" w:type="dxa"/>
              <w:left w:w="75" w:type="dxa"/>
              <w:bottom w:w="75" w:type="dxa"/>
              <w:right w:w="75" w:type="dxa"/>
            </w:tcMar>
            <w:vAlign w:val="center"/>
          </w:tcPr>
          <w:p w14:paraId="5E6465EE" w14:textId="77777777" w:rsidR="00C95CD1" w:rsidRPr="0002014E" w:rsidRDefault="00C95CD1" w:rsidP="00984260">
            <w:pPr>
              <w:jc w:val="center"/>
              <w:rPr>
                <w:b/>
                <w:sz w:val="18"/>
                <w:szCs w:val="18"/>
              </w:rPr>
            </w:pPr>
            <w:r w:rsidRPr="0002014E">
              <w:rPr>
                <w:b/>
                <w:sz w:val="18"/>
                <w:szCs w:val="18"/>
              </w:rPr>
              <w:t>Baseline</w:t>
            </w:r>
          </w:p>
        </w:tc>
        <w:tc>
          <w:tcPr>
            <w:tcW w:w="4247" w:type="dxa"/>
            <w:shd w:val="clear" w:color="auto" w:fill="D9D9D9"/>
            <w:tcMar>
              <w:top w:w="75" w:type="dxa"/>
              <w:left w:w="75" w:type="dxa"/>
              <w:bottom w:w="75" w:type="dxa"/>
              <w:right w:w="75" w:type="dxa"/>
            </w:tcMar>
            <w:vAlign w:val="center"/>
          </w:tcPr>
          <w:p w14:paraId="4CA75512" w14:textId="77777777" w:rsidR="00C95CD1" w:rsidRPr="0002014E" w:rsidRDefault="00C95CD1" w:rsidP="00984260">
            <w:pPr>
              <w:jc w:val="center"/>
              <w:rPr>
                <w:b/>
                <w:sz w:val="18"/>
                <w:szCs w:val="18"/>
              </w:rPr>
            </w:pPr>
            <w:r w:rsidRPr="0002014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A7765CF"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1</w:t>
            </w:r>
            <w:r w:rsidRPr="0002014E">
              <w:rPr>
                <w:b/>
                <w:sz w:val="18"/>
                <w:szCs w:val="18"/>
              </w:rPr>
              <w:br/>
              <w:t>M1-M5</w:t>
            </w:r>
          </w:p>
        </w:tc>
        <w:tc>
          <w:tcPr>
            <w:tcW w:w="1340" w:type="dxa"/>
            <w:shd w:val="clear" w:color="auto" w:fill="D9D9D9"/>
          </w:tcPr>
          <w:p w14:paraId="6189A0F8"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2</w:t>
            </w:r>
            <w:r w:rsidRPr="0002014E">
              <w:rPr>
                <w:b/>
                <w:sz w:val="18"/>
                <w:szCs w:val="18"/>
              </w:rPr>
              <w:br/>
              <w:t>M6-M10</w:t>
            </w:r>
          </w:p>
        </w:tc>
        <w:tc>
          <w:tcPr>
            <w:tcW w:w="2836" w:type="dxa"/>
            <w:shd w:val="clear" w:color="auto" w:fill="D9D9D9"/>
          </w:tcPr>
          <w:p w14:paraId="77F14413"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3</w:t>
            </w:r>
            <w:r w:rsidRPr="0002014E">
              <w:rPr>
                <w:b/>
                <w:sz w:val="18"/>
                <w:szCs w:val="18"/>
              </w:rPr>
              <w:br/>
              <w:t>M11-M15</w:t>
            </w:r>
          </w:p>
        </w:tc>
      </w:tr>
      <w:tr w:rsidR="00C95CD1" w:rsidRPr="0002014E" w14:paraId="4E222A5C" w14:textId="77777777" w:rsidTr="00521C56">
        <w:tc>
          <w:tcPr>
            <w:tcW w:w="2220" w:type="dxa"/>
            <w:tcMar>
              <w:top w:w="0" w:type="dxa"/>
              <w:left w:w="40" w:type="dxa"/>
              <w:bottom w:w="0" w:type="dxa"/>
              <w:right w:w="40" w:type="dxa"/>
            </w:tcMar>
            <w:vAlign w:val="bottom"/>
          </w:tcPr>
          <w:p w14:paraId="5001A9B2" w14:textId="77777777" w:rsidR="00C95CD1" w:rsidRPr="0002014E" w:rsidRDefault="00C95CD1" w:rsidP="00984260">
            <w:pPr>
              <w:widowControl w:val="0"/>
              <w:rPr>
                <w:sz w:val="18"/>
                <w:szCs w:val="18"/>
              </w:rPr>
            </w:pPr>
            <w:r w:rsidRPr="0002014E">
              <w:rPr>
                <w:sz w:val="18"/>
                <w:szCs w:val="18"/>
              </w:rPr>
              <w:t>No of users</w:t>
            </w:r>
          </w:p>
        </w:tc>
        <w:tc>
          <w:tcPr>
            <w:tcW w:w="922" w:type="dxa"/>
            <w:tcMar>
              <w:top w:w="0" w:type="dxa"/>
              <w:left w:w="40" w:type="dxa"/>
              <w:bottom w:w="0" w:type="dxa"/>
              <w:right w:w="40" w:type="dxa"/>
            </w:tcMar>
            <w:vAlign w:val="bottom"/>
          </w:tcPr>
          <w:p w14:paraId="6AD7EE33"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78DA00E0" w14:textId="77777777" w:rsidR="00C95CD1" w:rsidRPr="0002014E" w:rsidRDefault="00C95CD1" w:rsidP="00984260">
            <w:pPr>
              <w:widowControl w:val="0"/>
              <w:rPr>
                <w:sz w:val="18"/>
                <w:szCs w:val="18"/>
              </w:rPr>
            </w:pPr>
            <w:r w:rsidRPr="0002014E">
              <w:rPr>
                <w:sz w:val="18"/>
                <w:szCs w:val="18"/>
              </w:rPr>
              <w:t>Internal service database</w:t>
            </w:r>
          </w:p>
        </w:tc>
        <w:tc>
          <w:tcPr>
            <w:tcW w:w="1831" w:type="dxa"/>
            <w:tcMar>
              <w:top w:w="0" w:type="dxa"/>
              <w:left w:w="40" w:type="dxa"/>
              <w:bottom w:w="0" w:type="dxa"/>
              <w:right w:w="40" w:type="dxa"/>
            </w:tcMar>
            <w:vAlign w:val="bottom"/>
          </w:tcPr>
          <w:p w14:paraId="5E60965F" w14:textId="77777777" w:rsidR="00C95CD1" w:rsidRPr="0002014E" w:rsidRDefault="00C95CD1" w:rsidP="00984260">
            <w:pPr>
              <w:widowControl w:val="0"/>
              <w:jc w:val="right"/>
              <w:rPr>
                <w:sz w:val="18"/>
                <w:szCs w:val="18"/>
              </w:rPr>
            </w:pPr>
            <w:r w:rsidRPr="0002014E">
              <w:rPr>
                <w:sz w:val="18"/>
                <w:szCs w:val="18"/>
              </w:rPr>
              <w:t>8</w:t>
            </w:r>
          </w:p>
        </w:tc>
        <w:tc>
          <w:tcPr>
            <w:tcW w:w="1340" w:type="dxa"/>
            <w:tcMar>
              <w:top w:w="0" w:type="dxa"/>
              <w:left w:w="40" w:type="dxa"/>
              <w:bottom w:w="0" w:type="dxa"/>
              <w:right w:w="40" w:type="dxa"/>
            </w:tcMar>
            <w:vAlign w:val="bottom"/>
          </w:tcPr>
          <w:p w14:paraId="3A75A43C" w14:textId="77777777" w:rsidR="00C95CD1" w:rsidRPr="0002014E" w:rsidRDefault="00C95CD1" w:rsidP="00984260">
            <w:pPr>
              <w:widowControl w:val="0"/>
              <w:jc w:val="right"/>
              <w:rPr>
                <w:sz w:val="18"/>
                <w:szCs w:val="18"/>
              </w:rPr>
            </w:pPr>
            <w:r w:rsidRPr="0002014E">
              <w:rPr>
                <w:sz w:val="18"/>
                <w:szCs w:val="18"/>
              </w:rPr>
              <w:t>114</w:t>
            </w:r>
          </w:p>
        </w:tc>
        <w:tc>
          <w:tcPr>
            <w:tcW w:w="2836" w:type="dxa"/>
            <w:tcMar>
              <w:top w:w="0" w:type="dxa"/>
              <w:left w:w="40" w:type="dxa"/>
              <w:bottom w:w="0" w:type="dxa"/>
              <w:right w:w="40" w:type="dxa"/>
            </w:tcMar>
            <w:vAlign w:val="bottom"/>
          </w:tcPr>
          <w:p w14:paraId="4E2A76F3" w14:textId="77777777" w:rsidR="00C95CD1" w:rsidRPr="0002014E" w:rsidRDefault="00C95CD1" w:rsidP="00984260">
            <w:pPr>
              <w:widowControl w:val="0"/>
              <w:jc w:val="right"/>
              <w:rPr>
                <w:sz w:val="18"/>
                <w:szCs w:val="18"/>
              </w:rPr>
            </w:pPr>
            <w:r w:rsidRPr="0002014E">
              <w:rPr>
                <w:sz w:val="18"/>
                <w:szCs w:val="18"/>
              </w:rPr>
              <w:t>15</w:t>
            </w:r>
          </w:p>
        </w:tc>
      </w:tr>
      <w:tr w:rsidR="00C95CD1" w:rsidRPr="0002014E" w14:paraId="5746F34C" w14:textId="77777777" w:rsidTr="00521C56">
        <w:tc>
          <w:tcPr>
            <w:tcW w:w="2220" w:type="dxa"/>
            <w:tcMar>
              <w:top w:w="0" w:type="dxa"/>
              <w:left w:w="40" w:type="dxa"/>
              <w:bottom w:w="0" w:type="dxa"/>
              <w:right w:w="40" w:type="dxa"/>
            </w:tcMar>
            <w:vAlign w:val="bottom"/>
          </w:tcPr>
          <w:p w14:paraId="0FBFDC59" w14:textId="77777777" w:rsidR="00C95CD1" w:rsidRPr="0002014E" w:rsidRDefault="00C95CD1" w:rsidP="00984260">
            <w:pPr>
              <w:widowControl w:val="0"/>
              <w:rPr>
                <w:sz w:val="18"/>
                <w:szCs w:val="18"/>
              </w:rPr>
            </w:pPr>
            <w:r w:rsidRPr="0002014E">
              <w:rPr>
                <w:sz w:val="18"/>
                <w:szCs w:val="18"/>
              </w:rPr>
              <w:t>CPU/hours</w:t>
            </w:r>
          </w:p>
        </w:tc>
        <w:tc>
          <w:tcPr>
            <w:tcW w:w="922" w:type="dxa"/>
            <w:tcMar>
              <w:top w:w="0" w:type="dxa"/>
              <w:left w:w="40" w:type="dxa"/>
              <w:bottom w:w="0" w:type="dxa"/>
              <w:right w:w="40" w:type="dxa"/>
            </w:tcMar>
            <w:vAlign w:val="bottom"/>
          </w:tcPr>
          <w:p w14:paraId="4E74FC67"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7903CC7D" w14:textId="77777777" w:rsidR="00C95CD1" w:rsidRPr="0002014E" w:rsidRDefault="00C95CD1" w:rsidP="00984260">
            <w:pPr>
              <w:widowControl w:val="0"/>
              <w:rPr>
                <w:sz w:val="18"/>
                <w:szCs w:val="18"/>
              </w:rPr>
            </w:pPr>
            <w:r w:rsidRPr="0002014E">
              <w:rPr>
                <w:sz w:val="18"/>
                <w:szCs w:val="18"/>
              </w:rPr>
              <w:t>Accounting</w:t>
            </w:r>
          </w:p>
        </w:tc>
        <w:tc>
          <w:tcPr>
            <w:tcW w:w="1831" w:type="dxa"/>
            <w:tcMar>
              <w:top w:w="0" w:type="dxa"/>
              <w:left w:w="40" w:type="dxa"/>
              <w:bottom w:w="0" w:type="dxa"/>
              <w:right w:w="40" w:type="dxa"/>
            </w:tcMar>
            <w:vAlign w:val="bottom"/>
          </w:tcPr>
          <w:p w14:paraId="21C8C5C8" w14:textId="77777777" w:rsidR="00C95CD1" w:rsidRPr="0002014E" w:rsidRDefault="00C95CD1" w:rsidP="00984260">
            <w:pPr>
              <w:widowControl w:val="0"/>
              <w:jc w:val="right"/>
              <w:rPr>
                <w:sz w:val="18"/>
                <w:szCs w:val="18"/>
              </w:rPr>
            </w:pPr>
            <w:r w:rsidRPr="0002014E">
              <w:rPr>
                <w:sz w:val="18"/>
                <w:szCs w:val="18"/>
              </w:rPr>
              <w:t>183</w:t>
            </w:r>
          </w:p>
        </w:tc>
        <w:tc>
          <w:tcPr>
            <w:tcW w:w="1340" w:type="dxa"/>
            <w:tcMar>
              <w:top w:w="0" w:type="dxa"/>
              <w:left w:w="40" w:type="dxa"/>
              <w:bottom w:w="0" w:type="dxa"/>
              <w:right w:w="40" w:type="dxa"/>
            </w:tcMar>
            <w:vAlign w:val="bottom"/>
          </w:tcPr>
          <w:p w14:paraId="2E585290" w14:textId="77777777" w:rsidR="00C95CD1" w:rsidRPr="0002014E" w:rsidRDefault="00C95CD1" w:rsidP="00984260">
            <w:pPr>
              <w:widowControl w:val="0"/>
              <w:jc w:val="right"/>
              <w:rPr>
                <w:sz w:val="18"/>
                <w:szCs w:val="18"/>
              </w:rPr>
            </w:pPr>
            <w:r w:rsidRPr="0002014E">
              <w:rPr>
                <w:sz w:val="18"/>
                <w:szCs w:val="18"/>
              </w:rPr>
              <w:t>20,193</w:t>
            </w:r>
          </w:p>
        </w:tc>
        <w:tc>
          <w:tcPr>
            <w:tcW w:w="2836" w:type="dxa"/>
            <w:tcMar>
              <w:top w:w="0" w:type="dxa"/>
              <w:left w:w="40" w:type="dxa"/>
              <w:bottom w:w="0" w:type="dxa"/>
              <w:right w:w="40" w:type="dxa"/>
            </w:tcMar>
            <w:vAlign w:val="bottom"/>
          </w:tcPr>
          <w:p w14:paraId="0D642E0A" w14:textId="77777777" w:rsidR="00C95CD1" w:rsidRPr="0002014E" w:rsidRDefault="00C95CD1" w:rsidP="00984260">
            <w:pPr>
              <w:widowControl w:val="0"/>
              <w:jc w:val="right"/>
              <w:rPr>
                <w:sz w:val="18"/>
                <w:szCs w:val="18"/>
              </w:rPr>
            </w:pPr>
            <w:r w:rsidRPr="0002014E">
              <w:rPr>
                <w:sz w:val="18"/>
                <w:szCs w:val="18"/>
              </w:rPr>
              <w:t>51,888</w:t>
            </w:r>
          </w:p>
        </w:tc>
      </w:tr>
      <w:tr w:rsidR="00C95CD1" w:rsidRPr="0002014E" w14:paraId="4F04CE3F" w14:textId="77777777" w:rsidTr="00521C56">
        <w:tc>
          <w:tcPr>
            <w:tcW w:w="2220" w:type="dxa"/>
            <w:tcMar>
              <w:top w:w="0" w:type="dxa"/>
              <w:left w:w="40" w:type="dxa"/>
              <w:bottom w:w="0" w:type="dxa"/>
              <w:right w:w="40" w:type="dxa"/>
            </w:tcMar>
            <w:vAlign w:val="bottom"/>
          </w:tcPr>
          <w:p w14:paraId="57F09741" w14:textId="77777777" w:rsidR="00C95CD1" w:rsidRPr="0002014E" w:rsidRDefault="00C95CD1" w:rsidP="00984260">
            <w:pPr>
              <w:widowControl w:val="0"/>
              <w:rPr>
                <w:sz w:val="18"/>
                <w:szCs w:val="18"/>
              </w:rPr>
            </w:pPr>
            <w:r w:rsidRPr="0002014E">
              <w:rPr>
                <w:sz w:val="18"/>
                <w:szCs w:val="18"/>
              </w:rPr>
              <w:t>No of countries reach</w:t>
            </w:r>
          </w:p>
        </w:tc>
        <w:tc>
          <w:tcPr>
            <w:tcW w:w="922" w:type="dxa"/>
            <w:tcMar>
              <w:top w:w="0" w:type="dxa"/>
              <w:left w:w="40" w:type="dxa"/>
              <w:bottom w:w="0" w:type="dxa"/>
              <w:right w:w="40" w:type="dxa"/>
            </w:tcMar>
            <w:vAlign w:val="bottom"/>
          </w:tcPr>
          <w:p w14:paraId="43E780FD"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234C44BA" w14:textId="77777777" w:rsidR="00C95CD1" w:rsidRPr="0002014E" w:rsidRDefault="00C95CD1" w:rsidP="00984260">
            <w:pPr>
              <w:widowControl w:val="0"/>
              <w:rPr>
                <w:sz w:val="18"/>
                <w:szCs w:val="18"/>
              </w:rPr>
            </w:pPr>
            <w:r w:rsidRPr="0002014E">
              <w:rPr>
                <w:sz w:val="18"/>
                <w:szCs w:val="18"/>
              </w:rPr>
              <w:t>Check-in</w:t>
            </w:r>
          </w:p>
        </w:tc>
        <w:tc>
          <w:tcPr>
            <w:tcW w:w="1831" w:type="dxa"/>
            <w:tcMar>
              <w:top w:w="0" w:type="dxa"/>
              <w:left w:w="40" w:type="dxa"/>
              <w:bottom w:w="0" w:type="dxa"/>
              <w:right w:w="40" w:type="dxa"/>
            </w:tcMar>
            <w:vAlign w:val="bottom"/>
          </w:tcPr>
          <w:p w14:paraId="3FF54CBE" w14:textId="77777777" w:rsidR="00C95CD1" w:rsidRPr="0002014E" w:rsidRDefault="00C95CD1" w:rsidP="00984260">
            <w:pPr>
              <w:widowControl w:val="0"/>
              <w:jc w:val="right"/>
              <w:rPr>
                <w:sz w:val="18"/>
                <w:szCs w:val="18"/>
              </w:rPr>
            </w:pPr>
            <w:r w:rsidRPr="0002014E">
              <w:rPr>
                <w:sz w:val="18"/>
                <w:szCs w:val="18"/>
              </w:rPr>
              <w:t>N/A</w:t>
            </w:r>
          </w:p>
        </w:tc>
        <w:tc>
          <w:tcPr>
            <w:tcW w:w="1340" w:type="dxa"/>
            <w:tcMar>
              <w:top w:w="0" w:type="dxa"/>
              <w:left w:w="40" w:type="dxa"/>
              <w:bottom w:w="0" w:type="dxa"/>
              <w:right w:w="40" w:type="dxa"/>
            </w:tcMar>
            <w:vAlign w:val="bottom"/>
          </w:tcPr>
          <w:p w14:paraId="408DDF34" w14:textId="77777777" w:rsidR="00C95CD1" w:rsidRPr="0002014E" w:rsidRDefault="00C95CD1" w:rsidP="00984260">
            <w:pPr>
              <w:widowControl w:val="0"/>
              <w:jc w:val="right"/>
              <w:rPr>
                <w:sz w:val="18"/>
                <w:szCs w:val="18"/>
              </w:rPr>
            </w:pPr>
            <w:r w:rsidRPr="0002014E">
              <w:rPr>
                <w:sz w:val="18"/>
                <w:szCs w:val="18"/>
              </w:rPr>
              <w:t>4</w:t>
            </w:r>
          </w:p>
        </w:tc>
        <w:tc>
          <w:tcPr>
            <w:tcW w:w="2836" w:type="dxa"/>
            <w:tcMar>
              <w:top w:w="0" w:type="dxa"/>
              <w:left w:w="40" w:type="dxa"/>
              <w:bottom w:w="0" w:type="dxa"/>
              <w:right w:w="40" w:type="dxa"/>
            </w:tcMar>
            <w:vAlign w:val="bottom"/>
          </w:tcPr>
          <w:p w14:paraId="1DB8A0FD" w14:textId="77777777" w:rsidR="00C95CD1" w:rsidRPr="0002014E" w:rsidRDefault="00C95CD1" w:rsidP="00984260">
            <w:pPr>
              <w:widowControl w:val="0"/>
              <w:jc w:val="right"/>
              <w:rPr>
                <w:sz w:val="18"/>
                <w:szCs w:val="18"/>
              </w:rPr>
            </w:pPr>
            <w:r w:rsidRPr="0002014E">
              <w:rPr>
                <w:sz w:val="18"/>
                <w:szCs w:val="18"/>
              </w:rPr>
              <w:t>6</w:t>
            </w:r>
          </w:p>
        </w:tc>
      </w:tr>
      <w:tr w:rsidR="00C95CD1" w:rsidRPr="0002014E" w14:paraId="5DE81FF0" w14:textId="77777777" w:rsidTr="00521C56">
        <w:tc>
          <w:tcPr>
            <w:tcW w:w="2220" w:type="dxa"/>
            <w:tcMar>
              <w:top w:w="0" w:type="dxa"/>
              <w:left w:w="40" w:type="dxa"/>
              <w:bottom w:w="0" w:type="dxa"/>
              <w:right w:w="40" w:type="dxa"/>
            </w:tcMar>
            <w:vAlign w:val="bottom"/>
          </w:tcPr>
          <w:p w14:paraId="0669138B" w14:textId="77777777" w:rsidR="00C95CD1" w:rsidRPr="0002014E" w:rsidRDefault="00C95CD1" w:rsidP="00984260">
            <w:pPr>
              <w:widowControl w:val="0"/>
              <w:rPr>
                <w:sz w:val="18"/>
                <w:szCs w:val="18"/>
              </w:rPr>
            </w:pPr>
            <w:r w:rsidRPr="0002014E">
              <w:rPr>
                <w:sz w:val="18"/>
                <w:szCs w:val="18"/>
              </w:rPr>
              <w:t>Names of countries reach</w:t>
            </w:r>
          </w:p>
        </w:tc>
        <w:tc>
          <w:tcPr>
            <w:tcW w:w="922" w:type="dxa"/>
            <w:tcMar>
              <w:top w:w="0" w:type="dxa"/>
              <w:left w:w="40" w:type="dxa"/>
              <w:bottom w:w="0" w:type="dxa"/>
              <w:right w:w="40" w:type="dxa"/>
            </w:tcMar>
            <w:vAlign w:val="bottom"/>
          </w:tcPr>
          <w:p w14:paraId="081F6802"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37E5C428" w14:textId="77777777" w:rsidR="00C95CD1" w:rsidRPr="0002014E" w:rsidRDefault="00C95CD1" w:rsidP="00984260">
            <w:pPr>
              <w:widowControl w:val="0"/>
              <w:rPr>
                <w:sz w:val="18"/>
                <w:szCs w:val="18"/>
              </w:rPr>
            </w:pPr>
            <w:r w:rsidRPr="0002014E">
              <w:rPr>
                <w:sz w:val="18"/>
                <w:szCs w:val="18"/>
              </w:rPr>
              <w:t>Check-in</w:t>
            </w:r>
          </w:p>
        </w:tc>
        <w:tc>
          <w:tcPr>
            <w:tcW w:w="1831" w:type="dxa"/>
            <w:tcMar>
              <w:top w:w="0" w:type="dxa"/>
              <w:left w:w="40" w:type="dxa"/>
              <w:bottom w:w="0" w:type="dxa"/>
              <w:right w:w="40" w:type="dxa"/>
            </w:tcMar>
            <w:vAlign w:val="bottom"/>
          </w:tcPr>
          <w:p w14:paraId="04A30B8D" w14:textId="77777777" w:rsidR="00C95CD1" w:rsidRPr="0002014E" w:rsidRDefault="00C95CD1" w:rsidP="00984260">
            <w:pPr>
              <w:widowControl w:val="0"/>
              <w:jc w:val="right"/>
              <w:rPr>
                <w:sz w:val="18"/>
                <w:szCs w:val="18"/>
              </w:rPr>
            </w:pPr>
            <w:r w:rsidRPr="0002014E">
              <w:rPr>
                <w:sz w:val="18"/>
                <w:szCs w:val="18"/>
              </w:rPr>
              <w:t>N/A</w:t>
            </w:r>
          </w:p>
        </w:tc>
        <w:tc>
          <w:tcPr>
            <w:tcW w:w="1340" w:type="dxa"/>
            <w:tcMar>
              <w:top w:w="0" w:type="dxa"/>
              <w:left w:w="40" w:type="dxa"/>
              <w:bottom w:w="0" w:type="dxa"/>
              <w:right w:w="40" w:type="dxa"/>
            </w:tcMar>
            <w:vAlign w:val="bottom"/>
          </w:tcPr>
          <w:p w14:paraId="7DFECB9A" w14:textId="77777777" w:rsidR="00C95CD1" w:rsidRPr="0002014E" w:rsidRDefault="00C95CD1" w:rsidP="00984260">
            <w:pPr>
              <w:widowControl w:val="0"/>
              <w:jc w:val="right"/>
              <w:rPr>
                <w:sz w:val="18"/>
                <w:szCs w:val="18"/>
              </w:rPr>
            </w:pPr>
            <w:r w:rsidRPr="0002014E">
              <w:rPr>
                <w:sz w:val="18"/>
                <w:szCs w:val="18"/>
              </w:rPr>
              <w:t>Germany, Italy, Spain, UK</w:t>
            </w:r>
          </w:p>
        </w:tc>
        <w:tc>
          <w:tcPr>
            <w:tcW w:w="2836" w:type="dxa"/>
            <w:tcMar>
              <w:top w:w="0" w:type="dxa"/>
              <w:left w:w="40" w:type="dxa"/>
              <w:bottom w:w="0" w:type="dxa"/>
              <w:right w:w="40" w:type="dxa"/>
            </w:tcMar>
            <w:vAlign w:val="bottom"/>
          </w:tcPr>
          <w:p w14:paraId="32D5D9AB" w14:textId="77777777" w:rsidR="00C95CD1" w:rsidRPr="0002014E" w:rsidRDefault="00C95CD1" w:rsidP="00984260">
            <w:pPr>
              <w:widowControl w:val="0"/>
              <w:jc w:val="right"/>
              <w:rPr>
                <w:sz w:val="18"/>
                <w:szCs w:val="18"/>
              </w:rPr>
            </w:pPr>
            <w:r w:rsidRPr="0002014E">
              <w:rPr>
                <w:sz w:val="18"/>
                <w:szCs w:val="18"/>
              </w:rPr>
              <w:t>Germany, Indonesia, Italy, Netherlands,</w:t>
            </w:r>
          </w:p>
          <w:p w14:paraId="510C3F60" w14:textId="77777777" w:rsidR="00C95CD1" w:rsidRPr="0002014E" w:rsidRDefault="00C95CD1" w:rsidP="00984260">
            <w:pPr>
              <w:widowControl w:val="0"/>
              <w:jc w:val="right"/>
              <w:rPr>
                <w:sz w:val="18"/>
                <w:szCs w:val="18"/>
              </w:rPr>
            </w:pPr>
            <w:r w:rsidRPr="0002014E">
              <w:rPr>
                <w:sz w:val="18"/>
                <w:szCs w:val="18"/>
              </w:rPr>
              <w:t>Spain, UK</w:t>
            </w:r>
          </w:p>
        </w:tc>
      </w:tr>
    </w:tbl>
    <w:p w14:paraId="2D1E20C4" w14:textId="77777777" w:rsidR="00C95CD1" w:rsidRPr="00076E88" w:rsidRDefault="00C95CD1" w:rsidP="00C95CD1"/>
    <w:p w14:paraId="77DBCC3A" w14:textId="77777777" w:rsidR="00C95CD1" w:rsidRPr="00076E88" w:rsidRDefault="00C95CD1" w:rsidP="008F562F">
      <w:pPr>
        <w:pStyle w:val="Heading3"/>
        <w:numPr>
          <w:ilvl w:val="2"/>
          <w:numId w:val="11"/>
        </w:numPr>
      </w:pPr>
      <w:bookmarkStart w:id="58" w:name="_heading=h.32hioqz" w:colFirst="0" w:colLast="0"/>
      <w:bookmarkStart w:id="59" w:name="_Toc102797351"/>
      <w:bookmarkEnd w:id="58"/>
      <w:r w:rsidRPr="00076E88">
        <w:lastRenderedPageBreak/>
        <w:t>Assessment</w:t>
      </w:r>
      <w:bookmarkEnd w:id="59"/>
    </w:p>
    <w:p w14:paraId="3DDB5A48" w14:textId="5EF78D83" w:rsidR="00C95CD1" w:rsidRPr="00076E88" w:rsidRDefault="00C95CD1" w:rsidP="00C95CD1">
      <w:r w:rsidRPr="00076E88">
        <w:t>EGI-GSIOS became a provider of the EGI Cloud Compute service at the end of the first VA reporting period (M5), since then it has started supporting the vo.access.egi.eu VO for piloting and LToS activities consuming a total of 72,264 CPU hours (3.9% of the available VA capacity for the installation was consumed). Further VOs are being negotiated for support by the installation, so the usage is expected to grow in the coming periods.</w:t>
      </w:r>
    </w:p>
    <w:p w14:paraId="23235E04" w14:textId="77777777" w:rsidR="00C95CD1" w:rsidRPr="00076E88" w:rsidRDefault="00C95CD1" w:rsidP="00FF4A23">
      <w:pPr>
        <w:pStyle w:val="Heading2"/>
        <w:numPr>
          <w:ilvl w:val="1"/>
          <w:numId w:val="11"/>
        </w:numPr>
      </w:pPr>
      <w:bookmarkStart w:id="60" w:name="_heading=h.1hmsyys" w:colFirst="0" w:colLast="0"/>
      <w:bookmarkStart w:id="61" w:name="_Toc102797352"/>
      <w:bookmarkEnd w:id="60"/>
      <w:r w:rsidRPr="00076E88">
        <w:t>IN2P3-IRES-CPU</w:t>
      </w:r>
      <w:bookmarkEnd w:id="6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571FA747" w14:textId="77777777" w:rsidTr="00521C56">
        <w:tc>
          <w:tcPr>
            <w:tcW w:w="1471" w:type="dxa"/>
            <w:shd w:val="clear" w:color="auto" w:fill="D9D9D9"/>
            <w:tcMar>
              <w:top w:w="75" w:type="dxa"/>
              <w:left w:w="75" w:type="dxa"/>
              <w:bottom w:w="75" w:type="dxa"/>
              <w:right w:w="75" w:type="dxa"/>
            </w:tcMar>
            <w:vAlign w:val="center"/>
          </w:tcPr>
          <w:p w14:paraId="1EDA7B79"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3EBF9764" w14:textId="77777777" w:rsidR="00C95CD1" w:rsidRPr="00521C56" w:rsidRDefault="00C95CD1" w:rsidP="00984260">
            <w:pPr>
              <w:rPr>
                <w:sz w:val="20"/>
                <w:szCs w:val="20"/>
              </w:rPr>
            </w:pPr>
            <w:r w:rsidRPr="00521C56">
              <w:rPr>
                <w:sz w:val="20"/>
                <w:szCs w:val="20"/>
              </w:rPr>
              <w:t>IN2P3-IRES is a federated IaaS Cloud provider of the EGI Cloud Compute service that offers users scalable and elastic resources on-demand controlled via APIs. IN2P3-IRES is a certified resource center of EGI, fully integrated with the federation.</w:t>
            </w:r>
          </w:p>
        </w:tc>
      </w:tr>
      <w:tr w:rsidR="00C95CD1" w:rsidRPr="00521C56" w14:paraId="234CEEC0" w14:textId="77777777" w:rsidTr="00521C56">
        <w:tc>
          <w:tcPr>
            <w:tcW w:w="1471" w:type="dxa"/>
            <w:shd w:val="clear" w:color="auto" w:fill="D9D9D9"/>
            <w:tcMar>
              <w:top w:w="75" w:type="dxa"/>
              <w:left w:w="75" w:type="dxa"/>
              <w:bottom w:w="75" w:type="dxa"/>
              <w:right w:w="75" w:type="dxa"/>
            </w:tcMar>
            <w:vAlign w:val="center"/>
          </w:tcPr>
          <w:p w14:paraId="7461215C"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4D49CD11" w14:textId="77777777" w:rsidR="00C95CD1" w:rsidRPr="00521C56" w:rsidRDefault="00C95CD1" w:rsidP="00984260">
            <w:pPr>
              <w:rPr>
                <w:sz w:val="20"/>
                <w:szCs w:val="20"/>
              </w:rPr>
            </w:pPr>
            <w:r w:rsidRPr="00521C56">
              <w:rPr>
                <w:sz w:val="20"/>
                <w:szCs w:val="20"/>
              </w:rPr>
              <w:t>3.2</w:t>
            </w:r>
          </w:p>
        </w:tc>
      </w:tr>
      <w:tr w:rsidR="00C95CD1" w:rsidRPr="00521C56" w14:paraId="49CE8142" w14:textId="77777777" w:rsidTr="00521C56">
        <w:tc>
          <w:tcPr>
            <w:tcW w:w="1471" w:type="dxa"/>
            <w:shd w:val="clear" w:color="auto" w:fill="D9D9D9"/>
            <w:tcMar>
              <w:top w:w="75" w:type="dxa"/>
              <w:left w:w="75" w:type="dxa"/>
              <w:bottom w:w="75" w:type="dxa"/>
              <w:right w:w="75" w:type="dxa"/>
            </w:tcMar>
            <w:vAlign w:val="center"/>
          </w:tcPr>
          <w:p w14:paraId="597012F7" w14:textId="77777777" w:rsidR="00C95CD1" w:rsidRPr="00521C56" w:rsidRDefault="00C95CD1" w:rsidP="00984260">
            <w:pPr>
              <w:jc w:val="center"/>
              <w:rPr>
                <w:b/>
                <w:sz w:val="20"/>
                <w:szCs w:val="20"/>
              </w:rPr>
            </w:pPr>
            <w:r w:rsidRPr="00521C56">
              <w:rPr>
                <w:b/>
                <w:sz w:val="20"/>
                <w:szCs w:val="20"/>
              </w:rPr>
              <w:t>URL</w:t>
            </w:r>
          </w:p>
        </w:tc>
        <w:tc>
          <w:tcPr>
            <w:tcW w:w="11925" w:type="dxa"/>
            <w:tcMar>
              <w:top w:w="75" w:type="dxa"/>
              <w:left w:w="75" w:type="dxa"/>
              <w:bottom w:w="75" w:type="dxa"/>
              <w:right w:w="75" w:type="dxa"/>
            </w:tcMar>
            <w:vAlign w:val="center"/>
          </w:tcPr>
          <w:p w14:paraId="3B94780E" w14:textId="77777777" w:rsidR="00C95CD1" w:rsidRPr="00521C56" w:rsidRDefault="00C95CD1" w:rsidP="00984260">
            <w:pPr>
              <w:rPr>
                <w:sz w:val="20"/>
                <w:szCs w:val="20"/>
              </w:rPr>
            </w:pPr>
          </w:p>
        </w:tc>
      </w:tr>
      <w:tr w:rsidR="00C95CD1" w:rsidRPr="00521C56" w14:paraId="17A1B013" w14:textId="77777777" w:rsidTr="00521C56">
        <w:tc>
          <w:tcPr>
            <w:tcW w:w="1471" w:type="dxa"/>
            <w:shd w:val="clear" w:color="auto" w:fill="D9D9D9"/>
            <w:tcMar>
              <w:top w:w="75" w:type="dxa"/>
              <w:left w:w="75" w:type="dxa"/>
              <w:bottom w:w="75" w:type="dxa"/>
              <w:right w:w="75" w:type="dxa"/>
            </w:tcMar>
            <w:vAlign w:val="center"/>
          </w:tcPr>
          <w:p w14:paraId="1241A875"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7BE83E0F" w14:textId="77777777" w:rsidR="00C95CD1" w:rsidRPr="00521C56" w:rsidRDefault="00C95CD1" w:rsidP="00984260">
            <w:pPr>
              <w:rPr>
                <w:sz w:val="20"/>
                <w:szCs w:val="20"/>
              </w:rPr>
            </w:pPr>
            <w:r w:rsidRPr="00521C56">
              <w:rPr>
                <w:sz w:val="20"/>
                <w:szCs w:val="20"/>
              </w:rPr>
              <w:t>Infrastructure service</w:t>
            </w:r>
          </w:p>
        </w:tc>
      </w:tr>
      <w:tr w:rsidR="00C95CD1" w:rsidRPr="00521C56" w14:paraId="23D1BF5C" w14:textId="77777777" w:rsidTr="00521C56">
        <w:tc>
          <w:tcPr>
            <w:tcW w:w="1471" w:type="dxa"/>
            <w:shd w:val="clear" w:color="auto" w:fill="D9D9D9"/>
            <w:tcMar>
              <w:top w:w="75" w:type="dxa"/>
              <w:left w:w="75" w:type="dxa"/>
              <w:bottom w:w="75" w:type="dxa"/>
              <w:right w:w="75" w:type="dxa"/>
            </w:tcMar>
            <w:vAlign w:val="center"/>
          </w:tcPr>
          <w:p w14:paraId="30EC8EA9"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7E29C75A" w14:textId="77777777" w:rsidR="00C95CD1" w:rsidRPr="00521C56" w:rsidRDefault="00264696" w:rsidP="00984260">
            <w:pPr>
              <w:rPr>
                <w:sz w:val="20"/>
                <w:szCs w:val="20"/>
              </w:rPr>
            </w:pPr>
            <w:hyperlink r:id="rId49">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6E4E85DD" w14:textId="77777777" w:rsidTr="00521C56">
        <w:tc>
          <w:tcPr>
            <w:tcW w:w="1471" w:type="dxa"/>
            <w:shd w:val="clear" w:color="auto" w:fill="D9D9D9"/>
            <w:tcMar>
              <w:top w:w="75" w:type="dxa"/>
              <w:left w:w="75" w:type="dxa"/>
              <w:bottom w:w="75" w:type="dxa"/>
              <w:right w:w="75" w:type="dxa"/>
            </w:tcMar>
            <w:vAlign w:val="center"/>
          </w:tcPr>
          <w:p w14:paraId="40A6E30B" w14:textId="77777777" w:rsidR="00C95CD1" w:rsidRPr="00521C56" w:rsidRDefault="00C95CD1" w:rsidP="00984260">
            <w:pPr>
              <w:jc w:val="center"/>
              <w:rPr>
                <w:b/>
                <w:sz w:val="20"/>
                <w:szCs w:val="20"/>
              </w:rPr>
            </w:pPr>
            <w:r w:rsidRPr="00521C56">
              <w:rPr>
                <w:b/>
                <w:sz w:val="20"/>
                <w:szCs w:val="20"/>
              </w:rPr>
              <w:t>Location</w:t>
            </w:r>
          </w:p>
        </w:tc>
        <w:tc>
          <w:tcPr>
            <w:tcW w:w="11925" w:type="dxa"/>
            <w:tcMar>
              <w:top w:w="75" w:type="dxa"/>
              <w:left w:w="75" w:type="dxa"/>
              <w:bottom w:w="75" w:type="dxa"/>
              <w:right w:w="75" w:type="dxa"/>
            </w:tcMar>
            <w:vAlign w:val="center"/>
          </w:tcPr>
          <w:p w14:paraId="5D6106CB" w14:textId="77777777" w:rsidR="00C95CD1" w:rsidRPr="00521C56" w:rsidRDefault="00C95CD1" w:rsidP="00984260">
            <w:pPr>
              <w:rPr>
                <w:sz w:val="20"/>
                <w:szCs w:val="20"/>
              </w:rPr>
            </w:pPr>
            <w:r w:rsidRPr="00521C56">
              <w:rPr>
                <w:sz w:val="20"/>
                <w:szCs w:val="20"/>
              </w:rPr>
              <w:t>France</w:t>
            </w:r>
          </w:p>
        </w:tc>
      </w:tr>
      <w:tr w:rsidR="00C95CD1" w:rsidRPr="00521C56" w14:paraId="3966DEBF" w14:textId="77777777" w:rsidTr="00521C56">
        <w:tc>
          <w:tcPr>
            <w:tcW w:w="1471" w:type="dxa"/>
            <w:shd w:val="clear" w:color="auto" w:fill="D9D9D9"/>
            <w:tcMar>
              <w:top w:w="75" w:type="dxa"/>
              <w:left w:w="75" w:type="dxa"/>
              <w:bottom w:w="75" w:type="dxa"/>
              <w:right w:w="75" w:type="dxa"/>
            </w:tcMar>
            <w:vAlign w:val="center"/>
          </w:tcPr>
          <w:p w14:paraId="5572739C"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22C9F91F" w14:textId="77777777" w:rsidR="00C95CD1" w:rsidRPr="00521C56" w:rsidRDefault="00C95CD1" w:rsidP="00984260">
            <w:pPr>
              <w:rPr>
                <w:sz w:val="20"/>
                <w:szCs w:val="20"/>
              </w:rPr>
            </w:pPr>
            <w:r w:rsidRPr="00521C56">
              <w:rPr>
                <w:sz w:val="20"/>
                <w:szCs w:val="20"/>
              </w:rPr>
              <w:t>M1-M30</w:t>
            </w:r>
          </w:p>
        </w:tc>
      </w:tr>
      <w:tr w:rsidR="00C95CD1" w:rsidRPr="00521C56" w14:paraId="215D0652" w14:textId="77777777" w:rsidTr="00521C56">
        <w:tc>
          <w:tcPr>
            <w:tcW w:w="1471" w:type="dxa"/>
            <w:shd w:val="clear" w:color="auto" w:fill="D9D9D9"/>
            <w:tcMar>
              <w:top w:w="75" w:type="dxa"/>
              <w:left w:w="75" w:type="dxa"/>
              <w:bottom w:w="75" w:type="dxa"/>
              <w:right w:w="75" w:type="dxa"/>
            </w:tcMar>
            <w:vAlign w:val="center"/>
          </w:tcPr>
          <w:p w14:paraId="3A7C1FFA"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46E38473"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709E12C3" w14:textId="77777777" w:rsidTr="00521C56">
        <w:tc>
          <w:tcPr>
            <w:tcW w:w="1471" w:type="dxa"/>
            <w:shd w:val="clear" w:color="auto" w:fill="D9D9D9"/>
            <w:tcMar>
              <w:top w:w="75" w:type="dxa"/>
              <w:left w:w="75" w:type="dxa"/>
              <w:bottom w:w="75" w:type="dxa"/>
              <w:right w:w="75" w:type="dxa"/>
            </w:tcMar>
            <w:vAlign w:val="center"/>
          </w:tcPr>
          <w:p w14:paraId="08C849C4"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06C28CBE"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454131D3" w14:textId="77777777" w:rsidTr="00521C56">
        <w:tc>
          <w:tcPr>
            <w:tcW w:w="1471" w:type="dxa"/>
            <w:shd w:val="clear" w:color="auto" w:fill="D9D9D9"/>
            <w:tcMar>
              <w:top w:w="75" w:type="dxa"/>
              <w:left w:w="75" w:type="dxa"/>
              <w:bottom w:w="75" w:type="dxa"/>
              <w:right w:w="75" w:type="dxa"/>
            </w:tcMar>
            <w:vAlign w:val="center"/>
          </w:tcPr>
          <w:p w14:paraId="7B42B673"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lastRenderedPageBreak/>
              <w:t>Operational since</w:t>
            </w:r>
          </w:p>
        </w:tc>
        <w:tc>
          <w:tcPr>
            <w:tcW w:w="11925" w:type="dxa"/>
            <w:tcMar>
              <w:top w:w="75" w:type="dxa"/>
              <w:left w:w="75" w:type="dxa"/>
              <w:bottom w:w="75" w:type="dxa"/>
              <w:right w:w="75" w:type="dxa"/>
            </w:tcMar>
            <w:vAlign w:val="center"/>
          </w:tcPr>
          <w:p w14:paraId="495E6478" w14:textId="77777777" w:rsidR="00C95CD1" w:rsidRPr="00521C56" w:rsidRDefault="00C95CD1" w:rsidP="00984260">
            <w:pPr>
              <w:pBdr>
                <w:top w:val="nil"/>
                <w:left w:val="nil"/>
                <w:bottom w:val="nil"/>
                <w:right w:val="nil"/>
                <w:between w:val="nil"/>
              </w:pBdr>
              <w:rPr>
                <w:sz w:val="20"/>
                <w:szCs w:val="20"/>
              </w:rPr>
            </w:pPr>
            <w:r w:rsidRPr="00521C56">
              <w:rPr>
                <w:sz w:val="20"/>
                <w:szCs w:val="20"/>
              </w:rPr>
              <w:t>Dec 2014</w:t>
            </w:r>
          </w:p>
        </w:tc>
      </w:tr>
      <w:tr w:rsidR="00C95CD1" w:rsidRPr="00521C56" w14:paraId="64B1D98D" w14:textId="77777777" w:rsidTr="00521C56">
        <w:tc>
          <w:tcPr>
            <w:tcW w:w="1471" w:type="dxa"/>
            <w:shd w:val="clear" w:color="auto" w:fill="D9D9D9"/>
            <w:tcMar>
              <w:top w:w="75" w:type="dxa"/>
              <w:left w:w="75" w:type="dxa"/>
              <w:bottom w:w="75" w:type="dxa"/>
              <w:right w:w="75" w:type="dxa"/>
            </w:tcMar>
            <w:vAlign w:val="center"/>
          </w:tcPr>
          <w:p w14:paraId="71214A82"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25345BC8" w14:textId="77777777" w:rsidR="00C95CD1" w:rsidRPr="00521C56" w:rsidRDefault="00C95CD1" w:rsidP="00984260">
            <w:pPr>
              <w:pBdr>
                <w:top w:val="nil"/>
                <w:left w:val="nil"/>
                <w:bottom w:val="nil"/>
                <w:right w:val="nil"/>
                <w:between w:val="nil"/>
              </w:pBdr>
              <w:rPr>
                <w:sz w:val="20"/>
                <w:szCs w:val="20"/>
              </w:rPr>
            </w:pPr>
            <w:r w:rsidRPr="00521C56">
              <w:rPr>
                <w:sz w:val="20"/>
                <w:szCs w:val="20"/>
              </w:rPr>
              <w:t>Single researchers, small and big communities</w:t>
            </w:r>
          </w:p>
        </w:tc>
      </w:tr>
    </w:tbl>
    <w:p w14:paraId="15F3E485" w14:textId="77777777" w:rsidR="00C95CD1" w:rsidRPr="00076E88" w:rsidRDefault="00C95CD1" w:rsidP="00C95CD1"/>
    <w:p w14:paraId="4892842E" w14:textId="77777777" w:rsidR="00C95CD1" w:rsidRPr="00076E88" w:rsidRDefault="00C95CD1" w:rsidP="003B5FA7">
      <w:pPr>
        <w:pStyle w:val="Heading3"/>
        <w:numPr>
          <w:ilvl w:val="2"/>
          <w:numId w:val="11"/>
        </w:numPr>
      </w:pPr>
      <w:bookmarkStart w:id="62" w:name="_heading=h.41mghml" w:colFirst="0" w:colLast="0"/>
      <w:bookmarkStart w:id="63" w:name="_Toc102797353"/>
      <w:bookmarkEnd w:id="62"/>
      <w:r w:rsidRPr="00076E88">
        <w:t>Metrics</w:t>
      </w:r>
      <w:bookmarkEnd w:id="6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1A9E7566" w14:textId="77777777" w:rsidTr="005000C5">
        <w:tc>
          <w:tcPr>
            <w:tcW w:w="2220" w:type="dxa"/>
            <w:shd w:val="clear" w:color="auto" w:fill="D9D9D9"/>
            <w:tcMar>
              <w:top w:w="75" w:type="dxa"/>
              <w:left w:w="75" w:type="dxa"/>
              <w:bottom w:w="75" w:type="dxa"/>
              <w:right w:w="75" w:type="dxa"/>
            </w:tcMar>
            <w:vAlign w:val="center"/>
          </w:tcPr>
          <w:p w14:paraId="37E5A597"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000E5346"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409D477F"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CCCAD46"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0320519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09E7BF31"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3A848201" w14:textId="77777777" w:rsidTr="005000C5">
        <w:tc>
          <w:tcPr>
            <w:tcW w:w="2220" w:type="dxa"/>
            <w:tcMar>
              <w:top w:w="0" w:type="dxa"/>
              <w:left w:w="40" w:type="dxa"/>
              <w:bottom w:w="0" w:type="dxa"/>
              <w:right w:w="40" w:type="dxa"/>
            </w:tcMar>
            <w:vAlign w:val="bottom"/>
          </w:tcPr>
          <w:p w14:paraId="4C0A962C"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4D2FF58E" w14:textId="77777777" w:rsidR="00C95CD1" w:rsidRPr="00DB5D70" w:rsidRDefault="00C95CD1" w:rsidP="00984260">
            <w:pPr>
              <w:widowControl w:val="0"/>
              <w:jc w:val="right"/>
              <w:rPr>
                <w:sz w:val="18"/>
                <w:szCs w:val="18"/>
              </w:rPr>
            </w:pPr>
            <w:r w:rsidRPr="00DB5D70">
              <w:rPr>
                <w:sz w:val="18"/>
                <w:szCs w:val="18"/>
              </w:rPr>
              <w:t>120</w:t>
            </w:r>
          </w:p>
        </w:tc>
        <w:tc>
          <w:tcPr>
            <w:tcW w:w="4247" w:type="dxa"/>
            <w:tcMar>
              <w:top w:w="0" w:type="dxa"/>
              <w:left w:w="40" w:type="dxa"/>
              <w:bottom w:w="0" w:type="dxa"/>
              <w:right w:w="40" w:type="dxa"/>
            </w:tcMar>
            <w:vAlign w:val="bottom"/>
          </w:tcPr>
          <w:p w14:paraId="43EC2965"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55FCD53E" w14:textId="77777777" w:rsidR="00C95CD1" w:rsidRPr="00DB5D70" w:rsidRDefault="00C95CD1" w:rsidP="00984260">
            <w:pPr>
              <w:widowControl w:val="0"/>
              <w:jc w:val="right"/>
              <w:rPr>
                <w:sz w:val="18"/>
                <w:szCs w:val="18"/>
              </w:rPr>
            </w:pPr>
            <w:r w:rsidRPr="00DB5D70">
              <w:rPr>
                <w:sz w:val="18"/>
                <w:szCs w:val="18"/>
              </w:rPr>
              <w:t>17</w:t>
            </w:r>
          </w:p>
        </w:tc>
        <w:tc>
          <w:tcPr>
            <w:tcW w:w="1340" w:type="dxa"/>
            <w:tcMar>
              <w:top w:w="0" w:type="dxa"/>
              <w:left w:w="40" w:type="dxa"/>
              <w:bottom w:w="0" w:type="dxa"/>
              <w:right w:w="40" w:type="dxa"/>
            </w:tcMar>
            <w:vAlign w:val="bottom"/>
          </w:tcPr>
          <w:p w14:paraId="5F8D8549" w14:textId="77777777" w:rsidR="00C95CD1" w:rsidRPr="00DB5D70" w:rsidRDefault="00C95CD1" w:rsidP="00984260">
            <w:pPr>
              <w:widowControl w:val="0"/>
              <w:jc w:val="right"/>
              <w:rPr>
                <w:sz w:val="18"/>
                <w:szCs w:val="18"/>
              </w:rPr>
            </w:pPr>
            <w:r w:rsidRPr="00DB5D70">
              <w:rPr>
                <w:sz w:val="18"/>
                <w:szCs w:val="18"/>
              </w:rPr>
              <w:t>24</w:t>
            </w:r>
          </w:p>
        </w:tc>
        <w:tc>
          <w:tcPr>
            <w:tcW w:w="2836" w:type="dxa"/>
          </w:tcPr>
          <w:p w14:paraId="533F3296" w14:textId="77777777" w:rsidR="00C95CD1" w:rsidRPr="00DB5D70" w:rsidRDefault="00C95CD1" w:rsidP="00984260">
            <w:pPr>
              <w:pBdr>
                <w:top w:val="nil"/>
                <w:left w:val="nil"/>
                <w:bottom w:val="nil"/>
                <w:right w:val="nil"/>
                <w:between w:val="nil"/>
              </w:pBdr>
              <w:jc w:val="right"/>
              <w:rPr>
                <w:sz w:val="18"/>
                <w:szCs w:val="18"/>
              </w:rPr>
            </w:pPr>
            <w:r w:rsidRPr="00DB5D70">
              <w:rPr>
                <w:sz w:val="18"/>
                <w:szCs w:val="18"/>
              </w:rPr>
              <w:t>28</w:t>
            </w:r>
          </w:p>
        </w:tc>
      </w:tr>
      <w:tr w:rsidR="00C95CD1" w:rsidRPr="00DB5D70" w14:paraId="2F4ADE9D" w14:textId="77777777" w:rsidTr="005000C5">
        <w:tc>
          <w:tcPr>
            <w:tcW w:w="2220" w:type="dxa"/>
            <w:tcMar>
              <w:top w:w="0" w:type="dxa"/>
              <w:left w:w="40" w:type="dxa"/>
              <w:bottom w:w="0" w:type="dxa"/>
              <w:right w:w="40" w:type="dxa"/>
            </w:tcMar>
            <w:vAlign w:val="bottom"/>
          </w:tcPr>
          <w:p w14:paraId="087C2E38" w14:textId="77777777" w:rsidR="00C95CD1" w:rsidRPr="00DB5D70" w:rsidRDefault="00C95CD1" w:rsidP="00984260">
            <w:pPr>
              <w:widowControl w:val="0"/>
              <w:rPr>
                <w:sz w:val="18"/>
                <w:szCs w:val="18"/>
              </w:rPr>
            </w:pPr>
            <w:r w:rsidRPr="00DB5D70">
              <w:rPr>
                <w:sz w:val="18"/>
                <w:szCs w:val="18"/>
              </w:rPr>
              <w:t>CPU/hours</w:t>
            </w:r>
          </w:p>
        </w:tc>
        <w:tc>
          <w:tcPr>
            <w:tcW w:w="922" w:type="dxa"/>
            <w:tcMar>
              <w:top w:w="0" w:type="dxa"/>
              <w:left w:w="40" w:type="dxa"/>
              <w:bottom w:w="0" w:type="dxa"/>
              <w:right w:w="40" w:type="dxa"/>
            </w:tcMar>
            <w:vAlign w:val="bottom"/>
          </w:tcPr>
          <w:p w14:paraId="1F05C342" w14:textId="77777777" w:rsidR="00C95CD1" w:rsidRPr="00DB5D70" w:rsidRDefault="00C95CD1" w:rsidP="00984260">
            <w:pPr>
              <w:widowControl w:val="0"/>
              <w:jc w:val="right"/>
              <w:rPr>
                <w:sz w:val="18"/>
                <w:szCs w:val="18"/>
              </w:rPr>
            </w:pPr>
            <w:r w:rsidRPr="00DB5D70">
              <w:rPr>
                <w:sz w:val="18"/>
                <w:szCs w:val="18"/>
              </w:rPr>
              <w:t>3,095,735</w:t>
            </w:r>
          </w:p>
        </w:tc>
        <w:tc>
          <w:tcPr>
            <w:tcW w:w="4247" w:type="dxa"/>
            <w:tcMar>
              <w:top w:w="0" w:type="dxa"/>
              <w:left w:w="40" w:type="dxa"/>
              <w:bottom w:w="0" w:type="dxa"/>
              <w:right w:w="40" w:type="dxa"/>
            </w:tcMar>
            <w:vAlign w:val="bottom"/>
          </w:tcPr>
          <w:p w14:paraId="3B207532"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673CDE2C" w14:textId="77777777" w:rsidR="00C95CD1" w:rsidRPr="00DB5D70" w:rsidRDefault="00C95CD1" w:rsidP="00984260">
            <w:pPr>
              <w:widowControl w:val="0"/>
              <w:jc w:val="right"/>
              <w:rPr>
                <w:sz w:val="18"/>
                <w:szCs w:val="18"/>
              </w:rPr>
            </w:pPr>
            <w:r w:rsidRPr="00DB5D70">
              <w:rPr>
                <w:sz w:val="18"/>
                <w:szCs w:val="18"/>
              </w:rPr>
              <w:t>187252</w:t>
            </w:r>
          </w:p>
        </w:tc>
        <w:tc>
          <w:tcPr>
            <w:tcW w:w="1340" w:type="dxa"/>
            <w:tcMar>
              <w:top w:w="0" w:type="dxa"/>
              <w:left w:w="40" w:type="dxa"/>
              <w:bottom w:w="0" w:type="dxa"/>
              <w:right w:w="40" w:type="dxa"/>
            </w:tcMar>
            <w:vAlign w:val="bottom"/>
          </w:tcPr>
          <w:p w14:paraId="2524241D" w14:textId="77777777" w:rsidR="00C95CD1" w:rsidRPr="00DB5D70" w:rsidRDefault="00C95CD1" w:rsidP="00984260">
            <w:pPr>
              <w:widowControl w:val="0"/>
              <w:jc w:val="right"/>
              <w:rPr>
                <w:sz w:val="18"/>
                <w:szCs w:val="18"/>
              </w:rPr>
            </w:pPr>
            <w:r w:rsidRPr="00DB5D70">
              <w:rPr>
                <w:sz w:val="18"/>
                <w:szCs w:val="18"/>
              </w:rPr>
              <w:t>262420</w:t>
            </w:r>
          </w:p>
        </w:tc>
        <w:tc>
          <w:tcPr>
            <w:tcW w:w="2836" w:type="dxa"/>
          </w:tcPr>
          <w:p w14:paraId="768A361D" w14:textId="77777777" w:rsidR="00C95CD1" w:rsidRPr="00DB5D70" w:rsidRDefault="00C95CD1" w:rsidP="00984260">
            <w:pPr>
              <w:jc w:val="right"/>
              <w:rPr>
                <w:sz w:val="18"/>
                <w:szCs w:val="18"/>
              </w:rPr>
            </w:pPr>
            <w:r w:rsidRPr="00DB5D70">
              <w:rPr>
                <w:sz w:val="18"/>
                <w:szCs w:val="18"/>
              </w:rPr>
              <w:t>287,828</w:t>
            </w:r>
          </w:p>
        </w:tc>
      </w:tr>
      <w:tr w:rsidR="00C95CD1" w:rsidRPr="00DB5D70" w14:paraId="1218084B" w14:textId="77777777" w:rsidTr="005000C5">
        <w:tc>
          <w:tcPr>
            <w:tcW w:w="2220" w:type="dxa"/>
            <w:tcMar>
              <w:top w:w="0" w:type="dxa"/>
              <w:left w:w="40" w:type="dxa"/>
              <w:bottom w:w="0" w:type="dxa"/>
              <w:right w:w="40" w:type="dxa"/>
            </w:tcMar>
            <w:vAlign w:val="bottom"/>
          </w:tcPr>
          <w:p w14:paraId="664AEC0C"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634E7F58"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55783DE4"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00EB3564" w14:textId="77777777" w:rsidR="00C95CD1" w:rsidRPr="00DB5D70" w:rsidRDefault="00C95CD1" w:rsidP="00984260">
            <w:pPr>
              <w:widowControl w:val="0"/>
              <w:jc w:val="right"/>
              <w:rPr>
                <w:sz w:val="18"/>
                <w:szCs w:val="18"/>
              </w:rPr>
            </w:pPr>
            <w:r w:rsidRPr="00DB5D70">
              <w:rPr>
                <w:sz w:val="18"/>
                <w:szCs w:val="18"/>
              </w:rPr>
              <w:t>6</w:t>
            </w:r>
          </w:p>
        </w:tc>
        <w:tc>
          <w:tcPr>
            <w:tcW w:w="1340" w:type="dxa"/>
            <w:tcMar>
              <w:top w:w="0" w:type="dxa"/>
              <w:left w:w="40" w:type="dxa"/>
              <w:bottom w:w="0" w:type="dxa"/>
              <w:right w:w="40" w:type="dxa"/>
            </w:tcMar>
            <w:vAlign w:val="bottom"/>
          </w:tcPr>
          <w:p w14:paraId="5A6BDD79" w14:textId="77777777" w:rsidR="00C95CD1" w:rsidRPr="00DB5D70" w:rsidRDefault="00C95CD1" w:rsidP="00984260">
            <w:pPr>
              <w:widowControl w:val="0"/>
              <w:jc w:val="right"/>
              <w:rPr>
                <w:sz w:val="18"/>
                <w:szCs w:val="18"/>
              </w:rPr>
            </w:pPr>
            <w:r w:rsidRPr="00DB5D70">
              <w:rPr>
                <w:sz w:val="18"/>
                <w:szCs w:val="18"/>
              </w:rPr>
              <w:t>9</w:t>
            </w:r>
          </w:p>
        </w:tc>
        <w:tc>
          <w:tcPr>
            <w:tcW w:w="2836" w:type="dxa"/>
          </w:tcPr>
          <w:p w14:paraId="771C41DF" w14:textId="77777777" w:rsidR="00C95CD1" w:rsidRPr="00DB5D70" w:rsidRDefault="00C95CD1" w:rsidP="00984260">
            <w:pPr>
              <w:jc w:val="right"/>
              <w:rPr>
                <w:sz w:val="18"/>
                <w:szCs w:val="18"/>
              </w:rPr>
            </w:pPr>
            <w:r w:rsidRPr="00DB5D70">
              <w:rPr>
                <w:sz w:val="18"/>
                <w:szCs w:val="18"/>
              </w:rPr>
              <w:t>11</w:t>
            </w:r>
          </w:p>
        </w:tc>
      </w:tr>
      <w:tr w:rsidR="00C95CD1" w:rsidRPr="00DB5D70" w14:paraId="794DD00A" w14:textId="77777777" w:rsidTr="005000C5">
        <w:tc>
          <w:tcPr>
            <w:tcW w:w="2220" w:type="dxa"/>
            <w:tcMar>
              <w:top w:w="0" w:type="dxa"/>
              <w:left w:w="40" w:type="dxa"/>
              <w:bottom w:w="0" w:type="dxa"/>
              <w:right w:w="40" w:type="dxa"/>
            </w:tcMar>
            <w:vAlign w:val="bottom"/>
          </w:tcPr>
          <w:p w14:paraId="3F02D786"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6B1304F2" w14:textId="77777777" w:rsidR="00C95CD1" w:rsidRPr="00DB5D70" w:rsidRDefault="00C95CD1" w:rsidP="00984260">
            <w:pPr>
              <w:widowControl w:val="0"/>
              <w:rPr>
                <w:sz w:val="18"/>
                <w:szCs w:val="18"/>
              </w:rPr>
            </w:pPr>
            <w:r w:rsidRPr="00DB5D70">
              <w:rPr>
                <w:sz w:val="18"/>
                <w:szCs w:val="18"/>
              </w:rPr>
              <w:t>CH, FR, IT, NL, SE</w:t>
            </w:r>
          </w:p>
        </w:tc>
        <w:tc>
          <w:tcPr>
            <w:tcW w:w="4247" w:type="dxa"/>
            <w:tcMar>
              <w:top w:w="0" w:type="dxa"/>
              <w:left w:w="40" w:type="dxa"/>
              <w:bottom w:w="0" w:type="dxa"/>
              <w:right w:w="40" w:type="dxa"/>
            </w:tcMar>
            <w:vAlign w:val="bottom"/>
          </w:tcPr>
          <w:p w14:paraId="53B1ACE0"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6241FC0B" w14:textId="77777777" w:rsidR="00C95CD1" w:rsidRPr="00DB5D70" w:rsidRDefault="00C95CD1" w:rsidP="00984260">
            <w:pPr>
              <w:widowControl w:val="0"/>
              <w:jc w:val="right"/>
              <w:rPr>
                <w:sz w:val="18"/>
                <w:szCs w:val="18"/>
              </w:rPr>
            </w:pPr>
            <w:r w:rsidRPr="00DB5D70">
              <w:rPr>
                <w:sz w:val="18"/>
                <w:szCs w:val="18"/>
              </w:rPr>
              <w:t>DE,ES,FR,HU,IT,NL</w:t>
            </w:r>
          </w:p>
        </w:tc>
        <w:tc>
          <w:tcPr>
            <w:tcW w:w="1340" w:type="dxa"/>
            <w:tcMar>
              <w:top w:w="0" w:type="dxa"/>
              <w:left w:w="40" w:type="dxa"/>
              <w:bottom w:w="0" w:type="dxa"/>
              <w:right w:w="40" w:type="dxa"/>
            </w:tcMar>
            <w:vAlign w:val="bottom"/>
          </w:tcPr>
          <w:p w14:paraId="186F16B4" w14:textId="77777777" w:rsidR="00C95CD1" w:rsidRPr="00DB5D70" w:rsidRDefault="00C95CD1" w:rsidP="00984260">
            <w:pPr>
              <w:widowControl w:val="0"/>
              <w:rPr>
                <w:sz w:val="18"/>
                <w:szCs w:val="18"/>
              </w:rPr>
            </w:pPr>
            <w:r w:rsidRPr="00DB5D70">
              <w:rPr>
                <w:sz w:val="18"/>
                <w:szCs w:val="18"/>
              </w:rPr>
              <w:t>DE,ES,FRHU,IT,NL,RO,UK</w:t>
            </w:r>
          </w:p>
        </w:tc>
        <w:tc>
          <w:tcPr>
            <w:tcW w:w="2836" w:type="dxa"/>
          </w:tcPr>
          <w:p w14:paraId="78C6AFA9" w14:textId="77777777" w:rsidR="00C95CD1" w:rsidRPr="00DB5D70" w:rsidRDefault="00C95CD1" w:rsidP="00984260">
            <w:pPr>
              <w:rPr>
                <w:sz w:val="18"/>
                <w:szCs w:val="18"/>
              </w:rPr>
            </w:pPr>
            <w:r w:rsidRPr="00DB5D70">
              <w:rPr>
                <w:sz w:val="18"/>
                <w:szCs w:val="18"/>
              </w:rPr>
              <w:t>BR,DE,ES,FR,GR,ID,IT,NL,MK,PT,SE</w:t>
            </w:r>
          </w:p>
        </w:tc>
      </w:tr>
    </w:tbl>
    <w:p w14:paraId="39331455" w14:textId="77777777" w:rsidR="00C95CD1" w:rsidRPr="00076E88" w:rsidRDefault="00C95CD1" w:rsidP="00C95CD1"/>
    <w:p w14:paraId="779FCEBA" w14:textId="77777777" w:rsidR="00C95CD1" w:rsidRPr="00076E88" w:rsidRDefault="00C95CD1" w:rsidP="00B27C5C">
      <w:pPr>
        <w:pStyle w:val="Heading3"/>
        <w:numPr>
          <w:ilvl w:val="2"/>
          <w:numId w:val="11"/>
        </w:numPr>
      </w:pPr>
      <w:bookmarkStart w:id="64" w:name="_heading=h.2grqrue" w:colFirst="0" w:colLast="0"/>
      <w:bookmarkStart w:id="65" w:name="_Toc102797354"/>
      <w:bookmarkEnd w:id="64"/>
      <w:r w:rsidRPr="00076E88">
        <w:t>Assessment</w:t>
      </w:r>
      <w:bookmarkEnd w:id="65"/>
    </w:p>
    <w:p w14:paraId="2216F0FD" w14:textId="1DFBA21F" w:rsidR="00C95CD1" w:rsidRPr="00076E88" w:rsidRDefault="00C95CD1" w:rsidP="00DB5D70">
      <w:r w:rsidRPr="00076E88">
        <w:t>IN2P3-IRES-CPU is one of the installations of IN2P3-IRES supporting the EGI Cloud Compute service in the EOSC Marketplace. It has delivered a total of 737,500 CPU hours from the 6,132,000 available (12% of the available VA capacity for the installation was consumed). The installation supported: bioisi, biomed, fedcloud.egi.eu, saps-vo.i3m.upv.es, vo.access.egi.eu, vo.europlanet-vespa.eu, and vo.operas-eu.org VOs with 28 users from 11 different countries. The installation has unallocated capacity available to host new use cases of the project.</w:t>
      </w:r>
    </w:p>
    <w:p w14:paraId="6527E07E" w14:textId="77777777" w:rsidR="00C95CD1" w:rsidRPr="00076E88" w:rsidRDefault="00C95CD1" w:rsidP="00BC3DBD">
      <w:pPr>
        <w:pStyle w:val="Heading2"/>
        <w:numPr>
          <w:ilvl w:val="1"/>
          <w:numId w:val="11"/>
        </w:numPr>
      </w:pPr>
      <w:bookmarkStart w:id="66" w:name="_heading=h.vx1227" w:colFirst="0" w:colLast="0"/>
      <w:bookmarkStart w:id="67" w:name="_Toc102797355"/>
      <w:bookmarkEnd w:id="66"/>
      <w:r w:rsidRPr="00076E88">
        <w:lastRenderedPageBreak/>
        <w:t>IN2P3-IRES-Storage</w:t>
      </w:r>
      <w:bookmarkEnd w:id="6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000C5" w14:paraId="1E067A3E" w14:textId="77777777" w:rsidTr="005000C5">
        <w:tc>
          <w:tcPr>
            <w:tcW w:w="1471" w:type="dxa"/>
            <w:shd w:val="clear" w:color="auto" w:fill="D9D9D9"/>
            <w:tcMar>
              <w:top w:w="75" w:type="dxa"/>
              <w:left w:w="75" w:type="dxa"/>
              <w:bottom w:w="75" w:type="dxa"/>
              <w:right w:w="75" w:type="dxa"/>
            </w:tcMar>
            <w:vAlign w:val="center"/>
          </w:tcPr>
          <w:p w14:paraId="45DC1FA9" w14:textId="77777777" w:rsidR="00C95CD1" w:rsidRPr="005000C5" w:rsidRDefault="00C95CD1" w:rsidP="00984260">
            <w:pPr>
              <w:jc w:val="center"/>
              <w:rPr>
                <w:b/>
                <w:sz w:val="20"/>
                <w:szCs w:val="20"/>
              </w:rPr>
            </w:pPr>
            <w:r w:rsidRPr="005000C5">
              <w:rPr>
                <w:b/>
                <w:sz w:val="20"/>
                <w:szCs w:val="20"/>
              </w:rPr>
              <w:t>Description</w:t>
            </w:r>
          </w:p>
        </w:tc>
        <w:tc>
          <w:tcPr>
            <w:tcW w:w="11925" w:type="dxa"/>
            <w:tcMar>
              <w:top w:w="75" w:type="dxa"/>
              <w:left w:w="75" w:type="dxa"/>
              <w:bottom w:w="75" w:type="dxa"/>
              <w:right w:w="75" w:type="dxa"/>
            </w:tcMar>
            <w:vAlign w:val="center"/>
          </w:tcPr>
          <w:p w14:paraId="28B760BA" w14:textId="77777777" w:rsidR="00C95CD1" w:rsidRPr="005000C5" w:rsidRDefault="00C95CD1" w:rsidP="00984260">
            <w:pPr>
              <w:rPr>
                <w:sz w:val="20"/>
                <w:szCs w:val="20"/>
              </w:rPr>
            </w:pPr>
            <w:r w:rsidRPr="005000C5">
              <w:rPr>
                <w:sz w:val="20"/>
                <w:szCs w:val="20"/>
              </w:rPr>
              <w:t>IN2P3-IRES is a federated IaaS Cloud provider of the EGI Cloud Compute service that offers users scalable and elastic resources on-demand controlled via APIs. IN2P3-IRES is a certified resource center of EGI, fully integrated with the federation.</w:t>
            </w:r>
          </w:p>
        </w:tc>
      </w:tr>
      <w:tr w:rsidR="00C95CD1" w:rsidRPr="005000C5" w14:paraId="15B0EE61" w14:textId="77777777" w:rsidTr="005000C5">
        <w:tc>
          <w:tcPr>
            <w:tcW w:w="1471" w:type="dxa"/>
            <w:shd w:val="clear" w:color="auto" w:fill="D9D9D9"/>
            <w:tcMar>
              <w:top w:w="75" w:type="dxa"/>
              <w:left w:w="75" w:type="dxa"/>
              <w:bottom w:w="75" w:type="dxa"/>
              <w:right w:w="75" w:type="dxa"/>
            </w:tcMar>
            <w:vAlign w:val="center"/>
          </w:tcPr>
          <w:p w14:paraId="798C589D" w14:textId="77777777" w:rsidR="00C95CD1" w:rsidRPr="005000C5" w:rsidRDefault="00C95CD1" w:rsidP="00984260">
            <w:pPr>
              <w:jc w:val="center"/>
              <w:rPr>
                <w:b/>
                <w:sz w:val="20"/>
                <w:szCs w:val="20"/>
              </w:rPr>
            </w:pPr>
            <w:r w:rsidRPr="005000C5">
              <w:rPr>
                <w:b/>
                <w:sz w:val="20"/>
                <w:szCs w:val="20"/>
              </w:rPr>
              <w:t>Task</w:t>
            </w:r>
          </w:p>
        </w:tc>
        <w:tc>
          <w:tcPr>
            <w:tcW w:w="11925" w:type="dxa"/>
            <w:tcMar>
              <w:top w:w="75" w:type="dxa"/>
              <w:left w:w="75" w:type="dxa"/>
              <w:bottom w:w="75" w:type="dxa"/>
              <w:right w:w="75" w:type="dxa"/>
            </w:tcMar>
            <w:vAlign w:val="center"/>
          </w:tcPr>
          <w:p w14:paraId="183072CD" w14:textId="77777777" w:rsidR="00C95CD1" w:rsidRPr="005000C5" w:rsidRDefault="00C95CD1" w:rsidP="00984260">
            <w:pPr>
              <w:rPr>
                <w:sz w:val="20"/>
                <w:szCs w:val="20"/>
              </w:rPr>
            </w:pPr>
            <w:r w:rsidRPr="005000C5">
              <w:rPr>
                <w:sz w:val="20"/>
                <w:szCs w:val="20"/>
              </w:rPr>
              <w:t>3.2</w:t>
            </w:r>
          </w:p>
        </w:tc>
      </w:tr>
      <w:tr w:rsidR="00C95CD1" w:rsidRPr="005000C5" w14:paraId="583E6372" w14:textId="77777777" w:rsidTr="005000C5">
        <w:tc>
          <w:tcPr>
            <w:tcW w:w="1471" w:type="dxa"/>
            <w:shd w:val="clear" w:color="auto" w:fill="D9D9D9"/>
            <w:tcMar>
              <w:top w:w="75" w:type="dxa"/>
              <w:left w:w="75" w:type="dxa"/>
              <w:bottom w:w="75" w:type="dxa"/>
              <w:right w:w="75" w:type="dxa"/>
            </w:tcMar>
            <w:vAlign w:val="center"/>
          </w:tcPr>
          <w:p w14:paraId="3FB5B2CA" w14:textId="77777777" w:rsidR="00C95CD1" w:rsidRPr="005000C5" w:rsidRDefault="00C95CD1" w:rsidP="00984260">
            <w:pPr>
              <w:jc w:val="center"/>
              <w:rPr>
                <w:b/>
                <w:sz w:val="20"/>
                <w:szCs w:val="20"/>
              </w:rPr>
            </w:pPr>
            <w:r w:rsidRPr="005000C5">
              <w:rPr>
                <w:b/>
                <w:sz w:val="20"/>
                <w:szCs w:val="20"/>
              </w:rPr>
              <w:t>URL</w:t>
            </w:r>
          </w:p>
        </w:tc>
        <w:tc>
          <w:tcPr>
            <w:tcW w:w="11925" w:type="dxa"/>
            <w:tcMar>
              <w:top w:w="75" w:type="dxa"/>
              <w:left w:w="75" w:type="dxa"/>
              <w:bottom w:w="75" w:type="dxa"/>
              <w:right w:w="75" w:type="dxa"/>
            </w:tcMar>
            <w:vAlign w:val="center"/>
          </w:tcPr>
          <w:p w14:paraId="3898C806" w14:textId="77777777" w:rsidR="00C95CD1" w:rsidRPr="005000C5" w:rsidRDefault="00C95CD1" w:rsidP="00984260">
            <w:pPr>
              <w:rPr>
                <w:sz w:val="20"/>
                <w:szCs w:val="20"/>
              </w:rPr>
            </w:pPr>
          </w:p>
        </w:tc>
      </w:tr>
      <w:tr w:rsidR="00C95CD1" w:rsidRPr="005000C5" w14:paraId="7F990F53" w14:textId="77777777" w:rsidTr="005000C5">
        <w:tc>
          <w:tcPr>
            <w:tcW w:w="1471" w:type="dxa"/>
            <w:shd w:val="clear" w:color="auto" w:fill="D9D9D9"/>
            <w:tcMar>
              <w:top w:w="75" w:type="dxa"/>
              <w:left w:w="75" w:type="dxa"/>
              <w:bottom w:w="75" w:type="dxa"/>
              <w:right w:w="75" w:type="dxa"/>
            </w:tcMar>
            <w:vAlign w:val="center"/>
          </w:tcPr>
          <w:p w14:paraId="6C7A0160" w14:textId="77777777" w:rsidR="00C95CD1" w:rsidRPr="005000C5" w:rsidRDefault="00C95CD1" w:rsidP="00984260">
            <w:pPr>
              <w:jc w:val="center"/>
              <w:rPr>
                <w:b/>
                <w:sz w:val="20"/>
                <w:szCs w:val="20"/>
              </w:rPr>
            </w:pPr>
            <w:r w:rsidRPr="005000C5">
              <w:rPr>
                <w:b/>
                <w:sz w:val="20"/>
                <w:szCs w:val="20"/>
              </w:rPr>
              <w:t>Service Category</w:t>
            </w:r>
          </w:p>
        </w:tc>
        <w:tc>
          <w:tcPr>
            <w:tcW w:w="11925" w:type="dxa"/>
            <w:tcMar>
              <w:top w:w="75" w:type="dxa"/>
              <w:left w:w="75" w:type="dxa"/>
              <w:bottom w:w="75" w:type="dxa"/>
              <w:right w:w="75" w:type="dxa"/>
            </w:tcMar>
            <w:vAlign w:val="center"/>
          </w:tcPr>
          <w:p w14:paraId="1F93AE79" w14:textId="77777777" w:rsidR="00C95CD1" w:rsidRPr="005000C5" w:rsidRDefault="00C95CD1" w:rsidP="00984260">
            <w:pPr>
              <w:rPr>
                <w:sz w:val="20"/>
                <w:szCs w:val="20"/>
              </w:rPr>
            </w:pPr>
            <w:r w:rsidRPr="005000C5">
              <w:rPr>
                <w:sz w:val="20"/>
                <w:szCs w:val="20"/>
              </w:rPr>
              <w:t>Infrastructure service</w:t>
            </w:r>
          </w:p>
        </w:tc>
      </w:tr>
      <w:tr w:rsidR="00C95CD1" w:rsidRPr="005000C5" w14:paraId="2278E04A" w14:textId="77777777" w:rsidTr="005000C5">
        <w:tc>
          <w:tcPr>
            <w:tcW w:w="1471" w:type="dxa"/>
            <w:shd w:val="clear" w:color="auto" w:fill="D9D9D9"/>
            <w:tcMar>
              <w:top w:w="75" w:type="dxa"/>
              <w:left w:w="75" w:type="dxa"/>
              <w:bottom w:w="75" w:type="dxa"/>
              <w:right w:w="75" w:type="dxa"/>
            </w:tcMar>
            <w:vAlign w:val="center"/>
          </w:tcPr>
          <w:p w14:paraId="2DEDEC46" w14:textId="77777777" w:rsidR="00C95CD1" w:rsidRPr="005000C5" w:rsidRDefault="00C95CD1" w:rsidP="00984260">
            <w:pPr>
              <w:jc w:val="center"/>
              <w:rPr>
                <w:b/>
                <w:sz w:val="20"/>
                <w:szCs w:val="20"/>
              </w:rPr>
            </w:pPr>
            <w:r w:rsidRPr="005000C5">
              <w:rPr>
                <w:b/>
                <w:sz w:val="20"/>
                <w:szCs w:val="20"/>
              </w:rPr>
              <w:t>Service Catalogue</w:t>
            </w:r>
          </w:p>
        </w:tc>
        <w:tc>
          <w:tcPr>
            <w:tcW w:w="11925" w:type="dxa"/>
            <w:tcMar>
              <w:top w:w="75" w:type="dxa"/>
              <w:left w:w="75" w:type="dxa"/>
              <w:bottom w:w="75" w:type="dxa"/>
              <w:right w:w="75" w:type="dxa"/>
            </w:tcMar>
            <w:vAlign w:val="center"/>
          </w:tcPr>
          <w:p w14:paraId="1B8DFC7E" w14:textId="77777777" w:rsidR="00C95CD1" w:rsidRPr="005000C5" w:rsidRDefault="00264696" w:rsidP="00984260">
            <w:pPr>
              <w:rPr>
                <w:sz w:val="20"/>
                <w:szCs w:val="20"/>
              </w:rPr>
            </w:pPr>
            <w:hyperlink r:id="rId50">
              <w:r w:rsidR="00C95CD1" w:rsidRPr="005000C5">
                <w:rPr>
                  <w:color w:val="1155CC"/>
                  <w:sz w:val="20"/>
                  <w:szCs w:val="20"/>
                  <w:u w:val="single"/>
                </w:rPr>
                <w:t>https://www.egi.eu/services/online-storage</w:t>
              </w:r>
            </w:hyperlink>
            <w:r w:rsidR="00C95CD1" w:rsidRPr="005000C5">
              <w:rPr>
                <w:sz w:val="20"/>
                <w:szCs w:val="20"/>
              </w:rPr>
              <w:t xml:space="preserve"> </w:t>
            </w:r>
          </w:p>
          <w:p w14:paraId="311C370E" w14:textId="77777777" w:rsidR="00C95CD1" w:rsidRPr="005000C5" w:rsidRDefault="00C95CD1" w:rsidP="00984260">
            <w:pPr>
              <w:rPr>
                <w:sz w:val="20"/>
                <w:szCs w:val="20"/>
              </w:rPr>
            </w:pPr>
          </w:p>
        </w:tc>
      </w:tr>
      <w:tr w:rsidR="00C95CD1" w:rsidRPr="005000C5" w14:paraId="5A810453" w14:textId="77777777" w:rsidTr="005000C5">
        <w:tc>
          <w:tcPr>
            <w:tcW w:w="1471" w:type="dxa"/>
            <w:shd w:val="clear" w:color="auto" w:fill="D9D9D9"/>
            <w:tcMar>
              <w:top w:w="75" w:type="dxa"/>
              <w:left w:w="75" w:type="dxa"/>
              <w:bottom w:w="75" w:type="dxa"/>
              <w:right w:w="75" w:type="dxa"/>
            </w:tcMar>
            <w:vAlign w:val="center"/>
          </w:tcPr>
          <w:p w14:paraId="1241464F" w14:textId="77777777" w:rsidR="00C95CD1" w:rsidRPr="005000C5" w:rsidRDefault="00C95CD1" w:rsidP="00984260">
            <w:pPr>
              <w:jc w:val="center"/>
              <w:rPr>
                <w:b/>
                <w:sz w:val="20"/>
                <w:szCs w:val="20"/>
              </w:rPr>
            </w:pPr>
            <w:r w:rsidRPr="005000C5">
              <w:rPr>
                <w:b/>
                <w:sz w:val="20"/>
                <w:szCs w:val="20"/>
              </w:rPr>
              <w:t>Location</w:t>
            </w:r>
          </w:p>
        </w:tc>
        <w:tc>
          <w:tcPr>
            <w:tcW w:w="11925" w:type="dxa"/>
            <w:tcMar>
              <w:top w:w="75" w:type="dxa"/>
              <w:left w:w="75" w:type="dxa"/>
              <w:bottom w:w="75" w:type="dxa"/>
              <w:right w:w="75" w:type="dxa"/>
            </w:tcMar>
            <w:vAlign w:val="center"/>
          </w:tcPr>
          <w:p w14:paraId="6D330CDA" w14:textId="77777777" w:rsidR="00C95CD1" w:rsidRPr="005000C5" w:rsidRDefault="00C95CD1" w:rsidP="00984260">
            <w:pPr>
              <w:rPr>
                <w:sz w:val="20"/>
                <w:szCs w:val="20"/>
              </w:rPr>
            </w:pPr>
            <w:r w:rsidRPr="005000C5">
              <w:rPr>
                <w:sz w:val="20"/>
                <w:szCs w:val="20"/>
              </w:rPr>
              <w:t>France</w:t>
            </w:r>
          </w:p>
        </w:tc>
      </w:tr>
      <w:tr w:rsidR="00C95CD1" w:rsidRPr="005000C5" w14:paraId="1EE00C10" w14:textId="77777777" w:rsidTr="005000C5">
        <w:tc>
          <w:tcPr>
            <w:tcW w:w="1471" w:type="dxa"/>
            <w:shd w:val="clear" w:color="auto" w:fill="D9D9D9"/>
            <w:tcMar>
              <w:top w:w="75" w:type="dxa"/>
              <w:left w:w="75" w:type="dxa"/>
              <w:bottom w:w="75" w:type="dxa"/>
              <w:right w:w="75" w:type="dxa"/>
            </w:tcMar>
            <w:vAlign w:val="center"/>
          </w:tcPr>
          <w:p w14:paraId="228FCB2E" w14:textId="77777777" w:rsidR="00C95CD1" w:rsidRPr="005000C5" w:rsidRDefault="00C95CD1" w:rsidP="00984260">
            <w:pPr>
              <w:jc w:val="center"/>
              <w:rPr>
                <w:b/>
                <w:sz w:val="20"/>
                <w:szCs w:val="20"/>
              </w:rPr>
            </w:pPr>
            <w:r w:rsidRPr="005000C5">
              <w:rPr>
                <w:b/>
                <w:sz w:val="20"/>
                <w:szCs w:val="20"/>
              </w:rPr>
              <w:t>Duration</w:t>
            </w:r>
          </w:p>
        </w:tc>
        <w:tc>
          <w:tcPr>
            <w:tcW w:w="11925" w:type="dxa"/>
            <w:tcMar>
              <w:top w:w="75" w:type="dxa"/>
              <w:left w:w="75" w:type="dxa"/>
              <w:bottom w:w="75" w:type="dxa"/>
              <w:right w:w="75" w:type="dxa"/>
            </w:tcMar>
            <w:vAlign w:val="center"/>
          </w:tcPr>
          <w:p w14:paraId="01727430" w14:textId="77777777" w:rsidR="00C95CD1" w:rsidRPr="005000C5" w:rsidRDefault="00C95CD1" w:rsidP="00984260">
            <w:pPr>
              <w:rPr>
                <w:sz w:val="20"/>
                <w:szCs w:val="20"/>
              </w:rPr>
            </w:pPr>
            <w:r w:rsidRPr="005000C5">
              <w:rPr>
                <w:sz w:val="20"/>
                <w:szCs w:val="20"/>
              </w:rPr>
              <w:t>M1-M30</w:t>
            </w:r>
          </w:p>
        </w:tc>
      </w:tr>
      <w:tr w:rsidR="00C95CD1" w:rsidRPr="005000C5" w14:paraId="54A09CD6" w14:textId="77777777" w:rsidTr="005000C5">
        <w:tc>
          <w:tcPr>
            <w:tcW w:w="1471" w:type="dxa"/>
            <w:shd w:val="clear" w:color="auto" w:fill="D9D9D9"/>
            <w:tcMar>
              <w:top w:w="75" w:type="dxa"/>
              <w:left w:w="75" w:type="dxa"/>
              <w:bottom w:w="75" w:type="dxa"/>
              <w:right w:w="75" w:type="dxa"/>
            </w:tcMar>
            <w:vAlign w:val="center"/>
          </w:tcPr>
          <w:p w14:paraId="143B8541" w14:textId="77777777" w:rsidR="00C95CD1" w:rsidRPr="005000C5" w:rsidRDefault="00C95CD1" w:rsidP="00984260">
            <w:pPr>
              <w:jc w:val="center"/>
              <w:rPr>
                <w:b/>
                <w:sz w:val="20"/>
                <w:szCs w:val="20"/>
              </w:rPr>
            </w:pPr>
            <w:r w:rsidRPr="005000C5">
              <w:rPr>
                <w:b/>
                <w:sz w:val="20"/>
                <w:szCs w:val="20"/>
              </w:rPr>
              <w:t>Modality of access</w:t>
            </w:r>
          </w:p>
        </w:tc>
        <w:tc>
          <w:tcPr>
            <w:tcW w:w="11925" w:type="dxa"/>
            <w:tcMar>
              <w:top w:w="75" w:type="dxa"/>
              <w:left w:w="75" w:type="dxa"/>
              <w:bottom w:w="75" w:type="dxa"/>
              <w:right w:w="75" w:type="dxa"/>
            </w:tcMar>
            <w:vAlign w:val="center"/>
          </w:tcPr>
          <w:p w14:paraId="4A73B982" w14:textId="77777777" w:rsidR="00C95CD1" w:rsidRPr="005000C5" w:rsidRDefault="00C95CD1" w:rsidP="00984260">
            <w:pPr>
              <w:rPr>
                <w:sz w:val="20"/>
                <w:szCs w:val="20"/>
              </w:rPr>
            </w:pPr>
            <w:r w:rsidRPr="005000C5">
              <w:rPr>
                <w:sz w:val="20"/>
                <w:szCs w:val="20"/>
              </w:rPr>
              <w:t>Services are free at the point of use. Access to the service require registration as an EGI user on Check-in and enrolment into a Virtual Organisation for authorisation</w:t>
            </w:r>
          </w:p>
        </w:tc>
      </w:tr>
      <w:tr w:rsidR="00C95CD1" w:rsidRPr="005000C5" w14:paraId="44397BC8" w14:textId="77777777" w:rsidTr="005000C5">
        <w:tc>
          <w:tcPr>
            <w:tcW w:w="1471" w:type="dxa"/>
            <w:shd w:val="clear" w:color="auto" w:fill="D9D9D9"/>
            <w:tcMar>
              <w:top w:w="75" w:type="dxa"/>
              <w:left w:w="75" w:type="dxa"/>
              <w:bottom w:w="75" w:type="dxa"/>
              <w:right w:w="75" w:type="dxa"/>
            </w:tcMar>
            <w:vAlign w:val="center"/>
          </w:tcPr>
          <w:p w14:paraId="30AD8F6A" w14:textId="77777777" w:rsidR="00C95CD1" w:rsidRPr="005000C5" w:rsidRDefault="00C95CD1" w:rsidP="00984260">
            <w:pPr>
              <w:jc w:val="center"/>
              <w:rPr>
                <w:b/>
                <w:sz w:val="20"/>
                <w:szCs w:val="20"/>
              </w:rPr>
            </w:pPr>
            <w:r w:rsidRPr="005000C5">
              <w:rPr>
                <w:b/>
                <w:sz w:val="20"/>
                <w:szCs w:val="20"/>
              </w:rPr>
              <w:t>Support offered</w:t>
            </w:r>
          </w:p>
        </w:tc>
        <w:tc>
          <w:tcPr>
            <w:tcW w:w="11925" w:type="dxa"/>
            <w:tcMar>
              <w:top w:w="75" w:type="dxa"/>
              <w:left w:w="75" w:type="dxa"/>
              <w:bottom w:w="75" w:type="dxa"/>
              <w:right w:w="75" w:type="dxa"/>
            </w:tcMar>
            <w:vAlign w:val="center"/>
          </w:tcPr>
          <w:p w14:paraId="0D63AEE7" w14:textId="77777777" w:rsidR="00C95CD1" w:rsidRPr="005000C5" w:rsidRDefault="00C95CD1" w:rsidP="00984260">
            <w:pPr>
              <w:rPr>
                <w:sz w:val="20"/>
                <w:szCs w:val="20"/>
              </w:rPr>
            </w:pPr>
            <w:r w:rsidRPr="005000C5">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000C5" w14:paraId="721E394B" w14:textId="77777777" w:rsidTr="005000C5">
        <w:tc>
          <w:tcPr>
            <w:tcW w:w="1471" w:type="dxa"/>
            <w:shd w:val="clear" w:color="auto" w:fill="D9D9D9"/>
            <w:tcMar>
              <w:top w:w="75" w:type="dxa"/>
              <w:left w:w="75" w:type="dxa"/>
              <w:bottom w:w="75" w:type="dxa"/>
              <w:right w:w="75" w:type="dxa"/>
            </w:tcMar>
            <w:vAlign w:val="center"/>
          </w:tcPr>
          <w:p w14:paraId="6C4E7368"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Operational since</w:t>
            </w:r>
          </w:p>
        </w:tc>
        <w:tc>
          <w:tcPr>
            <w:tcW w:w="11925" w:type="dxa"/>
            <w:tcMar>
              <w:top w:w="75" w:type="dxa"/>
              <w:left w:w="75" w:type="dxa"/>
              <w:bottom w:w="75" w:type="dxa"/>
              <w:right w:w="75" w:type="dxa"/>
            </w:tcMar>
            <w:vAlign w:val="center"/>
          </w:tcPr>
          <w:p w14:paraId="18AE4F20" w14:textId="77777777" w:rsidR="00C95CD1" w:rsidRPr="005000C5" w:rsidRDefault="00C95CD1" w:rsidP="00984260">
            <w:pPr>
              <w:pBdr>
                <w:top w:val="nil"/>
                <w:left w:val="nil"/>
                <w:bottom w:val="nil"/>
                <w:right w:val="nil"/>
                <w:between w:val="nil"/>
              </w:pBdr>
              <w:rPr>
                <w:sz w:val="20"/>
                <w:szCs w:val="20"/>
              </w:rPr>
            </w:pPr>
            <w:r w:rsidRPr="005000C5">
              <w:rPr>
                <w:sz w:val="20"/>
                <w:szCs w:val="20"/>
              </w:rPr>
              <w:t>July 2018</w:t>
            </w:r>
          </w:p>
        </w:tc>
      </w:tr>
      <w:tr w:rsidR="00C95CD1" w:rsidRPr="005000C5" w14:paraId="67FA5950" w14:textId="77777777" w:rsidTr="005000C5">
        <w:tc>
          <w:tcPr>
            <w:tcW w:w="1471" w:type="dxa"/>
            <w:shd w:val="clear" w:color="auto" w:fill="D9D9D9"/>
            <w:tcMar>
              <w:top w:w="75" w:type="dxa"/>
              <w:left w:w="75" w:type="dxa"/>
              <w:bottom w:w="75" w:type="dxa"/>
              <w:right w:w="75" w:type="dxa"/>
            </w:tcMar>
            <w:vAlign w:val="center"/>
          </w:tcPr>
          <w:p w14:paraId="0C88D4B5"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User definition</w:t>
            </w:r>
          </w:p>
        </w:tc>
        <w:tc>
          <w:tcPr>
            <w:tcW w:w="11925" w:type="dxa"/>
            <w:tcMar>
              <w:top w:w="75" w:type="dxa"/>
              <w:left w:w="75" w:type="dxa"/>
              <w:bottom w:w="75" w:type="dxa"/>
              <w:right w:w="75" w:type="dxa"/>
            </w:tcMar>
            <w:vAlign w:val="center"/>
          </w:tcPr>
          <w:p w14:paraId="7854CAF0" w14:textId="77777777" w:rsidR="00C95CD1" w:rsidRPr="005000C5" w:rsidRDefault="00C95CD1" w:rsidP="00984260">
            <w:pPr>
              <w:pBdr>
                <w:top w:val="nil"/>
                <w:left w:val="nil"/>
                <w:bottom w:val="nil"/>
                <w:right w:val="nil"/>
                <w:between w:val="nil"/>
              </w:pBdr>
              <w:rPr>
                <w:sz w:val="20"/>
                <w:szCs w:val="20"/>
              </w:rPr>
            </w:pPr>
            <w:r w:rsidRPr="005000C5">
              <w:rPr>
                <w:sz w:val="20"/>
                <w:szCs w:val="20"/>
              </w:rPr>
              <w:t>Single researchers, small and big communities</w:t>
            </w:r>
          </w:p>
        </w:tc>
      </w:tr>
    </w:tbl>
    <w:p w14:paraId="0A414348" w14:textId="77777777" w:rsidR="00C95CD1" w:rsidRPr="00076E88" w:rsidRDefault="00C95CD1" w:rsidP="00C95CD1"/>
    <w:p w14:paraId="04BEE63E" w14:textId="77777777" w:rsidR="00C95CD1" w:rsidRPr="00076E88" w:rsidRDefault="00C95CD1" w:rsidP="0044272E">
      <w:pPr>
        <w:pStyle w:val="Heading3"/>
        <w:numPr>
          <w:ilvl w:val="2"/>
          <w:numId w:val="11"/>
        </w:numPr>
      </w:pPr>
      <w:bookmarkStart w:id="68" w:name="_heading=h.3fwokq0" w:colFirst="0" w:colLast="0"/>
      <w:bookmarkStart w:id="69" w:name="_Toc102797356"/>
      <w:bookmarkEnd w:id="68"/>
      <w:r w:rsidRPr="00076E88">
        <w:t>Metrics</w:t>
      </w:r>
      <w:bookmarkEnd w:id="6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4EEB6991" w14:textId="77777777" w:rsidTr="005000C5">
        <w:tc>
          <w:tcPr>
            <w:tcW w:w="2220" w:type="dxa"/>
            <w:shd w:val="clear" w:color="auto" w:fill="D9D9D9"/>
            <w:tcMar>
              <w:top w:w="75" w:type="dxa"/>
              <w:left w:w="75" w:type="dxa"/>
              <w:bottom w:w="75" w:type="dxa"/>
              <w:right w:w="75" w:type="dxa"/>
            </w:tcMar>
            <w:vAlign w:val="center"/>
          </w:tcPr>
          <w:p w14:paraId="2A939E22"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7C264E5F"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6499926A"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292C8B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042C11DF"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29B63A68"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281CEC01" w14:textId="77777777" w:rsidTr="005000C5">
        <w:tc>
          <w:tcPr>
            <w:tcW w:w="2220" w:type="dxa"/>
            <w:tcMar>
              <w:top w:w="0" w:type="dxa"/>
              <w:left w:w="40" w:type="dxa"/>
              <w:bottom w:w="0" w:type="dxa"/>
              <w:right w:w="40" w:type="dxa"/>
            </w:tcMar>
            <w:vAlign w:val="bottom"/>
          </w:tcPr>
          <w:p w14:paraId="383DCBF3"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35C5EED0" w14:textId="77777777" w:rsidR="00C95CD1" w:rsidRPr="00DB5D70" w:rsidRDefault="00C95CD1" w:rsidP="00984260">
            <w:pPr>
              <w:widowControl w:val="0"/>
              <w:jc w:val="right"/>
              <w:rPr>
                <w:sz w:val="18"/>
                <w:szCs w:val="18"/>
              </w:rPr>
            </w:pPr>
            <w:r w:rsidRPr="00DB5D70">
              <w:rPr>
                <w:sz w:val="18"/>
                <w:szCs w:val="18"/>
              </w:rPr>
              <w:t>25</w:t>
            </w:r>
          </w:p>
        </w:tc>
        <w:tc>
          <w:tcPr>
            <w:tcW w:w="4247" w:type="dxa"/>
            <w:tcMar>
              <w:top w:w="0" w:type="dxa"/>
              <w:left w:w="40" w:type="dxa"/>
              <w:bottom w:w="0" w:type="dxa"/>
              <w:right w:w="40" w:type="dxa"/>
            </w:tcMar>
            <w:vAlign w:val="bottom"/>
          </w:tcPr>
          <w:p w14:paraId="05676A9F"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6B720D0E" w14:textId="77777777" w:rsidR="00C95CD1" w:rsidRPr="00DB5D70" w:rsidRDefault="00C95CD1" w:rsidP="00984260">
            <w:pPr>
              <w:widowControl w:val="0"/>
              <w:jc w:val="right"/>
              <w:rPr>
                <w:sz w:val="18"/>
                <w:szCs w:val="18"/>
              </w:rPr>
            </w:pPr>
            <w:r w:rsidRPr="00DB5D70">
              <w:rPr>
                <w:sz w:val="18"/>
                <w:szCs w:val="18"/>
              </w:rPr>
              <w:t>8</w:t>
            </w:r>
          </w:p>
        </w:tc>
        <w:tc>
          <w:tcPr>
            <w:tcW w:w="1340" w:type="dxa"/>
            <w:tcMar>
              <w:top w:w="0" w:type="dxa"/>
              <w:left w:w="40" w:type="dxa"/>
              <w:bottom w:w="0" w:type="dxa"/>
              <w:right w:w="40" w:type="dxa"/>
            </w:tcMar>
            <w:vAlign w:val="bottom"/>
          </w:tcPr>
          <w:p w14:paraId="116BD43D" w14:textId="77777777" w:rsidR="00C95CD1" w:rsidRPr="00DB5D70" w:rsidRDefault="00C95CD1" w:rsidP="00984260">
            <w:pPr>
              <w:widowControl w:val="0"/>
              <w:jc w:val="right"/>
              <w:rPr>
                <w:sz w:val="18"/>
                <w:szCs w:val="18"/>
              </w:rPr>
            </w:pPr>
            <w:r w:rsidRPr="00DB5D70">
              <w:rPr>
                <w:sz w:val="18"/>
                <w:szCs w:val="18"/>
              </w:rPr>
              <w:t>24</w:t>
            </w:r>
          </w:p>
        </w:tc>
        <w:tc>
          <w:tcPr>
            <w:tcW w:w="2836" w:type="dxa"/>
          </w:tcPr>
          <w:p w14:paraId="70B9EF44" w14:textId="77777777" w:rsidR="00C95CD1" w:rsidRPr="00DB5D70" w:rsidRDefault="00C95CD1" w:rsidP="00984260">
            <w:pPr>
              <w:pBdr>
                <w:top w:val="nil"/>
                <w:left w:val="nil"/>
                <w:bottom w:val="nil"/>
                <w:right w:val="nil"/>
                <w:between w:val="nil"/>
              </w:pBdr>
              <w:jc w:val="right"/>
              <w:rPr>
                <w:sz w:val="18"/>
                <w:szCs w:val="18"/>
              </w:rPr>
            </w:pPr>
            <w:r w:rsidRPr="00DB5D70">
              <w:rPr>
                <w:sz w:val="18"/>
                <w:szCs w:val="18"/>
              </w:rPr>
              <w:t>28</w:t>
            </w:r>
          </w:p>
        </w:tc>
      </w:tr>
      <w:tr w:rsidR="00C95CD1" w:rsidRPr="00DB5D70" w14:paraId="39422B94" w14:textId="77777777" w:rsidTr="005000C5">
        <w:tc>
          <w:tcPr>
            <w:tcW w:w="2220" w:type="dxa"/>
            <w:tcMar>
              <w:top w:w="0" w:type="dxa"/>
              <w:left w:w="40" w:type="dxa"/>
              <w:bottom w:w="0" w:type="dxa"/>
              <w:right w:w="40" w:type="dxa"/>
            </w:tcMar>
            <w:vAlign w:val="bottom"/>
          </w:tcPr>
          <w:p w14:paraId="7896B634" w14:textId="77777777" w:rsidR="00C95CD1" w:rsidRPr="00DB5D70" w:rsidRDefault="00C95CD1" w:rsidP="00984260">
            <w:pPr>
              <w:widowControl w:val="0"/>
              <w:rPr>
                <w:sz w:val="18"/>
                <w:szCs w:val="18"/>
              </w:rPr>
            </w:pPr>
            <w:r w:rsidRPr="00DB5D70">
              <w:rPr>
                <w:sz w:val="18"/>
                <w:szCs w:val="18"/>
              </w:rPr>
              <w:t>TB/month</w:t>
            </w:r>
          </w:p>
        </w:tc>
        <w:tc>
          <w:tcPr>
            <w:tcW w:w="922" w:type="dxa"/>
            <w:tcMar>
              <w:top w:w="0" w:type="dxa"/>
              <w:left w:w="40" w:type="dxa"/>
              <w:bottom w:w="0" w:type="dxa"/>
              <w:right w:w="40" w:type="dxa"/>
            </w:tcMar>
            <w:vAlign w:val="bottom"/>
          </w:tcPr>
          <w:p w14:paraId="48D8F2E9"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45EB9E99"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7B303822" w14:textId="77777777" w:rsidR="00C95CD1" w:rsidRPr="00DB5D70" w:rsidRDefault="00C95CD1" w:rsidP="00984260">
            <w:pPr>
              <w:widowControl w:val="0"/>
              <w:jc w:val="right"/>
              <w:rPr>
                <w:sz w:val="18"/>
                <w:szCs w:val="18"/>
              </w:rPr>
            </w:pPr>
            <w:r w:rsidRPr="00DB5D70">
              <w:rPr>
                <w:sz w:val="18"/>
                <w:szCs w:val="18"/>
              </w:rPr>
              <w:t>7.754</w:t>
            </w:r>
          </w:p>
        </w:tc>
        <w:tc>
          <w:tcPr>
            <w:tcW w:w="1340" w:type="dxa"/>
            <w:tcMar>
              <w:top w:w="0" w:type="dxa"/>
              <w:left w:w="40" w:type="dxa"/>
              <w:bottom w:w="0" w:type="dxa"/>
              <w:right w:w="40" w:type="dxa"/>
            </w:tcMar>
            <w:vAlign w:val="bottom"/>
          </w:tcPr>
          <w:p w14:paraId="03E6676B" w14:textId="77777777" w:rsidR="00C95CD1" w:rsidRPr="00DB5D70" w:rsidRDefault="00C95CD1" w:rsidP="00984260">
            <w:pPr>
              <w:widowControl w:val="0"/>
              <w:jc w:val="right"/>
              <w:rPr>
                <w:sz w:val="18"/>
                <w:szCs w:val="18"/>
              </w:rPr>
            </w:pPr>
            <w:r w:rsidRPr="00DB5D70">
              <w:rPr>
                <w:sz w:val="18"/>
                <w:szCs w:val="18"/>
              </w:rPr>
              <w:t>8.648</w:t>
            </w:r>
          </w:p>
        </w:tc>
        <w:tc>
          <w:tcPr>
            <w:tcW w:w="2836" w:type="dxa"/>
          </w:tcPr>
          <w:p w14:paraId="391A191C" w14:textId="77777777" w:rsidR="00C95CD1" w:rsidRPr="00DB5D70" w:rsidRDefault="00C95CD1" w:rsidP="00984260">
            <w:pPr>
              <w:jc w:val="right"/>
              <w:rPr>
                <w:sz w:val="18"/>
                <w:szCs w:val="18"/>
              </w:rPr>
            </w:pPr>
            <w:r w:rsidRPr="00DB5D70">
              <w:rPr>
                <w:sz w:val="18"/>
                <w:szCs w:val="18"/>
              </w:rPr>
              <w:t>8</w:t>
            </w:r>
          </w:p>
        </w:tc>
      </w:tr>
      <w:tr w:rsidR="00C95CD1" w:rsidRPr="00DB5D70" w14:paraId="48AF0DD0" w14:textId="77777777" w:rsidTr="005000C5">
        <w:tc>
          <w:tcPr>
            <w:tcW w:w="2220" w:type="dxa"/>
            <w:tcMar>
              <w:top w:w="0" w:type="dxa"/>
              <w:left w:w="40" w:type="dxa"/>
              <w:bottom w:w="0" w:type="dxa"/>
              <w:right w:w="40" w:type="dxa"/>
            </w:tcMar>
            <w:vAlign w:val="bottom"/>
          </w:tcPr>
          <w:p w14:paraId="3A8E8F87"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0A2501D1"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48C36540"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0B10162E" w14:textId="77777777" w:rsidR="00C95CD1" w:rsidRPr="00DB5D70" w:rsidRDefault="00C95CD1" w:rsidP="00984260">
            <w:pPr>
              <w:widowControl w:val="0"/>
              <w:jc w:val="right"/>
              <w:rPr>
                <w:sz w:val="18"/>
                <w:szCs w:val="18"/>
              </w:rPr>
            </w:pPr>
            <w:r w:rsidRPr="00DB5D70">
              <w:rPr>
                <w:sz w:val="18"/>
                <w:szCs w:val="18"/>
              </w:rPr>
              <w:t>6</w:t>
            </w:r>
          </w:p>
        </w:tc>
        <w:tc>
          <w:tcPr>
            <w:tcW w:w="1340" w:type="dxa"/>
            <w:tcMar>
              <w:top w:w="0" w:type="dxa"/>
              <w:left w:w="40" w:type="dxa"/>
              <w:bottom w:w="0" w:type="dxa"/>
              <w:right w:w="40" w:type="dxa"/>
            </w:tcMar>
            <w:vAlign w:val="bottom"/>
          </w:tcPr>
          <w:p w14:paraId="032F9298" w14:textId="77777777" w:rsidR="00C95CD1" w:rsidRPr="00DB5D70" w:rsidRDefault="00C95CD1" w:rsidP="00984260">
            <w:pPr>
              <w:widowControl w:val="0"/>
              <w:jc w:val="right"/>
              <w:rPr>
                <w:sz w:val="18"/>
                <w:szCs w:val="18"/>
              </w:rPr>
            </w:pPr>
            <w:r w:rsidRPr="00DB5D70">
              <w:rPr>
                <w:sz w:val="18"/>
                <w:szCs w:val="18"/>
              </w:rPr>
              <w:t>9</w:t>
            </w:r>
          </w:p>
        </w:tc>
        <w:tc>
          <w:tcPr>
            <w:tcW w:w="2836" w:type="dxa"/>
          </w:tcPr>
          <w:p w14:paraId="53178751" w14:textId="77777777" w:rsidR="00C95CD1" w:rsidRPr="00DB5D70" w:rsidRDefault="00C95CD1" w:rsidP="00984260">
            <w:pPr>
              <w:jc w:val="right"/>
              <w:rPr>
                <w:sz w:val="18"/>
                <w:szCs w:val="18"/>
              </w:rPr>
            </w:pPr>
            <w:r w:rsidRPr="00DB5D70">
              <w:rPr>
                <w:sz w:val="18"/>
                <w:szCs w:val="18"/>
              </w:rPr>
              <w:t>11</w:t>
            </w:r>
          </w:p>
        </w:tc>
      </w:tr>
      <w:tr w:rsidR="00C95CD1" w:rsidRPr="00DB5D70" w14:paraId="71F5EDE1" w14:textId="77777777" w:rsidTr="005000C5">
        <w:tc>
          <w:tcPr>
            <w:tcW w:w="2220" w:type="dxa"/>
            <w:tcMar>
              <w:top w:w="0" w:type="dxa"/>
              <w:left w:w="40" w:type="dxa"/>
              <w:bottom w:w="0" w:type="dxa"/>
              <w:right w:w="40" w:type="dxa"/>
            </w:tcMar>
            <w:vAlign w:val="bottom"/>
          </w:tcPr>
          <w:p w14:paraId="7EB1B7CE"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02E55279" w14:textId="77777777" w:rsidR="00C95CD1" w:rsidRPr="00DB5D70" w:rsidRDefault="00C95CD1" w:rsidP="00984260">
            <w:pPr>
              <w:widowControl w:val="0"/>
              <w:rPr>
                <w:sz w:val="18"/>
                <w:szCs w:val="18"/>
              </w:rPr>
            </w:pPr>
            <w:r w:rsidRPr="00DB5D70">
              <w:rPr>
                <w:sz w:val="18"/>
                <w:szCs w:val="18"/>
              </w:rPr>
              <w:t>FR, IT, NL, ,SE, UK</w:t>
            </w:r>
          </w:p>
        </w:tc>
        <w:tc>
          <w:tcPr>
            <w:tcW w:w="4247" w:type="dxa"/>
            <w:tcMar>
              <w:top w:w="0" w:type="dxa"/>
              <w:left w:w="40" w:type="dxa"/>
              <w:bottom w:w="0" w:type="dxa"/>
              <w:right w:w="40" w:type="dxa"/>
            </w:tcMar>
            <w:vAlign w:val="bottom"/>
          </w:tcPr>
          <w:p w14:paraId="3299B084"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4D159983" w14:textId="77777777" w:rsidR="00C95CD1" w:rsidRPr="00DB5D70" w:rsidRDefault="00C95CD1" w:rsidP="00984260">
            <w:pPr>
              <w:widowControl w:val="0"/>
              <w:rPr>
                <w:sz w:val="18"/>
                <w:szCs w:val="18"/>
              </w:rPr>
            </w:pPr>
            <w:r w:rsidRPr="00DB5D70">
              <w:rPr>
                <w:sz w:val="18"/>
                <w:szCs w:val="18"/>
              </w:rPr>
              <w:t>DE,ES,FR,HU,IT,NL</w:t>
            </w:r>
          </w:p>
        </w:tc>
        <w:tc>
          <w:tcPr>
            <w:tcW w:w="1340" w:type="dxa"/>
            <w:tcMar>
              <w:top w:w="0" w:type="dxa"/>
              <w:left w:w="40" w:type="dxa"/>
              <w:bottom w:w="0" w:type="dxa"/>
              <w:right w:w="40" w:type="dxa"/>
            </w:tcMar>
            <w:vAlign w:val="bottom"/>
          </w:tcPr>
          <w:p w14:paraId="50AF141A" w14:textId="77777777" w:rsidR="00C95CD1" w:rsidRPr="00DB5D70" w:rsidRDefault="00C95CD1" w:rsidP="00984260">
            <w:pPr>
              <w:widowControl w:val="0"/>
              <w:rPr>
                <w:sz w:val="18"/>
                <w:szCs w:val="18"/>
              </w:rPr>
            </w:pPr>
            <w:r w:rsidRPr="00DB5D70">
              <w:rPr>
                <w:sz w:val="18"/>
                <w:szCs w:val="18"/>
              </w:rPr>
              <w:t>DE,ES,FR,HU,IT,NL,RO,UK</w:t>
            </w:r>
          </w:p>
        </w:tc>
        <w:tc>
          <w:tcPr>
            <w:tcW w:w="2836" w:type="dxa"/>
          </w:tcPr>
          <w:p w14:paraId="67A2F74B" w14:textId="77777777" w:rsidR="00C95CD1" w:rsidRPr="00DB5D70" w:rsidRDefault="00C95CD1" w:rsidP="00984260">
            <w:pPr>
              <w:rPr>
                <w:sz w:val="18"/>
                <w:szCs w:val="18"/>
              </w:rPr>
            </w:pPr>
            <w:r w:rsidRPr="00DB5D70">
              <w:rPr>
                <w:sz w:val="18"/>
                <w:szCs w:val="18"/>
              </w:rPr>
              <w:t>BR,DE,ES,FR,GR,ID,IT,NL,MK,PT,SE</w:t>
            </w:r>
          </w:p>
        </w:tc>
      </w:tr>
    </w:tbl>
    <w:p w14:paraId="02B3D7B0" w14:textId="77777777" w:rsidR="00C95CD1" w:rsidRPr="00076E88" w:rsidRDefault="00C95CD1" w:rsidP="00C95CD1"/>
    <w:p w14:paraId="486633A8" w14:textId="77777777" w:rsidR="00C95CD1" w:rsidRPr="00076E88" w:rsidRDefault="00C95CD1" w:rsidP="00D05119">
      <w:pPr>
        <w:pStyle w:val="Heading3"/>
        <w:numPr>
          <w:ilvl w:val="2"/>
          <w:numId w:val="11"/>
        </w:numPr>
      </w:pPr>
      <w:bookmarkStart w:id="70" w:name="_heading=h.1v1yuxt" w:colFirst="0" w:colLast="0"/>
      <w:bookmarkStart w:id="71" w:name="_Toc102797357"/>
      <w:bookmarkEnd w:id="70"/>
      <w:r w:rsidRPr="00076E88">
        <w:t>Assessment</w:t>
      </w:r>
      <w:bookmarkEnd w:id="71"/>
    </w:p>
    <w:p w14:paraId="78AA4B72" w14:textId="3B291D31" w:rsidR="00C95CD1" w:rsidRPr="00076E88" w:rsidRDefault="00C95CD1" w:rsidP="00C95CD1">
      <w:r w:rsidRPr="00076E88">
        <w:t>IN2P3-IRES-Storage supports the associated storage resources to the cloud resources on IN2P3 as part of the EGI Online Storage service. This installation has delivered 24 of the initially planned 4200 TB month during the complete project (0.6% of the available VA capacity for the installation was consumed). The installation is used in conjunction with the IN2P3-IRES-CPU,  hence VOs and users are common: bioisi, biomed, fedcloud.egi.eu, saps-vo.i3m.upv.es, vo.access.egi.eu, vo.europlanet-vespa.eu, and vo.operas-eu.org VOs with 28 users from 11 different countries.</w:t>
      </w:r>
    </w:p>
    <w:p w14:paraId="381D5A29" w14:textId="77777777" w:rsidR="00C95CD1" w:rsidRPr="00076E88" w:rsidRDefault="00C95CD1" w:rsidP="00A941F3">
      <w:pPr>
        <w:pStyle w:val="Heading2"/>
        <w:numPr>
          <w:ilvl w:val="1"/>
          <w:numId w:val="11"/>
        </w:numPr>
      </w:pPr>
      <w:bookmarkStart w:id="72" w:name="_heading=h.4f1mdlm" w:colFirst="0" w:colLast="0"/>
      <w:bookmarkStart w:id="73" w:name="_Toc102797358"/>
      <w:bookmarkEnd w:id="72"/>
      <w:r w:rsidRPr="00076E88">
        <w:t>TR-FC1-ULAKBIM - CPU</w:t>
      </w:r>
      <w:bookmarkEnd w:id="7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000C5" w14:paraId="616AEB94" w14:textId="77777777" w:rsidTr="005000C5">
        <w:tc>
          <w:tcPr>
            <w:tcW w:w="1471" w:type="dxa"/>
            <w:shd w:val="clear" w:color="auto" w:fill="D9D9D9"/>
            <w:tcMar>
              <w:top w:w="75" w:type="dxa"/>
              <w:left w:w="75" w:type="dxa"/>
              <w:bottom w:w="75" w:type="dxa"/>
              <w:right w:w="75" w:type="dxa"/>
            </w:tcMar>
            <w:vAlign w:val="center"/>
          </w:tcPr>
          <w:p w14:paraId="5918B993" w14:textId="77777777" w:rsidR="00C95CD1" w:rsidRPr="005000C5" w:rsidRDefault="00C95CD1" w:rsidP="00984260">
            <w:pPr>
              <w:jc w:val="center"/>
              <w:rPr>
                <w:b/>
                <w:sz w:val="20"/>
                <w:szCs w:val="20"/>
              </w:rPr>
            </w:pPr>
            <w:r w:rsidRPr="005000C5">
              <w:rPr>
                <w:b/>
                <w:sz w:val="20"/>
                <w:szCs w:val="20"/>
              </w:rPr>
              <w:t>Description</w:t>
            </w:r>
          </w:p>
        </w:tc>
        <w:tc>
          <w:tcPr>
            <w:tcW w:w="11925" w:type="dxa"/>
            <w:tcMar>
              <w:top w:w="75" w:type="dxa"/>
              <w:left w:w="75" w:type="dxa"/>
              <w:bottom w:w="75" w:type="dxa"/>
              <w:right w:w="75" w:type="dxa"/>
            </w:tcMar>
            <w:vAlign w:val="center"/>
          </w:tcPr>
          <w:p w14:paraId="24941EB6" w14:textId="77777777" w:rsidR="00C95CD1" w:rsidRPr="005000C5" w:rsidRDefault="00C95CD1" w:rsidP="00984260">
            <w:pPr>
              <w:rPr>
                <w:sz w:val="20"/>
                <w:szCs w:val="20"/>
              </w:rPr>
            </w:pPr>
            <w:r w:rsidRPr="005000C5">
              <w:rPr>
                <w:sz w:val="20"/>
                <w:szCs w:val="20"/>
              </w:rPr>
              <w:t>TR-FC1-ULAKBIM is installed as an Federated Cloud Site and operated with its federated structure in order to provide computing infrastructure over cloud services.</w:t>
            </w:r>
          </w:p>
        </w:tc>
      </w:tr>
      <w:tr w:rsidR="00C95CD1" w:rsidRPr="005000C5" w14:paraId="35EC7A03" w14:textId="77777777" w:rsidTr="005000C5">
        <w:tc>
          <w:tcPr>
            <w:tcW w:w="1471" w:type="dxa"/>
            <w:shd w:val="clear" w:color="auto" w:fill="D9D9D9"/>
            <w:tcMar>
              <w:top w:w="75" w:type="dxa"/>
              <w:left w:w="75" w:type="dxa"/>
              <w:bottom w:w="75" w:type="dxa"/>
              <w:right w:w="75" w:type="dxa"/>
            </w:tcMar>
            <w:vAlign w:val="center"/>
          </w:tcPr>
          <w:p w14:paraId="5DDC8732" w14:textId="77777777" w:rsidR="00C95CD1" w:rsidRPr="005000C5" w:rsidRDefault="00C95CD1" w:rsidP="00984260">
            <w:pPr>
              <w:jc w:val="center"/>
              <w:rPr>
                <w:b/>
                <w:sz w:val="20"/>
                <w:szCs w:val="20"/>
              </w:rPr>
            </w:pPr>
            <w:r w:rsidRPr="005000C5">
              <w:rPr>
                <w:b/>
                <w:sz w:val="20"/>
                <w:szCs w:val="20"/>
              </w:rPr>
              <w:t>Task</w:t>
            </w:r>
          </w:p>
        </w:tc>
        <w:tc>
          <w:tcPr>
            <w:tcW w:w="11925" w:type="dxa"/>
            <w:tcMar>
              <w:top w:w="75" w:type="dxa"/>
              <w:left w:w="75" w:type="dxa"/>
              <w:bottom w:w="75" w:type="dxa"/>
              <w:right w:w="75" w:type="dxa"/>
            </w:tcMar>
            <w:vAlign w:val="center"/>
          </w:tcPr>
          <w:p w14:paraId="703B81B9" w14:textId="77777777" w:rsidR="00C95CD1" w:rsidRPr="005000C5" w:rsidRDefault="00C95CD1" w:rsidP="00984260">
            <w:pPr>
              <w:rPr>
                <w:sz w:val="20"/>
                <w:szCs w:val="20"/>
              </w:rPr>
            </w:pPr>
            <w:r w:rsidRPr="005000C5">
              <w:rPr>
                <w:sz w:val="20"/>
                <w:szCs w:val="20"/>
              </w:rPr>
              <w:t>3.2</w:t>
            </w:r>
          </w:p>
        </w:tc>
      </w:tr>
      <w:tr w:rsidR="00C95CD1" w:rsidRPr="005000C5" w14:paraId="3BDE76CE" w14:textId="77777777" w:rsidTr="005000C5">
        <w:tc>
          <w:tcPr>
            <w:tcW w:w="1471" w:type="dxa"/>
            <w:shd w:val="clear" w:color="auto" w:fill="D9D9D9"/>
            <w:tcMar>
              <w:top w:w="75" w:type="dxa"/>
              <w:left w:w="75" w:type="dxa"/>
              <w:bottom w:w="75" w:type="dxa"/>
              <w:right w:w="75" w:type="dxa"/>
            </w:tcMar>
            <w:vAlign w:val="center"/>
          </w:tcPr>
          <w:p w14:paraId="4C119CD5" w14:textId="77777777" w:rsidR="00C95CD1" w:rsidRPr="005000C5" w:rsidRDefault="00C95CD1" w:rsidP="00984260">
            <w:pPr>
              <w:jc w:val="center"/>
              <w:rPr>
                <w:b/>
                <w:sz w:val="20"/>
                <w:szCs w:val="20"/>
              </w:rPr>
            </w:pPr>
            <w:r w:rsidRPr="005000C5">
              <w:rPr>
                <w:b/>
                <w:sz w:val="20"/>
                <w:szCs w:val="20"/>
              </w:rPr>
              <w:lastRenderedPageBreak/>
              <w:t>URL</w:t>
            </w:r>
          </w:p>
        </w:tc>
        <w:tc>
          <w:tcPr>
            <w:tcW w:w="11925" w:type="dxa"/>
            <w:tcMar>
              <w:top w:w="75" w:type="dxa"/>
              <w:left w:w="75" w:type="dxa"/>
              <w:bottom w:w="75" w:type="dxa"/>
              <w:right w:w="75" w:type="dxa"/>
            </w:tcMar>
            <w:vAlign w:val="center"/>
          </w:tcPr>
          <w:p w14:paraId="5ABA65C1" w14:textId="77777777" w:rsidR="00C95CD1" w:rsidRPr="005000C5" w:rsidRDefault="00C95CD1" w:rsidP="00984260">
            <w:pPr>
              <w:rPr>
                <w:sz w:val="20"/>
                <w:szCs w:val="20"/>
              </w:rPr>
            </w:pPr>
          </w:p>
        </w:tc>
      </w:tr>
      <w:tr w:rsidR="00C95CD1" w:rsidRPr="005000C5" w14:paraId="42F78DF6" w14:textId="77777777" w:rsidTr="005000C5">
        <w:tc>
          <w:tcPr>
            <w:tcW w:w="1471" w:type="dxa"/>
            <w:shd w:val="clear" w:color="auto" w:fill="D9D9D9"/>
            <w:tcMar>
              <w:top w:w="75" w:type="dxa"/>
              <w:left w:w="75" w:type="dxa"/>
              <w:bottom w:w="75" w:type="dxa"/>
              <w:right w:w="75" w:type="dxa"/>
            </w:tcMar>
            <w:vAlign w:val="center"/>
          </w:tcPr>
          <w:p w14:paraId="60808092" w14:textId="77777777" w:rsidR="00C95CD1" w:rsidRPr="005000C5" w:rsidRDefault="00C95CD1" w:rsidP="00984260">
            <w:pPr>
              <w:jc w:val="center"/>
              <w:rPr>
                <w:b/>
                <w:sz w:val="20"/>
                <w:szCs w:val="20"/>
              </w:rPr>
            </w:pPr>
            <w:r w:rsidRPr="005000C5">
              <w:rPr>
                <w:b/>
                <w:sz w:val="20"/>
                <w:szCs w:val="20"/>
              </w:rPr>
              <w:t>Service Category</w:t>
            </w:r>
          </w:p>
        </w:tc>
        <w:tc>
          <w:tcPr>
            <w:tcW w:w="11925" w:type="dxa"/>
            <w:tcMar>
              <w:top w:w="75" w:type="dxa"/>
              <w:left w:w="75" w:type="dxa"/>
              <w:bottom w:w="75" w:type="dxa"/>
              <w:right w:w="75" w:type="dxa"/>
            </w:tcMar>
            <w:vAlign w:val="center"/>
          </w:tcPr>
          <w:p w14:paraId="3CD142AC" w14:textId="77777777" w:rsidR="00C95CD1" w:rsidRPr="005000C5" w:rsidRDefault="00C95CD1" w:rsidP="00984260">
            <w:pPr>
              <w:rPr>
                <w:sz w:val="20"/>
                <w:szCs w:val="20"/>
              </w:rPr>
            </w:pPr>
            <w:r w:rsidRPr="005000C5">
              <w:rPr>
                <w:sz w:val="20"/>
                <w:szCs w:val="20"/>
              </w:rPr>
              <w:t>Infrastructure service</w:t>
            </w:r>
          </w:p>
        </w:tc>
      </w:tr>
      <w:tr w:rsidR="00C95CD1" w:rsidRPr="005000C5" w14:paraId="0BCD65C5" w14:textId="77777777" w:rsidTr="005000C5">
        <w:tc>
          <w:tcPr>
            <w:tcW w:w="1471" w:type="dxa"/>
            <w:shd w:val="clear" w:color="auto" w:fill="D9D9D9"/>
            <w:tcMar>
              <w:top w:w="75" w:type="dxa"/>
              <w:left w:w="75" w:type="dxa"/>
              <w:bottom w:w="75" w:type="dxa"/>
              <w:right w:w="75" w:type="dxa"/>
            </w:tcMar>
            <w:vAlign w:val="center"/>
          </w:tcPr>
          <w:p w14:paraId="2E0DE92A" w14:textId="77777777" w:rsidR="00C95CD1" w:rsidRPr="005000C5" w:rsidRDefault="00C95CD1" w:rsidP="00984260">
            <w:pPr>
              <w:jc w:val="center"/>
              <w:rPr>
                <w:b/>
                <w:sz w:val="20"/>
                <w:szCs w:val="20"/>
              </w:rPr>
            </w:pPr>
            <w:r w:rsidRPr="005000C5">
              <w:rPr>
                <w:b/>
                <w:sz w:val="20"/>
                <w:szCs w:val="20"/>
              </w:rPr>
              <w:t>Service Catalogue</w:t>
            </w:r>
          </w:p>
        </w:tc>
        <w:tc>
          <w:tcPr>
            <w:tcW w:w="11925" w:type="dxa"/>
            <w:tcMar>
              <w:top w:w="75" w:type="dxa"/>
              <w:left w:w="75" w:type="dxa"/>
              <w:bottom w:w="75" w:type="dxa"/>
              <w:right w:w="75" w:type="dxa"/>
            </w:tcMar>
            <w:vAlign w:val="center"/>
          </w:tcPr>
          <w:p w14:paraId="66B6BF15" w14:textId="77777777" w:rsidR="00C95CD1" w:rsidRPr="005000C5" w:rsidRDefault="00264696" w:rsidP="00984260">
            <w:pPr>
              <w:rPr>
                <w:sz w:val="20"/>
                <w:szCs w:val="20"/>
              </w:rPr>
            </w:pPr>
            <w:hyperlink r:id="rId51">
              <w:r w:rsidR="00C95CD1" w:rsidRPr="005000C5">
                <w:rPr>
                  <w:color w:val="1155CC"/>
                  <w:sz w:val="20"/>
                  <w:szCs w:val="20"/>
                  <w:u w:val="single"/>
                </w:rPr>
                <w:t>https://www.egi.eu/services/cloud-compute/</w:t>
              </w:r>
            </w:hyperlink>
            <w:r w:rsidR="00C95CD1" w:rsidRPr="005000C5">
              <w:rPr>
                <w:sz w:val="20"/>
                <w:szCs w:val="20"/>
              </w:rPr>
              <w:t xml:space="preserve"> </w:t>
            </w:r>
          </w:p>
        </w:tc>
      </w:tr>
      <w:tr w:rsidR="00C95CD1" w:rsidRPr="005000C5" w14:paraId="6023B0DD" w14:textId="77777777" w:rsidTr="005000C5">
        <w:tc>
          <w:tcPr>
            <w:tcW w:w="1471" w:type="dxa"/>
            <w:shd w:val="clear" w:color="auto" w:fill="D9D9D9"/>
            <w:tcMar>
              <w:top w:w="75" w:type="dxa"/>
              <w:left w:w="75" w:type="dxa"/>
              <w:bottom w:w="75" w:type="dxa"/>
              <w:right w:w="75" w:type="dxa"/>
            </w:tcMar>
            <w:vAlign w:val="center"/>
          </w:tcPr>
          <w:p w14:paraId="61C5E193" w14:textId="77777777" w:rsidR="00C95CD1" w:rsidRPr="005000C5" w:rsidRDefault="00C95CD1" w:rsidP="00984260">
            <w:pPr>
              <w:jc w:val="center"/>
              <w:rPr>
                <w:b/>
                <w:sz w:val="20"/>
                <w:szCs w:val="20"/>
              </w:rPr>
            </w:pPr>
            <w:r w:rsidRPr="005000C5">
              <w:rPr>
                <w:b/>
                <w:sz w:val="20"/>
                <w:szCs w:val="20"/>
              </w:rPr>
              <w:t>Location</w:t>
            </w:r>
          </w:p>
        </w:tc>
        <w:tc>
          <w:tcPr>
            <w:tcW w:w="11925" w:type="dxa"/>
            <w:tcMar>
              <w:top w:w="75" w:type="dxa"/>
              <w:left w:w="75" w:type="dxa"/>
              <w:bottom w:w="75" w:type="dxa"/>
              <w:right w:w="75" w:type="dxa"/>
            </w:tcMar>
            <w:vAlign w:val="center"/>
          </w:tcPr>
          <w:p w14:paraId="7F6BA847" w14:textId="77777777" w:rsidR="00C95CD1" w:rsidRPr="005000C5" w:rsidRDefault="00C95CD1" w:rsidP="00984260">
            <w:pPr>
              <w:rPr>
                <w:sz w:val="20"/>
                <w:szCs w:val="20"/>
              </w:rPr>
            </w:pPr>
            <w:r w:rsidRPr="005000C5">
              <w:rPr>
                <w:sz w:val="20"/>
                <w:szCs w:val="20"/>
              </w:rPr>
              <w:t>Turkey</w:t>
            </w:r>
          </w:p>
        </w:tc>
      </w:tr>
      <w:tr w:rsidR="00C95CD1" w:rsidRPr="005000C5" w14:paraId="22CC2CC3" w14:textId="77777777" w:rsidTr="005000C5">
        <w:tc>
          <w:tcPr>
            <w:tcW w:w="1471" w:type="dxa"/>
            <w:shd w:val="clear" w:color="auto" w:fill="D9D9D9"/>
            <w:tcMar>
              <w:top w:w="75" w:type="dxa"/>
              <w:left w:w="75" w:type="dxa"/>
              <w:bottom w:w="75" w:type="dxa"/>
              <w:right w:w="75" w:type="dxa"/>
            </w:tcMar>
            <w:vAlign w:val="center"/>
          </w:tcPr>
          <w:p w14:paraId="5444FEE7" w14:textId="77777777" w:rsidR="00C95CD1" w:rsidRPr="005000C5" w:rsidRDefault="00C95CD1" w:rsidP="00984260">
            <w:pPr>
              <w:jc w:val="center"/>
              <w:rPr>
                <w:b/>
                <w:sz w:val="20"/>
                <w:szCs w:val="20"/>
              </w:rPr>
            </w:pPr>
            <w:r w:rsidRPr="005000C5">
              <w:rPr>
                <w:b/>
                <w:sz w:val="20"/>
                <w:szCs w:val="20"/>
              </w:rPr>
              <w:t>Duration</w:t>
            </w:r>
          </w:p>
        </w:tc>
        <w:tc>
          <w:tcPr>
            <w:tcW w:w="11925" w:type="dxa"/>
            <w:tcMar>
              <w:top w:w="75" w:type="dxa"/>
              <w:left w:w="75" w:type="dxa"/>
              <w:bottom w:w="75" w:type="dxa"/>
              <w:right w:w="75" w:type="dxa"/>
            </w:tcMar>
            <w:vAlign w:val="center"/>
          </w:tcPr>
          <w:p w14:paraId="75F3BDFB" w14:textId="77777777" w:rsidR="00C95CD1" w:rsidRPr="005000C5" w:rsidRDefault="00C95CD1" w:rsidP="00984260">
            <w:pPr>
              <w:rPr>
                <w:sz w:val="20"/>
                <w:szCs w:val="20"/>
              </w:rPr>
            </w:pPr>
            <w:r w:rsidRPr="005000C5">
              <w:rPr>
                <w:sz w:val="20"/>
                <w:szCs w:val="20"/>
              </w:rPr>
              <w:t>M1-M30</w:t>
            </w:r>
          </w:p>
        </w:tc>
      </w:tr>
      <w:tr w:rsidR="00C95CD1" w:rsidRPr="005000C5" w14:paraId="49143814" w14:textId="77777777" w:rsidTr="005000C5">
        <w:tc>
          <w:tcPr>
            <w:tcW w:w="1471" w:type="dxa"/>
            <w:shd w:val="clear" w:color="auto" w:fill="D9D9D9"/>
            <w:tcMar>
              <w:top w:w="75" w:type="dxa"/>
              <w:left w:w="75" w:type="dxa"/>
              <w:bottom w:w="75" w:type="dxa"/>
              <w:right w:w="75" w:type="dxa"/>
            </w:tcMar>
            <w:vAlign w:val="center"/>
          </w:tcPr>
          <w:p w14:paraId="0DDE01F2" w14:textId="77777777" w:rsidR="00C95CD1" w:rsidRPr="005000C5" w:rsidRDefault="00C95CD1" w:rsidP="00984260">
            <w:pPr>
              <w:jc w:val="center"/>
              <w:rPr>
                <w:b/>
                <w:sz w:val="20"/>
                <w:szCs w:val="20"/>
              </w:rPr>
            </w:pPr>
            <w:r w:rsidRPr="005000C5">
              <w:rPr>
                <w:b/>
                <w:sz w:val="20"/>
                <w:szCs w:val="20"/>
              </w:rPr>
              <w:t>Modality of access</w:t>
            </w:r>
          </w:p>
        </w:tc>
        <w:tc>
          <w:tcPr>
            <w:tcW w:w="11925" w:type="dxa"/>
            <w:tcMar>
              <w:top w:w="75" w:type="dxa"/>
              <w:left w:w="75" w:type="dxa"/>
              <w:bottom w:w="75" w:type="dxa"/>
              <w:right w:w="75" w:type="dxa"/>
            </w:tcMar>
            <w:vAlign w:val="center"/>
          </w:tcPr>
          <w:p w14:paraId="18FD50DF" w14:textId="77777777" w:rsidR="00C95CD1" w:rsidRPr="005000C5" w:rsidRDefault="00C95CD1" w:rsidP="00984260">
            <w:pPr>
              <w:rPr>
                <w:sz w:val="20"/>
                <w:szCs w:val="20"/>
              </w:rPr>
            </w:pPr>
            <w:r w:rsidRPr="005000C5">
              <w:rPr>
                <w:sz w:val="20"/>
                <w:szCs w:val="20"/>
              </w:rPr>
              <w:t>Services are free at the point of use. Access to the service require registration as an EGI user on Check-in and enrolment into a Virtual Organisation for authorisation</w:t>
            </w:r>
          </w:p>
        </w:tc>
      </w:tr>
      <w:tr w:rsidR="00C95CD1" w:rsidRPr="005000C5" w14:paraId="5B12E5FF" w14:textId="77777777" w:rsidTr="005000C5">
        <w:tc>
          <w:tcPr>
            <w:tcW w:w="1471" w:type="dxa"/>
            <w:shd w:val="clear" w:color="auto" w:fill="D9D9D9"/>
            <w:tcMar>
              <w:top w:w="75" w:type="dxa"/>
              <w:left w:w="75" w:type="dxa"/>
              <w:bottom w:w="75" w:type="dxa"/>
              <w:right w:w="75" w:type="dxa"/>
            </w:tcMar>
            <w:vAlign w:val="center"/>
          </w:tcPr>
          <w:p w14:paraId="27B83288" w14:textId="77777777" w:rsidR="00C95CD1" w:rsidRPr="005000C5" w:rsidRDefault="00C95CD1" w:rsidP="00984260">
            <w:pPr>
              <w:jc w:val="center"/>
              <w:rPr>
                <w:b/>
                <w:sz w:val="20"/>
                <w:szCs w:val="20"/>
              </w:rPr>
            </w:pPr>
            <w:r w:rsidRPr="005000C5">
              <w:rPr>
                <w:b/>
                <w:sz w:val="20"/>
                <w:szCs w:val="20"/>
              </w:rPr>
              <w:t>Support offered</w:t>
            </w:r>
          </w:p>
        </w:tc>
        <w:tc>
          <w:tcPr>
            <w:tcW w:w="11925" w:type="dxa"/>
            <w:tcMar>
              <w:top w:w="75" w:type="dxa"/>
              <w:left w:w="75" w:type="dxa"/>
              <w:bottom w:w="75" w:type="dxa"/>
              <w:right w:w="75" w:type="dxa"/>
            </w:tcMar>
            <w:vAlign w:val="center"/>
          </w:tcPr>
          <w:p w14:paraId="60774806" w14:textId="77777777" w:rsidR="00C95CD1" w:rsidRPr="005000C5" w:rsidRDefault="00C95CD1" w:rsidP="00984260">
            <w:pPr>
              <w:rPr>
                <w:sz w:val="20"/>
                <w:szCs w:val="20"/>
              </w:rPr>
            </w:pPr>
            <w:r w:rsidRPr="005000C5">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000C5" w14:paraId="01E23661" w14:textId="77777777" w:rsidTr="005000C5">
        <w:tc>
          <w:tcPr>
            <w:tcW w:w="1471" w:type="dxa"/>
            <w:shd w:val="clear" w:color="auto" w:fill="D9D9D9"/>
            <w:tcMar>
              <w:top w:w="75" w:type="dxa"/>
              <w:left w:w="75" w:type="dxa"/>
              <w:bottom w:w="75" w:type="dxa"/>
              <w:right w:w="75" w:type="dxa"/>
            </w:tcMar>
            <w:vAlign w:val="center"/>
          </w:tcPr>
          <w:p w14:paraId="7F0E3CFA"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Operational since</w:t>
            </w:r>
          </w:p>
        </w:tc>
        <w:tc>
          <w:tcPr>
            <w:tcW w:w="11925" w:type="dxa"/>
            <w:tcMar>
              <w:top w:w="75" w:type="dxa"/>
              <w:left w:w="75" w:type="dxa"/>
              <w:bottom w:w="75" w:type="dxa"/>
              <w:right w:w="75" w:type="dxa"/>
            </w:tcMar>
            <w:vAlign w:val="center"/>
          </w:tcPr>
          <w:p w14:paraId="60463EC0" w14:textId="77777777" w:rsidR="00C95CD1" w:rsidRPr="005000C5" w:rsidRDefault="00C95CD1" w:rsidP="00984260">
            <w:pPr>
              <w:pBdr>
                <w:top w:val="nil"/>
                <w:left w:val="nil"/>
                <w:bottom w:val="nil"/>
                <w:right w:val="nil"/>
                <w:between w:val="nil"/>
              </w:pBdr>
              <w:rPr>
                <w:sz w:val="20"/>
                <w:szCs w:val="20"/>
              </w:rPr>
            </w:pPr>
            <w:r w:rsidRPr="005000C5">
              <w:rPr>
                <w:sz w:val="20"/>
                <w:szCs w:val="20"/>
              </w:rPr>
              <w:t>2014</w:t>
            </w:r>
          </w:p>
        </w:tc>
      </w:tr>
      <w:tr w:rsidR="00C95CD1" w:rsidRPr="005000C5" w14:paraId="7F3133F8" w14:textId="77777777" w:rsidTr="005000C5">
        <w:tc>
          <w:tcPr>
            <w:tcW w:w="1471" w:type="dxa"/>
            <w:shd w:val="clear" w:color="auto" w:fill="D9D9D9"/>
            <w:tcMar>
              <w:top w:w="75" w:type="dxa"/>
              <w:left w:w="75" w:type="dxa"/>
              <w:bottom w:w="75" w:type="dxa"/>
              <w:right w:w="75" w:type="dxa"/>
            </w:tcMar>
            <w:vAlign w:val="center"/>
          </w:tcPr>
          <w:p w14:paraId="5E4CC68F"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User definition</w:t>
            </w:r>
          </w:p>
        </w:tc>
        <w:tc>
          <w:tcPr>
            <w:tcW w:w="11925" w:type="dxa"/>
            <w:tcMar>
              <w:top w:w="75" w:type="dxa"/>
              <w:left w:w="75" w:type="dxa"/>
              <w:bottom w:w="75" w:type="dxa"/>
              <w:right w:w="75" w:type="dxa"/>
            </w:tcMar>
            <w:vAlign w:val="center"/>
          </w:tcPr>
          <w:p w14:paraId="426A32F2" w14:textId="77777777" w:rsidR="00C95CD1" w:rsidRPr="005000C5" w:rsidRDefault="00C95CD1" w:rsidP="00984260">
            <w:pPr>
              <w:pBdr>
                <w:top w:val="nil"/>
                <w:left w:val="nil"/>
                <w:bottom w:val="nil"/>
                <w:right w:val="nil"/>
                <w:between w:val="nil"/>
              </w:pBdr>
              <w:rPr>
                <w:sz w:val="20"/>
                <w:szCs w:val="20"/>
              </w:rPr>
            </w:pPr>
            <w:r w:rsidRPr="005000C5">
              <w:rPr>
                <w:sz w:val="20"/>
                <w:szCs w:val="20"/>
              </w:rPr>
              <w:t>Single researchers, small and big communities</w:t>
            </w:r>
          </w:p>
        </w:tc>
      </w:tr>
    </w:tbl>
    <w:p w14:paraId="1DA3AAEE" w14:textId="77777777" w:rsidR="00C95CD1" w:rsidRPr="00076E88" w:rsidRDefault="00C95CD1" w:rsidP="00C95CD1"/>
    <w:p w14:paraId="2AE12D6D" w14:textId="77777777" w:rsidR="00C95CD1" w:rsidRPr="00076E88" w:rsidRDefault="00C95CD1" w:rsidP="006A4F78">
      <w:pPr>
        <w:pStyle w:val="Heading3"/>
        <w:numPr>
          <w:ilvl w:val="2"/>
          <w:numId w:val="11"/>
        </w:numPr>
      </w:pPr>
      <w:bookmarkStart w:id="74" w:name="_heading=h.2u6wntf" w:colFirst="0" w:colLast="0"/>
      <w:bookmarkStart w:id="75" w:name="_Toc102797359"/>
      <w:bookmarkEnd w:id="74"/>
      <w:r w:rsidRPr="00076E88">
        <w:t>Metrics</w:t>
      </w:r>
      <w:bookmarkEnd w:id="7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748EDC4A" w14:textId="77777777" w:rsidTr="007E270C">
        <w:tc>
          <w:tcPr>
            <w:tcW w:w="2220" w:type="dxa"/>
            <w:shd w:val="clear" w:color="auto" w:fill="D9D9D9"/>
            <w:tcMar>
              <w:top w:w="75" w:type="dxa"/>
              <w:left w:w="75" w:type="dxa"/>
              <w:bottom w:w="75" w:type="dxa"/>
              <w:right w:w="75" w:type="dxa"/>
            </w:tcMar>
            <w:vAlign w:val="center"/>
          </w:tcPr>
          <w:p w14:paraId="1B987495"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42BD44A1"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71FEBFC8"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510600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7041D16C"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280C225C"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742DF08C" w14:textId="77777777" w:rsidTr="007E270C">
        <w:tc>
          <w:tcPr>
            <w:tcW w:w="2220" w:type="dxa"/>
            <w:tcMar>
              <w:top w:w="0" w:type="dxa"/>
              <w:left w:w="40" w:type="dxa"/>
              <w:bottom w:w="0" w:type="dxa"/>
              <w:right w:w="40" w:type="dxa"/>
            </w:tcMar>
            <w:vAlign w:val="bottom"/>
          </w:tcPr>
          <w:p w14:paraId="27A5FDEB"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260ADDBD" w14:textId="77777777" w:rsidR="00C95CD1" w:rsidRPr="00DB5D70" w:rsidRDefault="00C95CD1" w:rsidP="00984260">
            <w:pPr>
              <w:widowControl w:val="0"/>
              <w:jc w:val="right"/>
              <w:rPr>
                <w:sz w:val="18"/>
                <w:szCs w:val="18"/>
              </w:rPr>
            </w:pPr>
            <w:r w:rsidRPr="00DB5D70">
              <w:rPr>
                <w:sz w:val="18"/>
                <w:szCs w:val="18"/>
              </w:rPr>
              <w:t>27</w:t>
            </w:r>
          </w:p>
        </w:tc>
        <w:tc>
          <w:tcPr>
            <w:tcW w:w="4247" w:type="dxa"/>
            <w:tcMar>
              <w:top w:w="0" w:type="dxa"/>
              <w:left w:w="40" w:type="dxa"/>
              <w:bottom w:w="0" w:type="dxa"/>
              <w:right w:w="40" w:type="dxa"/>
            </w:tcMar>
            <w:vAlign w:val="bottom"/>
          </w:tcPr>
          <w:p w14:paraId="09E96C70"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5AF1B0D2" w14:textId="77777777" w:rsidR="00C95CD1" w:rsidRPr="00DB5D70" w:rsidRDefault="00C95CD1" w:rsidP="007849CA">
            <w:pPr>
              <w:widowControl w:val="0"/>
              <w:jc w:val="left"/>
              <w:rPr>
                <w:sz w:val="18"/>
                <w:szCs w:val="18"/>
              </w:rPr>
            </w:pPr>
            <w:r w:rsidRPr="00DB5D70">
              <w:rPr>
                <w:sz w:val="18"/>
                <w:szCs w:val="18"/>
              </w:rPr>
              <w:t>14</w:t>
            </w:r>
          </w:p>
        </w:tc>
        <w:tc>
          <w:tcPr>
            <w:tcW w:w="1340" w:type="dxa"/>
            <w:tcMar>
              <w:top w:w="0" w:type="dxa"/>
              <w:left w:w="40" w:type="dxa"/>
              <w:bottom w:w="0" w:type="dxa"/>
              <w:right w:w="40" w:type="dxa"/>
            </w:tcMar>
            <w:vAlign w:val="bottom"/>
          </w:tcPr>
          <w:p w14:paraId="0519419C" w14:textId="77777777" w:rsidR="00C95CD1" w:rsidRPr="00DB5D70" w:rsidRDefault="00C95CD1" w:rsidP="007849CA">
            <w:pPr>
              <w:widowControl w:val="0"/>
              <w:jc w:val="left"/>
              <w:rPr>
                <w:sz w:val="18"/>
                <w:szCs w:val="18"/>
              </w:rPr>
            </w:pPr>
            <w:r w:rsidRPr="00DB5D70">
              <w:rPr>
                <w:sz w:val="18"/>
                <w:szCs w:val="18"/>
              </w:rPr>
              <w:t>27</w:t>
            </w:r>
          </w:p>
        </w:tc>
        <w:tc>
          <w:tcPr>
            <w:tcW w:w="2836" w:type="dxa"/>
            <w:tcMar>
              <w:top w:w="0" w:type="dxa"/>
              <w:left w:w="40" w:type="dxa"/>
              <w:bottom w:w="0" w:type="dxa"/>
              <w:right w:w="40" w:type="dxa"/>
            </w:tcMar>
            <w:vAlign w:val="bottom"/>
          </w:tcPr>
          <w:p w14:paraId="34F69E91" w14:textId="77777777" w:rsidR="00C95CD1" w:rsidRPr="00DB5D70" w:rsidRDefault="00C95CD1" w:rsidP="007849CA">
            <w:pPr>
              <w:widowControl w:val="0"/>
              <w:jc w:val="left"/>
              <w:rPr>
                <w:sz w:val="18"/>
                <w:szCs w:val="18"/>
              </w:rPr>
            </w:pPr>
            <w:r w:rsidRPr="00DB5D70">
              <w:rPr>
                <w:sz w:val="18"/>
                <w:szCs w:val="18"/>
              </w:rPr>
              <w:t>29</w:t>
            </w:r>
          </w:p>
        </w:tc>
      </w:tr>
      <w:tr w:rsidR="00C95CD1" w:rsidRPr="00DB5D70" w14:paraId="2F8C4C42" w14:textId="77777777" w:rsidTr="007E270C">
        <w:tc>
          <w:tcPr>
            <w:tcW w:w="2220" w:type="dxa"/>
            <w:tcMar>
              <w:top w:w="0" w:type="dxa"/>
              <w:left w:w="40" w:type="dxa"/>
              <w:bottom w:w="0" w:type="dxa"/>
              <w:right w:w="40" w:type="dxa"/>
            </w:tcMar>
            <w:vAlign w:val="bottom"/>
          </w:tcPr>
          <w:p w14:paraId="21721CD4" w14:textId="77777777" w:rsidR="00C95CD1" w:rsidRPr="00DB5D70" w:rsidRDefault="00C95CD1" w:rsidP="00984260">
            <w:pPr>
              <w:widowControl w:val="0"/>
              <w:rPr>
                <w:sz w:val="18"/>
                <w:szCs w:val="18"/>
              </w:rPr>
            </w:pPr>
            <w:r w:rsidRPr="00DB5D70">
              <w:rPr>
                <w:sz w:val="18"/>
                <w:szCs w:val="18"/>
              </w:rPr>
              <w:lastRenderedPageBreak/>
              <w:t>CPU/hours</w:t>
            </w:r>
          </w:p>
        </w:tc>
        <w:tc>
          <w:tcPr>
            <w:tcW w:w="922" w:type="dxa"/>
            <w:tcMar>
              <w:top w:w="0" w:type="dxa"/>
              <w:left w:w="40" w:type="dxa"/>
              <w:bottom w:w="0" w:type="dxa"/>
              <w:right w:w="40" w:type="dxa"/>
            </w:tcMar>
            <w:vAlign w:val="bottom"/>
          </w:tcPr>
          <w:p w14:paraId="31C8AF22" w14:textId="77777777" w:rsidR="00C95CD1" w:rsidRPr="00DB5D70" w:rsidRDefault="00C95CD1" w:rsidP="00984260">
            <w:pPr>
              <w:widowControl w:val="0"/>
              <w:jc w:val="right"/>
              <w:rPr>
                <w:sz w:val="18"/>
                <w:szCs w:val="18"/>
              </w:rPr>
            </w:pPr>
            <w:r w:rsidRPr="00DB5D70">
              <w:rPr>
                <w:sz w:val="18"/>
                <w:szCs w:val="18"/>
              </w:rPr>
              <w:t>76</w:t>
            </w:r>
          </w:p>
        </w:tc>
        <w:tc>
          <w:tcPr>
            <w:tcW w:w="4247" w:type="dxa"/>
            <w:tcMar>
              <w:top w:w="0" w:type="dxa"/>
              <w:left w:w="40" w:type="dxa"/>
              <w:bottom w:w="0" w:type="dxa"/>
              <w:right w:w="40" w:type="dxa"/>
            </w:tcMar>
            <w:vAlign w:val="bottom"/>
          </w:tcPr>
          <w:p w14:paraId="7AF37514"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68DF7647" w14:textId="77777777" w:rsidR="00C95CD1" w:rsidRPr="00DB5D70" w:rsidRDefault="00C95CD1" w:rsidP="007849CA">
            <w:pPr>
              <w:widowControl w:val="0"/>
              <w:jc w:val="left"/>
              <w:rPr>
                <w:sz w:val="18"/>
                <w:szCs w:val="18"/>
              </w:rPr>
            </w:pPr>
            <w:r w:rsidRPr="00DB5D70">
              <w:rPr>
                <w:sz w:val="18"/>
                <w:szCs w:val="18"/>
              </w:rPr>
              <w:t>2951</w:t>
            </w:r>
          </w:p>
        </w:tc>
        <w:tc>
          <w:tcPr>
            <w:tcW w:w="1340" w:type="dxa"/>
            <w:tcMar>
              <w:top w:w="0" w:type="dxa"/>
              <w:left w:w="40" w:type="dxa"/>
              <w:bottom w:w="0" w:type="dxa"/>
              <w:right w:w="40" w:type="dxa"/>
            </w:tcMar>
            <w:vAlign w:val="bottom"/>
          </w:tcPr>
          <w:p w14:paraId="5FC95EED" w14:textId="77777777" w:rsidR="00C95CD1" w:rsidRPr="00DB5D70" w:rsidRDefault="00C95CD1" w:rsidP="007849CA">
            <w:pPr>
              <w:widowControl w:val="0"/>
              <w:jc w:val="left"/>
              <w:rPr>
                <w:sz w:val="18"/>
                <w:szCs w:val="18"/>
              </w:rPr>
            </w:pPr>
            <w:r w:rsidRPr="00DB5D70">
              <w:rPr>
                <w:sz w:val="18"/>
                <w:szCs w:val="18"/>
              </w:rPr>
              <w:t>915750</w:t>
            </w:r>
          </w:p>
        </w:tc>
        <w:tc>
          <w:tcPr>
            <w:tcW w:w="2836" w:type="dxa"/>
            <w:tcMar>
              <w:top w:w="0" w:type="dxa"/>
              <w:left w:w="40" w:type="dxa"/>
              <w:bottom w:w="0" w:type="dxa"/>
              <w:right w:w="40" w:type="dxa"/>
            </w:tcMar>
            <w:vAlign w:val="bottom"/>
          </w:tcPr>
          <w:p w14:paraId="4B4BA1D5" w14:textId="77777777" w:rsidR="00C95CD1" w:rsidRPr="00DB5D70" w:rsidRDefault="00C95CD1" w:rsidP="007849CA">
            <w:pPr>
              <w:widowControl w:val="0"/>
              <w:jc w:val="left"/>
              <w:rPr>
                <w:sz w:val="18"/>
                <w:szCs w:val="18"/>
              </w:rPr>
            </w:pPr>
            <w:r w:rsidRPr="00DB5D70">
              <w:rPr>
                <w:sz w:val="18"/>
                <w:szCs w:val="18"/>
              </w:rPr>
              <w:t>1,345,404</w:t>
            </w:r>
          </w:p>
        </w:tc>
      </w:tr>
      <w:tr w:rsidR="00C95CD1" w:rsidRPr="00DB5D70" w14:paraId="6DB3C7D8" w14:textId="77777777" w:rsidTr="007E270C">
        <w:tc>
          <w:tcPr>
            <w:tcW w:w="2220" w:type="dxa"/>
            <w:tcMar>
              <w:top w:w="0" w:type="dxa"/>
              <w:left w:w="40" w:type="dxa"/>
              <w:bottom w:w="0" w:type="dxa"/>
              <w:right w:w="40" w:type="dxa"/>
            </w:tcMar>
            <w:vAlign w:val="bottom"/>
          </w:tcPr>
          <w:p w14:paraId="34565EB0"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707B5030" w14:textId="77777777" w:rsidR="00C95CD1" w:rsidRPr="00DB5D70" w:rsidRDefault="00C95CD1" w:rsidP="00984260">
            <w:pPr>
              <w:widowControl w:val="0"/>
              <w:jc w:val="right"/>
              <w:rPr>
                <w:sz w:val="18"/>
                <w:szCs w:val="18"/>
              </w:rPr>
            </w:pPr>
            <w:r w:rsidRPr="00DB5D70">
              <w:rPr>
                <w:sz w:val="18"/>
                <w:szCs w:val="18"/>
              </w:rPr>
              <w:t>9</w:t>
            </w:r>
          </w:p>
        </w:tc>
        <w:tc>
          <w:tcPr>
            <w:tcW w:w="4247" w:type="dxa"/>
            <w:tcMar>
              <w:top w:w="0" w:type="dxa"/>
              <w:left w:w="40" w:type="dxa"/>
              <w:bottom w:w="0" w:type="dxa"/>
              <w:right w:w="40" w:type="dxa"/>
            </w:tcMar>
            <w:vAlign w:val="bottom"/>
          </w:tcPr>
          <w:p w14:paraId="45C041DD"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7BABA202" w14:textId="77777777" w:rsidR="00C95CD1" w:rsidRPr="00DB5D70" w:rsidRDefault="00C95CD1" w:rsidP="007849CA">
            <w:pPr>
              <w:widowControl w:val="0"/>
              <w:jc w:val="left"/>
              <w:rPr>
                <w:sz w:val="18"/>
                <w:szCs w:val="18"/>
              </w:rPr>
            </w:pPr>
            <w:r w:rsidRPr="00DB5D70">
              <w:rPr>
                <w:sz w:val="18"/>
                <w:szCs w:val="18"/>
              </w:rPr>
              <w:t>1</w:t>
            </w:r>
          </w:p>
        </w:tc>
        <w:tc>
          <w:tcPr>
            <w:tcW w:w="1340" w:type="dxa"/>
            <w:tcMar>
              <w:top w:w="0" w:type="dxa"/>
              <w:left w:w="40" w:type="dxa"/>
              <w:bottom w:w="0" w:type="dxa"/>
              <w:right w:w="40" w:type="dxa"/>
            </w:tcMar>
            <w:vAlign w:val="bottom"/>
          </w:tcPr>
          <w:p w14:paraId="0273280F" w14:textId="77777777" w:rsidR="00C95CD1" w:rsidRPr="00DB5D70" w:rsidRDefault="00C95CD1" w:rsidP="007849CA">
            <w:pPr>
              <w:widowControl w:val="0"/>
              <w:jc w:val="left"/>
              <w:rPr>
                <w:sz w:val="18"/>
                <w:szCs w:val="18"/>
              </w:rPr>
            </w:pPr>
            <w:r w:rsidRPr="00DB5D70">
              <w:rPr>
                <w:sz w:val="18"/>
                <w:szCs w:val="18"/>
              </w:rPr>
              <w:t>7</w:t>
            </w:r>
          </w:p>
        </w:tc>
        <w:tc>
          <w:tcPr>
            <w:tcW w:w="2836" w:type="dxa"/>
            <w:tcMar>
              <w:top w:w="0" w:type="dxa"/>
              <w:left w:w="40" w:type="dxa"/>
              <w:bottom w:w="0" w:type="dxa"/>
              <w:right w:w="40" w:type="dxa"/>
            </w:tcMar>
            <w:vAlign w:val="bottom"/>
          </w:tcPr>
          <w:p w14:paraId="16D46858" w14:textId="77777777" w:rsidR="00C95CD1" w:rsidRPr="00DB5D70" w:rsidRDefault="00C95CD1" w:rsidP="007849CA">
            <w:pPr>
              <w:widowControl w:val="0"/>
              <w:jc w:val="left"/>
              <w:rPr>
                <w:sz w:val="18"/>
                <w:szCs w:val="18"/>
              </w:rPr>
            </w:pPr>
            <w:r w:rsidRPr="00DB5D70">
              <w:rPr>
                <w:sz w:val="18"/>
                <w:szCs w:val="18"/>
              </w:rPr>
              <w:t>8</w:t>
            </w:r>
          </w:p>
        </w:tc>
      </w:tr>
      <w:tr w:rsidR="00C95CD1" w:rsidRPr="00DB5D70" w14:paraId="00ACDD1C" w14:textId="77777777" w:rsidTr="007E270C">
        <w:tc>
          <w:tcPr>
            <w:tcW w:w="2220" w:type="dxa"/>
            <w:tcMar>
              <w:top w:w="0" w:type="dxa"/>
              <w:left w:w="40" w:type="dxa"/>
              <w:bottom w:w="0" w:type="dxa"/>
              <w:right w:w="40" w:type="dxa"/>
            </w:tcMar>
            <w:vAlign w:val="bottom"/>
          </w:tcPr>
          <w:p w14:paraId="25068C14"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0738903E" w14:textId="77777777" w:rsidR="00C95CD1" w:rsidRPr="00DB5D70" w:rsidRDefault="00C95CD1" w:rsidP="007849CA">
            <w:pPr>
              <w:widowControl w:val="0"/>
              <w:jc w:val="left"/>
              <w:rPr>
                <w:sz w:val="18"/>
                <w:szCs w:val="18"/>
                <w:lang w:val="pt-PT"/>
              </w:rPr>
            </w:pPr>
            <w:r w:rsidRPr="00DB5D70">
              <w:rPr>
                <w:sz w:val="18"/>
                <w:szCs w:val="18"/>
                <w:lang w:val="pt-PT"/>
              </w:rPr>
              <w:t>GR, IT, ES, DE, HU,TR, HR, UK,SE</w:t>
            </w:r>
          </w:p>
        </w:tc>
        <w:tc>
          <w:tcPr>
            <w:tcW w:w="4247" w:type="dxa"/>
            <w:tcMar>
              <w:top w:w="0" w:type="dxa"/>
              <w:left w:w="40" w:type="dxa"/>
              <w:bottom w:w="0" w:type="dxa"/>
              <w:right w:w="40" w:type="dxa"/>
            </w:tcMar>
            <w:vAlign w:val="bottom"/>
          </w:tcPr>
          <w:p w14:paraId="20025E1C"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15E12BDF" w14:textId="77777777" w:rsidR="00C95CD1" w:rsidRPr="00DB5D70" w:rsidRDefault="00C95CD1" w:rsidP="007849CA">
            <w:pPr>
              <w:widowControl w:val="0"/>
              <w:jc w:val="left"/>
              <w:rPr>
                <w:sz w:val="18"/>
                <w:szCs w:val="18"/>
              </w:rPr>
            </w:pPr>
            <w:r w:rsidRPr="00DB5D70">
              <w:rPr>
                <w:sz w:val="18"/>
                <w:szCs w:val="18"/>
              </w:rPr>
              <w:t>Spain</w:t>
            </w:r>
          </w:p>
        </w:tc>
        <w:tc>
          <w:tcPr>
            <w:tcW w:w="1340" w:type="dxa"/>
            <w:tcMar>
              <w:top w:w="0" w:type="dxa"/>
              <w:left w:w="40" w:type="dxa"/>
              <w:bottom w:w="0" w:type="dxa"/>
              <w:right w:w="40" w:type="dxa"/>
            </w:tcMar>
            <w:vAlign w:val="bottom"/>
          </w:tcPr>
          <w:p w14:paraId="7A5CB95D" w14:textId="77777777" w:rsidR="00C95CD1" w:rsidRPr="00DB5D70" w:rsidRDefault="00C95CD1" w:rsidP="007849CA">
            <w:pPr>
              <w:widowControl w:val="0"/>
              <w:jc w:val="left"/>
              <w:rPr>
                <w:sz w:val="18"/>
                <w:szCs w:val="18"/>
              </w:rPr>
            </w:pPr>
            <w:r w:rsidRPr="00DB5D70">
              <w:rPr>
                <w:sz w:val="18"/>
                <w:szCs w:val="18"/>
              </w:rPr>
              <w:t>France, Greece, Italy, Spain, Sweden, Turkey, United Kingdom</w:t>
            </w:r>
          </w:p>
        </w:tc>
        <w:tc>
          <w:tcPr>
            <w:tcW w:w="2836" w:type="dxa"/>
            <w:tcMar>
              <w:top w:w="0" w:type="dxa"/>
              <w:left w:w="40" w:type="dxa"/>
              <w:bottom w:w="0" w:type="dxa"/>
              <w:right w:w="40" w:type="dxa"/>
            </w:tcMar>
            <w:vAlign w:val="bottom"/>
          </w:tcPr>
          <w:p w14:paraId="52401D32" w14:textId="77777777" w:rsidR="00C95CD1" w:rsidRPr="00DB5D70" w:rsidRDefault="00C95CD1" w:rsidP="007849CA">
            <w:pPr>
              <w:widowControl w:val="0"/>
              <w:jc w:val="left"/>
              <w:rPr>
                <w:sz w:val="18"/>
                <w:szCs w:val="18"/>
              </w:rPr>
            </w:pPr>
            <w:r w:rsidRPr="00DB5D70">
              <w:rPr>
                <w:sz w:val="18"/>
                <w:szCs w:val="18"/>
              </w:rPr>
              <w:t>France, Italy, Netherlands, North Macedonia, Spain, Sweden, Turkey, United Kingdom</w:t>
            </w:r>
          </w:p>
        </w:tc>
      </w:tr>
    </w:tbl>
    <w:p w14:paraId="02AB3BC4" w14:textId="77777777" w:rsidR="00C95CD1" w:rsidRPr="00076E88" w:rsidRDefault="00C95CD1" w:rsidP="00C95CD1"/>
    <w:p w14:paraId="3DA92993" w14:textId="63CEE8D3" w:rsidR="00C95CD1" w:rsidRPr="00076E88" w:rsidRDefault="00C95CD1" w:rsidP="00C95CD1">
      <w:pPr>
        <w:pStyle w:val="Heading3"/>
        <w:numPr>
          <w:ilvl w:val="2"/>
          <w:numId w:val="11"/>
        </w:numPr>
      </w:pPr>
      <w:bookmarkStart w:id="76" w:name="_heading=h.19c6y18" w:colFirst="0" w:colLast="0"/>
      <w:bookmarkStart w:id="77" w:name="_Toc102797360"/>
      <w:bookmarkEnd w:id="76"/>
      <w:r w:rsidRPr="00076E88">
        <w:t>Assessment</w:t>
      </w:r>
      <w:bookmarkEnd w:id="77"/>
    </w:p>
    <w:p w14:paraId="1DACCD96" w14:textId="77777777" w:rsidR="00C95CD1" w:rsidRPr="00076E88" w:rsidRDefault="00C95CD1" w:rsidP="00C95CD1">
      <w:r w:rsidRPr="00076E88">
        <w:t>TR-FC1-ULAKBIM - CPU is the installation of TUBITAK supporting the EGI Cloud Compute service in the EOSC Marketplace. It has delivered a total of 2,264,105 CPU hours from the 6,132,000 available (37% of the available VA capacity for the installation was consumed). The installation supported: fusion, vo.access.egi.eu and vo.enes.org VOs, with 29 different users from 8 countries. These VOs are expected to increase their usage in the coming period, therefore the installation should be able to exhaust its VA allocation by the end of the project.</w:t>
      </w:r>
    </w:p>
    <w:p w14:paraId="0957BD86" w14:textId="77777777" w:rsidR="00C95CD1" w:rsidRPr="00076E88" w:rsidRDefault="00C95CD1" w:rsidP="008147D0">
      <w:pPr>
        <w:pStyle w:val="Heading2"/>
        <w:numPr>
          <w:ilvl w:val="1"/>
          <w:numId w:val="11"/>
        </w:numPr>
      </w:pPr>
      <w:bookmarkStart w:id="78" w:name="_heading=h.3tbugp1" w:colFirst="0" w:colLast="0"/>
      <w:bookmarkStart w:id="79" w:name="_Toc102797361"/>
      <w:bookmarkEnd w:id="78"/>
      <w:r w:rsidRPr="00076E88">
        <w:t>TR-FC1-ULAKBIM - Storage</w:t>
      </w:r>
      <w:bookmarkEnd w:id="7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1E778B7B" w14:textId="77777777" w:rsidTr="007E270C">
        <w:tc>
          <w:tcPr>
            <w:tcW w:w="1471" w:type="dxa"/>
            <w:shd w:val="clear" w:color="auto" w:fill="D9D9D9"/>
            <w:tcMar>
              <w:top w:w="75" w:type="dxa"/>
              <w:left w:w="75" w:type="dxa"/>
              <w:bottom w:w="75" w:type="dxa"/>
              <w:right w:w="75" w:type="dxa"/>
            </w:tcMar>
            <w:vAlign w:val="center"/>
          </w:tcPr>
          <w:p w14:paraId="060E82D8"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75BE3EAE" w14:textId="77777777" w:rsidR="00C95CD1" w:rsidRPr="007E270C" w:rsidRDefault="00C95CD1" w:rsidP="00984260">
            <w:pPr>
              <w:rPr>
                <w:sz w:val="20"/>
                <w:szCs w:val="20"/>
              </w:rPr>
            </w:pPr>
            <w:r w:rsidRPr="007E270C">
              <w:rPr>
                <w:sz w:val="20"/>
                <w:szCs w:val="20"/>
              </w:rPr>
              <w:t>TR-FC1-ULAKBIM is installed as an Federated Cloud Site and operated with its federated structure in order to provide computing infrastructure over cloud services.</w:t>
            </w:r>
          </w:p>
        </w:tc>
      </w:tr>
      <w:tr w:rsidR="00C95CD1" w:rsidRPr="007E270C" w14:paraId="51902ED9" w14:textId="77777777" w:rsidTr="007E270C">
        <w:tc>
          <w:tcPr>
            <w:tcW w:w="1471" w:type="dxa"/>
            <w:shd w:val="clear" w:color="auto" w:fill="D9D9D9"/>
            <w:tcMar>
              <w:top w:w="75" w:type="dxa"/>
              <w:left w:w="75" w:type="dxa"/>
              <w:bottom w:w="75" w:type="dxa"/>
              <w:right w:w="75" w:type="dxa"/>
            </w:tcMar>
            <w:vAlign w:val="center"/>
          </w:tcPr>
          <w:p w14:paraId="6B2EA14F"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76EF334E" w14:textId="77777777" w:rsidR="00C95CD1" w:rsidRPr="007E270C" w:rsidRDefault="00C95CD1" w:rsidP="00984260">
            <w:pPr>
              <w:rPr>
                <w:sz w:val="20"/>
                <w:szCs w:val="20"/>
              </w:rPr>
            </w:pPr>
            <w:r w:rsidRPr="007E270C">
              <w:rPr>
                <w:sz w:val="20"/>
                <w:szCs w:val="20"/>
              </w:rPr>
              <w:t>3.2</w:t>
            </w:r>
          </w:p>
        </w:tc>
      </w:tr>
      <w:tr w:rsidR="00C95CD1" w:rsidRPr="007E270C" w14:paraId="47D233AA" w14:textId="77777777" w:rsidTr="007E270C">
        <w:tc>
          <w:tcPr>
            <w:tcW w:w="1471" w:type="dxa"/>
            <w:shd w:val="clear" w:color="auto" w:fill="D9D9D9"/>
            <w:tcMar>
              <w:top w:w="75" w:type="dxa"/>
              <w:left w:w="75" w:type="dxa"/>
              <w:bottom w:w="75" w:type="dxa"/>
              <w:right w:w="75" w:type="dxa"/>
            </w:tcMar>
            <w:vAlign w:val="center"/>
          </w:tcPr>
          <w:p w14:paraId="236209E2"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0321EEC8" w14:textId="77777777" w:rsidR="00C95CD1" w:rsidRPr="007E270C" w:rsidRDefault="00C95CD1" w:rsidP="00984260">
            <w:pPr>
              <w:rPr>
                <w:sz w:val="20"/>
                <w:szCs w:val="20"/>
              </w:rPr>
            </w:pPr>
          </w:p>
        </w:tc>
      </w:tr>
      <w:tr w:rsidR="00C95CD1" w:rsidRPr="007E270C" w14:paraId="292C3E03" w14:textId="77777777" w:rsidTr="007E270C">
        <w:tc>
          <w:tcPr>
            <w:tcW w:w="1471" w:type="dxa"/>
            <w:shd w:val="clear" w:color="auto" w:fill="D9D9D9"/>
            <w:tcMar>
              <w:top w:w="75" w:type="dxa"/>
              <w:left w:w="75" w:type="dxa"/>
              <w:bottom w:w="75" w:type="dxa"/>
              <w:right w:w="75" w:type="dxa"/>
            </w:tcMar>
            <w:vAlign w:val="center"/>
          </w:tcPr>
          <w:p w14:paraId="6614E5C3"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4ABF54FD" w14:textId="77777777" w:rsidR="00C95CD1" w:rsidRPr="007E270C" w:rsidRDefault="00C95CD1" w:rsidP="00984260">
            <w:pPr>
              <w:rPr>
                <w:sz w:val="20"/>
                <w:szCs w:val="20"/>
              </w:rPr>
            </w:pPr>
            <w:r w:rsidRPr="007E270C">
              <w:rPr>
                <w:sz w:val="20"/>
                <w:szCs w:val="20"/>
              </w:rPr>
              <w:t>Infrastructure service</w:t>
            </w:r>
          </w:p>
        </w:tc>
      </w:tr>
      <w:tr w:rsidR="00C95CD1" w:rsidRPr="007E270C" w14:paraId="08ABC47B" w14:textId="77777777" w:rsidTr="007E270C">
        <w:tc>
          <w:tcPr>
            <w:tcW w:w="1471" w:type="dxa"/>
            <w:shd w:val="clear" w:color="auto" w:fill="D9D9D9"/>
            <w:tcMar>
              <w:top w:w="75" w:type="dxa"/>
              <w:left w:w="75" w:type="dxa"/>
              <w:bottom w:w="75" w:type="dxa"/>
              <w:right w:w="75" w:type="dxa"/>
            </w:tcMar>
            <w:vAlign w:val="center"/>
          </w:tcPr>
          <w:p w14:paraId="2153B33D" w14:textId="77777777" w:rsidR="00C95CD1" w:rsidRPr="007E270C" w:rsidRDefault="00C95CD1" w:rsidP="00984260">
            <w:pPr>
              <w:jc w:val="center"/>
              <w:rPr>
                <w:b/>
                <w:sz w:val="20"/>
                <w:szCs w:val="20"/>
              </w:rPr>
            </w:pPr>
            <w:r w:rsidRPr="007E270C">
              <w:rPr>
                <w:b/>
                <w:sz w:val="20"/>
                <w:szCs w:val="20"/>
              </w:rPr>
              <w:lastRenderedPageBreak/>
              <w:t>Service Catalogue</w:t>
            </w:r>
          </w:p>
        </w:tc>
        <w:tc>
          <w:tcPr>
            <w:tcW w:w="11925" w:type="dxa"/>
            <w:tcMar>
              <w:top w:w="75" w:type="dxa"/>
              <w:left w:w="75" w:type="dxa"/>
              <w:bottom w:w="75" w:type="dxa"/>
              <w:right w:w="75" w:type="dxa"/>
            </w:tcMar>
            <w:vAlign w:val="center"/>
          </w:tcPr>
          <w:p w14:paraId="230FDCD7" w14:textId="77777777" w:rsidR="00C95CD1" w:rsidRPr="007E270C" w:rsidRDefault="00264696" w:rsidP="00984260">
            <w:pPr>
              <w:rPr>
                <w:sz w:val="20"/>
                <w:szCs w:val="20"/>
              </w:rPr>
            </w:pPr>
            <w:hyperlink r:id="rId52">
              <w:r w:rsidR="00C95CD1" w:rsidRPr="007E270C">
                <w:rPr>
                  <w:color w:val="1155CC"/>
                  <w:sz w:val="20"/>
                  <w:szCs w:val="20"/>
                  <w:u w:val="single"/>
                </w:rPr>
                <w:t>https://www.egi.eu/services/online-storage</w:t>
              </w:r>
            </w:hyperlink>
            <w:r w:rsidR="00C95CD1" w:rsidRPr="007E270C">
              <w:rPr>
                <w:sz w:val="20"/>
                <w:szCs w:val="20"/>
              </w:rPr>
              <w:t xml:space="preserve"> </w:t>
            </w:r>
          </w:p>
          <w:p w14:paraId="3297E7FE" w14:textId="77777777" w:rsidR="00C95CD1" w:rsidRPr="007E270C" w:rsidRDefault="00C95CD1" w:rsidP="00984260">
            <w:pPr>
              <w:rPr>
                <w:sz w:val="20"/>
                <w:szCs w:val="20"/>
              </w:rPr>
            </w:pPr>
          </w:p>
        </w:tc>
      </w:tr>
      <w:tr w:rsidR="00C95CD1" w:rsidRPr="007E270C" w14:paraId="66C08026" w14:textId="77777777" w:rsidTr="007E270C">
        <w:tc>
          <w:tcPr>
            <w:tcW w:w="1471" w:type="dxa"/>
            <w:shd w:val="clear" w:color="auto" w:fill="D9D9D9"/>
            <w:tcMar>
              <w:top w:w="75" w:type="dxa"/>
              <w:left w:w="75" w:type="dxa"/>
              <w:bottom w:w="75" w:type="dxa"/>
              <w:right w:w="75" w:type="dxa"/>
            </w:tcMar>
            <w:vAlign w:val="center"/>
          </w:tcPr>
          <w:p w14:paraId="409D67EB"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71A875EA" w14:textId="77777777" w:rsidR="00C95CD1" w:rsidRPr="007E270C" w:rsidRDefault="00C95CD1" w:rsidP="00984260">
            <w:pPr>
              <w:rPr>
                <w:sz w:val="20"/>
                <w:szCs w:val="20"/>
              </w:rPr>
            </w:pPr>
            <w:r w:rsidRPr="007E270C">
              <w:rPr>
                <w:sz w:val="20"/>
                <w:szCs w:val="20"/>
              </w:rPr>
              <w:t>Turkey</w:t>
            </w:r>
          </w:p>
        </w:tc>
      </w:tr>
      <w:tr w:rsidR="00C95CD1" w:rsidRPr="007E270C" w14:paraId="16619993" w14:textId="77777777" w:rsidTr="007E270C">
        <w:tc>
          <w:tcPr>
            <w:tcW w:w="1471" w:type="dxa"/>
            <w:shd w:val="clear" w:color="auto" w:fill="D9D9D9"/>
            <w:tcMar>
              <w:top w:w="75" w:type="dxa"/>
              <w:left w:w="75" w:type="dxa"/>
              <w:bottom w:w="75" w:type="dxa"/>
              <w:right w:w="75" w:type="dxa"/>
            </w:tcMar>
            <w:vAlign w:val="center"/>
          </w:tcPr>
          <w:p w14:paraId="0201329C"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02FF475E" w14:textId="77777777" w:rsidR="00C95CD1" w:rsidRPr="007E270C" w:rsidRDefault="00C95CD1" w:rsidP="00984260">
            <w:pPr>
              <w:rPr>
                <w:sz w:val="20"/>
                <w:szCs w:val="20"/>
              </w:rPr>
            </w:pPr>
            <w:r w:rsidRPr="007E270C">
              <w:rPr>
                <w:sz w:val="20"/>
                <w:szCs w:val="20"/>
              </w:rPr>
              <w:t>M1-M30</w:t>
            </w:r>
          </w:p>
        </w:tc>
      </w:tr>
      <w:tr w:rsidR="00C95CD1" w:rsidRPr="007E270C" w14:paraId="134B93E6" w14:textId="77777777" w:rsidTr="007E270C">
        <w:tc>
          <w:tcPr>
            <w:tcW w:w="1471" w:type="dxa"/>
            <w:shd w:val="clear" w:color="auto" w:fill="D9D9D9"/>
            <w:tcMar>
              <w:top w:w="75" w:type="dxa"/>
              <w:left w:w="75" w:type="dxa"/>
              <w:bottom w:w="75" w:type="dxa"/>
              <w:right w:w="75" w:type="dxa"/>
            </w:tcMar>
            <w:vAlign w:val="center"/>
          </w:tcPr>
          <w:p w14:paraId="394D5E43" w14:textId="77777777" w:rsidR="00C95CD1" w:rsidRPr="007E270C" w:rsidRDefault="00C95CD1" w:rsidP="00984260">
            <w:pPr>
              <w:jc w:val="center"/>
              <w:rPr>
                <w:b/>
                <w:sz w:val="20"/>
                <w:szCs w:val="20"/>
              </w:rPr>
            </w:pPr>
            <w:r w:rsidRPr="007E270C">
              <w:rPr>
                <w:b/>
                <w:sz w:val="20"/>
                <w:szCs w:val="20"/>
              </w:rPr>
              <w:t>Modality of access</w:t>
            </w:r>
          </w:p>
        </w:tc>
        <w:tc>
          <w:tcPr>
            <w:tcW w:w="11925" w:type="dxa"/>
            <w:tcMar>
              <w:top w:w="75" w:type="dxa"/>
              <w:left w:w="75" w:type="dxa"/>
              <w:bottom w:w="75" w:type="dxa"/>
              <w:right w:w="75" w:type="dxa"/>
            </w:tcMar>
            <w:vAlign w:val="center"/>
          </w:tcPr>
          <w:p w14:paraId="6825F597" w14:textId="77777777" w:rsidR="00C95CD1" w:rsidRPr="007E270C" w:rsidRDefault="00C95CD1" w:rsidP="00984260">
            <w:pPr>
              <w:rPr>
                <w:sz w:val="20"/>
                <w:szCs w:val="20"/>
              </w:rPr>
            </w:pPr>
            <w:r w:rsidRPr="007E270C">
              <w:rPr>
                <w:sz w:val="20"/>
                <w:szCs w:val="20"/>
              </w:rPr>
              <w:t>Services are free at the point of use. Access to the service require registration as an EGI user on Check-in and enrolment into a Virtual Organisation for authorisation</w:t>
            </w:r>
          </w:p>
        </w:tc>
      </w:tr>
      <w:tr w:rsidR="00C95CD1" w:rsidRPr="007E270C" w14:paraId="2448E793" w14:textId="77777777" w:rsidTr="007E270C">
        <w:tc>
          <w:tcPr>
            <w:tcW w:w="1471" w:type="dxa"/>
            <w:shd w:val="clear" w:color="auto" w:fill="D9D9D9"/>
            <w:tcMar>
              <w:top w:w="75" w:type="dxa"/>
              <w:left w:w="75" w:type="dxa"/>
              <w:bottom w:w="75" w:type="dxa"/>
              <w:right w:w="75" w:type="dxa"/>
            </w:tcMar>
            <w:vAlign w:val="center"/>
          </w:tcPr>
          <w:p w14:paraId="5575A390"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1D10B051" w14:textId="77777777" w:rsidR="00C95CD1" w:rsidRPr="007E270C" w:rsidRDefault="00C95CD1" w:rsidP="00984260">
            <w:pPr>
              <w:rPr>
                <w:sz w:val="20"/>
                <w:szCs w:val="20"/>
              </w:rPr>
            </w:pPr>
            <w:r w:rsidRPr="007E270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7E270C" w14:paraId="495B2E85" w14:textId="77777777" w:rsidTr="007E270C">
        <w:tc>
          <w:tcPr>
            <w:tcW w:w="1471" w:type="dxa"/>
            <w:shd w:val="clear" w:color="auto" w:fill="D9D9D9"/>
            <w:tcMar>
              <w:top w:w="75" w:type="dxa"/>
              <w:left w:w="75" w:type="dxa"/>
              <w:bottom w:w="75" w:type="dxa"/>
              <w:right w:w="75" w:type="dxa"/>
            </w:tcMar>
            <w:vAlign w:val="center"/>
          </w:tcPr>
          <w:p w14:paraId="1BE8A535"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47169B93" w14:textId="77777777" w:rsidR="00C95CD1" w:rsidRPr="007E270C" w:rsidRDefault="00C95CD1" w:rsidP="00984260">
            <w:pPr>
              <w:pBdr>
                <w:top w:val="nil"/>
                <w:left w:val="nil"/>
                <w:bottom w:val="nil"/>
                <w:right w:val="nil"/>
                <w:between w:val="nil"/>
              </w:pBdr>
              <w:rPr>
                <w:sz w:val="20"/>
                <w:szCs w:val="20"/>
              </w:rPr>
            </w:pPr>
            <w:r w:rsidRPr="007E270C">
              <w:rPr>
                <w:sz w:val="20"/>
                <w:szCs w:val="20"/>
              </w:rPr>
              <w:t>2014</w:t>
            </w:r>
          </w:p>
        </w:tc>
      </w:tr>
      <w:tr w:rsidR="00C95CD1" w:rsidRPr="007E270C" w14:paraId="61E46825" w14:textId="77777777" w:rsidTr="007E270C">
        <w:tc>
          <w:tcPr>
            <w:tcW w:w="1471" w:type="dxa"/>
            <w:shd w:val="clear" w:color="auto" w:fill="D9D9D9"/>
            <w:tcMar>
              <w:top w:w="75" w:type="dxa"/>
              <w:left w:w="75" w:type="dxa"/>
              <w:bottom w:w="75" w:type="dxa"/>
              <w:right w:w="75" w:type="dxa"/>
            </w:tcMar>
            <w:vAlign w:val="center"/>
          </w:tcPr>
          <w:p w14:paraId="4A146F2B"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User definition</w:t>
            </w:r>
          </w:p>
        </w:tc>
        <w:tc>
          <w:tcPr>
            <w:tcW w:w="11925" w:type="dxa"/>
            <w:tcMar>
              <w:top w:w="75" w:type="dxa"/>
              <w:left w:w="75" w:type="dxa"/>
              <w:bottom w:w="75" w:type="dxa"/>
              <w:right w:w="75" w:type="dxa"/>
            </w:tcMar>
            <w:vAlign w:val="center"/>
          </w:tcPr>
          <w:p w14:paraId="0CF9B012" w14:textId="77777777" w:rsidR="00C95CD1" w:rsidRPr="007E270C" w:rsidRDefault="00C95CD1" w:rsidP="00984260">
            <w:pPr>
              <w:pBdr>
                <w:top w:val="nil"/>
                <w:left w:val="nil"/>
                <w:bottom w:val="nil"/>
                <w:right w:val="nil"/>
                <w:between w:val="nil"/>
              </w:pBdr>
              <w:rPr>
                <w:sz w:val="20"/>
                <w:szCs w:val="20"/>
              </w:rPr>
            </w:pPr>
            <w:r w:rsidRPr="007E270C">
              <w:rPr>
                <w:sz w:val="20"/>
                <w:szCs w:val="20"/>
              </w:rPr>
              <w:t>Single researchers, small and big communities</w:t>
            </w:r>
          </w:p>
        </w:tc>
      </w:tr>
    </w:tbl>
    <w:p w14:paraId="127C49D5" w14:textId="77777777" w:rsidR="00C95CD1" w:rsidRPr="00076E88" w:rsidRDefault="00C95CD1" w:rsidP="00C95CD1"/>
    <w:p w14:paraId="4529238E" w14:textId="77777777" w:rsidR="00C95CD1" w:rsidRPr="00076E88" w:rsidRDefault="00C95CD1" w:rsidP="00A37B8F">
      <w:pPr>
        <w:pStyle w:val="Heading3"/>
        <w:numPr>
          <w:ilvl w:val="2"/>
          <w:numId w:val="11"/>
        </w:numPr>
      </w:pPr>
      <w:bookmarkStart w:id="80" w:name="_heading=h.28h4qwu" w:colFirst="0" w:colLast="0"/>
      <w:bookmarkStart w:id="81" w:name="_Toc102797362"/>
      <w:bookmarkEnd w:id="80"/>
      <w:r w:rsidRPr="00076E88">
        <w:t>Metrics</w:t>
      </w:r>
      <w:bookmarkEnd w:id="8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0CA7BF7F" w14:textId="77777777" w:rsidTr="007E270C">
        <w:tc>
          <w:tcPr>
            <w:tcW w:w="2220" w:type="dxa"/>
            <w:shd w:val="clear" w:color="auto" w:fill="D9D9D9"/>
            <w:tcMar>
              <w:top w:w="75" w:type="dxa"/>
              <w:left w:w="75" w:type="dxa"/>
              <w:bottom w:w="75" w:type="dxa"/>
              <w:right w:w="75" w:type="dxa"/>
            </w:tcMar>
            <w:vAlign w:val="center"/>
          </w:tcPr>
          <w:p w14:paraId="5645DABF"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50E5BB42"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184DC612"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AB45403"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7307EF1F"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126D782B"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16830500" w14:textId="77777777" w:rsidTr="007E270C">
        <w:tc>
          <w:tcPr>
            <w:tcW w:w="2220" w:type="dxa"/>
            <w:tcMar>
              <w:top w:w="0" w:type="dxa"/>
              <w:left w:w="40" w:type="dxa"/>
              <w:bottom w:w="0" w:type="dxa"/>
              <w:right w:w="40" w:type="dxa"/>
            </w:tcMar>
            <w:vAlign w:val="bottom"/>
          </w:tcPr>
          <w:p w14:paraId="1A6A359E"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7797B700" w14:textId="77777777" w:rsidR="00C95CD1" w:rsidRPr="00DB5D70" w:rsidRDefault="00C95CD1" w:rsidP="00984260">
            <w:pPr>
              <w:widowControl w:val="0"/>
              <w:jc w:val="right"/>
              <w:rPr>
                <w:sz w:val="18"/>
                <w:szCs w:val="18"/>
              </w:rPr>
            </w:pPr>
            <w:r w:rsidRPr="00DB5D70">
              <w:rPr>
                <w:sz w:val="18"/>
                <w:szCs w:val="18"/>
              </w:rPr>
              <w:t>27</w:t>
            </w:r>
          </w:p>
        </w:tc>
        <w:tc>
          <w:tcPr>
            <w:tcW w:w="4247" w:type="dxa"/>
            <w:tcMar>
              <w:top w:w="0" w:type="dxa"/>
              <w:left w:w="40" w:type="dxa"/>
              <w:bottom w:w="0" w:type="dxa"/>
              <w:right w:w="40" w:type="dxa"/>
            </w:tcMar>
            <w:vAlign w:val="bottom"/>
          </w:tcPr>
          <w:p w14:paraId="12547B94"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4E15AAEA" w14:textId="77777777" w:rsidR="00C95CD1" w:rsidRPr="00DB5D70" w:rsidRDefault="00C95CD1" w:rsidP="00984260">
            <w:pPr>
              <w:widowControl w:val="0"/>
              <w:jc w:val="right"/>
              <w:rPr>
                <w:sz w:val="18"/>
                <w:szCs w:val="18"/>
              </w:rPr>
            </w:pPr>
            <w:r w:rsidRPr="00DB5D70">
              <w:rPr>
                <w:sz w:val="18"/>
                <w:szCs w:val="18"/>
              </w:rPr>
              <w:t>4</w:t>
            </w:r>
          </w:p>
        </w:tc>
        <w:tc>
          <w:tcPr>
            <w:tcW w:w="1340" w:type="dxa"/>
            <w:tcMar>
              <w:top w:w="0" w:type="dxa"/>
              <w:left w:w="40" w:type="dxa"/>
              <w:bottom w:w="0" w:type="dxa"/>
              <w:right w:w="40" w:type="dxa"/>
            </w:tcMar>
            <w:vAlign w:val="bottom"/>
          </w:tcPr>
          <w:p w14:paraId="304ABE28" w14:textId="77777777" w:rsidR="00C95CD1" w:rsidRPr="00DB5D70" w:rsidRDefault="00C95CD1" w:rsidP="00984260">
            <w:pPr>
              <w:widowControl w:val="0"/>
              <w:jc w:val="right"/>
              <w:rPr>
                <w:sz w:val="18"/>
                <w:szCs w:val="18"/>
              </w:rPr>
            </w:pPr>
            <w:r w:rsidRPr="00DB5D70">
              <w:rPr>
                <w:sz w:val="18"/>
                <w:szCs w:val="18"/>
              </w:rPr>
              <w:t>27</w:t>
            </w:r>
          </w:p>
        </w:tc>
        <w:tc>
          <w:tcPr>
            <w:tcW w:w="2836" w:type="dxa"/>
            <w:tcMar>
              <w:top w:w="0" w:type="dxa"/>
              <w:left w:w="40" w:type="dxa"/>
              <w:bottom w:w="0" w:type="dxa"/>
              <w:right w:w="40" w:type="dxa"/>
            </w:tcMar>
            <w:vAlign w:val="bottom"/>
          </w:tcPr>
          <w:p w14:paraId="3E6DD4A1" w14:textId="77777777" w:rsidR="00C95CD1" w:rsidRPr="00DB5D70" w:rsidRDefault="00C95CD1" w:rsidP="00984260">
            <w:pPr>
              <w:widowControl w:val="0"/>
              <w:jc w:val="right"/>
              <w:rPr>
                <w:sz w:val="18"/>
                <w:szCs w:val="18"/>
              </w:rPr>
            </w:pPr>
            <w:r w:rsidRPr="00DB5D70">
              <w:rPr>
                <w:sz w:val="18"/>
                <w:szCs w:val="18"/>
              </w:rPr>
              <w:t>29</w:t>
            </w:r>
          </w:p>
        </w:tc>
      </w:tr>
      <w:tr w:rsidR="00C95CD1" w:rsidRPr="00DB5D70" w14:paraId="58EA64A7" w14:textId="77777777" w:rsidTr="007E270C">
        <w:tc>
          <w:tcPr>
            <w:tcW w:w="2220" w:type="dxa"/>
            <w:tcMar>
              <w:top w:w="0" w:type="dxa"/>
              <w:left w:w="40" w:type="dxa"/>
              <w:bottom w:w="0" w:type="dxa"/>
              <w:right w:w="40" w:type="dxa"/>
            </w:tcMar>
            <w:vAlign w:val="bottom"/>
          </w:tcPr>
          <w:p w14:paraId="3B6382AE" w14:textId="77777777" w:rsidR="00C95CD1" w:rsidRPr="00DB5D70" w:rsidRDefault="00C95CD1" w:rsidP="00984260">
            <w:pPr>
              <w:widowControl w:val="0"/>
              <w:rPr>
                <w:sz w:val="18"/>
                <w:szCs w:val="18"/>
              </w:rPr>
            </w:pPr>
            <w:r w:rsidRPr="00DB5D70">
              <w:rPr>
                <w:sz w:val="18"/>
                <w:szCs w:val="18"/>
              </w:rPr>
              <w:t>TB/month</w:t>
            </w:r>
          </w:p>
        </w:tc>
        <w:tc>
          <w:tcPr>
            <w:tcW w:w="922" w:type="dxa"/>
            <w:tcMar>
              <w:top w:w="0" w:type="dxa"/>
              <w:left w:w="40" w:type="dxa"/>
              <w:bottom w:w="0" w:type="dxa"/>
              <w:right w:w="40" w:type="dxa"/>
            </w:tcMar>
            <w:vAlign w:val="bottom"/>
          </w:tcPr>
          <w:p w14:paraId="73991118" w14:textId="77777777" w:rsidR="00C95CD1" w:rsidRPr="00DB5D70" w:rsidRDefault="00C95CD1" w:rsidP="00984260">
            <w:pPr>
              <w:widowControl w:val="0"/>
              <w:jc w:val="right"/>
              <w:rPr>
                <w:sz w:val="18"/>
                <w:szCs w:val="18"/>
              </w:rPr>
            </w:pPr>
            <w:r w:rsidRPr="00DB5D70">
              <w:rPr>
                <w:sz w:val="18"/>
                <w:szCs w:val="18"/>
              </w:rPr>
              <w:t>4</w:t>
            </w:r>
          </w:p>
        </w:tc>
        <w:tc>
          <w:tcPr>
            <w:tcW w:w="4247" w:type="dxa"/>
            <w:tcMar>
              <w:top w:w="0" w:type="dxa"/>
              <w:left w:w="40" w:type="dxa"/>
              <w:bottom w:w="0" w:type="dxa"/>
              <w:right w:w="40" w:type="dxa"/>
            </w:tcMar>
            <w:vAlign w:val="bottom"/>
          </w:tcPr>
          <w:p w14:paraId="5231B549"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58049D31" w14:textId="77777777" w:rsidR="00C95CD1" w:rsidRPr="00DB5D70" w:rsidRDefault="00C95CD1" w:rsidP="00984260">
            <w:pPr>
              <w:widowControl w:val="0"/>
              <w:jc w:val="right"/>
              <w:rPr>
                <w:sz w:val="18"/>
                <w:szCs w:val="18"/>
              </w:rPr>
            </w:pPr>
            <w:r w:rsidRPr="00DB5D70">
              <w:rPr>
                <w:sz w:val="18"/>
                <w:szCs w:val="18"/>
              </w:rPr>
              <w:t>15.08</w:t>
            </w:r>
          </w:p>
        </w:tc>
        <w:tc>
          <w:tcPr>
            <w:tcW w:w="1340" w:type="dxa"/>
            <w:tcMar>
              <w:top w:w="0" w:type="dxa"/>
              <w:left w:w="40" w:type="dxa"/>
              <w:bottom w:w="0" w:type="dxa"/>
              <w:right w:w="40" w:type="dxa"/>
            </w:tcMar>
            <w:vAlign w:val="bottom"/>
          </w:tcPr>
          <w:p w14:paraId="440F3B50" w14:textId="77777777" w:rsidR="00C95CD1" w:rsidRPr="00DB5D70" w:rsidRDefault="00C95CD1" w:rsidP="00984260">
            <w:pPr>
              <w:widowControl w:val="0"/>
              <w:jc w:val="right"/>
              <w:rPr>
                <w:sz w:val="18"/>
                <w:szCs w:val="18"/>
              </w:rPr>
            </w:pPr>
            <w:r w:rsidRPr="00DB5D70">
              <w:rPr>
                <w:sz w:val="18"/>
                <w:szCs w:val="18"/>
              </w:rPr>
              <w:t>204.43</w:t>
            </w:r>
          </w:p>
        </w:tc>
        <w:tc>
          <w:tcPr>
            <w:tcW w:w="2836" w:type="dxa"/>
            <w:tcMar>
              <w:top w:w="0" w:type="dxa"/>
              <w:left w:w="40" w:type="dxa"/>
              <w:bottom w:w="0" w:type="dxa"/>
              <w:right w:w="40" w:type="dxa"/>
            </w:tcMar>
            <w:vAlign w:val="bottom"/>
          </w:tcPr>
          <w:p w14:paraId="17635617" w14:textId="77777777" w:rsidR="00C95CD1" w:rsidRPr="00DB5D70" w:rsidRDefault="00C95CD1" w:rsidP="00984260">
            <w:pPr>
              <w:widowControl w:val="0"/>
              <w:jc w:val="right"/>
              <w:rPr>
                <w:sz w:val="18"/>
                <w:szCs w:val="18"/>
              </w:rPr>
            </w:pPr>
            <w:r w:rsidRPr="00DB5D70">
              <w:rPr>
                <w:sz w:val="18"/>
                <w:szCs w:val="18"/>
              </w:rPr>
              <w:t>276.68</w:t>
            </w:r>
          </w:p>
        </w:tc>
      </w:tr>
      <w:tr w:rsidR="00C95CD1" w:rsidRPr="00DB5D70" w14:paraId="3B258709" w14:textId="77777777" w:rsidTr="007E270C">
        <w:tc>
          <w:tcPr>
            <w:tcW w:w="2220" w:type="dxa"/>
            <w:tcMar>
              <w:top w:w="0" w:type="dxa"/>
              <w:left w:w="40" w:type="dxa"/>
              <w:bottom w:w="0" w:type="dxa"/>
              <w:right w:w="40" w:type="dxa"/>
            </w:tcMar>
            <w:vAlign w:val="bottom"/>
          </w:tcPr>
          <w:p w14:paraId="332452A1"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1382BCEA" w14:textId="77777777" w:rsidR="00C95CD1" w:rsidRPr="00DB5D70" w:rsidRDefault="00C95CD1" w:rsidP="00984260">
            <w:pPr>
              <w:widowControl w:val="0"/>
              <w:jc w:val="right"/>
              <w:rPr>
                <w:sz w:val="18"/>
                <w:szCs w:val="18"/>
              </w:rPr>
            </w:pPr>
            <w:r w:rsidRPr="00DB5D70">
              <w:rPr>
                <w:sz w:val="18"/>
                <w:szCs w:val="18"/>
              </w:rPr>
              <w:t>9</w:t>
            </w:r>
          </w:p>
        </w:tc>
        <w:tc>
          <w:tcPr>
            <w:tcW w:w="4247" w:type="dxa"/>
            <w:tcMar>
              <w:top w:w="0" w:type="dxa"/>
              <w:left w:w="40" w:type="dxa"/>
              <w:bottom w:w="0" w:type="dxa"/>
              <w:right w:w="40" w:type="dxa"/>
            </w:tcMar>
            <w:vAlign w:val="bottom"/>
          </w:tcPr>
          <w:p w14:paraId="199608FE"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2BE3C3A7" w14:textId="77777777" w:rsidR="00C95CD1" w:rsidRPr="00DB5D70" w:rsidRDefault="00C95CD1" w:rsidP="00984260">
            <w:pPr>
              <w:widowControl w:val="0"/>
              <w:jc w:val="right"/>
              <w:rPr>
                <w:sz w:val="18"/>
                <w:szCs w:val="18"/>
              </w:rPr>
            </w:pPr>
            <w:r w:rsidRPr="00DB5D70">
              <w:rPr>
                <w:sz w:val="18"/>
                <w:szCs w:val="18"/>
              </w:rPr>
              <w:t>1</w:t>
            </w:r>
          </w:p>
        </w:tc>
        <w:tc>
          <w:tcPr>
            <w:tcW w:w="1340" w:type="dxa"/>
            <w:tcMar>
              <w:top w:w="0" w:type="dxa"/>
              <w:left w:w="40" w:type="dxa"/>
              <w:bottom w:w="0" w:type="dxa"/>
              <w:right w:w="40" w:type="dxa"/>
            </w:tcMar>
            <w:vAlign w:val="bottom"/>
          </w:tcPr>
          <w:p w14:paraId="5BD5AD2A" w14:textId="77777777" w:rsidR="00C95CD1" w:rsidRPr="00DB5D70" w:rsidRDefault="00C95CD1" w:rsidP="00984260">
            <w:pPr>
              <w:widowControl w:val="0"/>
              <w:jc w:val="right"/>
              <w:rPr>
                <w:sz w:val="18"/>
                <w:szCs w:val="18"/>
              </w:rPr>
            </w:pPr>
            <w:r w:rsidRPr="00DB5D70">
              <w:rPr>
                <w:sz w:val="18"/>
                <w:szCs w:val="18"/>
              </w:rPr>
              <w:t>7</w:t>
            </w:r>
          </w:p>
        </w:tc>
        <w:tc>
          <w:tcPr>
            <w:tcW w:w="2836" w:type="dxa"/>
            <w:tcMar>
              <w:top w:w="0" w:type="dxa"/>
              <w:left w:w="40" w:type="dxa"/>
              <w:bottom w:w="0" w:type="dxa"/>
              <w:right w:w="40" w:type="dxa"/>
            </w:tcMar>
            <w:vAlign w:val="bottom"/>
          </w:tcPr>
          <w:p w14:paraId="2F6119BF" w14:textId="77777777" w:rsidR="00C95CD1" w:rsidRPr="00DB5D70" w:rsidRDefault="00C95CD1" w:rsidP="00984260">
            <w:pPr>
              <w:widowControl w:val="0"/>
              <w:jc w:val="right"/>
              <w:rPr>
                <w:sz w:val="18"/>
                <w:szCs w:val="18"/>
              </w:rPr>
            </w:pPr>
            <w:r w:rsidRPr="00DB5D70">
              <w:rPr>
                <w:sz w:val="18"/>
                <w:szCs w:val="18"/>
              </w:rPr>
              <w:t>8</w:t>
            </w:r>
          </w:p>
        </w:tc>
      </w:tr>
      <w:tr w:rsidR="00C95CD1" w:rsidRPr="00DB5D70" w14:paraId="0C07E5A0" w14:textId="77777777" w:rsidTr="007E270C">
        <w:tc>
          <w:tcPr>
            <w:tcW w:w="2220" w:type="dxa"/>
            <w:tcMar>
              <w:top w:w="0" w:type="dxa"/>
              <w:left w:w="40" w:type="dxa"/>
              <w:bottom w:w="0" w:type="dxa"/>
              <w:right w:w="40" w:type="dxa"/>
            </w:tcMar>
            <w:vAlign w:val="bottom"/>
          </w:tcPr>
          <w:p w14:paraId="29BA2529"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653054E8" w14:textId="77777777" w:rsidR="00C95CD1" w:rsidRPr="00DB5D70" w:rsidRDefault="00C95CD1" w:rsidP="00984260">
            <w:pPr>
              <w:widowControl w:val="0"/>
              <w:rPr>
                <w:sz w:val="18"/>
                <w:szCs w:val="18"/>
                <w:lang w:val="pt-PT"/>
              </w:rPr>
            </w:pPr>
            <w:r w:rsidRPr="00DB5D70">
              <w:rPr>
                <w:sz w:val="18"/>
                <w:szCs w:val="18"/>
                <w:lang w:val="pt-PT"/>
              </w:rPr>
              <w:t xml:space="preserve">GR, IT, ES, DE, </w:t>
            </w:r>
            <w:r w:rsidRPr="00DB5D70">
              <w:rPr>
                <w:sz w:val="18"/>
                <w:szCs w:val="18"/>
                <w:lang w:val="pt-PT"/>
              </w:rPr>
              <w:lastRenderedPageBreak/>
              <w:t>HU,TR, HR, UK,SE</w:t>
            </w:r>
          </w:p>
        </w:tc>
        <w:tc>
          <w:tcPr>
            <w:tcW w:w="4247" w:type="dxa"/>
            <w:tcMar>
              <w:top w:w="0" w:type="dxa"/>
              <w:left w:w="40" w:type="dxa"/>
              <w:bottom w:w="0" w:type="dxa"/>
              <w:right w:w="40" w:type="dxa"/>
            </w:tcMar>
            <w:vAlign w:val="bottom"/>
          </w:tcPr>
          <w:p w14:paraId="0A363F45" w14:textId="77777777" w:rsidR="00C95CD1" w:rsidRPr="00DB5D70" w:rsidRDefault="00C95CD1" w:rsidP="00984260">
            <w:pPr>
              <w:widowControl w:val="0"/>
              <w:rPr>
                <w:sz w:val="18"/>
                <w:szCs w:val="18"/>
              </w:rPr>
            </w:pPr>
            <w:r w:rsidRPr="00DB5D70">
              <w:rPr>
                <w:sz w:val="18"/>
                <w:szCs w:val="18"/>
              </w:rPr>
              <w:lastRenderedPageBreak/>
              <w:t>Check-in</w:t>
            </w:r>
          </w:p>
        </w:tc>
        <w:tc>
          <w:tcPr>
            <w:tcW w:w="1831" w:type="dxa"/>
            <w:tcMar>
              <w:top w:w="0" w:type="dxa"/>
              <w:left w:w="40" w:type="dxa"/>
              <w:bottom w:w="0" w:type="dxa"/>
              <w:right w:w="40" w:type="dxa"/>
            </w:tcMar>
            <w:vAlign w:val="bottom"/>
          </w:tcPr>
          <w:p w14:paraId="5E25FEA0" w14:textId="77777777" w:rsidR="00C95CD1" w:rsidRPr="00DB5D70" w:rsidRDefault="00C95CD1" w:rsidP="00984260">
            <w:pPr>
              <w:widowControl w:val="0"/>
              <w:jc w:val="right"/>
              <w:rPr>
                <w:sz w:val="18"/>
                <w:szCs w:val="18"/>
              </w:rPr>
            </w:pPr>
            <w:r w:rsidRPr="00DB5D70">
              <w:rPr>
                <w:sz w:val="18"/>
                <w:szCs w:val="18"/>
              </w:rPr>
              <w:t>Spain</w:t>
            </w:r>
          </w:p>
        </w:tc>
        <w:tc>
          <w:tcPr>
            <w:tcW w:w="1340" w:type="dxa"/>
            <w:tcMar>
              <w:top w:w="0" w:type="dxa"/>
              <w:left w:w="40" w:type="dxa"/>
              <w:bottom w:w="0" w:type="dxa"/>
              <w:right w:w="40" w:type="dxa"/>
            </w:tcMar>
            <w:vAlign w:val="bottom"/>
          </w:tcPr>
          <w:p w14:paraId="72A621AE" w14:textId="77777777" w:rsidR="00C95CD1" w:rsidRPr="00DB5D70" w:rsidRDefault="00C95CD1" w:rsidP="00984260">
            <w:pPr>
              <w:widowControl w:val="0"/>
              <w:rPr>
                <w:sz w:val="18"/>
                <w:szCs w:val="18"/>
              </w:rPr>
            </w:pPr>
            <w:r w:rsidRPr="00DB5D70">
              <w:rPr>
                <w:sz w:val="18"/>
                <w:szCs w:val="18"/>
              </w:rPr>
              <w:t xml:space="preserve">France, Greece, Italy, </w:t>
            </w:r>
            <w:r w:rsidRPr="00DB5D70">
              <w:rPr>
                <w:sz w:val="18"/>
                <w:szCs w:val="18"/>
              </w:rPr>
              <w:lastRenderedPageBreak/>
              <w:t>Spain, Sweden, Turkey, United Kingdom</w:t>
            </w:r>
          </w:p>
        </w:tc>
        <w:tc>
          <w:tcPr>
            <w:tcW w:w="2836" w:type="dxa"/>
            <w:tcMar>
              <w:top w:w="0" w:type="dxa"/>
              <w:left w:w="40" w:type="dxa"/>
              <w:bottom w:w="0" w:type="dxa"/>
              <w:right w:w="40" w:type="dxa"/>
            </w:tcMar>
            <w:vAlign w:val="bottom"/>
          </w:tcPr>
          <w:p w14:paraId="6A66FD14" w14:textId="77777777" w:rsidR="00C95CD1" w:rsidRPr="00DB5D70" w:rsidRDefault="00C95CD1" w:rsidP="00984260">
            <w:pPr>
              <w:widowControl w:val="0"/>
              <w:jc w:val="right"/>
              <w:rPr>
                <w:sz w:val="18"/>
                <w:szCs w:val="18"/>
              </w:rPr>
            </w:pPr>
            <w:r w:rsidRPr="00DB5D70">
              <w:rPr>
                <w:sz w:val="18"/>
                <w:szCs w:val="18"/>
              </w:rPr>
              <w:lastRenderedPageBreak/>
              <w:t xml:space="preserve">France, Italy, Netherlands, North Macedonia, Spain, Sweden, </w:t>
            </w:r>
            <w:r w:rsidRPr="00DB5D70">
              <w:rPr>
                <w:sz w:val="18"/>
                <w:szCs w:val="18"/>
              </w:rPr>
              <w:lastRenderedPageBreak/>
              <w:t>Turkey, United Kingdom</w:t>
            </w:r>
          </w:p>
        </w:tc>
      </w:tr>
    </w:tbl>
    <w:p w14:paraId="2600DA2F" w14:textId="77777777" w:rsidR="00C95CD1" w:rsidRPr="00076E88" w:rsidRDefault="00C95CD1" w:rsidP="00C95CD1"/>
    <w:p w14:paraId="09BEF340" w14:textId="77777777" w:rsidR="00C95CD1" w:rsidRPr="00076E88" w:rsidRDefault="00C95CD1" w:rsidP="00A37B8F">
      <w:pPr>
        <w:pStyle w:val="Heading3"/>
        <w:numPr>
          <w:ilvl w:val="2"/>
          <w:numId w:val="11"/>
        </w:numPr>
      </w:pPr>
      <w:bookmarkStart w:id="82" w:name="_heading=h.nmf14n" w:colFirst="0" w:colLast="0"/>
      <w:bookmarkStart w:id="83" w:name="_Toc102797363"/>
      <w:bookmarkEnd w:id="82"/>
      <w:r w:rsidRPr="00076E88">
        <w:t>Assessment</w:t>
      </w:r>
      <w:bookmarkEnd w:id="83"/>
    </w:p>
    <w:p w14:paraId="7D869E3C" w14:textId="77777777" w:rsidR="00C95CD1" w:rsidRPr="00076E88" w:rsidRDefault="00C95CD1" w:rsidP="00C95CD1">
      <w:r w:rsidRPr="00076E88">
        <w:t xml:space="preserve">TR-FC1-ULAKBIM - Storage supports the associated storage resources to the cloud resources on TUBITAK as part of the EGI Online Storage service. This installation has delivered 2481 of the initially planned 4200 TB month during the complete project (59% of the available VA capacity for the installation was consumed). The installation is used in conjunction with the TR-FC1-ULAKBIM - CPU so VOs and users are common:  fusion, vo.access.egi.eu and vo.enes.org VOs, with 29 different users from 8 countries. </w:t>
      </w:r>
    </w:p>
    <w:p w14:paraId="307168A5" w14:textId="77777777" w:rsidR="00C95CD1" w:rsidRPr="00076E88" w:rsidRDefault="00C95CD1" w:rsidP="005B47B3">
      <w:pPr>
        <w:pStyle w:val="Heading2"/>
        <w:numPr>
          <w:ilvl w:val="1"/>
          <w:numId w:val="11"/>
        </w:numPr>
      </w:pPr>
      <w:bookmarkStart w:id="84" w:name="_heading=h.37m2jsg" w:colFirst="0" w:colLast="0"/>
      <w:bookmarkStart w:id="85" w:name="_Toc102797364"/>
      <w:bookmarkEnd w:id="84"/>
      <w:r w:rsidRPr="00076E88">
        <w:t>dCache</w:t>
      </w:r>
      <w:bookmarkEnd w:id="8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05460611" w14:textId="77777777" w:rsidTr="007E270C">
        <w:tc>
          <w:tcPr>
            <w:tcW w:w="1471" w:type="dxa"/>
            <w:shd w:val="clear" w:color="auto" w:fill="D9D9D9"/>
            <w:tcMar>
              <w:top w:w="75" w:type="dxa"/>
              <w:left w:w="75" w:type="dxa"/>
              <w:bottom w:w="75" w:type="dxa"/>
              <w:right w:w="75" w:type="dxa"/>
            </w:tcMar>
            <w:vAlign w:val="center"/>
          </w:tcPr>
          <w:p w14:paraId="09C85DBB"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66C095F7" w14:textId="77777777" w:rsidR="00C95CD1" w:rsidRPr="007E270C" w:rsidRDefault="00C95CD1" w:rsidP="00984260">
            <w:pPr>
              <w:rPr>
                <w:sz w:val="20"/>
                <w:szCs w:val="20"/>
              </w:rPr>
            </w:pPr>
            <w:r w:rsidRPr="007E270C">
              <w:rPr>
                <w:sz w:val="20"/>
                <w:szCs w:val="20"/>
              </w:rPr>
              <w:t>dCache. This installation concerns an external, disk storage system, managed by the dCache front end solution, for high throughput cluster (HTC) computing.</w:t>
            </w:r>
          </w:p>
        </w:tc>
      </w:tr>
      <w:tr w:rsidR="00C95CD1" w:rsidRPr="007E270C" w14:paraId="139298BB" w14:textId="77777777" w:rsidTr="007E270C">
        <w:tc>
          <w:tcPr>
            <w:tcW w:w="1471" w:type="dxa"/>
            <w:shd w:val="clear" w:color="auto" w:fill="D9D9D9"/>
            <w:tcMar>
              <w:top w:w="75" w:type="dxa"/>
              <w:left w:w="75" w:type="dxa"/>
              <w:bottom w:w="75" w:type="dxa"/>
              <w:right w:w="75" w:type="dxa"/>
            </w:tcMar>
            <w:vAlign w:val="center"/>
          </w:tcPr>
          <w:p w14:paraId="6A636BC7"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032A9494" w14:textId="77777777" w:rsidR="00C95CD1" w:rsidRPr="007E270C" w:rsidRDefault="00C95CD1" w:rsidP="00984260">
            <w:pPr>
              <w:rPr>
                <w:sz w:val="20"/>
                <w:szCs w:val="20"/>
              </w:rPr>
            </w:pPr>
            <w:r w:rsidRPr="007E270C">
              <w:rPr>
                <w:sz w:val="20"/>
                <w:szCs w:val="20"/>
              </w:rPr>
              <w:t>3.2</w:t>
            </w:r>
          </w:p>
        </w:tc>
      </w:tr>
      <w:tr w:rsidR="00C95CD1" w:rsidRPr="007E270C" w14:paraId="3FE70C52" w14:textId="77777777" w:rsidTr="007E270C">
        <w:tc>
          <w:tcPr>
            <w:tcW w:w="1471" w:type="dxa"/>
            <w:shd w:val="clear" w:color="auto" w:fill="D9D9D9"/>
            <w:tcMar>
              <w:top w:w="75" w:type="dxa"/>
              <w:left w:w="75" w:type="dxa"/>
              <w:bottom w:w="75" w:type="dxa"/>
              <w:right w:w="75" w:type="dxa"/>
            </w:tcMar>
            <w:vAlign w:val="center"/>
          </w:tcPr>
          <w:p w14:paraId="79FA02CB"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074A13D2" w14:textId="34A146AF" w:rsidR="00C95CD1" w:rsidRPr="007E270C" w:rsidRDefault="00264696" w:rsidP="00984260">
            <w:pPr>
              <w:rPr>
                <w:sz w:val="20"/>
                <w:szCs w:val="20"/>
              </w:rPr>
            </w:pPr>
            <w:hyperlink r:id="rId53" w:history="1">
              <w:r w:rsidR="007E270C" w:rsidRPr="006E0215">
                <w:rPr>
                  <w:rStyle w:val="Hyperlink"/>
                  <w:sz w:val="20"/>
                  <w:szCs w:val="20"/>
                </w:rPr>
                <w:t>https://surf.nl/</w:t>
              </w:r>
            </w:hyperlink>
            <w:r w:rsidR="007E270C">
              <w:rPr>
                <w:sz w:val="20"/>
                <w:szCs w:val="20"/>
              </w:rPr>
              <w:t xml:space="preserve"> </w:t>
            </w:r>
          </w:p>
        </w:tc>
      </w:tr>
      <w:tr w:rsidR="00C95CD1" w:rsidRPr="007E270C" w14:paraId="2842C7FE" w14:textId="77777777" w:rsidTr="007E270C">
        <w:tc>
          <w:tcPr>
            <w:tcW w:w="1471" w:type="dxa"/>
            <w:shd w:val="clear" w:color="auto" w:fill="D9D9D9"/>
            <w:tcMar>
              <w:top w:w="75" w:type="dxa"/>
              <w:left w:w="75" w:type="dxa"/>
              <w:bottom w:w="75" w:type="dxa"/>
              <w:right w:w="75" w:type="dxa"/>
            </w:tcMar>
            <w:vAlign w:val="center"/>
          </w:tcPr>
          <w:p w14:paraId="1DD08600"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63B16A2A" w14:textId="77777777" w:rsidR="00C95CD1" w:rsidRPr="007E270C" w:rsidRDefault="00C95CD1" w:rsidP="00984260">
            <w:pPr>
              <w:rPr>
                <w:sz w:val="20"/>
                <w:szCs w:val="20"/>
              </w:rPr>
            </w:pPr>
            <w:r w:rsidRPr="007E270C">
              <w:rPr>
                <w:sz w:val="20"/>
                <w:szCs w:val="20"/>
              </w:rPr>
              <w:t>Infrastructure service</w:t>
            </w:r>
          </w:p>
        </w:tc>
      </w:tr>
      <w:tr w:rsidR="00C95CD1" w:rsidRPr="007E270C" w14:paraId="3F7E901A" w14:textId="77777777" w:rsidTr="007E270C">
        <w:tc>
          <w:tcPr>
            <w:tcW w:w="1471" w:type="dxa"/>
            <w:shd w:val="clear" w:color="auto" w:fill="D9D9D9"/>
            <w:tcMar>
              <w:top w:w="75" w:type="dxa"/>
              <w:left w:w="75" w:type="dxa"/>
              <w:bottom w:w="75" w:type="dxa"/>
              <w:right w:w="75" w:type="dxa"/>
            </w:tcMar>
            <w:vAlign w:val="center"/>
          </w:tcPr>
          <w:p w14:paraId="24FF22FB" w14:textId="77777777" w:rsidR="00C95CD1" w:rsidRPr="007E270C" w:rsidRDefault="00C95CD1" w:rsidP="00984260">
            <w:pPr>
              <w:jc w:val="center"/>
              <w:rPr>
                <w:b/>
                <w:sz w:val="20"/>
                <w:szCs w:val="20"/>
              </w:rPr>
            </w:pPr>
            <w:r w:rsidRPr="007E270C">
              <w:rPr>
                <w:b/>
                <w:sz w:val="20"/>
                <w:szCs w:val="20"/>
              </w:rPr>
              <w:t>Service Catalogue</w:t>
            </w:r>
          </w:p>
        </w:tc>
        <w:tc>
          <w:tcPr>
            <w:tcW w:w="11925" w:type="dxa"/>
            <w:tcMar>
              <w:top w:w="75" w:type="dxa"/>
              <w:left w:w="75" w:type="dxa"/>
              <w:bottom w:w="75" w:type="dxa"/>
              <w:right w:w="75" w:type="dxa"/>
            </w:tcMar>
            <w:vAlign w:val="center"/>
          </w:tcPr>
          <w:p w14:paraId="6AEDCA80" w14:textId="77777777" w:rsidR="00C95CD1" w:rsidRPr="007E270C" w:rsidRDefault="00C95CD1" w:rsidP="00984260">
            <w:pPr>
              <w:rPr>
                <w:sz w:val="20"/>
                <w:szCs w:val="20"/>
              </w:rPr>
            </w:pPr>
          </w:p>
        </w:tc>
      </w:tr>
      <w:tr w:rsidR="00C95CD1" w:rsidRPr="007E270C" w14:paraId="7CF29788" w14:textId="77777777" w:rsidTr="007E270C">
        <w:tc>
          <w:tcPr>
            <w:tcW w:w="1471" w:type="dxa"/>
            <w:shd w:val="clear" w:color="auto" w:fill="D9D9D9"/>
            <w:tcMar>
              <w:top w:w="75" w:type="dxa"/>
              <w:left w:w="75" w:type="dxa"/>
              <w:bottom w:w="75" w:type="dxa"/>
              <w:right w:w="75" w:type="dxa"/>
            </w:tcMar>
            <w:vAlign w:val="center"/>
          </w:tcPr>
          <w:p w14:paraId="756B1C2B"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29249EF3" w14:textId="77777777" w:rsidR="00C95CD1" w:rsidRPr="007E270C" w:rsidRDefault="00C95CD1" w:rsidP="00984260">
            <w:pPr>
              <w:rPr>
                <w:sz w:val="20"/>
                <w:szCs w:val="20"/>
              </w:rPr>
            </w:pPr>
            <w:r w:rsidRPr="007E270C">
              <w:rPr>
                <w:sz w:val="20"/>
                <w:szCs w:val="20"/>
              </w:rPr>
              <w:t>Amsterdam (NL)</w:t>
            </w:r>
          </w:p>
        </w:tc>
      </w:tr>
      <w:tr w:rsidR="00C95CD1" w:rsidRPr="007E270C" w14:paraId="48A40BA5" w14:textId="77777777" w:rsidTr="007E270C">
        <w:tc>
          <w:tcPr>
            <w:tcW w:w="1471" w:type="dxa"/>
            <w:shd w:val="clear" w:color="auto" w:fill="D9D9D9"/>
            <w:tcMar>
              <w:top w:w="75" w:type="dxa"/>
              <w:left w:w="75" w:type="dxa"/>
              <w:bottom w:w="75" w:type="dxa"/>
              <w:right w:w="75" w:type="dxa"/>
            </w:tcMar>
            <w:vAlign w:val="center"/>
          </w:tcPr>
          <w:p w14:paraId="01AC32A6"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461FAFB2" w14:textId="77777777" w:rsidR="00C95CD1" w:rsidRPr="007E270C" w:rsidRDefault="00C95CD1" w:rsidP="00984260">
            <w:pPr>
              <w:rPr>
                <w:sz w:val="20"/>
                <w:szCs w:val="20"/>
              </w:rPr>
            </w:pPr>
            <w:r w:rsidRPr="007E270C">
              <w:rPr>
                <w:sz w:val="20"/>
                <w:szCs w:val="20"/>
              </w:rPr>
              <w:t>M1-M30</w:t>
            </w:r>
          </w:p>
        </w:tc>
      </w:tr>
      <w:tr w:rsidR="00C95CD1" w:rsidRPr="007E270C" w14:paraId="62EC8A0A" w14:textId="77777777" w:rsidTr="007E270C">
        <w:tc>
          <w:tcPr>
            <w:tcW w:w="1471" w:type="dxa"/>
            <w:shd w:val="clear" w:color="auto" w:fill="D9D9D9"/>
            <w:tcMar>
              <w:top w:w="75" w:type="dxa"/>
              <w:left w:w="75" w:type="dxa"/>
              <w:bottom w:w="75" w:type="dxa"/>
              <w:right w:w="75" w:type="dxa"/>
            </w:tcMar>
            <w:vAlign w:val="center"/>
          </w:tcPr>
          <w:p w14:paraId="585F8A76" w14:textId="77777777" w:rsidR="00C95CD1" w:rsidRPr="007E270C" w:rsidRDefault="00C95CD1" w:rsidP="00984260">
            <w:pPr>
              <w:jc w:val="center"/>
              <w:rPr>
                <w:b/>
                <w:sz w:val="20"/>
                <w:szCs w:val="20"/>
              </w:rPr>
            </w:pPr>
            <w:r w:rsidRPr="007E270C">
              <w:rPr>
                <w:b/>
                <w:sz w:val="20"/>
                <w:szCs w:val="20"/>
              </w:rPr>
              <w:lastRenderedPageBreak/>
              <w:t>Modality of access</w:t>
            </w:r>
          </w:p>
        </w:tc>
        <w:tc>
          <w:tcPr>
            <w:tcW w:w="11925" w:type="dxa"/>
            <w:tcMar>
              <w:top w:w="75" w:type="dxa"/>
              <w:left w:w="75" w:type="dxa"/>
              <w:bottom w:w="75" w:type="dxa"/>
              <w:right w:w="75" w:type="dxa"/>
            </w:tcMar>
            <w:vAlign w:val="center"/>
          </w:tcPr>
          <w:p w14:paraId="644FC2AE" w14:textId="77777777" w:rsidR="00C95CD1" w:rsidRPr="007E270C" w:rsidRDefault="00C95CD1" w:rsidP="00984260">
            <w:pPr>
              <w:rPr>
                <w:sz w:val="20"/>
                <w:szCs w:val="20"/>
              </w:rPr>
            </w:pPr>
            <w:r w:rsidRPr="007E270C">
              <w:rPr>
                <w:sz w:val="20"/>
                <w:szCs w:val="20"/>
              </w:rPr>
              <w:t>ssh keys, tokens and X.509</w:t>
            </w:r>
          </w:p>
        </w:tc>
      </w:tr>
      <w:tr w:rsidR="00C95CD1" w:rsidRPr="007E270C" w14:paraId="053AB58D" w14:textId="77777777" w:rsidTr="007E270C">
        <w:tc>
          <w:tcPr>
            <w:tcW w:w="1471" w:type="dxa"/>
            <w:shd w:val="clear" w:color="auto" w:fill="D9D9D9"/>
            <w:tcMar>
              <w:top w:w="75" w:type="dxa"/>
              <w:left w:w="75" w:type="dxa"/>
              <w:bottom w:w="75" w:type="dxa"/>
              <w:right w:w="75" w:type="dxa"/>
            </w:tcMar>
            <w:vAlign w:val="center"/>
          </w:tcPr>
          <w:p w14:paraId="27789300"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57AC3A05" w14:textId="77777777" w:rsidR="00C95CD1" w:rsidRPr="007E270C" w:rsidRDefault="00C95CD1" w:rsidP="00984260">
            <w:pPr>
              <w:rPr>
                <w:sz w:val="20"/>
                <w:szCs w:val="20"/>
              </w:rPr>
            </w:pPr>
            <w:r w:rsidRPr="007E270C">
              <w:rPr>
                <w:sz w:val="20"/>
                <w:szCs w:val="20"/>
              </w:rPr>
              <w:t>Standard support in the form of operations, helpdesk and online documentation is provided.</w:t>
            </w:r>
          </w:p>
        </w:tc>
      </w:tr>
      <w:tr w:rsidR="00C95CD1" w:rsidRPr="007E270C" w14:paraId="553F30A5" w14:textId="77777777" w:rsidTr="007E270C">
        <w:tc>
          <w:tcPr>
            <w:tcW w:w="1471" w:type="dxa"/>
            <w:shd w:val="clear" w:color="auto" w:fill="D9D9D9"/>
            <w:tcMar>
              <w:top w:w="75" w:type="dxa"/>
              <w:left w:w="75" w:type="dxa"/>
              <w:bottom w:w="75" w:type="dxa"/>
              <w:right w:w="75" w:type="dxa"/>
            </w:tcMar>
            <w:vAlign w:val="center"/>
          </w:tcPr>
          <w:p w14:paraId="38538CA2"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7846F558" w14:textId="77777777" w:rsidR="00C95CD1" w:rsidRPr="007E270C" w:rsidRDefault="00C95CD1" w:rsidP="00984260">
            <w:pPr>
              <w:pBdr>
                <w:top w:val="nil"/>
                <w:left w:val="nil"/>
                <w:bottom w:val="nil"/>
                <w:right w:val="nil"/>
                <w:between w:val="nil"/>
              </w:pBdr>
              <w:rPr>
                <w:sz w:val="20"/>
                <w:szCs w:val="20"/>
              </w:rPr>
            </w:pPr>
            <w:r w:rsidRPr="007E270C">
              <w:rPr>
                <w:sz w:val="20"/>
                <w:szCs w:val="20"/>
              </w:rPr>
              <w:t>1-Sep-05</w:t>
            </w:r>
          </w:p>
        </w:tc>
      </w:tr>
      <w:tr w:rsidR="00C95CD1" w:rsidRPr="007E270C" w14:paraId="5F016030" w14:textId="77777777" w:rsidTr="007E270C">
        <w:tc>
          <w:tcPr>
            <w:tcW w:w="1471" w:type="dxa"/>
            <w:shd w:val="clear" w:color="auto" w:fill="D9D9D9"/>
            <w:tcMar>
              <w:top w:w="75" w:type="dxa"/>
              <w:left w:w="75" w:type="dxa"/>
              <w:bottom w:w="75" w:type="dxa"/>
              <w:right w:w="75" w:type="dxa"/>
            </w:tcMar>
            <w:vAlign w:val="center"/>
          </w:tcPr>
          <w:p w14:paraId="743A178F"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User definition</w:t>
            </w:r>
          </w:p>
        </w:tc>
        <w:tc>
          <w:tcPr>
            <w:tcW w:w="11925" w:type="dxa"/>
            <w:tcMar>
              <w:top w:w="75" w:type="dxa"/>
              <w:left w:w="75" w:type="dxa"/>
              <w:bottom w:w="75" w:type="dxa"/>
              <w:right w:w="75" w:type="dxa"/>
            </w:tcMar>
            <w:vAlign w:val="center"/>
          </w:tcPr>
          <w:p w14:paraId="73A6BF2F" w14:textId="77777777" w:rsidR="00C95CD1" w:rsidRPr="007E270C" w:rsidRDefault="00C95CD1" w:rsidP="00984260">
            <w:pPr>
              <w:pBdr>
                <w:top w:val="nil"/>
                <w:left w:val="nil"/>
                <w:bottom w:val="nil"/>
                <w:right w:val="nil"/>
                <w:between w:val="nil"/>
              </w:pBdr>
              <w:rPr>
                <w:sz w:val="20"/>
                <w:szCs w:val="20"/>
              </w:rPr>
            </w:pPr>
            <w:r w:rsidRPr="007E270C">
              <w:rPr>
                <w:sz w:val="20"/>
                <w:szCs w:val="20"/>
              </w:rPr>
              <w:t>Collaborative research teams with a focus on HTC computing.</w:t>
            </w:r>
          </w:p>
        </w:tc>
      </w:tr>
    </w:tbl>
    <w:p w14:paraId="52D403DA" w14:textId="77777777" w:rsidR="00C95CD1" w:rsidRPr="00076E88" w:rsidRDefault="00C95CD1" w:rsidP="00C95CD1"/>
    <w:p w14:paraId="2AA4AA0C" w14:textId="77777777" w:rsidR="00C95CD1" w:rsidRPr="00076E88" w:rsidRDefault="00C95CD1" w:rsidP="00D90B6A">
      <w:pPr>
        <w:pStyle w:val="Heading3"/>
        <w:numPr>
          <w:ilvl w:val="2"/>
          <w:numId w:val="11"/>
        </w:numPr>
      </w:pPr>
      <w:bookmarkStart w:id="86" w:name="_heading=h.1mrcu09" w:colFirst="0" w:colLast="0"/>
      <w:bookmarkStart w:id="87" w:name="_Toc102797365"/>
      <w:bookmarkEnd w:id="86"/>
      <w:r w:rsidRPr="00076E88">
        <w:t>Metrics</w:t>
      </w:r>
      <w:bookmarkEnd w:id="8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72D7620A" w14:textId="77777777" w:rsidTr="00B05FAB">
        <w:tc>
          <w:tcPr>
            <w:tcW w:w="2220" w:type="dxa"/>
            <w:shd w:val="clear" w:color="auto" w:fill="D9D9D9"/>
            <w:tcMar>
              <w:top w:w="75" w:type="dxa"/>
              <w:left w:w="75" w:type="dxa"/>
              <w:bottom w:w="75" w:type="dxa"/>
              <w:right w:w="75" w:type="dxa"/>
            </w:tcMar>
            <w:vAlign w:val="center"/>
          </w:tcPr>
          <w:p w14:paraId="0A1C5EC3"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7D6C0E7E"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3574E5B2"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09CA31F"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42AC4B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27C95BE7"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F331D01" w14:textId="77777777" w:rsidTr="00B05FAB">
        <w:tc>
          <w:tcPr>
            <w:tcW w:w="2220" w:type="dxa"/>
            <w:tcMar>
              <w:top w:w="0" w:type="dxa"/>
              <w:left w:w="40" w:type="dxa"/>
              <w:bottom w:w="0" w:type="dxa"/>
              <w:right w:w="40" w:type="dxa"/>
            </w:tcMar>
            <w:vAlign w:val="bottom"/>
          </w:tcPr>
          <w:p w14:paraId="4BD91185"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6181E6C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4F7EEA08"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52E52646"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3BFA1E73" w14:textId="77777777" w:rsidR="00C95CD1" w:rsidRPr="00DE31DE" w:rsidRDefault="00C95CD1" w:rsidP="00984260">
            <w:pPr>
              <w:widowControl w:val="0"/>
              <w:jc w:val="right"/>
              <w:rPr>
                <w:sz w:val="18"/>
                <w:szCs w:val="18"/>
              </w:rPr>
            </w:pPr>
            <w:r w:rsidRPr="00DE31DE">
              <w:rPr>
                <w:sz w:val="18"/>
                <w:szCs w:val="18"/>
              </w:rPr>
              <w:t>7</w:t>
            </w:r>
          </w:p>
        </w:tc>
        <w:tc>
          <w:tcPr>
            <w:tcW w:w="2836" w:type="dxa"/>
            <w:tcMar>
              <w:top w:w="0" w:type="dxa"/>
              <w:left w:w="40" w:type="dxa"/>
              <w:bottom w:w="0" w:type="dxa"/>
              <w:right w:w="40" w:type="dxa"/>
            </w:tcMar>
            <w:vAlign w:val="bottom"/>
          </w:tcPr>
          <w:p w14:paraId="056F0583" w14:textId="77777777" w:rsidR="00C95CD1" w:rsidRPr="00DE31DE" w:rsidRDefault="00C95CD1" w:rsidP="00984260">
            <w:pPr>
              <w:widowControl w:val="0"/>
              <w:jc w:val="right"/>
              <w:rPr>
                <w:sz w:val="18"/>
                <w:szCs w:val="18"/>
              </w:rPr>
            </w:pPr>
            <w:r w:rsidRPr="00DE31DE">
              <w:rPr>
                <w:sz w:val="18"/>
                <w:szCs w:val="18"/>
              </w:rPr>
              <w:t>7</w:t>
            </w:r>
          </w:p>
        </w:tc>
      </w:tr>
      <w:tr w:rsidR="00C95CD1" w:rsidRPr="00DE31DE" w14:paraId="28F8D01B" w14:textId="77777777" w:rsidTr="00B05FAB">
        <w:tc>
          <w:tcPr>
            <w:tcW w:w="2220" w:type="dxa"/>
            <w:tcMar>
              <w:top w:w="0" w:type="dxa"/>
              <w:left w:w="40" w:type="dxa"/>
              <w:bottom w:w="0" w:type="dxa"/>
              <w:right w:w="40" w:type="dxa"/>
            </w:tcMar>
            <w:vAlign w:val="bottom"/>
          </w:tcPr>
          <w:p w14:paraId="36EC5B7F"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247EF07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4DB5966"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5E016DED" w14:textId="77777777" w:rsidR="00C95CD1" w:rsidRPr="00DE31DE" w:rsidRDefault="00C95CD1" w:rsidP="00984260">
            <w:pPr>
              <w:widowControl w:val="0"/>
              <w:jc w:val="right"/>
              <w:rPr>
                <w:sz w:val="18"/>
                <w:szCs w:val="18"/>
              </w:rPr>
            </w:pPr>
            <w:r w:rsidRPr="00DE31DE">
              <w:rPr>
                <w:sz w:val="18"/>
                <w:szCs w:val="18"/>
              </w:rPr>
              <w:t>500</w:t>
            </w:r>
          </w:p>
        </w:tc>
        <w:tc>
          <w:tcPr>
            <w:tcW w:w="1340" w:type="dxa"/>
            <w:tcMar>
              <w:top w:w="0" w:type="dxa"/>
              <w:left w:w="40" w:type="dxa"/>
              <w:bottom w:w="0" w:type="dxa"/>
              <w:right w:w="40" w:type="dxa"/>
            </w:tcMar>
            <w:vAlign w:val="bottom"/>
          </w:tcPr>
          <w:p w14:paraId="77E30F0F" w14:textId="77777777" w:rsidR="00C95CD1" w:rsidRPr="00DE31DE" w:rsidRDefault="00C95CD1" w:rsidP="00984260">
            <w:pPr>
              <w:widowControl w:val="0"/>
              <w:jc w:val="right"/>
              <w:rPr>
                <w:sz w:val="18"/>
                <w:szCs w:val="18"/>
              </w:rPr>
            </w:pPr>
            <w:r w:rsidRPr="00DE31DE">
              <w:rPr>
                <w:sz w:val="18"/>
                <w:szCs w:val="18"/>
              </w:rPr>
              <w:t>500</w:t>
            </w:r>
          </w:p>
        </w:tc>
        <w:tc>
          <w:tcPr>
            <w:tcW w:w="2836" w:type="dxa"/>
            <w:tcMar>
              <w:top w:w="0" w:type="dxa"/>
              <w:left w:w="40" w:type="dxa"/>
              <w:bottom w:w="0" w:type="dxa"/>
              <w:right w:w="40" w:type="dxa"/>
            </w:tcMar>
            <w:vAlign w:val="bottom"/>
          </w:tcPr>
          <w:p w14:paraId="5CC5BD37" w14:textId="77777777" w:rsidR="00C95CD1" w:rsidRPr="00DE31DE" w:rsidRDefault="00C95CD1" w:rsidP="00984260">
            <w:pPr>
              <w:widowControl w:val="0"/>
              <w:jc w:val="right"/>
              <w:rPr>
                <w:sz w:val="18"/>
                <w:szCs w:val="18"/>
              </w:rPr>
            </w:pPr>
            <w:r w:rsidRPr="00DE31DE">
              <w:rPr>
                <w:sz w:val="18"/>
                <w:szCs w:val="18"/>
              </w:rPr>
              <w:t>500</w:t>
            </w:r>
          </w:p>
        </w:tc>
      </w:tr>
      <w:tr w:rsidR="00C95CD1" w:rsidRPr="00DE31DE" w14:paraId="5F43C097" w14:textId="77777777" w:rsidTr="00B05FAB">
        <w:trPr>
          <w:trHeight w:val="204"/>
        </w:trPr>
        <w:tc>
          <w:tcPr>
            <w:tcW w:w="2220" w:type="dxa"/>
            <w:tcMar>
              <w:top w:w="0" w:type="dxa"/>
              <w:left w:w="40" w:type="dxa"/>
              <w:bottom w:w="0" w:type="dxa"/>
              <w:right w:w="40" w:type="dxa"/>
            </w:tcMar>
            <w:vAlign w:val="bottom"/>
          </w:tcPr>
          <w:p w14:paraId="6C546F93"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7E495D7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F92F924"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246CB75E" w14:textId="77777777" w:rsidR="00C95CD1" w:rsidRPr="00DE31DE" w:rsidRDefault="00C95CD1" w:rsidP="00984260">
            <w:pPr>
              <w:widowControl w:val="0"/>
              <w:jc w:val="right"/>
              <w:rPr>
                <w:sz w:val="18"/>
                <w:szCs w:val="18"/>
              </w:rPr>
            </w:pPr>
            <w:r w:rsidRPr="00DE31DE">
              <w:rPr>
                <w:sz w:val="18"/>
                <w:szCs w:val="18"/>
              </w:rPr>
              <w:t>3</w:t>
            </w:r>
          </w:p>
        </w:tc>
        <w:tc>
          <w:tcPr>
            <w:tcW w:w="1340" w:type="dxa"/>
            <w:tcMar>
              <w:top w:w="0" w:type="dxa"/>
              <w:left w:w="40" w:type="dxa"/>
              <w:bottom w:w="0" w:type="dxa"/>
              <w:right w:w="40" w:type="dxa"/>
            </w:tcMar>
            <w:vAlign w:val="bottom"/>
          </w:tcPr>
          <w:p w14:paraId="79C34A17" w14:textId="77777777" w:rsidR="00C95CD1" w:rsidRPr="00DE31DE" w:rsidRDefault="00C95CD1" w:rsidP="00984260">
            <w:pPr>
              <w:widowControl w:val="0"/>
              <w:jc w:val="right"/>
              <w:rPr>
                <w:sz w:val="18"/>
                <w:szCs w:val="18"/>
              </w:rPr>
            </w:pPr>
            <w:r w:rsidRPr="00DE31DE">
              <w:rPr>
                <w:sz w:val="18"/>
                <w:szCs w:val="18"/>
              </w:rPr>
              <w:t>4</w:t>
            </w:r>
          </w:p>
        </w:tc>
        <w:tc>
          <w:tcPr>
            <w:tcW w:w="2836" w:type="dxa"/>
            <w:tcMar>
              <w:top w:w="0" w:type="dxa"/>
              <w:left w:w="40" w:type="dxa"/>
              <w:bottom w:w="0" w:type="dxa"/>
              <w:right w:w="40" w:type="dxa"/>
            </w:tcMar>
            <w:vAlign w:val="bottom"/>
          </w:tcPr>
          <w:p w14:paraId="53FE565B" w14:textId="77777777" w:rsidR="00C95CD1" w:rsidRPr="00DE31DE" w:rsidRDefault="00C95CD1" w:rsidP="00984260">
            <w:pPr>
              <w:widowControl w:val="0"/>
              <w:jc w:val="right"/>
              <w:rPr>
                <w:sz w:val="18"/>
                <w:szCs w:val="18"/>
              </w:rPr>
            </w:pPr>
            <w:r w:rsidRPr="00DE31DE">
              <w:rPr>
                <w:sz w:val="18"/>
                <w:szCs w:val="18"/>
              </w:rPr>
              <w:t>4</w:t>
            </w:r>
          </w:p>
        </w:tc>
      </w:tr>
    </w:tbl>
    <w:p w14:paraId="45405166" w14:textId="77777777" w:rsidR="00C95CD1" w:rsidRPr="00076E88" w:rsidRDefault="00C95CD1" w:rsidP="00C95CD1"/>
    <w:p w14:paraId="4F7F8926" w14:textId="77777777" w:rsidR="00C95CD1" w:rsidRPr="00076E88" w:rsidRDefault="00C95CD1" w:rsidP="001D0737">
      <w:pPr>
        <w:pStyle w:val="Heading3"/>
        <w:numPr>
          <w:ilvl w:val="2"/>
          <w:numId w:val="11"/>
        </w:numPr>
      </w:pPr>
      <w:bookmarkStart w:id="88" w:name="_heading=h.46r0co2" w:colFirst="0" w:colLast="0"/>
      <w:bookmarkStart w:id="89" w:name="_Toc102797366"/>
      <w:bookmarkEnd w:id="88"/>
      <w:r w:rsidRPr="00076E88">
        <w:t>Assessment</w:t>
      </w:r>
      <w:bookmarkEnd w:id="89"/>
    </w:p>
    <w:p w14:paraId="6ABD6180" w14:textId="77777777" w:rsidR="00C95CD1" w:rsidRPr="00076E88" w:rsidRDefault="00C95CD1" w:rsidP="00C95CD1">
      <w:r w:rsidRPr="00076E88">
        <w:t xml:space="preserve">dCache is a new installation  from SURF that supports the EGI Online Storage service for those users running workloads on the High Throughput Computing cluster supported by the Data Processing Compute installation. Over the first 15 months of the project  the installation supported 7 new users of the lofar VO that have allocated 1500 TB month over the reporting period (59% of the available VA </w:t>
      </w:r>
      <w:r w:rsidRPr="00076E88">
        <w:lastRenderedPageBreak/>
        <w:t>capacity for the installation was consumed). It is expected that the consumption rate stays stable until the end of the project and the complete VA capacity will be exhausted by then.</w:t>
      </w:r>
    </w:p>
    <w:p w14:paraId="7E525E83" w14:textId="77777777" w:rsidR="00C95CD1" w:rsidRPr="00076E88" w:rsidRDefault="00C95CD1" w:rsidP="00D832F2">
      <w:pPr>
        <w:pStyle w:val="Heading2"/>
        <w:numPr>
          <w:ilvl w:val="1"/>
          <w:numId w:val="11"/>
        </w:numPr>
      </w:pPr>
      <w:bookmarkStart w:id="90" w:name="_heading=h.2lwamvv" w:colFirst="0" w:colLast="0"/>
      <w:bookmarkStart w:id="91" w:name="_Toc102797367"/>
      <w:bookmarkEnd w:id="90"/>
      <w:r w:rsidRPr="00076E88">
        <w:t>Spider Storage</w:t>
      </w:r>
      <w:bookmarkEnd w:id="9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22D8922C" w14:textId="77777777" w:rsidTr="007E270C">
        <w:tc>
          <w:tcPr>
            <w:tcW w:w="1471" w:type="dxa"/>
            <w:shd w:val="clear" w:color="auto" w:fill="D9D9D9"/>
            <w:tcMar>
              <w:top w:w="75" w:type="dxa"/>
              <w:left w:w="75" w:type="dxa"/>
              <w:bottom w:w="75" w:type="dxa"/>
              <w:right w:w="75" w:type="dxa"/>
            </w:tcMar>
            <w:vAlign w:val="center"/>
          </w:tcPr>
          <w:p w14:paraId="3900C0D3"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6CF23498" w14:textId="77777777" w:rsidR="00C95CD1" w:rsidRPr="007E270C" w:rsidRDefault="00C95CD1" w:rsidP="00984260">
            <w:pPr>
              <w:rPr>
                <w:sz w:val="20"/>
                <w:szCs w:val="20"/>
              </w:rPr>
            </w:pPr>
            <w:r w:rsidRPr="007E270C">
              <w:rPr>
                <w:sz w:val="20"/>
                <w:szCs w:val="20"/>
              </w:rPr>
              <w:t>Spider Storage. This installation concerns the shared, disk storage system, managed by Ceph/CephFS, for high throughput cluster (HTC) computing.</w:t>
            </w:r>
          </w:p>
        </w:tc>
      </w:tr>
      <w:tr w:rsidR="00C95CD1" w:rsidRPr="007E270C" w14:paraId="29703429" w14:textId="77777777" w:rsidTr="007E270C">
        <w:tc>
          <w:tcPr>
            <w:tcW w:w="1471" w:type="dxa"/>
            <w:shd w:val="clear" w:color="auto" w:fill="D9D9D9"/>
            <w:tcMar>
              <w:top w:w="75" w:type="dxa"/>
              <w:left w:w="75" w:type="dxa"/>
              <w:bottom w:w="75" w:type="dxa"/>
              <w:right w:w="75" w:type="dxa"/>
            </w:tcMar>
            <w:vAlign w:val="center"/>
          </w:tcPr>
          <w:p w14:paraId="696C6BA3"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7F6A3B41" w14:textId="77777777" w:rsidR="00C95CD1" w:rsidRPr="007E270C" w:rsidRDefault="00C95CD1" w:rsidP="00984260">
            <w:pPr>
              <w:rPr>
                <w:sz w:val="20"/>
                <w:szCs w:val="20"/>
              </w:rPr>
            </w:pPr>
            <w:r w:rsidRPr="007E270C">
              <w:rPr>
                <w:sz w:val="20"/>
                <w:szCs w:val="20"/>
              </w:rPr>
              <w:t>3.2</w:t>
            </w:r>
          </w:p>
        </w:tc>
      </w:tr>
      <w:tr w:rsidR="00C95CD1" w:rsidRPr="007E270C" w14:paraId="36218172" w14:textId="77777777" w:rsidTr="007E270C">
        <w:tc>
          <w:tcPr>
            <w:tcW w:w="1471" w:type="dxa"/>
            <w:shd w:val="clear" w:color="auto" w:fill="D9D9D9"/>
            <w:tcMar>
              <w:top w:w="75" w:type="dxa"/>
              <w:left w:w="75" w:type="dxa"/>
              <w:bottom w:w="75" w:type="dxa"/>
              <w:right w:w="75" w:type="dxa"/>
            </w:tcMar>
            <w:vAlign w:val="center"/>
          </w:tcPr>
          <w:p w14:paraId="508DD2FF"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6BE47320" w14:textId="5FADEDB8" w:rsidR="00C95CD1" w:rsidRPr="007E270C" w:rsidRDefault="00264696" w:rsidP="00984260">
            <w:pPr>
              <w:rPr>
                <w:sz w:val="20"/>
                <w:szCs w:val="20"/>
              </w:rPr>
            </w:pPr>
            <w:hyperlink r:id="rId54" w:history="1">
              <w:r w:rsidR="007E270C" w:rsidRPr="006E0215">
                <w:rPr>
                  <w:rStyle w:val="Hyperlink"/>
                  <w:sz w:val="20"/>
                  <w:szCs w:val="20"/>
                </w:rPr>
                <w:t>https://surf.nl/</w:t>
              </w:r>
            </w:hyperlink>
            <w:r w:rsidR="007E270C">
              <w:rPr>
                <w:sz w:val="20"/>
                <w:szCs w:val="20"/>
              </w:rPr>
              <w:t xml:space="preserve"> </w:t>
            </w:r>
          </w:p>
        </w:tc>
      </w:tr>
      <w:tr w:rsidR="00C95CD1" w:rsidRPr="007E270C" w14:paraId="05647498" w14:textId="77777777" w:rsidTr="007E270C">
        <w:tc>
          <w:tcPr>
            <w:tcW w:w="1471" w:type="dxa"/>
            <w:shd w:val="clear" w:color="auto" w:fill="D9D9D9"/>
            <w:tcMar>
              <w:top w:w="75" w:type="dxa"/>
              <w:left w:w="75" w:type="dxa"/>
              <w:bottom w:w="75" w:type="dxa"/>
              <w:right w:w="75" w:type="dxa"/>
            </w:tcMar>
            <w:vAlign w:val="center"/>
          </w:tcPr>
          <w:p w14:paraId="3E6FBEC4"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5FF64290" w14:textId="77777777" w:rsidR="00C95CD1" w:rsidRPr="007E270C" w:rsidRDefault="00C95CD1" w:rsidP="00984260">
            <w:pPr>
              <w:rPr>
                <w:sz w:val="20"/>
                <w:szCs w:val="20"/>
              </w:rPr>
            </w:pPr>
            <w:r w:rsidRPr="007E270C">
              <w:rPr>
                <w:sz w:val="20"/>
                <w:szCs w:val="20"/>
              </w:rPr>
              <w:t>Infrastructure service</w:t>
            </w:r>
          </w:p>
        </w:tc>
      </w:tr>
      <w:tr w:rsidR="00C95CD1" w:rsidRPr="007E270C" w14:paraId="3222BE19" w14:textId="77777777" w:rsidTr="007E270C">
        <w:tc>
          <w:tcPr>
            <w:tcW w:w="1471" w:type="dxa"/>
            <w:shd w:val="clear" w:color="auto" w:fill="D9D9D9"/>
            <w:tcMar>
              <w:top w:w="75" w:type="dxa"/>
              <w:left w:w="75" w:type="dxa"/>
              <w:bottom w:w="75" w:type="dxa"/>
              <w:right w:w="75" w:type="dxa"/>
            </w:tcMar>
            <w:vAlign w:val="center"/>
          </w:tcPr>
          <w:p w14:paraId="79D99C5E" w14:textId="77777777" w:rsidR="00C95CD1" w:rsidRPr="007E270C" w:rsidRDefault="00C95CD1" w:rsidP="00984260">
            <w:pPr>
              <w:jc w:val="center"/>
              <w:rPr>
                <w:b/>
                <w:sz w:val="20"/>
                <w:szCs w:val="20"/>
              </w:rPr>
            </w:pPr>
            <w:r w:rsidRPr="007E270C">
              <w:rPr>
                <w:b/>
                <w:sz w:val="20"/>
                <w:szCs w:val="20"/>
              </w:rPr>
              <w:t>Service Catalogue</w:t>
            </w:r>
          </w:p>
        </w:tc>
        <w:tc>
          <w:tcPr>
            <w:tcW w:w="11925" w:type="dxa"/>
            <w:tcMar>
              <w:top w:w="75" w:type="dxa"/>
              <w:left w:w="75" w:type="dxa"/>
              <w:bottom w:w="75" w:type="dxa"/>
              <w:right w:w="75" w:type="dxa"/>
            </w:tcMar>
            <w:vAlign w:val="center"/>
          </w:tcPr>
          <w:p w14:paraId="2C50C859" w14:textId="77777777" w:rsidR="00C95CD1" w:rsidRPr="007E270C" w:rsidRDefault="00C95CD1" w:rsidP="00984260">
            <w:pPr>
              <w:rPr>
                <w:sz w:val="20"/>
                <w:szCs w:val="20"/>
              </w:rPr>
            </w:pPr>
          </w:p>
        </w:tc>
      </w:tr>
      <w:tr w:rsidR="00C95CD1" w:rsidRPr="007E270C" w14:paraId="4A44CDF9" w14:textId="77777777" w:rsidTr="007E270C">
        <w:tc>
          <w:tcPr>
            <w:tcW w:w="1471" w:type="dxa"/>
            <w:shd w:val="clear" w:color="auto" w:fill="D9D9D9"/>
            <w:tcMar>
              <w:top w:w="75" w:type="dxa"/>
              <w:left w:w="75" w:type="dxa"/>
              <w:bottom w:w="75" w:type="dxa"/>
              <w:right w:w="75" w:type="dxa"/>
            </w:tcMar>
            <w:vAlign w:val="center"/>
          </w:tcPr>
          <w:p w14:paraId="79E38EA9"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29E4D179" w14:textId="77777777" w:rsidR="00C95CD1" w:rsidRPr="007E270C" w:rsidRDefault="00C95CD1" w:rsidP="00984260">
            <w:pPr>
              <w:rPr>
                <w:sz w:val="20"/>
                <w:szCs w:val="20"/>
              </w:rPr>
            </w:pPr>
            <w:r w:rsidRPr="007E270C">
              <w:rPr>
                <w:sz w:val="20"/>
                <w:szCs w:val="20"/>
              </w:rPr>
              <w:t>Amsterdam (NL)</w:t>
            </w:r>
          </w:p>
        </w:tc>
      </w:tr>
      <w:tr w:rsidR="00C95CD1" w:rsidRPr="007E270C" w14:paraId="72D0FEFE" w14:textId="77777777" w:rsidTr="007E270C">
        <w:tc>
          <w:tcPr>
            <w:tcW w:w="1471" w:type="dxa"/>
            <w:shd w:val="clear" w:color="auto" w:fill="D9D9D9"/>
            <w:tcMar>
              <w:top w:w="75" w:type="dxa"/>
              <w:left w:w="75" w:type="dxa"/>
              <w:bottom w:w="75" w:type="dxa"/>
              <w:right w:w="75" w:type="dxa"/>
            </w:tcMar>
            <w:vAlign w:val="center"/>
          </w:tcPr>
          <w:p w14:paraId="4C9E9A14"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7B89DC2F" w14:textId="77777777" w:rsidR="00C95CD1" w:rsidRPr="007E270C" w:rsidRDefault="00C95CD1" w:rsidP="00984260">
            <w:pPr>
              <w:rPr>
                <w:sz w:val="20"/>
                <w:szCs w:val="20"/>
              </w:rPr>
            </w:pPr>
            <w:r w:rsidRPr="007E270C">
              <w:rPr>
                <w:sz w:val="20"/>
                <w:szCs w:val="20"/>
              </w:rPr>
              <w:t>M1-M30</w:t>
            </w:r>
          </w:p>
        </w:tc>
      </w:tr>
      <w:tr w:rsidR="00C95CD1" w:rsidRPr="007E270C" w14:paraId="293A8087" w14:textId="77777777" w:rsidTr="007E270C">
        <w:tc>
          <w:tcPr>
            <w:tcW w:w="1471" w:type="dxa"/>
            <w:shd w:val="clear" w:color="auto" w:fill="D9D9D9"/>
            <w:tcMar>
              <w:top w:w="75" w:type="dxa"/>
              <w:left w:w="75" w:type="dxa"/>
              <w:bottom w:w="75" w:type="dxa"/>
              <w:right w:w="75" w:type="dxa"/>
            </w:tcMar>
            <w:vAlign w:val="center"/>
          </w:tcPr>
          <w:p w14:paraId="56D3434B" w14:textId="77777777" w:rsidR="00C95CD1" w:rsidRPr="007E270C" w:rsidRDefault="00C95CD1" w:rsidP="00984260">
            <w:pPr>
              <w:jc w:val="center"/>
              <w:rPr>
                <w:b/>
                <w:sz w:val="20"/>
                <w:szCs w:val="20"/>
              </w:rPr>
            </w:pPr>
            <w:r w:rsidRPr="007E270C">
              <w:rPr>
                <w:b/>
                <w:sz w:val="20"/>
                <w:szCs w:val="20"/>
              </w:rPr>
              <w:t>Modality of access</w:t>
            </w:r>
          </w:p>
        </w:tc>
        <w:tc>
          <w:tcPr>
            <w:tcW w:w="11925" w:type="dxa"/>
            <w:tcMar>
              <w:top w:w="75" w:type="dxa"/>
              <w:left w:w="75" w:type="dxa"/>
              <w:bottom w:w="75" w:type="dxa"/>
              <w:right w:w="75" w:type="dxa"/>
            </w:tcMar>
            <w:vAlign w:val="center"/>
          </w:tcPr>
          <w:p w14:paraId="01C9792E" w14:textId="77777777" w:rsidR="00C95CD1" w:rsidRPr="007E270C" w:rsidRDefault="00C95CD1" w:rsidP="00984260">
            <w:pPr>
              <w:rPr>
                <w:sz w:val="20"/>
                <w:szCs w:val="20"/>
              </w:rPr>
            </w:pPr>
            <w:r w:rsidRPr="007E270C">
              <w:rPr>
                <w:sz w:val="20"/>
                <w:szCs w:val="20"/>
              </w:rPr>
              <w:t>ssh keys</w:t>
            </w:r>
          </w:p>
        </w:tc>
      </w:tr>
      <w:tr w:rsidR="00C95CD1" w:rsidRPr="007E270C" w14:paraId="57410391" w14:textId="77777777" w:rsidTr="007E270C">
        <w:tc>
          <w:tcPr>
            <w:tcW w:w="1471" w:type="dxa"/>
            <w:shd w:val="clear" w:color="auto" w:fill="D9D9D9"/>
            <w:tcMar>
              <w:top w:w="75" w:type="dxa"/>
              <w:left w:w="75" w:type="dxa"/>
              <w:bottom w:w="75" w:type="dxa"/>
              <w:right w:w="75" w:type="dxa"/>
            </w:tcMar>
            <w:vAlign w:val="center"/>
          </w:tcPr>
          <w:p w14:paraId="446171F8"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695E070A" w14:textId="77777777" w:rsidR="00C95CD1" w:rsidRPr="007E270C" w:rsidRDefault="00C95CD1" w:rsidP="00984260">
            <w:pPr>
              <w:rPr>
                <w:sz w:val="20"/>
                <w:szCs w:val="20"/>
              </w:rPr>
            </w:pPr>
            <w:r w:rsidRPr="007E270C">
              <w:rPr>
                <w:sz w:val="20"/>
                <w:szCs w:val="20"/>
              </w:rPr>
              <w:t>Standard support in the form of operations, helpdesk and online documentation is provided.</w:t>
            </w:r>
          </w:p>
        </w:tc>
      </w:tr>
      <w:tr w:rsidR="00C95CD1" w:rsidRPr="007E270C" w14:paraId="11613E1D" w14:textId="77777777" w:rsidTr="007E270C">
        <w:tc>
          <w:tcPr>
            <w:tcW w:w="1471" w:type="dxa"/>
            <w:shd w:val="clear" w:color="auto" w:fill="D9D9D9"/>
            <w:tcMar>
              <w:top w:w="75" w:type="dxa"/>
              <w:left w:w="75" w:type="dxa"/>
              <w:bottom w:w="75" w:type="dxa"/>
              <w:right w:w="75" w:type="dxa"/>
            </w:tcMar>
            <w:vAlign w:val="center"/>
          </w:tcPr>
          <w:p w14:paraId="7432B1F5"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57E1ED80" w14:textId="77777777" w:rsidR="00C95CD1" w:rsidRPr="007E270C" w:rsidRDefault="00C95CD1" w:rsidP="00984260">
            <w:pPr>
              <w:pBdr>
                <w:top w:val="nil"/>
                <w:left w:val="nil"/>
                <w:bottom w:val="nil"/>
                <w:right w:val="nil"/>
                <w:between w:val="nil"/>
              </w:pBdr>
              <w:rPr>
                <w:sz w:val="20"/>
                <w:szCs w:val="20"/>
              </w:rPr>
            </w:pPr>
            <w:r w:rsidRPr="007E270C">
              <w:rPr>
                <w:sz w:val="20"/>
                <w:szCs w:val="20"/>
              </w:rPr>
              <w:t>15-Mar-20</w:t>
            </w:r>
          </w:p>
        </w:tc>
      </w:tr>
      <w:tr w:rsidR="00C95CD1" w:rsidRPr="007E270C" w14:paraId="104C282A" w14:textId="77777777" w:rsidTr="007E270C">
        <w:tc>
          <w:tcPr>
            <w:tcW w:w="1471" w:type="dxa"/>
            <w:shd w:val="clear" w:color="auto" w:fill="D9D9D9"/>
            <w:tcMar>
              <w:top w:w="75" w:type="dxa"/>
              <w:left w:w="75" w:type="dxa"/>
              <w:bottom w:w="75" w:type="dxa"/>
              <w:right w:w="75" w:type="dxa"/>
            </w:tcMar>
            <w:vAlign w:val="center"/>
          </w:tcPr>
          <w:p w14:paraId="5A98A69D"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lastRenderedPageBreak/>
              <w:t>User definition</w:t>
            </w:r>
          </w:p>
        </w:tc>
        <w:tc>
          <w:tcPr>
            <w:tcW w:w="11925" w:type="dxa"/>
            <w:tcMar>
              <w:top w:w="75" w:type="dxa"/>
              <w:left w:w="75" w:type="dxa"/>
              <w:bottom w:w="75" w:type="dxa"/>
              <w:right w:w="75" w:type="dxa"/>
            </w:tcMar>
            <w:vAlign w:val="center"/>
          </w:tcPr>
          <w:p w14:paraId="2D3CCB33" w14:textId="77777777" w:rsidR="00C95CD1" w:rsidRPr="007E270C" w:rsidRDefault="00C95CD1" w:rsidP="00984260">
            <w:pPr>
              <w:pBdr>
                <w:top w:val="nil"/>
                <w:left w:val="nil"/>
                <w:bottom w:val="nil"/>
                <w:right w:val="nil"/>
                <w:between w:val="nil"/>
              </w:pBdr>
              <w:rPr>
                <w:sz w:val="20"/>
                <w:szCs w:val="20"/>
              </w:rPr>
            </w:pPr>
            <w:r w:rsidRPr="007E270C">
              <w:rPr>
                <w:sz w:val="20"/>
                <w:szCs w:val="20"/>
              </w:rPr>
              <w:t>Collaborative research teams with a focus on HTC computing.</w:t>
            </w:r>
          </w:p>
        </w:tc>
      </w:tr>
    </w:tbl>
    <w:p w14:paraId="54AD956B" w14:textId="77777777" w:rsidR="00C95CD1" w:rsidRPr="00076E88" w:rsidRDefault="00C95CD1" w:rsidP="00C95CD1"/>
    <w:p w14:paraId="224A129F" w14:textId="77777777" w:rsidR="00C95CD1" w:rsidRPr="00076E88" w:rsidRDefault="00C95CD1" w:rsidP="00A86D58">
      <w:pPr>
        <w:pStyle w:val="Heading3"/>
        <w:numPr>
          <w:ilvl w:val="2"/>
          <w:numId w:val="11"/>
        </w:numPr>
      </w:pPr>
      <w:bookmarkStart w:id="92" w:name="_heading=h.111kx3o" w:colFirst="0" w:colLast="0"/>
      <w:bookmarkStart w:id="93" w:name="_Toc102797368"/>
      <w:bookmarkEnd w:id="92"/>
      <w:r w:rsidRPr="00076E88">
        <w:t>Metrics</w:t>
      </w:r>
      <w:bookmarkEnd w:id="9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CECAB12" w14:textId="77777777" w:rsidTr="0003694A">
        <w:tc>
          <w:tcPr>
            <w:tcW w:w="2220" w:type="dxa"/>
            <w:shd w:val="clear" w:color="auto" w:fill="D9D9D9"/>
            <w:tcMar>
              <w:top w:w="75" w:type="dxa"/>
              <w:left w:w="75" w:type="dxa"/>
              <w:bottom w:w="75" w:type="dxa"/>
              <w:right w:w="75" w:type="dxa"/>
            </w:tcMar>
            <w:vAlign w:val="center"/>
          </w:tcPr>
          <w:p w14:paraId="0EB9350E"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72352503"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7BD9D681"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F06FAC9"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9CFEED2"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3909ED98"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106F905" w14:textId="77777777" w:rsidTr="0003694A">
        <w:tc>
          <w:tcPr>
            <w:tcW w:w="2220" w:type="dxa"/>
            <w:tcMar>
              <w:top w:w="0" w:type="dxa"/>
              <w:left w:w="40" w:type="dxa"/>
              <w:bottom w:w="0" w:type="dxa"/>
              <w:right w:w="40" w:type="dxa"/>
            </w:tcMar>
            <w:vAlign w:val="bottom"/>
          </w:tcPr>
          <w:p w14:paraId="2E6BBCFD"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763DFB8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42E6ED57"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02BFC25"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2274F39B" w14:textId="77777777" w:rsidR="00C95CD1" w:rsidRPr="00DE31DE" w:rsidRDefault="00C95CD1" w:rsidP="00984260">
            <w:pPr>
              <w:widowControl w:val="0"/>
              <w:jc w:val="right"/>
              <w:rPr>
                <w:sz w:val="18"/>
                <w:szCs w:val="18"/>
              </w:rPr>
            </w:pPr>
            <w:r w:rsidRPr="00DE31DE">
              <w:rPr>
                <w:sz w:val="18"/>
                <w:szCs w:val="18"/>
              </w:rPr>
              <w:t>9</w:t>
            </w:r>
          </w:p>
        </w:tc>
        <w:tc>
          <w:tcPr>
            <w:tcW w:w="2836" w:type="dxa"/>
            <w:tcMar>
              <w:top w:w="0" w:type="dxa"/>
              <w:left w:w="40" w:type="dxa"/>
              <w:bottom w:w="0" w:type="dxa"/>
              <w:right w:w="40" w:type="dxa"/>
            </w:tcMar>
            <w:vAlign w:val="bottom"/>
          </w:tcPr>
          <w:p w14:paraId="7BB244D1" w14:textId="77777777" w:rsidR="00C95CD1" w:rsidRPr="00DE31DE" w:rsidRDefault="00C95CD1" w:rsidP="00984260">
            <w:pPr>
              <w:widowControl w:val="0"/>
              <w:jc w:val="right"/>
              <w:rPr>
                <w:sz w:val="18"/>
                <w:szCs w:val="18"/>
              </w:rPr>
            </w:pPr>
            <w:r w:rsidRPr="00DE31DE">
              <w:rPr>
                <w:sz w:val="18"/>
                <w:szCs w:val="18"/>
              </w:rPr>
              <w:t>9</w:t>
            </w:r>
          </w:p>
        </w:tc>
      </w:tr>
      <w:tr w:rsidR="00C95CD1" w:rsidRPr="00DE31DE" w14:paraId="34996E37" w14:textId="77777777" w:rsidTr="0003694A">
        <w:tc>
          <w:tcPr>
            <w:tcW w:w="2220" w:type="dxa"/>
            <w:tcMar>
              <w:top w:w="0" w:type="dxa"/>
              <w:left w:w="40" w:type="dxa"/>
              <w:bottom w:w="0" w:type="dxa"/>
              <w:right w:w="40" w:type="dxa"/>
            </w:tcMar>
            <w:vAlign w:val="bottom"/>
          </w:tcPr>
          <w:p w14:paraId="038BE84C"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295B56EC"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0225A42"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0ED6B35" w14:textId="77777777" w:rsidR="00C95CD1" w:rsidRPr="00DE31DE" w:rsidRDefault="00C95CD1" w:rsidP="00984260">
            <w:pPr>
              <w:widowControl w:val="0"/>
              <w:jc w:val="right"/>
              <w:rPr>
                <w:sz w:val="18"/>
                <w:szCs w:val="18"/>
              </w:rPr>
            </w:pPr>
            <w:r w:rsidRPr="00DE31DE">
              <w:rPr>
                <w:sz w:val="18"/>
                <w:szCs w:val="18"/>
              </w:rPr>
              <w:t>250</w:t>
            </w:r>
          </w:p>
        </w:tc>
        <w:tc>
          <w:tcPr>
            <w:tcW w:w="1340" w:type="dxa"/>
            <w:tcMar>
              <w:top w:w="0" w:type="dxa"/>
              <w:left w:w="40" w:type="dxa"/>
              <w:bottom w:w="0" w:type="dxa"/>
              <w:right w:w="40" w:type="dxa"/>
            </w:tcMar>
            <w:vAlign w:val="bottom"/>
          </w:tcPr>
          <w:p w14:paraId="1F36AE8E" w14:textId="77777777" w:rsidR="00C95CD1" w:rsidRPr="00DE31DE" w:rsidRDefault="00C95CD1" w:rsidP="00984260">
            <w:pPr>
              <w:widowControl w:val="0"/>
              <w:jc w:val="right"/>
              <w:rPr>
                <w:sz w:val="18"/>
                <w:szCs w:val="18"/>
              </w:rPr>
            </w:pPr>
            <w:r w:rsidRPr="00DE31DE">
              <w:rPr>
                <w:sz w:val="18"/>
                <w:szCs w:val="18"/>
              </w:rPr>
              <w:t>250</w:t>
            </w:r>
          </w:p>
        </w:tc>
        <w:tc>
          <w:tcPr>
            <w:tcW w:w="2836" w:type="dxa"/>
            <w:tcMar>
              <w:top w:w="0" w:type="dxa"/>
              <w:left w:w="40" w:type="dxa"/>
              <w:bottom w:w="0" w:type="dxa"/>
              <w:right w:w="40" w:type="dxa"/>
            </w:tcMar>
            <w:vAlign w:val="bottom"/>
          </w:tcPr>
          <w:p w14:paraId="0FD334B3" w14:textId="77777777" w:rsidR="00C95CD1" w:rsidRPr="00DE31DE" w:rsidRDefault="00C95CD1" w:rsidP="00984260">
            <w:pPr>
              <w:widowControl w:val="0"/>
              <w:jc w:val="right"/>
              <w:rPr>
                <w:sz w:val="18"/>
                <w:szCs w:val="18"/>
              </w:rPr>
            </w:pPr>
            <w:r w:rsidRPr="00DE31DE">
              <w:rPr>
                <w:sz w:val="18"/>
                <w:szCs w:val="18"/>
              </w:rPr>
              <w:t>250</w:t>
            </w:r>
          </w:p>
        </w:tc>
      </w:tr>
      <w:tr w:rsidR="00C95CD1" w:rsidRPr="00DE31DE" w14:paraId="395CEBBC" w14:textId="77777777" w:rsidTr="0003694A">
        <w:tc>
          <w:tcPr>
            <w:tcW w:w="2220" w:type="dxa"/>
            <w:tcMar>
              <w:top w:w="0" w:type="dxa"/>
              <w:left w:w="40" w:type="dxa"/>
              <w:bottom w:w="0" w:type="dxa"/>
              <w:right w:w="40" w:type="dxa"/>
            </w:tcMar>
            <w:vAlign w:val="bottom"/>
          </w:tcPr>
          <w:p w14:paraId="7D25F221"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33C6E2BF"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6FF59A44"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3C2C1D96"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0377D924" w14:textId="77777777" w:rsidR="00C95CD1" w:rsidRPr="00DE31DE" w:rsidRDefault="00C95CD1" w:rsidP="00984260">
            <w:pPr>
              <w:widowControl w:val="0"/>
              <w:jc w:val="right"/>
              <w:rPr>
                <w:sz w:val="18"/>
                <w:szCs w:val="18"/>
              </w:rPr>
            </w:pPr>
            <w:r w:rsidRPr="00DE31DE">
              <w:rPr>
                <w:sz w:val="18"/>
                <w:szCs w:val="18"/>
              </w:rPr>
              <w:t>3</w:t>
            </w:r>
          </w:p>
        </w:tc>
        <w:tc>
          <w:tcPr>
            <w:tcW w:w="2836" w:type="dxa"/>
            <w:tcMar>
              <w:top w:w="0" w:type="dxa"/>
              <w:left w:w="40" w:type="dxa"/>
              <w:bottom w:w="0" w:type="dxa"/>
              <w:right w:w="40" w:type="dxa"/>
            </w:tcMar>
            <w:vAlign w:val="bottom"/>
          </w:tcPr>
          <w:p w14:paraId="27D1DECB" w14:textId="77777777" w:rsidR="00C95CD1" w:rsidRPr="00DE31DE" w:rsidRDefault="00C95CD1" w:rsidP="00984260">
            <w:pPr>
              <w:widowControl w:val="0"/>
              <w:jc w:val="right"/>
              <w:rPr>
                <w:sz w:val="18"/>
                <w:szCs w:val="18"/>
              </w:rPr>
            </w:pPr>
            <w:r w:rsidRPr="00DE31DE">
              <w:rPr>
                <w:sz w:val="18"/>
                <w:szCs w:val="18"/>
              </w:rPr>
              <w:t>3</w:t>
            </w:r>
          </w:p>
        </w:tc>
      </w:tr>
    </w:tbl>
    <w:p w14:paraId="3CCC6AE8" w14:textId="77777777" w:rsidR="00C95CD1" w:rsidRPr="00076E88" w:rsidRDefault="00C95CD1" w:rsidP="00C95CD1"/>
    <w:p w14:paraId="092E176F" w14:textId="77777777" w:rsidR="00C95CD1" w:rsidRPr="00076E88" w:rsidRDefault="00C95CD1" w:rsidP="00A86D58">
      <w:pPr>
        <w:pStyle w:val="Heading3"/>
        <w:numPr>
          <w:ilvl w:val="2"/>
          <w:numId w:val="11"/>
        </w:numPr>
      </w:pPr>
      <w:bookmarkStart w:id="94" w:name="_heading=h.3l18frh" w:colFirst="0" w:colLast="0"/>
      <w:bookmarkStart w:id="95" w:name="_Toc102797369"/>
      <w:bookmarkEnd w:id="94"/>
      <w:r w:rsidRPr="00076E88">
        <w:t>Assessment</w:t>
      </w:r>
      <w:bookmarkEnd w:id="95"/>
    </w:p>
    <w:p w14:paraId="4845A5EF" w14:textId="77777777" w:rsidR="00C95CD1" w:rsidRPr="00076E88" w:rsidRDefault="00C95CD1" w:rsidP="00C95CD1">
      <w:r w:rsidRPr="00076E88">
        <w:t>Spider Storage is the second storage installation from SURF supporting users running workloads on the High Throughput Computing cluster supported by the Data Processing Compute installation. Over the first 15 months of the project  the installation supported 9 new users of the lofar VO that have allocated 750 TB month over the reporting period (21.5% of the available VA capacity for the installation was consumed). This consumption is expected to grow in the next period as lofar data space has just started its online presence.</w:t>
      </w:r>
    </w:p>
    <w:p w14:paraId="32FBACE6" w14:textId="77777777" w:rsidR="00C95CD1" w:rsidRPr="00076E88" w:rsidRDefault="00C95CD1" w:rsidP="007078FC">
      <w:pPr>
        <w:pStyle w:val="Heading2"/>
        <w:numPr>
          <w:ilvl w:val="1"/>
          <w:numId w:val="11"/>
        </w:numPr>
      </w:pPr>
      <w:bookmarkStart w:id="96" w:name="_heading=h.206ipza" w:colFirst="0" w:colLast="0"/>
      <w:bookmarkStart w:id="97" w:name="_Toc102797370"/>
      <w:bookmarkEnd w:id="96"/>
      <w:r w:rsidRPr="00076E88">
        <w:t>Data Processing Compute</w:t>
      </w:r>
      <w:bookmarkEnd w:id="9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03694A" w14:paraId="226224A2" w14:textId="77777777" w:rsidTr="0003694A">
        <w:tc>
          <w:tcPr>
            <w:tcW w:w="1471" w:type="dxa"/>
            <w:shd w:val="clear" w:color="auto" w:fill="D9D9D9"/>
            <w:tcMar>
              <w:top w:w="75" w:type="dxa"/>
              <w:left w:w="75" w:type="dxa"/>
              <w:bottom w:w="75" w:type="dxa"/>
              <w:right w:w="75" w:type="dxa"/>
            </w:tcMar>
            <w:vAlign w:val="center"/>
          </w:tcPr>
          <w:p w14:paraId="7C24BCAE" w14:textId="77777777" w:rsidR="00C95CD1" w:rsidRPr="0003694A" w:rsidRDefault="00C95CD1" w:rsidP="00984260">
            <w:pPr>
              <w:jc w:val="center"/>
              <w:rPr>
                <w:b/>
                <w:sz w:val="20"/>
                <w:szCs w:val="20"/>
              </w:rPr>
            </w:pPr>
            <w:r w:rsidRPr="0003694A">
              <w:rPr>
                <w:b/>
                <w:sz w:val="20"/>
                <w:szCs w:val="20"/>
              </w:rPr>
              <w:t>Description</w:t>
            </w:r>
          </w:p>
        </w:tc>
        <w:tc>
          <w:tcPr>
            <w:tcW w:w="11925" w:type="dxa"/>
            <w:tcMar>
              <w:top w:w="75" w:type="dxa"/>
              <w:left w:w="75" w:type="dxa"/>
              <w:bottom w:w="75" w:type="dxa"/>
              <w:right w:w="75" w:type="dxa"/>
            </w:tcMar>
            <w:vAlign w:val="center"/>
          </w:tcPr>
          <w:p w14:paraId="28676A34" w14:textId="77777777" w:rsidR="00C95CD1" w:rsidRPr="0003694A" w:rsidRDefault="00C95CD1" w:rsidP="00984260">
            <w:pPr>
              <w:rPr>
                <w:sz w:val="20"/>
                <w:szCs w:val="20"/>
              </w:rPr>
            </w:pPr>
            <w:r w:rsidRPr="0003694A">
              <w:rPr>
                <w:sz w:val="20"/>
                <w:szCs w:val="20"/>
              </w:rPr>
              <w:t>Data Processing. This installation concerns customizable platform as a service (PaaS) solutions for high throughput cluster (HTC) computing.</w:t>
            </w:r>
          </w:p>
        </w:tc>
      </w:tr>
      <w:tr w:rsidR="00C95CD1" w:rsidRPr="0003694A" w14:paraId="04224F94" w14:textId="77777777" w:rsidTr="0003694A">
        <w:tc>
          <w:tcPr>
            <w:tcW w:w="1471" w:type="dxa"/>
            <w:shd w:val="clear" w:color="auto" w:fill="D9D9D9"/>
            <w:tcMar>
              <w:top w:w="75" w:type="dxa"/>
              <w:left w:w="75" w:type="dxa"/>
              <w:bottom w:w="75" w:type="dxa"/>
              <w:right w:w="75" w:type="dxa"/>
            </w:tcMar>
            <w:vAlign w:val="center"/>
          </w:tcPr>
          <w:p w14:paraId="2A24293A" w14:textId="77777777" w:rsidR="00C95CD1" w:rsidRPr="0003694A" w:rsidRDefault="00C95CD1" w:rsidP="00984260">
            <w:pPr>
              <w:jc w:val="center"/>
              <w:rPr>
                <w:b/>
                <w:sz w:val="20"/>
                <w:szCs w:val="20"/>
              </w:rPr>
            </w:pPr>
            <w:r w:rsidRPr="0003694A">
              <w:rPr>
                <w:b/>
                <w:sz w:val="20"/>
                <w:szCs w:val="20"/>
              </w:rPr>
              <w:t>Task</w:t>
            </w:r>
          </w:p>
        </w:tc>
        <w:tc>
          <w:tcPr>
            <w:tcW w:w="11925" w:type="dxa"/>
            <w:tcMar>
              <w:top w:w="75" w:type="dxa"/>
              <w:left w:w="75" w:type="dxa"/>
              <w:bottom w:w="75" w:type="dxa"/>
              <w:right w:w="75" w:type="dxa"/>
            </w:tcMar>
            <w:vAlign w:val="center"/>
          </w:tcPr>
          <w:p w14:paraId="484E6FC2" w14:textId="77777777" w:rsidR="00C95CD1" w:rsidRPr="0003694A" w:rsidRDefault="00C95CD1" w:rsidP="00984260">
            <w:pPr>
              <w:rPr>
                <w:sz w:val="20"/>
                <w:szCs w:val="20"/>
              </w:rPr>
            </w:pPr>
            <w:r w:rsidRPr="0003694A">
              <w:rPr>
                <w:sz w:val="20"/>
                <w:szCs w:val="20"/>
              </w:rPr>
              <w:t>3.2</w:t>
            </w:r>
          </w:p>
        </w:tc>
      </w:tr>
      <w:tr w:rsidR="00C95CD1" w:rsidRPr="0003694A" w14:paraId="73C2BC2E" w14:textId="77777777" w:rsidTr="0003694A">
        <w:tc>
          <w:tcPr>
            <w:tcW w:w="1471" w:type="dxa"/>
            <w:shd w:val="clear" w:color="auto" w:fill="D9D9D9"/>
            <w:tcMar>
              <w:top w:w="75" w:type="dxa"/>
              <w:left w:w="75" w:type="dxa"/>
              <w:bottom w:w="75" w:type="dxa"/>
              <w:right w:w="75" w:type="dxa"/>
            </w:tcMar>
            <w:vAlign w:val="center"/>
          </w:tcPr>
          <w:p w14:paraId="33539C09" w14:textId="77777777" w:rsidR="00C95CD1" w:rsidRPr="0003694A" w:rsidRDefault="00C95CD1" w:rsidP="00984260">
            <w:pPr>
              <w:jc w:val="center"/>
              <w:rPr>
                <w:b/>
                <w:sz w:val="20"/>
                <w:szCs w:val="20"/>
              </w:rPr>
            </w:pPr>
            <w:r w:rsidRPr="0003694A">
              <w:rPr>
                <w:b/>
                <w:sz w:val="20"/>
                <w:szCs w:val="20"/>
              </w:rPr>
              <w:lastRenderedPageBreak/>
              <w:t>URL</w:t>
            </w:r>
          </w:p>
        </w:tc>
        <w:tc>
          <w:tcPr>
            <w:tcW w:w="11925" w:type="dxa"/>
            <w:tcMar>
              <w:top w:w="75" w:type="dxa"/>
              <w:left w:w="75" w:type="dxa"/>
              <w:bottom w:w="75" w:type="dxa"/>
              <w:right w:w="75" w:type="dxa"/>
            </w:tcMar>
            <w:vAlign w:val="center"/>
          </w:tcPr>
          <w:p w14:paraId="2995D2BF" w14:textId="55257219" w:rsidR="00C95CD1" w:rsidRPr="0003694A" w:rsidRDefault="00264696" w:rsidP="00984260">
            <w:pPr>
              <w:rPr>
                <w:sz w:val="20"/>
                <w:szCs w:val="20"/>
              </w:rPr>
            </w:pPr>
            <w:hyperlink r:id="rId55" w:history="1">
              <w:r w:rsidR="0003694A" w:rsidRPr="0003694A">
                <w:rPr>
                  <w:rStyle w:val="Hyperlink"/>
                  <w:sz w:val="20"/>
                  <w:szCs w:val="20"/>
                </w:rPr>
                <w:t>https://surf.nl/</w:t>
              </w:r>
            </w:hyperlink>
            <w:r w:rsidR="0003694A" w:rsidRPr="0003694A">
              <w:rPr>
                <w:sz w:val="20"/>
                <w:szCs w:val="20"/>
              </w:rPr>
              <w:t xml:space="preserve"> </w:t>
            </w:r>
          </w:p>
        </w:tc>
      </w:tr>
      <w:tr w:rsidR="00C95CD1" w:rsidRPr="0003694A" w14:paraId="2C48E8AD" w14:textId="77777777" w:rsidTr="0003694A">
        <w:tc>
          <w:tcPr>
            <w:tcW w:w="1471" w:type="dxa"/>
            <w:shd w:val="clear" w:color="auto" w:fill="D9D9D9"/>
            <w:tcMar>
              <w:top w:w="75" w:type="dxa"/>
              <w:left w:w="75" w:type="dxa"/>
              <w:bottom w:w="75" w:type="dxa"/>
              <w:right w:w="75" w:type="dxa"/>
            </w:tcMar>
            <w:vAlign w:val="center"/>
          </w:tcPr>
          <w:p w14:paraId="10BA25E7" w14:textId="77777777" w:rsidR="00C95CD1" w:rsidRPr="0003694A" w:rsidRDefault="00C95CD1" w:rsidP="00984260">
            <w:pPr>
              <w:jc w:val="center"/>
              <w:rPr>
                <w:b/>
                <w:sz w:val="20"/>
                <w:szCs w:val="20"/>
              </w:rPr>
            </w:pPr>
            <w:r w:rsidRPr="0003694A">
              <w:rPr>
                <w:b/>
                <w:sz w:val="20"/>
                <w:szCs w:val="20"/>
              </w:rPr>
              <w:t>Service Category</w:t>
            </w:r>
          </w:p>
        </w:tc>
        <w:tc>
          <w:tcPr>
            <w:tcW w:w="11925" w:type="dxa"/>
            <w:tcMar>
              <w:top w:w="75" w:type="dxa"/>
              <w:left w:w="75" w:type="dxa"/>
              <w:bottom w:w="75" w:type="dxa"/>
              <w:right w:w="75" w:type="dxa"/>
            </w:tcMar>
            <w:vAlign w:val="center"/>
          </w:tcPr>
          <w:p w14:paraId="504CC5B1" w14:textId="77777777" w:rsidR="00C95CD1" w:rsidRPr="0003694A" w:rsidRDefault="00C95CD1" w:rsidP="00984260">
            <w:pPr>
              <w:rPr>
                <w:sz w:val="20"/>
                <w:szCs w:val="20"/>
              </w:rPr>
            </w:pPr>
            <w:r w:rsidRPr="0003694A">
              <w:rPr>
                <w:sz w:val="20"/>
                <w:szCs w:val="20"/>
              </w:rPr>
              <w:t>Infrastructure service</w:t>
            </w:r>
          </w:p>
        </w:tc>
      </w:tr>
      <w:tr w:rsidR="00C95CD1" w:rsidRPr="0003694A" w14:paraId="2BFAAA64" w14:textId="77777777" w:rsidTr="0003694A">
        <w:tc>
          <w:tcPr>
            <w:tcW w:w="1471" w:type="dxa"/>
            <w:shd w:val="clear" w:color="auto" w:fill="D9D9D9"/>
            <w:tcMar>
              <w:top w:w="75" w:type="dxa"/>
              <w:left w:w="75" w:type="dxa"/>
              <w:bottom w:w="75" w:type="dxa"/>
              <w:right w:w="75" w:type="dxa"/>
            </w:tcMar>
            <w:vAlign w:val="center"/>
          </w:tcPr>
          <w:p w14:paraId="0412F25E" w14:textId="77777777" w:rsidR="00C95CD1" w:rsidRPr="0003694A" w:rsidRDefault="00C95CD1" w:rsidP="00984260">
            <w:pPr>
              <w:jc w:val="center"/>
              <w:rPr>
                <w:b/>
                <w:sz w:val="20"/>
                <w:szCs w:val="20"/>
              </w:rPr>
            </w:pPr>
            <w:r w:rsidRPr="0003694A">
              <w:rPr>
                <w:b/>
                <w:sz w:val="20"/>
                <w:szCs w:val="20"/>
              </w:rPr>
              <w:t>Service Catalogue</w:t>
            </w:r>
          </w:p>
        </w:tc>
        <w:tc>
          <w:tcPr>
            <w:tcW w:w="11925" w:type="dxa"/>
            <w:tcMar>
              <w:top w:w="75" w:type="dxa"/>
              <w:left w:w="75" w:type="dxa"/>
              <w:bottom w:w="75" w:type="dxa"/>
              <w:right w:w="75" w:type="dxa"/>
            </w:tcMar>
            <w:vAlign w:val="center"/>
          </w:tcPr>
          <w:p w14:paraId="65E8B87E" w14:textId="77777777" w:rsidR="00C95CD1" w:rsidRPr="0003694A" w:rsidRDefault="00C95CD1" w:rsidP="00984260">
            <w:pPr>
              <w:rPr>
                <w:sz w:val="20"/>
                <w:szCs w:val="20"/>
              </w:rPr>
            </w:pPr>
          </w:p>
        </w:tc>
      </w:tr>
      <w:tr w:rsidR="00C95CD1" w:rsidRPr="0003694A" w14:paraId="666B034E" w14:textId="77777777" w:rsidTr="0003694A">
        <w:tc>
          <w:tcPr>
            <w:tcW w:w="1471" w:type="dxa"/>
            <w:shd w:val="clear" w:color="auto" w:fill="D9D9D9"/>
            <w:tcMar>
              <w:top w:w="75" w:type="dxa"/>
              <w:left w:w="75" w:type="dxa"/>
              <w:bottom w:w="75" w:type="dxa"/>
              <w:right w:w="75" w:type="dxa"/>
            </w:tcMar>
            <w:vAlign w:val="center"/>
          </w:tcPr>
          <w:p w14:paraId="4A679864" w14:textId="77777777" w:rsidR="00C95CD1" w:rsidRPr="0003694A" w:rsidRDefault="00C95CD1" w:rsidP="00984260">
            <w:pPr>
              <w:jc w:val="center"/>
              <w:rPr>
                <w:b/>
                <w:sz w:val="20"/>
                <w:szCs w:val="20"/>
              </w:rPr>
            </w:pPr>
            <w:r w:rsidRPr="0003694A">
              <w:rPr>
                <w:b/>
                <w:sz w:val="20"/>
                <w:szCs w:val="20"/>
              </w:rPr>
              <w:t>Location</w:t>
            </w:r>
          </w:p>
        </w:tc>
        <w:tc>
          <w:tcPr>
            <w:tcW w:w="11925" w:type="dxa"/>
            <w:tcMar>
              <w:top w:w="75" w:type="dxa"/>
              <w:left w:w="75" w:type="dxa"/>
              <w:bottom w:w="75" w:type="dxa"/>
              <w:right w:w="75" w:type="dxa"/>
            </w:tcMar>
            <w:vAlign w:val="center"/>
          </w:tcPr>
          <w:p w14:paraId="034E1AE9" w14:textId="77777777" w:rsidR="00C95CD1" w:rsidRPr="0003694A" w:rsidRDefault="00C95CD1" w:rsidP="00984260">
            <w:pPr>
              <w:rPr>
                <w:sz w:val="20"/>
                <w:szCs w:val="20"/>
              </w:rPr>
            </w:pPr>
            <w:r w:rsidRPr="0003694A">
              <w:rPr>
                <w:sz w:val="20"/>
                <w:szCs w:val="20"/>
              </w:rPr>
              <w:t>Amsterdam (NL)</w:t>
            </w:r>
          </w:p>
        </w:tc>
      </w:tr>
      <w:tr w:rsidR="00C95CD1" w:rsidRPr="0003694A" w14:paraId="07E2A9D5" w14:textId="77777777" w:rsidTr="0003694A">
        <w:tc>
          <w:tcPr>
            <w:tcW w:w="1471" w:type="dxa"/>
            <w:shd w:val="clear" w:color="auto" w:fill="D9D9D9"/>
            <w:tcMar>
              <w:top w:w="75" w:type="dxa"/>
              <w:left w:w="75" w:type="dxa"/>
              <w:bottom w:w="75" w:type="dxa"/>
              <w:right w:w="75" w:type="dxa"/>
            </w:tcMar>
            <w:vAlign w:val="center"/>
          </w:tcPr>
          <w:p w14:paraId="326ABD0D" w14:textId="77777777" w:rsidR="00C95CD1" w:rsidRPr="0003694A" w:rsidRDefault="00C95CD1" w:rsidP="00984260">
            <w:pPr>
              <w:jc w:val="center"/>
              <w:rPr>
                <w:b/>
                <w:sz w:val="20"/>
                <w:szCs w:val="20"/>
              </w:rPr>
            </w:pPr>
            <w:r w:rsidRPr="0003694A">
              <w:rPr>
                <w:b/>
                <w:sz w:val="20"/>
                <w:szCs w:val="20"/>
              </w:rPr>
              <w:t>Duration</w:t>
            </w:r>
          </w:p>
        </w:tc>
        <w:tc>
          <w:tcPr>
            <w:tcW w:w="11925" w:type="dxa"/>
            <w:tcMar>
              <w:top w:w="75" w:type="dxa"/>
              <w:left w:w="75" w:type="dxa"/>
              <w:bottom w:w="75" w:type="dxa"/>
              <w:right w:w="75" w:type="dxa"/>
            </w:tcMar>
            <w:vAlign w:val="center"/>
          </w:tcPr>
          <w:p w14:paraId="43E373EA" w14:textId="77777777" w:rsidR="00C95CD1" w:rsidRPr="0003694A" w:rsidRDefault="00C95CD1" w:rsidP="00984260">
            <w:pPr>
              <w:rPr>
                <w:sz w:val="20"/>
                <w:szCs w:val="20"/>
              </w:rPr>
            </w:pPr>
            <w:r w:rsidRPr="0003694A">
              <w:rPr>
                <w:sz w:val="20"/>
                <w:szCs w:val="20"/>
              </w:rPr>
              <w:t>M1-M30</w:t>
            </w:r>
          </w:p>
        </w:tc>
      </w:tr>
      <w:tr w:rsidR="00C95CD1" w:rsidRPr="0003694A" w14:paraId="7981B724" w14:textId="77777777" w:rsidTr="0003694A">
        <w:tc>
          <w:tcPr>
            <w:tcW w:w="1471" w:type="dxa"/>
            <w:shd w:val="clear" w:color="auto" w:fill="D9D9D9"/>
            <w:tcMar>
              <w:top w:w="75" w:type="dxa"/>
              <w:left w:w="75" w:type="dxa"/>
              <w:bottom w:w="75" w:type="dxa"/>
              <w:right w:w="75" w:type="dxa"/>
            </w:tcMar>
            <w:vAlign w:val="center"/>
          </w:tcPr>
          <w:p w14:paraId="1D9A1158" w14:textId="77777777" w:rsidR="00C95CD1" w:rsidRPr="0003694A" w:rsidRDefault="00C95CD1" w:rsidP="00984260">
            <w:pPr>
              <w:jc w:val="center"/>
              <w:rPr>
                <w:b/>
                <w:sz w:val="20"/>
                <w:szCs w:val="20"/>
              </w:rPr>
            </w:pPr>
            <w:r w:rsidRPr="0003694A">
              <w:rPr>
                <w:b/>
                <w:sz w:val="20"/>
                <w:szCs w:val="20"/>
              </w:rPr>
              <w:t>Modality of access</w:t>
            </w:r>
          </w:p>
        </w:tc>
        <w:tc>
          <w:tcPr>
            <w:tcW w:w="11925" w:type="dxa"/>
            <w:tcMar>
              <w:top w:w="75" w:type="dxa"/>
              <w:left w:w="75" w:type="dxa"/>
              <w:bottom w:w="75" w:type="dxa"/>
              <w:right w:w="75" w:type="dxa"/>
            </w:tcMar>
            <w:vAlign w:val="center"/>
          </w:tcPr>
          <w:p w14:paraId="3A9822F4" w14:textId="77777777" w:rsidR="00C95CD1" w:rsidRPr="0003694A" w:rsidRDefault="00C95CD1" w:rsidP="00984260">
            <w:pPr>
              <w:rPr>
                <w:sz w:val="20"/>
                <w:szCs w:val="20"/>
              </w:rPr>
            </w:pPr>
            <w:r w:rsidRPr="0003694A">
              <w:rPr>
                <w:sz w:val="20"/>
                <w:szCs w:val="20"/>
              </w:rPr>
              <w:t>ssh keys</w:t>
            </w:r>
          </w:p>
        </w:tc>
      </w:tr>
      <w:tr w:rsidR="00C95CD1" w:rsidRPr="0003694A" w14:paraId="018765EA" w14:textId="77777777" w:rsidTr="0003694A">
        <w:tc>
          <w:tcPr>
            <w:tcW w:w="1471" w:type="dxa"/>
            <w:shd w:val="clear" w:color="auto" w:fill="D9D9D9"/>
            <w:tcMar>
              <w:top w:w="75" w:type="dxa"/>
              <w:left w:w="75" w:type="dxa"/>
              <w:bottom w:w="75" w:type="dxa"/>
              <w:right w:w="75" w:type="dxa"/>
            </w:tcMar>
            <w:vAlign w:val="center"/>
          </w:tcPr>
          <w:p w14:paraId="005BCB61" w14:textId="77777777" w:rsidR="00C95CD1" w:rsidRPr="0003694A" w:rsidRDefault="00C95CD1" w:rsidP="00984260">
            <w:pPr>
              <w:jc w:val="center"/>
              <w:rPr>
                <w:b/>
                <w:sz w:val="20"/>
                <w:szCs w:val="20"/>
              </w:rPr>
            </w:pPr>
            <w:r w:rsidRPr="0003694A">
              <w:rPr>
                <w:b/>
                <w:sz w:val="20"/>
                <w:szCs w:val="20"/>
              </w:rPr>
              <w:t>Support offered</w:t>
            </w:r>
          </w:p>
        </w:tc>
        <w:tc>
          <w:tcPr>
            <w:tcW w:w="11925" w:type="dxa"/>
            <w:tcMar>
              <w:top w:w="75" w:type="dxa"/>
              <w:left w:w="75" w:type="dxa"/>
              <w:bottom w:w="75" w:type="dxa"/>
              <w:right w:w="75" w:type="dxa"/>
            </w:tcMar>
            <w:vAlign w:val="center"/>
          </w:tcPr>
          <w:p w14:paraId="5C95FFE9" w14:textId="77777777" w:rsidR="00C95CD1" w:rsidRPr="0003694A" w:rsidRDefault="00C95CD1" w:rsidP="00984260">
            <w:pPr>
              <w:rPr>
                <w:sz w:val="20"/>
                <w:szCs w:val="20"/>
              </w:rPr>
            </w:pPr>
            <w:r w:rsidRPr="0003694A">
              <w:rPr>
                <w:sz w:val="20"/>
                <w:szCs w:val="20"/>
              </w:rPr>
              <w:t>Standard support in the form of operations, helpdesk and online documentation is provided.</w:t>
            </w:r>
          </w:p>
        </w:tc>
      </w:tr>
      <w:tr w:rsidR="00C95CD1" w:rsidRPr="0003694A" w14:paraId="316C033D" w14:textId="77777777" w:rsidTr="0003694A">
        <w:tc>
          <w:tcPr>
            <w:tcW w:w="1471" w:type="dxa"/>
            <w:shd w:val="clear" w:color="auto" w:fill="D9D9D9"/>
            <w:tcMar>
              <w:top w:w="75" w:type="dxa"/>
              <w:left w:w="75" w:type="dxa"/>
              <w:bottom w:w="75" w:type="dxa"/>
              <w:right w:w="75" w:type="dxa"/>
            </w:tcMar>
            <w:vAlign w:val="center"/>
          </w:tcPr>
          <w:p w14:paraId="425D82D2" w14:textId="77777777" w:rsidR="00C95CD1" w:rsidRPr="0003694A" w:rsidRDefault="00C95CD1" w:rsidP="00984260">
            <w:pPr>
              <w:pBdr>
                <w:top w:val="nil"/>
                <w:left w:val="nil"/>
                <w:bottom w:val="nil"/>
                <w:right w:val="nil"/>
                <w:between w:val="nil"/>
              </w:pBdr>
              <w:jc w:val="center"/>
              <w:rPr>
                <w:b/>
                <w:sz w:val="20"/>
                <w:szCs w:val="20"/>
              </w:rPr>
            </w:pPr>
            <w:r w:rsidRPr="0003694A">
              <w:rPr>
                <w:b/>
                <w:sz w:val="20"/>
                <w:szCs w:val="20"/>
              </w:rPr>
              <w:t>Operational since</w:t>
            </w:r>
          </w:p>
        </w:tc>
        <w:tc>
          <w:tcPr>
            <w:tcW w:w="11925" w:type="dxa"/>
            <w:tcMar>
              <w:top w:w="75" w:type="dxa"/>
              <w:left w:w="75" w:type="dxa"/>
              <w:bottom w:w="75" w:type="dxa"/>
              <w:right w:w="75" w:type="dxa"/>
            </w:tcMar>
            <w:vAlign w:val="center"/>
          </w:tcPr>
          <w:p w14:paraId="187090B4" w14:textId="77777777" w:rsidR="00C95CD1" w:rsidRPr="0003694A" w:rsidRDefault="00C95CD1" w:rsidP="00984260">
            <w:pPr>
              <w:pBdr>
                <w:top w:val="nil"/>
                <w:left w:val="nil"/>
                <w:bottom w:val="nil"/>
                <w:right w:val="nil"/>
                <w:between w:val="nil"/>
              </w:pBdr>
              <w:rPr>
                <w:sz w:val="20"/>
                <w:szCs w:val="20"/>
              </w:rPr>
            </w:pPr>
            <w:r w:rsidRPr="0003694A">
              <w:rPr>
                <w:sz w:val="20"/>
                <w:szCs w:val="20"/>
              </w:rPr>
              <w:t>15-Mar-20</w:t>
            </w:r>
          </w:p>
        </w:tc>
      </w:tr>
      <w:tr w:rsidR="00C95CD1" w:rsidRPr="0003694A" w14:paraId="16273D2D" w14:textId="77777777" w:rsidTr="0003694A">
        <w:tc>
          <w:tcPr>
            <w:tcW w:w="1471" w:type="dxa"/>
            <w:shd w:val="clear" w:color="auto" w:fill="D9D9D9"/>
            <w:tcMar>
              <w:top w:w="75" w:type="dxa"/>
              <w:left w:w="75" w:type="dxa"/>
              <w:bottom w:w="75" w:type="dxa"/>
              <w:right w:w="75" w:type="dxa"/>
            </w:tcMar>
            <w:vAlign w:val="center"/>
          </w:tcPr>
          <w:p w14:paraId="17C4F755" w14:textId="77777777" w:rsidR="00C95CD1" w:rsidRPr="0003694A" w:rsidRDefault="00C95CD1" w:rsidP="00984260">
            <w:pPr>
              <w:pBdr>
                <w:top w:val="nil"/>
                <w:left w:val="nil"/>
                <w:bottom w:val="nil"/>
                <w:right w:val="nil"/>
                <w:between w:val="nil"/>
              </w:pBdr>
              <w:jc w:val="center"/>
              <w:rPr>
                <w:b/>
                <w:sz w:val="20"/>
                <w:szCs w:val="20"/>
              </w:rPr>
            </w:pPr>
            <w:r w:rsidRPr="0003694A">
              <w:rPr>
                <w:b/>
                <w:sz w:val="20"/>
                <w:szCs w:val="20"/>
              </w:rPr>
              <w:t>User definition</w:t>
            </w:r>
          </w:p>
        </w:tc>
        <w:tc>
          <w:tcPr>
            <w:tcW w:w="11925" w:type="dxa"/>
            <w:tcMar>
              <w:top w:w="75" w:type="dxa"/>
              <w:left w:w="75" w:type="dxa"/>
              <w:bottom w:w="75" w:type="dxa"/>
              <w:right w:w="75" w:type="dxa"/>
            </w:tcMar>
            <w:vAlign w:val="center"/>
          </w:tcPr>
          <w:p w14:paraId="7A5125E2" w14:textId="77777777" w:rsidR="00C95CD1" w:rsidRPr="0003694A" w:rsidRDefault="00C95CD1" w:rsidP="00984260">
            <w:pPr>
              <w:pBdr>
                <w:top w:val="nil"/>
                <w:left w:val="nil"/>
                <w:bottom w:val="nil"/>
                <w:right w:val="nil"/>
                <w:between w:val="nil"/>
              </w:pBdr>
              <w:rPr>
                <w:sz w:val="20"/>
                <w:szCs w:val="20"/>
              </w:rPr>
            </w:pPr>
            <w:r w:rsidRPr="0003694A">
              <w:rPr>
                <w:sz w:val="20"/>
                <w:szCs w:val="20"/>
              </w:rPr>
              <w:t>Collaborative research teams with a focus on HTC computing.</w:t>
            </w:r>
          </w:p>
        </w:tc>
      </w:tr>
    </w:tbl>
    <w:p w14:paraId="7A629460" w14:textId="77777777" w:rsidR="00C95CD1" w:rsidRPr="00076E88" w:rsidRDefault="00C95CD1" w:rsidP="00C95CD1"/>
    <w:p w14:paraId="32E32D73" w14:textId="77777777" w:rsidR="00C95CD1" w:rsidRPr="00076E88" w:rsidRDefault="00C95CD1" w:rsidP="00617AB5">
      <w:pPr>
        <w:pStyle w:val="Heading3"/>
        <w:numPr>
          <w:ilvl w:val="2"/>
          <w:numId w:val="11"/>
        </w:numPr>
      </w:pPr>
      <w:bookmarkStart w:id="98" w:name="_heading=h.4k668n3" w:colFirst="0" w:colLast="0"/>
      <w:bookmarkStart w:id="99" w:name="_Toc102797371"/>
      <w:bookmarkEnd w:id="98"/>
      <w:r w:rsidRPr="00076E88">
        <w:t>Metrics</w:t>
      </w:r>
      <w:bookmarkEnd w:id="9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9D5F8A9" w14:textId="77777777" w:rsidTr="0003694A">
        <w:tc>
          <w:tcPr>
            <w:tcW w:w="2220" w:type="dxa"/>
            <w:shd w:val="clear" w:color="auto" w:fill="D9D9D9"/>
            <w:tcMar>
              <w:top w:w="75" w:type="dxa"/>
              <w:left w:w="75" w:type="dxa"/>
              <w:bottom w:w="75" w:type="dxa"/>
              <w:right w:w="75" w:type="dxa"/>
            </w:tcMar>
            <w:vAlign w:val="center"/>
          </w:tcPr>
          <w:p w14:paraId="505350F2"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27552849"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08F7403B"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067C46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7E6099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4F09E654"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69D4C9B6" w14:textId="77777777" w:rsidTr="0003694A">
        <w:tc>
          <w:tcPr>
            <w:tcW w:w="2220" w:type="dxa"/>
            <w:tcMar>
              <w:top w:w="0" w:type="dxa"/>
              <w:left w:w="40" w:type="dxa"/>
              <w:bottom w:w="0" w:type="dxa"/>
              <w:right w:w="40" w:type="dxa"/>
            </w:tcMar>
            <w:vAlign w:val="bottom"/>
          </w:tcPr>
          <w:p w14:paraId="30B1448F"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1BA001A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646B7BF7"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0A7FA3F3"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5DC1665C" w14:textId="77777777" w:rsidR="00C95CD1" w:rsidRPr="00DE31DE" w:rsidRDefault="00C95CD1" w:rsidP="00984260">
            <w:pPr>
              <w:widowControl w:val="0"/>
              <w:jc w:val="right"/>
              <w:rPr>
                <w:sz w:val="18"/>
                <w:szCs w:val="18"/>
              </w:rPr>
            </w:pPr>
            <w:r w:rsidRPr="00DE31DE">
              <w:rPr>
                <w:sz w:val="18"/>
                <w:szCs w:val="18"/>
              </w:rPr>
              <w:t>9</w:t>
            </w:r>
          </w:p>
        </w:tc>
        <w:tc>
          <w:tcPr>
            <w:tcW w:w="2836" w:type="dxa"/>
            <w:tcMar>
              <w:top w:w="0" w:type="dxa"/>
              <w:left w:w="40" w:type="dxa"/>
              <w:bottom w:w="0" w:type="dxa"/>
              <w:right w:w="40" w:type="dxa"/>
            </w:tcMar>
            <w:vAlign w:val="bottom"/>
          </w:tcPr>
          <w:p w14:paraId="5F80C364" w14:textId="77777777" w:rsidR="00C95CD1" w:rsidRPr="00DE31DE" w:rsidRDefault="00C95CD1" w:rsidP="00984260">
            <w:pPr>
              <w:widowControl w:val="0"/>
              <w:jc w:val="right"/>
              <w:rPr>
                <w:sz w:val="18"/>
                <w:szCs w:val="18"/>
              </w:rPr>
            </w:pPr>
            <w:r w:rsidRPr="00DE31DE">
              <w:rPr>
                <w:sz w:val="18"/>
                <w:szCs w:val="18"/>
              </w:rPr>
              <w:t>9</w:t>
            </w:r>
          </w:p>
        </w:tc>
      </w:tr>
      <w:tr w:rsidR="00C95CD1" w:rsidRPr="00DE31DE" w14:paraId="58A702A2" w14:textId="77777777" w:rsidTr="0003694A">
        <w:tc>
          <w:tcPr>
            <w:tcW w:w="2220" w:type="dxa"/>
            <w:tcMar>
              <w:top w:w="0" w:type="dxa"/>
              <w:left w:w="40" w:type="dxa"/>
              <w:bottom w:w="0" w:type="dxa"/>
              <w:right w:w="40" w:type="dxa"/>
            </w:tcMar>
            <w:vAlign w:val="bottom"/>
          </w:tcPr>
          <w:p w14:paraId="234B4B06" w14:textId="77777777" w:rsidR="00C95CD1" w:rsidRPr="00DE31DE" w:rsidRDefault="00C95CD1" w:rsidP="00984260">
            <w:pPr>
              <w:widowControl w:val="0"/>
              <w:rPr>
                <w:sz w:val="18"/>
                <w:szCs w:val="18"/>
              </w:rPr>
            </w:pPr>
            <w:r w:rsidRPr="00DE31DE">
              <w:rPr>
                <w:sz w:val="18"/>
                <w:szCs w:val="18"/>
              </w:rPr>
              <w:lastRenderedPageBreak/>
              <w:t>CPU*hours</w:t>
            </w:r>
          </w:p>
        </w:tc>
        <w:tc>
          <w:tcPr>
            <w:tcW w:w="922" w:type="dxa"/>
            <w:tcMar>
              <w:top w:w="0" w:type="dxa"/>
              <w:left w:w="40" w:type="dxa"/>
              <w:bottom w:w="0" w:type="dxa"/>
              <w:right w:w="40" w:type="dxa"/>
            </w:tcMar>
            <w:vAlign w:val="bottom"/>
          </w:tcPr>
          <w:p w14:paraId="1A89DAF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5A292B2"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8E28364" w14:textId="77777777" w:rsidR="00C95CD1" w:rsidRPr="00DE31DE" w:rsidRDefault="00C95CD1" w:rsidP="00984260">
            <w:pPr>
              <w:widowControl w:val="0"/>
              <w:jc w:val="right"/>
              <w:rPr>
                <w:sz w:val="18"/>
                <w:szCs w:val="18"/>
              </w:rPr>
            </w:pPr>
            <w:r w:rsidRPr="00DE31DE">
              <w:rPr>
                <w:sz w:val="18"/>
                <w:szCs w:val="18"/>
              </w:rPr>
              <w:t>3373</w:t>
            </w:r>
          </w:p>
        </w:tc>
        <w:tc>
          <w:tcPr>
            <w:tcW w:w="1340" w:type="dxa"/>
            <w:tcMar>
              <w:top w:w="0" w:type="dxa"/>
              <w:left w:w="40" w:type="dxa"/>
              <w:bottom w:w="0" w:type="dxa"/>
              <w:right w:w="40" w:type="dxa"/>
            </w:tcMar>
            <w:vAlign w:val="bottom"/>
          </w:tcPr>
          <w:p w14:paraId="64D76D2A" w14:textId="77777777" w:rsidR="00C95CD1" w:rsidRPr="00DE31DE" w:rsidRDefault="00C95CD1" w:rsidP="00984260">
            <w:pPr>
              <w:widowControl w:val="0"/>
              <w:jc w:val="right"/>
              <w:rPr>
                <w:sz w:val="18"/>
                <w:szCs w:val="18"/>
              </w:rPr>
            </w:pPr>
            <w:r w:rsidRPr="00DE31DE">
              <w:rPr>
                <w:sz w:val="18"/>
                <w:szCs w:val="18"/>
              </w:rPr>
              <w:t>7291</w:t>
            </w:r>
          </w:p>
        </w:tc>
        <w:tc>
          <w:tcPr>
            <w:tcW w:w="2836" w:type="dxa"/>
            <w:tcMar>
              <w:top w:w="0" w:type="dxa"/>
              <w:left w:w="40" w:type="dxa"/>
              <w:bottom w:w="0" w:type="dxa"/>
              <w:right w:w="40" w:type="dxa"/>
            </w:tcMar>
            <w:vAlign w:val="bottom"/>
          </w:tcPr>
          <w:p w14:paraId="3783DC4B" w14:textId="77777777" w:rsidR="00C95CD1" w:rsidRPr="00DE31DE" w:rsidRDefault="00C95CD1" w:rsidP="00984260">
            <w:pPr>
              <w:widowControl w:val="0"/>
              <w:jc w:val="right"/>
              <w:rPr>
                <w:sz w:val="18"/>
                <w:szCs w:val="18"/>
              </w:rPr>
            </w:pPr>
            <w:r w:rsidRPr="00DE31DE">
              <w:rPr>
                <w:sz w:val="18"/>
                <w:szCs w:val="18"/>
              </w:rPr>
              <w:t>11841</w:t>
            </w:r>
          </w:p>
        </w:tc>
      </w:tr>
      <w:tr w:rsidR="00C95CD1" w:rsidRPr="00DE31DE" w14:paraId="78392AAB" w14:textId="77777777" w:rsidTr="0003694A">
        <w:tc>
          <w:tcPr>
            <w:tcW w:w="2220" w:type="dxa"/>
            <w:tcMar>
              <w:top w:w="0" w:type="dxa"/>
              <w:left w:w="40" w:type="dxa"/>
              <w:bottom w:w="0" w:type="dxa"/>
              <w:right w:w="40" w:type="dxa"/>
            </w:tcMar>
            <w:vAlign w:val="bottom"/>
          </w:tcPr>
          <w:p w14:paraId="1A1CF571"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6400BBCD"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0B3199D1"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08E6A173" w14:textId="77777777" w:rsidR="00C95CD1" w:rsidRPr="00DE31DE" w:rsidRDefault="00C95CD1" w:rsidP="00984260">
            <w:pPr>
              <w:widowControl w:val="0"/>
              <w:jc w:val="right"/>
              <w:rPr>
                <w:sz w:val="18"/>
                <w:szCs w:val="18"/>
              </w:rPr>
            </w:pPr>
            <w:r w:rsidRPr="00DE31DE">
              <w:rPr>
                <w:sz w:val="18"/>
                <w:szCs w:val="18"/>
              </w:rPr>
              <w:t>5</w:t>
            </w:r>
          </w:p>
        </w:tc>
        <w:tc>
          <w:tcPr>
            <w:tcW w:w="1340" w:type="dxa"/>
            <w:tcMar>
              <w:top w:w="0" w:type="dxa"/>
              <w:left w:w="40" w:type="dxa"/>
              <w:bottom w:w="0" w:type="dxa"/>
              <w:right w:w="40" w:type="dxa"/>
            </w:tcMar>
            <w:vAlign w:val="bottom"/>
          </w:tcPr>
          <w:p w14:paraId="12CC66F0" w14:textId="77777777" w:rsidR="00C95CD1" w:rsidRPr="00DE31DE" w:rsidRDefault="00C95CD1" w:rsidP="00984260">
            <w:pPr>
              <w:widowControl w:val="0"/>
              <w:jc w:val="right"/>
              <w:rPr>
                <w:sz w:val="18"/>
                <w:szCs w:val="18"/>
              </w:rPr>
            </w:pPr>
            <w:r w:rsidRPr="00DE31DE">
              <w:rPr>
                <w:sz w:val="18"/>
                <w:szCs w:val="18"/>
              </w:rPr>
              <w:t>4</w:t>
            </w:r>
          </w:p>
        </w:tc>
        <w:tc>
          <w:tcPr>
            <w:tcW w:w="2836" w:type="dxa"/>
            <w:tcMar>
              <w:top w:w="0" w:type="dxa"/>
              <w:left w:w="40" w:type="dxa"/>
              <w:bottom w:w="0" w:type="dxa"/>
              <w:right w:w="40" w:type="dxa"/>
            </w:tcMar>
            <w:vAlign w:val="bottom"/>
          </w:tcPr>
          <w:p w14:paraId="4695B478" w14:textId="77777777" w:rsidR="00C95CD1" w:rsidRPr="00DE31DE" w:rsidRDefault="00C95CD1" w:rsidP="00984260">
            <w:pPr>
              <w:widowControl w:val="0"/>
              <w:jc w:val="right"/>
              <w:rPr>
                <w:sz w:val="18"/>
                <w:szCs w:val="18"/>
              </w:rPr>
            </w:pPr>
            <w:r w:rsidRPr="00DE31DE">
              <w:rPr>
                <w:sz w:val="18"/>
                <w:szCs w:val="18"/>
              </w:rPr>
              <w:t>4</w:t>
            </w:r>
          </w:p>
        </w:tc>
      </w:tr>
    </w:tbl>
    <w:p w14:paraId="4426E279" w14:textId="77777777" w:rsidR="00C95CD1" w:rsidRPr="00076E88" w:rsidRDefault="00C95CD1" w:rsidP="00C95CD1"/>
    <w:p w14:paraId="22CB1BA4" w14:textId="77777777" w:rsidR="00C95CD1" w:rsidRPr="00076E88" w:rsidRDefault="00C95CD1" w:rsidP="00617AB5">
      <w:pPr>
        <w:pStyle w:val="Heading3"/>
        <w:numPr>
          <w:ilvl w:val="2"/>
          <w:numId w:val="11"/>
        </w:numPr>
      </w:pPr>
      <w:bookmarkStart w:id="100" w:name="_heading=h.2zbgiuw" w:colFirst="0" w:colLast="0"/>
      <w:bookmarkStart w:id="101" w:name="_Toc102797372"/>
      <w:bookmarkEnd w:id="100"/>
      <w:r w:rsidRPr="00076E88">
        <w:t>Assessment</w:t>
      </w:r>
      <w:bookmarkEnd w:id="101"/>
    </w:p>
    <w:p w14:paraId="64F03AB1" w14:textId="7BE00E08" w:rsidR="00C95CD1" w:rsidRPr="00076E88" w:rsidRDefault="00C95CD1" w:rsidP="00C95CD1">
      <w:r w:rsidRPr="00076E88">
        <w:t xml:space="preserve">Data Processing is a new </w:t>
      </w:r>
      <w:r w:rsidR="00363813" w:rsidRPr="00076E88">
        <w:t>flavour</w:t>
      </w:r>
      <w:r w:rsidRPr="00076E88">
        <w:t xml:space="preserve"> for the EGI High Throughput Computing service delivered by SURF. This installation brings a customisable computing facility for supporting users in Platform as a Service (PaaS) that runs on top of an internal elastic cloud. It is a feature-rich platform that provides users with a batch processing cluster (based on Slurm) for generic data processing applications, high performance data access, fast network connectivity to internal and external data centers, support for containers, Jupyter notebooks and many other user-centric features. In EGI-ACE the installation has supported 9 different users from the lofar VO and has delivered 22,505 CPU hours out of the 5,500,000 available (0,41% of the available VA capacity for the installation was consumed). The uptake of the service from the lofar community was lower than expected due to delays in the developments from the community. Additional workloads related to lofar are being discussed to increase the consumption of resources. Moreover, additional communities targeting HTC like WeNMR are being contacted to also use the service.</w:t>
      </w:r>
    </w:p>
    <w:p w14:paraId="6F088984" w14:textId="77777777" w:rsidR="00C95CD1" w:rsidRPr="00076E88" w:rsidRDefault="00C95CD1" w:rsidP="00FD6E91">
      <w:pPr>
        <w:pStyle w:val="Heading2"/>
        <w:numPr>
          <w:ilvl w:val="1"/>
          <w:numId w:val="11"/>
        </w:numPr>
      </w:pPr>
      <w:bookmarkStart w:id="102" w:name="_heading=h.1egqt2p" w:colFirst="0" w:colLast="0"/>
      <w:bookmarkStart w:id="103" w:name="_Toc102797373"/>
      <w:bookmarkEnd w:id="102"/>
      <w:r w:rsidRPr="00076E88">
        <w:t>INFN-BARI-CPU</w:t>
      </w:r>
      <w:bookmarkEnd w:id="10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6337154E" w14:textId="77777777" w:rsidTr="00363813">
        <w:tc>
          <w:tcPr>
            <w:tcW w:w="1471" w:type="dxa"/>
            <w:shd w:val="clear" w:color="auto" w:fill="D9D9D9"/>
            <w:tcMar>
              <w:top w:w="75" w:type="dxa"/>
              <w:left w:w="75" w:type="dxa"/>
              <w:bottom w:w="75" w:type="dxa"/>
              <w:right w:w="75" w:type="dxa"/>
            </w:tcMar>
            <w:vAlign w:val="center"/>
          </w:tcPr>
          <w:p w14:paraId="35907867"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0267CD2E" w14:textId="77777777" w:rsidR="00C95CD1" w:rsidRPr="00363813" w:rsidRDefault="00C95CD1" w:rsidP="00984260">
            <w:pPr>
              <w:rPr>
                <w:sz w:val="20"/>
                <w:szCs w:val="20"/>
              </w:rPr>
            </w:pPr>
            <w:r w:rsidRPr="00363813">
              <w:rPr>
                <w:sz w:val="20"/>
                <w:szCs w:val="20"/>
              </w:rPr>
              <w:t>200 CPU cores</w:t>
            </w:r>
          </w:p>
        </w:tc>
      </w:tr>
      <w:tr w:rsidR="00C95CD1" w:rsidRPr="00363813" w14:paraId="6F15C4FC" w14:textId="77777777" w:rsidTr="00363813">
        <w:tc>
          <w:tcPr>
            <w:tcW w:w="1471" w:type="dxa"/>
            <w:shd w:val="clear" w:color="auto" w:fill="D9D9D9"/>
            <w:tcMar>
              <w:top w:w="75" w:type="dxa"/>
              <w:left w:w="75" w:type="dxa"/>
              <w:bottom w:w="75" w:type="dxa"/>
              <w:right w:w="75" w:type="dxa"/>
            </w:tcMar>
            <w:vAlign w:val="center"/>
          </w:tcPr>
          <w:p w14:paraId="533948FF"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57B2528D" w14:textId="77777777" w:rsidR="00C95CD1" w:rsidRPr="00363813" w:rsidRDefault="00C95CD1" w:rsidP="00984260">
            <w:pPr>
              <w:rPr>
                <w:sz w:val="20"/>
                <w:szCs w:val="20"/>
              </w:rPr>
            </w:pPr>
            <w:r w:rsidRPr="00363813">
              <w:rPr>
                <w:sz w:val="20"/>
                <w:szCs w:val="20"/>
              </w:rPr>
              <w:t>3.2</w:t>
            </w:r>
          </w:p>
        </w:tc>
      </w:tr>
      <w:tr w:rsidR="00C95CD1" w:rsidRPr="00363813" w14:paraId="2C752495" w14:textId="77777777" w:rsidTr="00363813">
        <w:tc>
          <w:tcPr>
            <w:tcW w:w="1471" w:type="dxa"/>
            <w:shd w:val="clear" w:color="auto" w:fill="D9D9D9"/>
            <w:tcMar>
              <w:top w:w="75" w:type="dxa"/>
              <w:left w:w="75" w:type="dxa"/>
              <w:bottom w:w="75" w:type="dxa"/>
              <w:right w:w="75" w:type="dxa"/>
            </w:tcMar>
            <w:vAlign w:val="center"/>
          </w:tcPr>
          <w:p w14:paraId="3132E89D"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0912ACA0" w14:textId="77777777" w:rsidR="00C95CD1" w:rsidRPr="00363813" w:rsidRDefault="00C95CD1" w:rsidP="00984260">
            <w:pPr>
              <w:rPr>
                <w:sz w:val="20"/>
                <w:szCs w:val="20"/>
              </w:rPr>
            </w:pPr>
          </w:p>
        </w:tc>
      </w:tr>
      <w:tr w:rsidR="00C95CD1" w:rsidRPr="00363813" w14:paraId="61EC5E05" w14:textId="77777777" w:rsidTr="00363813">
        <w:tc>
          <w:tcPr>
            <w:tcW w:w="1471" w:type="dxa"/>
            <w:shd w:val="clear" w:color="auto" w:fill="D9D9D9"/>
            <w:tcMar>
              <w:top w:w="75" w:type="dxa"/>
              <w:left w:w="75" w:type="dxa"/>
              <w:bottom w:w="75" w:type="dxa"/>
              <w:right w:w="75" w:type="dxa"/>
            </w:tcMar>
            <w:vAlign w:val="center"/>
          </w:tcPr>
          <w:p w14:paraId="25093349"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6D01321C" w14:textId="77777777" w:rsidR="00C95CD1" w:rsidRPr="00363813" w:rsidRDefault="00C95CD1" w:rsidP="00984260">
            <w:pPr>
              <w:rPr>
                <w:sz w:val="20"/>
                <w:szCs w:val="20"/>
              </w:rPr>
            </w:pPr>
            <w:r w:rsidRPr="00363813">
              <w:rPr>
                <w:sz w:val="20"/>
                <w:szCs w:val="20"/>
              </w:rPr>
              <w:t>Infrastructure service</w:t>
            </w:r>
          </w:p>
        </w:tc>
      </w:tr>
      <w:tr w:rsidR="00C95CD1" w:rsidRPr="00363813" w14:paraId="41EB57D4" w14:textId="77777777" w:rsidTr="00363813">
        <w:tc>
          <w:tcPr>
            <w:tcW w:w="1471" w:type="dxa"/>
            <w:shd w:val="clear" w:color="auto" w:fill="D9D9D9"/>
            <w:tcMar>
              <w:top w:w="75" w:type="dxa"/>
              <w:left w:w="75" w:type="dxa"/>
              <w:bottom w:w="75" w:type="dxa"/>
              <w:right w:w="75" w:type="dxa"/>
            </w:tcMar>
            <w:vAlign w:val="center"/>
          </w:tcPr>
          <w:p w14:paraId="43DFDDC7"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7E4BEDB6" w14:textId="77777777" w:rsidR="00C95CD1" w:rsidRPr="00363813" w:rsidRDefault="00264696" w:rsidP="00984260">
            <w:pPr>
              <w:rPr>
                <w:sz w:val="20"/>
                <w:szCs w:val="20"/>
              </w:rPr>
            </w:pPr>
            <w:hyperlink r:id="rId56">
              <w:r w:rsidR="00C95CD1" w:rsidRPr="00363813">
                <w:rPr>
                  <w:color w:val="1155CC"/>
                  <w:sz w:val="20"/>
                  <w:szCs w:val="20"/>
                  <w:u w:val="single"/>
                </w:rPr>
                <w:t>https://www.egi.eu/services/cloud-compute/</w:t>
              </w:r>
            </w:hyperlink>
            <w:r w:rsidR="00C95CD1" w:rsidRPr="00363813">
              <w:rPr>
                <w:sz w:val="20"/>
                <w:szCs w:val="20"/>
              </w:rPr>
              <w:t xml:space="preserve"> </w:t>
            </w:r>
          </w:p>
        </w:tc>
      </w:tr>
      <w:tr w:rsidR="00C95CD1" w:rsidRPr="00363813" w14:paraId="0F4B3DF8" w14:textId="77777777" w:rsidTr="00363813">
        <w:tc>
          <w:tcPr>
            <w:tcW w:w="1471" w:type="dxa"/>
            <w:shd w:val="clear" w:color="auto" w:fill="D9D9D9"/>
            <w:tcMar>
              <w:top w:w="75" w:type="dxa"/>
              <w:left w:w="75" w:type="dxa"/>
              <w:bottom w:w="75" w:type="dxa"/>
              <w:right w:w="75" w:type="dxa"/>
            </w:tcMar>
            <w:vAlign w:val="center"/>
          </w:tcPr>
          <w:p w14:paraId="7C952B77" w14:textId="77777777" w:rsidR="00C95CD1" w:rsidRPr="00363813" w:rsidRDefault="00C95CD1" w:rsidP="00984260">
            <w:pPr>
              <w:jc w:val="center"/>
              <w:rPr>
                <w:b/>
                <w:sz w:val="20"/>
                <w:szCs w:val="20"/>
              </w:rPr>
            </w:pPr>
            <w:r w:rsidRPr="00363813">
              <w:rPr>
                <w:b/>
                <w:sz w:val="20"/>
                <w:szCs w:val="20"/>
              </w:rPr>
              <w:lastRenderedPageBreak/>
              <w:t>Location</w:t>
            </w:r>
          </w:p>
        </w:tc>
        <w:tc>
          <w:tcPr>
            <w:tcW w:w="11925" w:type="dxa"/>
            <w:tcMar>
              <w:top w:w="75" w:type="dxa"/>
              <w:left w:w="75" w:type="dxa"/>
              <w:bottom w:w="75" w:type="dxa"/>
              <w:right w:w="75" w:type="dxa"/>
            </w:tcMar>
            <w:vAlign w:val="center"/>
          </w:tcPr>
          <w:p w14:paraId="01B17111" w14:textId="77777777" w:rsidR="00C95CD1" w:rsidRPr="00363813" w:rsidRDefault="00C95CD1" w:rsidP="00984260">
            <w:pPr>
              <w:rPr>
                <w:sz w:val="20"/>
                <w:szCs w:val="20"/>
              </w:rPr>
            </w:pPr>
            <w:r w:rsidRPr="00363813">
              <w:rPr>
                <w:sz w:val="20"/>
                <w:szCs w:val="20"/>
              </w:rPr>
              <w:t>INFN-Bari (Bari)</w:t>
            </w:r>
          </w:p>
        </w:tc>
      </w:tr>
      <w:tr w:rsidR="00C95CD1" w:rsidRPr="00363813" w14:paraId="7532436A" w14:textId="77777777" w:rsidTr="00363813">
        <w:tc>
          <w:tcPr>
            <w:tcW w:w="1471" w:type="dxa"/>
            <w:shd w:val="clear" w:color="auto" w:fill="D9D9D9"/>
            <w:tcMar>
              <w:top w:w="75" w:type="dxa"/>
              <w:left w:w="75" w:type="dxa"/>
              <w:bottom w:w="75" w:type="dxa"/>
              <w:right w:w="75" w:type="dxa"/>
            </w:tcMar>
            <w:vAlign w:val="center"/>
          </w:tcPr>
          <w:p w14:paraId="54950DB0"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753B0B6D" w14:textId="77777777" w:rsidR="00C95CD1" w:rsidRPr="00363813" w:rsidRDefault="00C95CD1" w:rsidP="00984260">
            <w:pPr>
              <w:rPr>
                <w:sz w:val="20"/>
                <w:szCs w:val="20"/>
              </w:rPr>
            </w:pPr>
            <w:r w:rsidRPr="00363813">
              <w:rPr>
                <w:sz w:val="20"/>
                <w:szCs w:val="20"/>
              </w:rPr>
              <w:t>M1-M30</w:t>
            </w:r>
          </w:p>
        </w:tc>
      </w:tr>
      <w:tr w:rsidR="00C95CD1" w:rsidRPr="00363813" w14:paraId="6480A652" w14:textId="77777777" w:rsidTr="00363813">
        <w:tc>
          <w:tcPr>
            <w:tcW w:w="1471" w:type="dxa"/>
            <w:shd w:val="clear" w:color="auto" w:fill="D9D9D9"/>
            <w:tcMar>
              <w:top w:w="75" w:type="dxa"/>
              <w:left w:w="75" w:type="dxa"/>
              <w:bottom w:w="75" w:type="dxa"/>
              <w:right w:w="75" w:type="dxa"/>
            </w:tcMar>
            <w:vAlign w:val="center"/>
          </w:tcPr>
          <w:p w14:paraId="24512C3A"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591A6424"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315DD6B5" w14:textId="77777777" w:rsidTr="00363813">
        <w:tc>
          <w:tcPr>
            <w:tcW w:w="1471" w:type="dxa"/>
            <w:shd w:val="clear" w:color="auto" w:fill="D9D9D9"/>
            <w:tcMar>
              <w:top w:w="75" w:type="dxa"/>
              <w:left w:w="75" w:type="dxa"/>
              <w:bottom w:w="75" w:type="dxa"/>
              <w:right w:w="75" w:type="dxa"/>
            </w:tcMar>
            <w:vAlign w:val="center"/>
          </w:tcPr>
          <w:p w14:paraId="3679918C" w14:textId="77777777" w:rsidR="00C95CD1" w:rsidRPr="00363813" w:rsidRDefault="00C95CD1" w:rsidP="00984260">
            <w:pPr>
              <w:jc w:val="center"/>
              <w:rPr>
                <w:b/>
                <w:sz w:val="20"/>
                <w:szCs w:val="20"/>
              </w:rPr>
            </w:pPr>
            <w:r w:rsidRPr="00363813">
              <w:rPr>
                <w:b/>
                <w:sz w:val="20"/>
                <w:szCs w:val="20"/>
              </w:rPr>
              <w:t>Support offered</w:t>
            </w:r>
          </w:p>
        </w:tc>
        <w:tc>
          <w:tcPr>
            <w:tcW w:w="11925" w:type="dxa"/>
            <w:tcMar>
              <w:top w:w="75" w:type="dxa"/>
              <w:left w:w="75" w:type="dxa"/>
              <w:bottom w:w="75" w:type="dxa"/>
              <w:right w:w="75" w:type="dxa"/>
            </w:tcMar>
            <w:vAlign w:val="center"/>
          </w:tcPr>
          <w:p w14:paraId="70D18811" w14:textId="77777777" w:rsidR="00C95CD1" w:rsidRPr="00363813" w:rsidRDefault="00C95CD1" w:rsidP="00984260">
            <w:pPr>
              <w:rPr>
                <w:sz w:val="20"/>
                <w:szCs w:val="20"/>
              </w:rPr>
            </w:pPr>
            <w:r w:rsidRPr="00363813">
              <w:rPr>
                <w:sz w:val="20"/>
                <w:szCs w:val="20"/>
              </w:rPr>
              <w:t>Yes</w:t>
            </w:r>
          </w:p>
        </w:tc>
      </w:tr>
      <w:tr w:rsidR="00C95CD1" w:rsidRPr="00363813" w14:paraId="001C233E" w14:textId="77777777" w:rsidTr="00363813">
        <w:trPr>
          <w:trHeight w:val="612"/>
        </w:trPr>
        <w:tc>
          <w:tcPr>
            <w:tcW w:w="1471" w:type="dxa"/>
            <w:shd w:val="clear" w:color="auto" w:fill="D9D9D9"/>
            <w:tcMar>
              <w:top w:w="75" w:type="dxa"/>
              <w:left w:w="75" w:type="dxa"/>
              <w:bottom w:w="75" w:type="dxa"/>
              <w:right w:w="75" w:type="dxa"/>
            </w:tcMar>
            <w:vAlign w:val="center"/>
          </w:tcPr>
          <w:p w14:paraId="7802B232"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1A7B1D34" w14:textId="77777777" w:rsidR="00C95CD1" w:rsidRPr="00363813" w:rsidRDefault="00C95CD1" w:rsidP="00984260">
            <w:pPr>
              <w:pBdr>
                <w:top w:val="nil"/>
                <w:left w:val="nil"/>
                <w:bottom w:val="nil"/>
                <w:right w:val="nil"/>
                <w:between w:val="nil"/>
              </w:pBdr>
              <w:rPr>
                <w:sz w:val="20"/>
                <w:szCs w:val="20"/>
              </w:rPr>
            </w:pPr>
          </w:p>
        </w:tc>
      </w:tr>
      <w:tr w:rsidR="00C95CD1" w:rsidRPr="00363813" w14:paraId="01D96A41" w14:textId="77777777" w:rsidTr="00363813">
        <w:trPr>
          <w:trHeight w:val="522"/>
        </w:trPr>
        <w:tc>
          <w:tcPr>
            <w:tcW w:w="1471" w:type="dxa"/>
            <w:shd w:val="clear" w:color="auto" w:fill="D9D9D9"/>
            <w:tcMar>
              <w:top w:w="75" w:type="dxa"/>
              <w:left w:w="75" w:type="dxa"/>
              <w:bottom w:w="75" w:type="dxa"/>
              <w:right w:w="75" w:type="dxa"/>
            </w:tcMar>
            <w:vAlign w:val="center"/>
          </w:tcPr>
          <w:p w14:paraId="5280C2B6"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User definition</w:t>
            </w:r>
          </w:p>
        </w:tc>
        <w:tc>
          <w:tcPr>
            <w:tcW w:w="11925" w:type="dxa"/>
            <w:tcMar>
              <w:top w:w="75" w:type="dxa"/>
              <w:left w:w="75" w:type="dxa"/>
              <w:bottom w:w="75" w:type="dxa"/>
              <w:right w:w="75" w:type="dxa"/>
            </w:tcMar>
            <w:vAlign w:val="center"/>
          </w:tcPr>
          <w:p w14:paraId="30BA9B02" w14:textId="77777777" w:rsidR="00C95CD1" w:rsidRPr="00363813" w:rsidRDefault="00C95CD1" w:rsidP="00984260">
            <w:pPr>
              <w:pBdr>
                <w:top w:val="nil"/>
                <w:left w:val="nil"/>
                <w:bottom w:val="nil"/>
                <w:right w:val="nil"/>
                <w:between w:val="nil"/>
              </w:pBdr>
              <w:rPr>
                <w:sz w:val="20"/>
                <w:szCs w:val="20"/>
              </w:rPr>
            </w:pPr>
          </w:p>
        </w:tc>
      </w:tr>
    </w:tbl>
    <w:p w14:paraId="0CCE00E1" w14:textId="77777777" w:rsidR="00C95CD1" w:rsidRPr="00076E88" w:rsidRDefault="00C95CD1" w:rsidP="00C95CD1"/>
    <w:p w14:paraId="5604733C" w14:textId="77777777" w:rsidR="00C95CD1" w:rsidRPr="00076E88" w:rsidRDefault="00C95CD1" w:rsidP="00B14F2A">
      <w:pPr>
        <w:pStyle w:val="Heading3"/>
        <w:numPr>
          <w:ilvl w:val="2"/>
          <w:numId w:val="11"/>
        </w:numPr>
      </w:pPr>
      <w:bookmarkStart w:id="104" w:name="_heading=h.3ygebqi" w:colFirst="0" w:colLast="0"/>
      <w:bookmarkStart w:id="105" w:name="_Toc102797374"/>
      <w:bookmarkEnd w:id="104"/>
      <w:r w:rsidRPr="00076E88">
        <w:t>Metrics</w:t>
      </w:r>
      <w:bookmarkEnd w:id="10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D1020E4" w14:textId="77777777" w:rsidTr="00363813">
        <w:tc>
          <w:tcPr>
            <w:tcW w:w="2220" w:type="dxa"/>
            <w:shd w:val="clear" w:color="auto" w:fill="D9D9D9"/>
            <w:tcMar>
              <w:top w:w="75" w:type="dxa"/>
              <w:left w:w="75" w:type="dxa"/>
              <w:bottom w:w="75" w:type="dxa"/>
              <w:right w:w="75" w:type="dxa"/>
            </w:tcMar>
            <w:vAlign w:val="center"/>
          </w:tcPr>
          <w:p w14:paraId="03C597D0"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4E5DB4A5"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7BE7EC9D"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6D389A"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8211F4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29B9842B"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36800AD4" w14:textId="77777777" w:rsidTr="00363813">
        <w:tc>
          <w:tcPr>
            <w:tcW w:w="2220" w:type="dxa"/>
            <w:tcMar>
              <w:top w:w="0" w:type="dxa"/>
              <w:left w:w="40" w:type="dxa"/>
              <w:bottom w:w="0" w:type="dxa"/>
              <w:right w:w="40" w:type="dxa"/>
            </w:tcMar>
            <w:vAlign w:val="bottom"/>
          </w:tcPr>
          <w:p w14:paraId="7ECA984D"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3D41BB2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1DB4D641"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3D8C395B" w14:textId="77777777" w:rsidR="00C95CD1" w:rsidRPr="00DE31DE" w:rsidRDefault="00C95CD1" w:rsidP="00984260">
            <w:pPr>
              <w:widowControl w:val="0"/>
              <w:jc w:val="right"/>
              <w:rPr>
                <w:sz w:val="18"/>
                <w:szCs w:val="18"/>
              </w:rPr>
            </w:pPr>
            <w:r w:rsidRPr="00DE31DE">
              <w:rPr>
                <w:sz w:val="18"/>
                <w:szCs w:val="18"/>
              </w:rPr>
              <w:t>2</w:t>
            </w:r>
          </w:p>
        </w:tc>
        <w:tc>
          <w:tcPr>
            <w:tcW w:w="1340" w:type="dxa"/>
            <w:tcMar>
              <w:top w:w="0" w:type="dxa"/>
              <w:left w:w="40" w:type="dxa"/>
              <w:bottom w:w="0" w:type="dxa"/>
              <w:right w:w="40" w:type="dxa"/>
            </w:tcMar>
            <w:vAlign w:val="bottom"/>
          </w:tcPr>
          <w:p w14:paraId="4781254F" w14:textId="77777777" w:rsidR="00C95CD1" w:rsidRPr="00DE31DE" w:rsidRDefault="00C95CD1" w:rsidP="00984260">
            <w:pPr>
              <w:widowControl w:val="0"/>
              <w:jc w:val="right"/>
              <w:rPr>
                <w:sz w:val="18"/>
                <w:szCs w:val="18"/>
              </w:rPr>
            </w:pPr>
            <w:r w:rsidRPr="00DE31DE">
              <w:rPr>
                <w:sz w:val="18"/>
                <w:szCs w:val="18"/>
              </w:rPr>
              <w:t>7</w:t>
            </w:r>
          </w:p>
        </w:tc>
        <w:tc>
          <w:tcPr>
            <w:tcW w:w="2836" w:type="dxa"/>
          </w:tcPr>
          <w:p w14:paraId="40812BF4" w14:textId="77777777" w:rsidR="00C95CD1" w:rsidRPr="00DE31DE" w:rsidRDefault="00C95CD1" w:rsidP="00984260">
            <w:pPr>
              <w:pBdr>
                <w:top w:val="nil"/>
                <w:left w:val="nil"/>
                <w:bottom w:val="nil"/>
                <w:right w:val="nil"/>
                <w:between w:val="nil"/>
              </w:pBdr>
              <w:jc w:val="right"/>
              <w:rPr>
                <w:sz w:val="18"/>
                <w:szCs w:val="18"/>
              </w:rPr>
            </w:pPr>
            <w:r w:rsidRPr="00DE31DE">
              <w:rPr>
                <w:sz w:val="18"/>
                <w:szCs w:val="18"/>
              </w:rPr>
              <w:t>9</w:t>
            </w:r>
          </w:p>
        </w:tc>
      </w:tr>
      <w:tr w:rsidR="00C95CD1" w:rsidRPr="00DE31DE" w14:paraId="0CF8121D" w14:textId="77777777" w:rsidTr="00363813">
        <w:tc>
          <w:tcPr>
            <w:tcW w:w="2220" w:type="dxa"/>
            <w:tcMar>
              <w:top w:w="0" w:type="dxa"/>
              <w:left w:w="40" w:type="dxa"/>
              <w:bottom w:w="0" w:type="dxa"/>
              <w:right w:w="40" w:type="dxa"/>
            </w:tcMar>
            <w:vAlign w:val="bottom"/>
          </w:tcPr>
          <w:p w14:paraId="692C4306" w14:textId="77777777" w:rsidR="00C95CD1" w:rsidRPr="00DE31DE" w:rsidRDefault="00C95CD1" w:rsidP="00984260">
            <w:pPr>
              <w:widowControl w:val="0"/>
              <w:rPr>
                <w:sz w:val="18"/>
                <w:szCs w:val="18"/>
              </w:rPr>
            </w:pPr>
            <w:r w:rsidRPr="00DE31DE">
              <w:rPr>
                <w:sz w:val="18"/>
                <w:szCs w:val="18"/>
              </w:rPr>
              <w:t>CPU/hours</w:t>
            </w:r>
          </w:p>
        </w:tc>
        <w:tc>
          <w:tcPr>
            <w:tcW w:w="922" w:type="dxa"/>
            <w:tcMar>
              <w:top w:w="0" w:type="dxa"/>
              <w:left w:w="40" w:type="dxa"/>
              <w:bottom w:w="0" w:type="dxa"/>
              <w:right w:w="40" w:type="dxa"/>
            </w:tcMar>
            <w:vAlign w:val="bottom"/>
          </w:tcPr>
          <w:p w14:paraId="62143F7A"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DD426A7"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0EDBADC3" w14:textId="77777777" w:rsidR="00C95CD1" w:rsidRPr="00DE31DE" w:rsidRDefault="00C95CD1" w:rsidP="00984260">
            <w:pPr>
              <w:widowControl w:val="0"/>
              <w:jc w:val="right"/>
              <w:rPr>
                <w:sz w:val="18"/>
                <w:szCs w:val="18"/>
              </w:rPr>
            </w:pPr>
            <w:r w:rsidRPr="00DE31DE">
              <w:rPr>
                <w:sz w:val="18"/>
                <w:szCs w:val="18"/>
              </w:rPr>
              <w:t>879,461</w:t>
            </w:r>
          </w:p>
        </w:tc>
        <w:tc>
          <w:tcPr>
            <w:tcW w:w="1340" w:type="dxa"/>
            <w:tcMar>
              <w:top w:w="0" w:type="dxa"/>
              <w:left w:w="40" w:type="dxa"/>
              <w:bottom w:w="0" w:type="dxa"/>
              <w:right w:w="40" w:type="dxa"/>
            </w:tcMar>
            <w:vAlign w:val="bottom"/>
          </w:tcPr>
          <w:p w14:paraId="1CA5C432" w14:textId="77777777" w:rsidR="00C95CD1" w:rsidRPr="00DE31DE" w:rsidRDefault="00C95CD1" w:rsidP="00984260">
            <w:pPr>
              <w:widowControl w:val="0"/>
              <w:jc w:val="right"/>
              <w:rPr>
                <w:sz w:val="18"/>
                <w:szCs w:val="18"/>
              </w:rPr>
            </w:pPr>
            <w:r w:rsidRPr="00DE31DE">
              <w:rPr>
                <w:sz w:val="18"/>
                <w:szCs w:val="18"/>
              </w:rPr>
              <w:t>432,854</w:t>
            </w:r>
          </w:p>
        </w:tc>
        <w:tc>
          <w:tcPr>
            <w:tcW w:w="2836" w:type="dxa"/>
          </w:tcPr>
          <w:p w14:paraId="1E64680A" w14:textId="77777777" w:rsidR="00C95CD1" w:rsidRPr="00DE31DE" w:rsidRDefault="00C95CD1" w:rsidP="00984260">
            <w:pPr>
              <w:jc w:val="right"/>
              <w:rPr>
                <w:sz w:val="18"/>
                <w:szCs w:val="18"/>
              </w:rPr>
            </w:pPr>
            <w:r w:rsidRPr="00DE31DE">
              <w:rPr>
                <w:sz w:val="18"/>
                <w:szCs w:val="18"/>
              </w:rPr>
              <w:t>2,103,563</w:t>
            </w:r>
          </w:p>
        </w:tc>
      </w:tr>
      <w:tr w:rsidR="00C95CD1" w:rsidRPr="00DE31DE" w14:paraId="7E91D598" w14:textId="77777777" w:rsidTr="00363813">
        <w:tc>
          <w:tcPr>
            <w:tcW w:w="2220" w:type="dxa"/>
            <w:tcMar>
              <w:top w:w="0" w:type="dxa"/>
              <w:left w:w="40" w:type="dxa"/>
              <w:bottom w:w="0" w:type="dxa"/>
              <w:right w:w="40" w:type="dxa"/>
            </w:tcMar>
            <w:vAlign w:val="bottom"/>
          </w:tcPr>
          <w:p w14:paraId="23DBAB25"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3D415E4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0FCB3166"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0132DAD8"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17023A35" w14:textId="77777777" w:rsidR="00C95CD1" w:rsidRPr="00DE31DE" w:rsidRDefault="00C95CD1" w:rsidP="00984260">
            <w:pPr>
              <w:widowControl w:val="0"/>
              <w:jc w:val="right"/>
              <w:rPr>
                <w:sz w:val="18"/>
                <w:szCs w:val="18"/>
              </w:rPr>
            </w:pPr>
            <w:r w:rsidRPr="00DE31DE">
              <w:rPr>
                <w:sz w:val="18"/>
                <w:szCs w:val="18"/>
              </w:rPr>
              <w:t>4</w:t>
            </w:r>
          </w:p>
        </w:tc>
        <w:tc>
          <w:tcPr>
            <w:tcW w:w="2836" w:type="dxa"/>
          </w:tcPr>
          <w:p w14:paraId="4B7FBD66" w14:textId="77777777" w:rsidR="00C95CD1" w:rsidRPr="00DE31DE" w:rsidRDefault="00C95CD1" w:rsidP="00984260">
            <w:pPr>
              <w:jc w:val="right"/>
              <w:rPr>
                <w:sz w:val="18"/>
                <w:szCs w:val="18"/>
              </w:rPr>
            </w:pPr>
            <w:r w:rsidRPr="00DE31DE">
              <w:rPr>
                <w:sz w:val="18"/>
                <w:szCs w:val="18"/>
              </w:rPr>
              <w:t>8</w:t>
            </w:r>
          </w:p>
        </w:tc>
      </w:tr>
      <w:tr w:rsidR="00C95CD1" w:rsidRPr="00DE31DE" w14:paraId="6016719F" w14:textId="77777777" w:rsidTr="00363813">
        <w:tc>
          <w:tcPr>
            <w:tcW w:w="2220" w:type="dxa"/>
            <w:tcMar>
              <w:top w:w="0" w:type="dxa"/>
              <w:left w:w="40" w:type="dxa"/>
              <w:bottom w:w="0" w:type="dxa"/>
              <w:right w:w="40" w:type="dxa"/>
            </w:tcMar>
            <w:vAlign w:val="bottom"/>
          </w:tcPr>
          <w:p w14:paraId="3BBC2127"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3B50B59A"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2253A605"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7E14D5D2" w14:textId="77777777" w:rsidR="00C95CD1" w:rsidRPr="00DE31DE" w:rsidRDefault="00C95CD1" w:rsidP="00984260">
            <w:pPr>
              <w:widowControl w:val="0"/>
              <w:jc w:val="right"/>
              <w:rPr>
                <w:sz w:val="18"/>
                <w:szCs w:val="18"/>
              </w:rPr>
            </w:pPr>
            <w:r w:rsidRPr="00DE31DE">
              <w:rPr>
                <w:sz w:val="18"/>
                <w:szCs w:val="18"/>
              </w:rPr>
              <w:t>Italy, Spain, Germany, Netherland</w:t>
            </w:r>
          </w:p>
        </w:tc>
        <w:tc>
          <w:tcPr>
            <w:tcW w:w="1340" w:type="dxa"/>
            <w:tcMar>
              <w:top w:w="0" w:type="dxa"/>
              <w:left w:w="40" w:type="dxa"/>
              <w:bottom w:w="0" w:type="dxa"/>
              <w:right w:w="40" w:type="dxa"/>
            </w:tcMar>
            <w:vAlign w:val="bottom"/>
          </w:tcPr>
          <w:p w14:paraId="005BC87D" w14:textId="77777777" w:rsidR="00C95CD1" w:rsidRPr="00DE31DE" w:rsidRDefault="00C95CD1" w:rsidP="00984260">
            <w:pPr>
              <w:widowControl w:val="0"/>
              <w:jc w:val="right"/>
              <w:rPr>
                <w:sz w:val="18"/>
                <w:szCs w:val="18"/>
              </w:rPr>
            </w:pPr>
            <w:r w:rsidRPr="00DE31DE">
              <w:rPr>
                <w:sz w:val="18"/>
                <w:szCs w:val="18"/>
              </w:rPr>
              <w:t>Italy, Spain, Germany, Netherland</w:t>
            </w:r>
          </w:p>
        </w:tc>
        <w:tc>
          <w:tcPr>
            <w:tcW w:w="2836" w:type="dxa"/>
          </w:tcPr>
          <w:p w14:paraId="5C2705CD" w14:textId="77777777" w:rsidR="00C95CD1" w:rsidRPr="00DE31DE" w:rsidRDefault="00C95CD1" w:rsidP="00984260">
            <w:pPr>
              <w:jc w:val="right"/>
              <w:rPr>
                <w:sz w:val="18"/>
                <w:szCs w:val="18"/>
              </w:rPr>
            </w:pPr>
            <w:r w:rsidRPr="00DE31DE">
              <w:rPr>
                <w:sz w:val="18"/>
                <w:szCs w:val="18"/>
              </w:rPr>
              <w:t>Finland, Germany, Indonesia, Italy, Netherlands, Portugal, Spain, Sweden</w:t>
            </w:r>
          </w:p>
        </w:tc>
      </w:tr>
    </w:tbl>
    <w:p w14:paraId="5811DB6B" w14:textId="77777777" w:rsidR="00C95CD1" w:rsidRPr="00076E88" w:rsidRDefault="00C95CD1" w:rsidP="00C95CD1"/>
    <w:p w14:paraId="401B7EF9" w14:textId="77777777" w:rsidR="00C95CD1" w:rsidRPr="00076E88" w:rsidRDefault="00C95CD1" w:rsidP="00B14F2A">
      <w:pPr>
        <w:pStyle w:val="Heading3"/>
        <w:numPr>
          <w:ilvl w:val="2"/>
          <w:numId w:val="11"/>
        </w:numPr>
      </w:pPr>
      <w:bookmarkStart w:id="106" w:name="_heading=h.2dlolyb" w:colFirst="0" w:colLast="0"/>
      <w:bookmarkStart w:id="107" w:name="_Toc102797375"/>
      <w:bookmarkEnd w:id="106"/>
      <w:r w:rsidRPr="00076E88">
        <w:lastRenderedPageBreak/>
        <w:t>Assessment</w:t>
      </w:r>
      <w:bookmarkEnd w:id="107"/>
    </w:p>
    <w:p w14:paraId="11CD696C" w14:textId="61C93AC5" w:rsidR="00C95CD1" w:rsidRPr="00076E88" w:rsidRDefault="00C95CD1" w:rsidP="00C95CD1">
      <w:r w:rsidRPr="00076E88">
        <w:t>INFN-BARI-CPU delivers CPU resources as part of the  EGI Cloud Compute service in the EOSC Marketplace from INFN-BARI. It has delivered a total of 3,415,879 CPU hours from the 4,380,000 available (78% of the available VA capacity for the installation was consumed). The installation supported 9 different user communities from the following VOs: ehoney.infn.it, fedcloud.egi.eu, fermi-lat.infn.it, geohazards.terradue.com, vo.access.egi.eu, vo.binare-oy.eu, vo.emso-eric.eu, vo.emsodev.eu, and vo.seadatanet.org reaching 8 different countries. The rate of VA consumption of the installation will make it possible to reach the total amount of VA units available within the next months.</w:t>
      </w:r>
    </w:p>
    <w:p w14:paraId="10521833" w14:textId="77777777" w:rsidR="00C95CD1" w:rsidRPr="00076E88" w:rsidRDefault="00C95CD1" w:rsidP="00934806">
      <w:pPr>
        <w:pStyle w:val="Heading2"/>
        <w:numPr>
          <w:ilvl w:val="1"/>
          <w:numId w:val="11"/>
        </w:numPr>
      </w:pPr>
      <w:bookmarkStart w:id="108" w:name="_heading=h.sqyw64" w:colFirst="0" w:colLast="0"/>
      <w:bookmarkStart w:id="109" w:name="_Toc102797376"/>
      <w:bookmarkEnd w:id="108"/>
      <w:r w:rsidRPr="00076E88">
        <w:t>INFN-BARI-Storage</w:t>
      </w:r>
      <w:bookmarkEnd w:id="10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76647EC3" w14:textId="77777777" w:rsidTr="00363813">
        <w:tc>
          <w:tcPr>
            <w:tcW w:w="1471" w:type="dxa"/>
            <w:shd w:val="clear" w:color="auto" w:fill="D9D9D9"/>
            <w:tcMar>
              <w:top w:w="75" w:type="dxa"/>
              <w:left w:w="75" w:type="dxa"/>
              <w:bottom w:w="75" w:type="dxa"/>
              <w:right w:w="75" w:type="dxa"/>
            </w:tcMar>
            <w:vAlign w:val="center"/>
          </w:tcPr>
          <w:p w14:paraId="38770657"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493AF8B8" w14:textId="77777777" w:rsidR="00C95CD1" w:rsidRPr="00363813" w:rsidRDefault="00C95CD1" w:rsidP="00984260">
            <w:pPr>
              <w:rPr>
                <w:sz w:val="20"/>
                <w:szCs w:val="20"/>
              </w:rPr>
            </w:pPr>
            <w:r w:rsidRPr="00363813">
              <w:rPr>
                <w:sz w:val="20"/>
                <w:szCs w:val="20"/>
              </w:rPr>
              <w:t>55 TB net disk space (69 raw)</w:t>
            </w:r>
          </w:p>
        </w:tc>
      </w:tr>
      <w:tr w:rsidR="00C95CD1" w:rsidRPr="00363813" w14:paraId="397FAADF" w14:textId="77777777" w:rsidTr="00363813">
        <w:tc>
          <w:tcPr>
            <w:tcW w:w="1471" w:type="dxa"/>
            <w:shd w:val="clear" w:color="auto" w:fill="D9D9D9"/>
            <w:tcMar>
              <w:top w:w="75" w:type="dxa"/>
              <w:left w:w="75" w:type="dxa"/>
              <w:bottom w:w="75" w:type="dxa"/>
              <w:right w:w="75" w:type="dxa"/>
            </w:tcMar>
            <w:vAlign w:val="center"/>
          </w:tcPr>
          <w:p w14:paraId="085FE977"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628C3FFD" w14:textId="77777777" w:rsidR="00C95CD1" w:rsidRPr="00363813" w:rsidRDefault="00C95CD1" w:rsidP="00984260">
            <w:pPr>
              <w:rPr>
                <w:sz w:val="20"/>
                <w:szCs w:val="20"/>
              </w:rPr>
            </w:pPr>
            <w:r w:rsidRPr="00363813">
              <w:rPr>
                <w:sz w:val="20"/>
                <w:szCs w:val="20"/>
              </w:rPr>
              <w:t>3.2</w:t>
            </w:r>
          </w:p>
        </w:tc>
      </w:tr>
      <w:tr w:rsidR="00C95CD1" w:rsidRPr="00363813" w14:paraId="5596B880" w14:textId="77777777" w:rsidTr="00363813">
        <w:tc>
          <w:tcPr>
            <w:tcW w:w="1471" w:type="dxa"/>
            <w:shd w:val="clear" w:color="auto" w:fill="D9D9D9"/>
            <w:tcMar>
              <w:top w:w="75" w:type="dxa"/>
              <w:left w:w="75" w:type="dxa"/>
              <w:bottom w:w="75" w:type="dxa"/>
              <w:right w:w="75" w:type="dxa"/>
            </w:tcMar>
            <w:vAlign w:val="center"/>
          </w:tcPr>
          <w:p w14:paraId="71CAFE4E"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138AF99D" w14:textId="77777777" w:rsidR="00C95CD1" w:rsidRPr="00363813" w:rsidRDefault="00C95CD1" w:rsidP="00984260">
            <w:pPr>
              <w:rPr>
                <w:sz w:val="20"/>
                <w:szCs w:val="20"/>
              </w:rPr>
            </w:pPr>
          </w:p>
        </w:tc>
      </w:tr>
      <w:tr w:rsidR="00C95CD1" w:rsidRPr="00363813" w14:paraId="13FB997E" w14:textId="77777777" w:rsidTr="00363813">
        <w:tc>
          <w:tcPr>
            <w:tcW w:w="1471" w:type="dxa"/>
            <w:shd w:val="clear" w:color="auto" w:fill="D9D9D9"/>
            <w:tcMar>
              <w:top w:w="75" w:type="dxa"/>
              <w:left w:w="75" w:type="dxa"/>
              <w:bottom w:w="75" w:type="dxa"/>
              <w:right w:w="75" w:type="dxa"/>
            </w:tcMar>
            <w:vAlign w:val="center"/>
          </w:tcPr>
          <w:p w14:paraId="1230F6BF"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7B76B49B" w14:textId="77777777" w:rsidR="00C95CD1" w:rsidRPr="00363813" w:rsidRDefault="00C95CD1" w:rsidP="00984260">
            <w:pPr>
              <w:rPr>
                <w:sz w:val="20"/>
                <w:szCs w:val="20"/>
              </w:rPr>
            </w:pPr>
            <w:r w:rsidRPr="00363813">
              <w:rPr>
                <w:sz w:val="20"/>
                <w:szCs w:val="20"/>
              </w:rPr>
              <w:t>Infrastructure service</w:t>
            </w:r>
          </w:p>
        </w:tc>
      </w:tr>
      <w:tr w:rsidR="00C95CD1" w:rsidRPr="00363813" w14:paraId="3AEDAE93" w14:textId="77777777" w:rsidTr="00363813">
        <w:tc>
          <w:tcPr>
            <w:tcW w:w="1471" w:type="dxa"/>
            <w:shd w:val="clear" w:color="auto" w:fill="D9D9D9"/>
            <w:tcMar>
              <w:top w:w="75" w:type="dxa"/>
              <w:left w:w="75" w:type="dxa"/>
              <w:bottom w:w="75" w:type="dxa"/>
              <w:right w:w="75" w:type="dxa"/>
            </w:tcMar>
            <w:vAlign w:val="center"/>
          </w:tcPr>
          <w:p w14:paraId="363C41ED"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40BA020E" w14:textId="77777777" w:rsidR="00C95CD1" w:rsidRPr="00363813" w:rsidRDefault="00264696" w:rsidP="00984260">
            <w:pPr>
              <w:rPr>
                <w:sz w:val="20"/>
                <w:szCs w:val="20"/>
              </w:rPr>
            </w:pPr>
            <w:hyperlink r:id="rId57">
              <w:r w:rsidR="00C95CD1" w:rsidRPr="00363813">
                <w:rPr>
                  <w:color w:val="1155CC"/>
                  <w:sz w:val="20"/>
                  <w:szCs w:val="20"/>
                  <w:u w:val="single"/>
                </w:rPr>
                <w:t>https://www.egi.eu/services/online-storage/</w:t>
              </w:r>
            </w:hyperlink>
            <w:r w:rsidR="00C95CD1" w:rsidRPr="00363813">
              <w:rPr>
                <w:sz w:val="20"/>
                <w:szCs w:val="20"/>
              </w:rPr>
              <w:t xml:space="preserve"> </w:t>
            </w:r>
          </w:p>
        </w:tc>
      </w:tr>
      <w:tr w:rsidR="00C95CD1" w:rsidRPr="00363813" w14:paraId="17D0A8B1" w14:textId="77777777" w:rsidTr="00363813">
        <w:tc>
          <w:tcPr>
            <w:tcW w:w="1471" w:type="dxa"/>
            <w:shd w:val="clear" w:color="auto" w:fill="D9D9D9"/>
            <w:tcMar>
              <w:top w:w="75" w:type="dxa"/>
              <w:left w:w="75" w:type="dxa"/>
              <w:bottom w:w="75" w:type="dxa"/>
              <w:right w:w="75" w:type="dxa"/>
            </w:tcMar>
            <w:vAlign w:val="center"/>
          </w:tcPr>
          <w:p w14:paraId="4B4F0EED" w14:textId="77777777" w:rsidR="00C95CD1" w:rsidRPr="00363813" w:rsidRDefault="00C95CD1" w:rsidP="00984260">
            <w:pPr>
              <w:jc w:val="center"/>
              <w:rPr>
                <w:b/>
                <w:sz w:val="20"/>
                <w:szCs w:val="20"/>
              </w:rPr>
            </w:pPr>
            <w:r w:rsidRPr="00363813">
              <w:rPr>
                <w:b/>
                <w:sz w:val="20"/>
                <w:szCs w:val="20"/>
              </w:rPr>
              <w:t>Location</w:t>
            </w:r>
          </w:p>
        </w:tc>
        <w:tc>
          <w:tcPr>
            <w:tcW w:w="11925" w:type="dxa"/>
            <w:tcMar>
              <w:top w:w="75" w:type="dxa"/>
              <w:left w:w="75" w:type="dxa"/>
              <w:bottom w:w="75" w:type="dxa"/>
              <w:right w:w="75" w:type="dxa"/>
            </w:tcMar>
            <w:vAlign w:val="center"/>
          </w:tcPr>
          <w:p w14:paraId="32FC658D" w14:textId="77777777" w:rsidR="00C95CD1" w:rsidRPr="00363813" w:rsidRDefault="00C95CD1" w:rsidP="00984260">
            <w:pPr>
              <w:rPr>
                <w:sz w:val="20"/>
                <w:szCs w:val="20"/>
              </w:rPr>
            </w:pPr>
            <w:r w:rsidRPr="00363813">
              <w:rPr>
                <w:sz w:val="20"/>
                <w:szCs w:val="20"/>
              </w:rPr>
              <w:t>INFN-Bari (Bari)</w:t>
            </w:r>
          </w:p>
        </w:tc>
      </w:tr>
      <w:tr w:rsidR="00C95CD1" w:rsidRPr="00363813" w14:paraId="5072FECA" w14:textId="77777777" w:rsidTr="00363813">
        <w:tc>
          <w:tcPr>
            <w:tcW w:w="1471" w:type="dxa"/>
            <w:shd w:val="clear" w:color="auto" w:fill="D9D9D9"/>
            <w:tcMar>
              <w:top w:w="75" w:type="dxa"/>
              <w:left w:w="75" w:type="dxa"/>
              <w:bottom w:w="75" w:type="dxa"/>
              <w:right w:w="75" w:type="dxa"/>
            </w:tcMar>
            <w:vAlign w:val="center"/>
          </w:tcPr>
          <w:p w14:paraId="3AE4594E"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6542D85B" w14:textId="77777777" w:rsidR="00C95CD1" w:rsidRPr="00363813" w:rsidRDefault="00C95CD1" w:rsidP="00984260">
            <w:pPr>
              <w:rPr>
                <w:sz w:val="20"/>
                <w:szCs w:val="20"/>
              </w:rPr>
            </w:pPr>
            <w:r w:rsidRPr="00363813">
              <w:rPr>
                <w:sz w:val="20"/>
                <w:szCs w:val="20"/>
              </w:rPr>
              <w:t>M1-M30</w:t>
            </w:r>
          </w:p>
        </w:tc>
      </w:tr>
      <w:tr w:rsidR="00C95CD1" w:rsidRPr="00363813" w14:paraId="0CAB0EDC" w14:textId="77777777" w:rsidTr="00363813">
        <w:tc>
          <w:tcPr>
            <w:tcW w:w="1471" w:type="dxa"/>
            <w:shd w:val="clear" w:color="auto" w:fill="D9D9D9"/>
            <w:tcMar>
              <w:top w:w="75" w:type="dxa"/>
              <w:left w:w="75" w:type="dxa"/>
              <w:bottom w:w="75" w:type="dxa"/>
              <w:right w:w="75" w:type="dxa"/>
            </w:tcMar>
            <w:vAlign w:val="center"/>
          </w:tcPr>
          <w:p w14:paraId="66A55C27"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70CD3D06"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6838E718" w14:textId="77777777" w:rsidTr="00363813">
        <w:tc>
          <w:tcPr>
            <w:tcW w:w="1471" w:type="dxa"/>
            <w:shd w:val="clear" w:color="auto" w:fill="D9D9D9"/>
            <w:tcMar>
              <w:top w:w="75" w:type="dxa"/>
              <w:left w:w="75" w:type="dxa"/>
              <w:bottom w:w="75" w:type="dxa"/>
              <w:right w:w="75" w:type="dxa"/>
            </w:tcMar>
            <w:vAlign w:val="center"/>
          </w:tcPr>
          <w:p w14:paraId="1965D52E" w14:textId="77777777" w:rsidR="00C95CD1" w:rsidRPr="00363813" w:rsidRDefault="00C95CD1" w:rsidP="00984260">
            <w:pPr>
              <w:jc w:val="center"/>
              <w:rPr>
                <w:b/>
                <w:sz w:val="20"/>
                <w:szCs w:val="20"/>
              </w:rPr>
            </w:pPr>
            <w:r w:rsidRPr="00363813">
              <w:rPr>
                <w:b/>
                <w:sz w:val="20"/>
                <w:szCs w:val="20"/>
              </w:rPr>
              <w:lastRenderedPageBreak/>
              <w:t>Support offered</w:t>
            </w:r>
          </w:p>
        </w:tc>
        <w:tc>
          <w:tcPr>
            <w:tcW w:w="11925" w:type="dxa"/>
            <w:tcMar>
              <w:top w:w="75" w:type="dxa"/>
              <w:left w:w="75" w:type="dxa"/>
              <w:bottom w:w="75" w:type="dxa"/>
              <w:right w:w="75" w:type="dxa"/>
            </w:tcMar>
            <w:vAlign w:val="center"/>
          </w:tcPr>
          <w:p w14:paraId="72B01595" w14:textId="77777777" w:rsidR="00C95CD1" w:rsidRPr="00363813" w:rsidRDefault="00C95CD1" w:rsidP="00984260">
            <w:pPr>
              <w:rPr>
                <w:sz w:val="20"/>
                <w:szCs w:val="20"/>
              </w:rPr>
            </w:pPr>
            <w:r w:rsidRPr="00363813">
              <w:rPr>
                <w:sz w:val="20"/>
                <w:szCs w:val="20"/>
              </w:rPr>
              <w:t>Yes</w:t>
            </w:r>
          </w:p>
        </w:tc>
      </w:tr>
      <w:tr w:rsidR="00C95CD1" w:rsidRPr="00363813" w14:paraId="0BA651A1" w14:textId="77777777" w:rsidTr="00363813">
        <w:tc>
          <w:tcPr>
            <w:tcW w:w="1471" w:type="dxa"/>
            <w:shd w:val="clear" w:color="auto" w:fill="D9D9D9"/>
            <w:tcMar>
              <w:top w:w="75" w:type="dxa"/>
              <w:left w:w="75" w:type="dxa"/>
              <w:bottom w:w="75" w:type="dxa"/>
              <w:right w:w="75" w:type="dxa"/>
            </w:tcMar>
            <w:vAlign w:val="center"/>
          </w:tcPr>
          <w:p w14:paraId="6A066832"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12D83643" w14:textId="77777777" w:rsidR="00C95CD1" w:rsidRPr="00363813" w:rsidRDefault="00C95CD1" w:rsidP="00984260">
            <w:pPr>
              <w:pBdr>
                <w:top w:val="nil"/>
                <w:left w:val="nil"/>
                <w:bottom w:val="nil"/>
                <w:right w:val="nil"/>
                <w:between w:val="nil"/>
              </w:pBdr>
              <w:rPr>
                <w:sz w:val="20"/>
                <w:szCs w:val="20"/>
              </w:rPr>
            </w:pPr>
          </w:p>
        </w:tc>
      </w:tr>
      <w:tr w:rsidR="00C95CD1" w:rsidRPr="00363813" w14:paraId="40E0B31B" w14:textId="77777777" w:rsidTr="00363813">
        <w:tc>
          <w:tcPr>
            <w:tcW w:w="1471" w:type="dxa"/>
            <w:shd w:val="clear" w:color="auto" w:fill="D9D9D9"/>
            <w:tcMar>
              <w:top w:w="75" w:type="dxa"/>
              <w:left w:w="75" w:type="dxa"/>
              <w:bottom w:w="75" w:type="dxa"/>
              <w:right w:w="75" w:type="dxa"/>
            </w:tcMar>
            <w:vAlign w:val="center"/>
          </w:tcPr>
          <w:p w14:paraId="06964431"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User definition</w:t>
            </w:r>
          </w:p>
        </w:tc>
        <w:tc>
          <w:tcPr>
            <w:tcW w:w="11925" w:type="dxa"/>
            <w:tcMar>
              <w:top w:w="75" w:type="dxa"/>
              <w:left w:w="75" w:type="dxa"/>
              <w:bottom w:w="75" w:type="dxa"/>
              <w:right w:w="75" w:type="dxa"/>
            </w:tcMar>
            <w:vAlign w:val="center"/>
          </w:tcPr>
          <w:p w14:paraId="4DC2AFD7" w14:textId="77777777" w:rsidR="00C95CD1" w:rsidRPr="00363813" w:rsidRDefault="00C95CD1" w:rsidP="00984260">
            <w:pPr>
              <w:pBdr>
                <w:top w:val="nil"/>
                <w:left w:val="nil"/>
                <w:bottom w:val="nil"/>
                <w:right w:val="nil"/>
                <w:between w:val="nil"/>
              </w:pBdr>
              <w:rPr>
                <w:sz w:val="20"/>
                <w:szCs w:val="20"/>
              </w:rPr>
            </w:pPr>
          </w:p>
        </w:tc>
      </w:tr>
    </w:tbl>
    <w:p w14:paraId="0743F126" w14:textId="77777777" w:rsidR="00C95CD1" w:rsidRPr="00076E88" w:rsidRDefault="00C95CD1" w:rsidP="00C95CD1"/>
    <w:p w14:paraId="5486E637" w14:textId="77777777" w:rsidR="00C95CD1" w:rsidRPr="00076E88" w:rsidRDefault="00C95CD1" w:rsidP="008C5764">
      <w:pPr>
        <w:pStyle w:val="Heading3"/>
        <w:numPr>
          <w:ilvl w:val="2"/>
          <w:numId w:val="11"/>
        </w:numPr>
      </w:pPr>
      <w:bookmarkStart w:id="110" w:name="_heading=h.3cqmetx" w:colFirst="0" w:colLast="0"/>
      <w:bookmarkStart w:id="111" w:name="_Toc102797377"/>
      <w:bookmarkEnd w:id="110"/>
      <w:r w:rsidRPr="00076E88">
        <w:t>Metrics</w:t>
      </w:r>
      <w:bookmarkEnd w:id="11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64ED6490" w14:textId="77777777" w:rsidTr="00363813">
        <w:tc>
          <w:tcPr>
            <w:tcW w:w="2220" w:type="dxa"/>
            <w:shd w:val="clear" w:color="auto" w:fill="D9D9D9"/>
            <w:tcMar>
              <w:top w:w="75" w:type="dxa"/>
              <w:left w:w="75" w:type="dxa"/>
              <w:bottom w:w="75" w:type="dxa"/>
              <w:right w:w="75" w:type="dxa"/>
            </w:tcMar>
            <w:vAlign w:val="center"/>
          </w:tcPr>
          <w:p w14:paraId="563ABAA6"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26175703"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6871C65C"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FD3A11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24D70DBA"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6936587B"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E47E8BD" w14:textId="77777777" w:rsidTr="00363813">
        <w:tc>
          <w:tcPr>
            <w:tcW w:w="2220" w:type="dxa"/>
            <w:tcMar>
              <w:top w:w="0" w:type="dxa"/>
              <w:left w:w="40" w:type="dxa"/>
              <w:bottom w:w="0" w:type="dxa"/>
              <w:right w:w="40" w:type="dxa"/>
            </w:tcMar>
            <w:vAlign w:val="bottom"/>
          </w:tcPr>
          <w:p w14:paraId="0237C826"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3106197F"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20CDFC0"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52F0A596" w14:textId="77777777" w:rsidR="00C95CD1" w:rsidRPr="00DE31DE" w:rsidRDefault="00C95CD1" w:rsidP="00984260">
            <w:pPr>
              <w:widowControl w:val="0"/>
              <w:jc w:val="right"/>
              <w:rPr>
                <w:sz w:val="18"/>
                <w:szCs w:val="18"/>
              </w:rPr>
            </w:pPr>
            <w:r w:rsidRPr="00DE31DE">
              <w:rPr>
                <w:sz w:val="18"/>
                <w:szCs w:val="18"/>
              </w:rPr>
              <w:t>2</w:t>
            </w:r>
          </w:p>
        </w:tc>
        <w:tc>
          <w:tcPr>
            <w:tcW w:w="1340" w:type="dxa"/>
            <w:tcMar>
              <w:top w:w="0" w:type="dxa"/>
              <w:left w:w="40" w:type="dxa"/>
              <w:bottom w:w="0" w:type="dxa"/>
              <w:right w:w="40" w:type="dxa"/>
            </w:tcMar>
            <w:vAlign w:val="bottom"/>
          </w:tcPr>
          <w:p w14:paraId="750D475A" w14:textId="77777777" w:rsidR="00C95CD1" w:rsidRPr="00DE31DE" w:rsidRDefault="00C95CD1" w:rsidP="00984260">
            <w:pPr>
              <w:widowControl w:val="0"/>
              <w:jc w:val="right"/>
              <w:rPr>
                <w:sz w:val="18"/>
                <w:szCs w:val="18"/>
              </w:rPr>
            </w:pPr>
            <w:r w:rsidRPr="00DE31DE">
              <w:rPr>
                <w:sz w:val="18"/>
                <w:szCs w:val="18"/>
              </w:rPr>
              <w:t>7</w:t>
            </w:r>
          </w:p>
        </w:tc>
        <w:tc>
          <w:tcPr>
            <w:tcW w:w="2836" w:type="dxa"/>
          </w:tcPr>
          <w:p w14:paraId="19773C10" w14:textId="77777777" w:rsidR="00C95CD1" w:rsidRPr="00DE31DE" w:rsidRDefault="00C95CD1" w:rsidP="00984260">
            <w:pPr>
              <w:pBdr>
                <w:top w:val="nil"/>
                <w:left w:val="nil"/>
                <w:bottom w:val="nil"/>
                <w:right w:val="nil"/>
                <w:between w:val="nil"/>
              </w:pBdr>
              <w:jc w:val="right"/>
              <w:rPr>
                <w:sz w:val="18"/>
                <w:szCs w:val="18"/>
              </w:rPr>
            </w:pPr>
            <w:r w:rsidRPr="00DE31DE">
              <w:rPr>
                <w:sz w:val="18"/>
                <w:szCs w:val="18"/>
              </w:rPr>
              <w:t>9</w:t>
            </w:r>
          </w:p>
        </w:tc>
      </w:tr>
      <w:tr w:rsidR="00C95CD1" w:rsidRPr="00DE31DE" w14:paraId="3B560C96" w14:textId="77777777" w:rsidTr="00363813">
        <w:tc>
          <w:tcPr>
            <w:tcW w:w="2220" w:type="dxa"/>
            <w:tcMar>
              <w:top w:w="0" w:type="dxa"/>
              <w:left w:w="40" w:type="dxa"/>
              <w:bottom w:w="0" w:type="dxa"/>
              <w:right w:w="40" w:type="dxa"/>
            </w:tcMar>
            <w:vAlign w:val="bottom"/>
          </w:tcPr>
          <w:p w14:paraId="77B8539A"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756C3CF1"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46AEF72"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2570D909" w14:textId="77777777" w:rsidR="00C95CD1" w:rsidRPr="00DE31DE" w:rsidRDefault="00C95CD1" w:rsidP="00984260">
            <w:pPr>
              <w:widowControl w:val="0"/>
              <w:jc w:val="right"/>
              <w:rPr>
                <w:sz w:val="18"/>
                <w:szCs w:val="18"/>
              </w:rPr>
            </w:pPr>
            <w:r w:rsidRPr="00DE31DE">
              <w:rPr>
                <w:sz w:val="18"/>
                <w:szCs w:val="18"/>
              </w:rPr>
              <w:t>1</w:t>
            </w:r>
          </w:p>
        </w:tc>
        <w:tc>
          <w:tcPr>
            <w:tcW w:w="1340" w:type="dxa"/>
            <w:tcMar>
              <w:top w:w="0" w:type="dxa"/>
              <w:left w:w="40" w:type="dxa"/>
              <w:bottom w:w="0" w:type="dxa"/>
              <w:right w:w="40" w:type="dxa"/>
            </w:tcMar>
            <w:vAlign w:val="bottom"/>
          </w:tcPr>
          <w:p w14:paraId="7542E1F8" w14:textId="77777777" w:rsidR="00C95CD1" w:rsidRPr="00DE31DE" w:rsidRDefault="00C95CD1" w:rsidP="00984260">
            <w:pPr>
              <w:widowControl w:val="0"/>
              <w:jc w:val="right"/>
              <w:rPr>
                <w:sz w:val="18"/>
                <w:szCs w:val="18"/>
              </w:rPr>
            </w:pPr>
            <w:r w:rsidRPr="00DE31DE">
              <w:rPr>
                <w:sz w:val="18"/>
                <w:szCs w:val="18"/>
              </w:rPr>
              <w:t>5</w:t>
            </w:r>
          </w:p>
        </w:tc>
        <w:tc>
          <w:tcPr>
            <w:tcW w:w="2836" w:type="dxa"/>
          </w:tcPr>
          <w:p w14:paraId="21E3CDAC" w14:textId="77777777" w:rsidR="00C95CD1" w:rsidRPr="00DE31DE" w:rsidRDefault="00C95CD1" w:rsidP="00984260">
            <w:pPr>
              <w:jc w:val="right"/>
              <w:rPr>
                <w:sz w:val="18"/>
                <w:szCs w:val="18"/>
              </w:rPr>
            </w:pPr>
            <w:r w:rsidRPr="00DE31DE">
              <w:rPr>
                <w:sz w:val="18"/>
                <w:szCs w:val="18"/>
              </w:rPr>
              <w:t>18</w:t>
            </w:r>
          </w:p>
        </w:tc>
      </w:tr>
      <w:tr w:rsidR="00C95CD1" w:rsidRPr="00DE31DE" w14:paraId="6C8BC086" w14:textId="77777777" w:rsidTr="00363813">
        <w:tc>
          <w:tcPr>
            <w:tcW w:w="2220" w:type="dxa"/>
            <w:tcMar>
              <w:top w:w="0" w:type="dxa"/>
              <w:left w:w="40" w:type="dxa"/>
              <w:bottom w:w="0" w:type="dxa"/>
              <w:right w:w="40" w:type="dxa"/>
            </w:tcMar>
            <w:vAlign w:val="bottom"/>
          </w:tcPr>
          <w:p w14:paraId="6F2DACCF"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464B64A1"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5604FD3"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6AE33B99"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2A7256A4" w14:textId="77777777" w:rsidR="00C95CD1" w:rsidRPr="00DE31DE" w:rsidRDefault="00C95CD1" w:rsidP="00984260">
            <w:pPr>
              <w:widowControl w:val="0"/>
              <w:jc w:val="right"/>
              <w:rPr>
                <w:sz w:val="18"/>
                <w:szCs w:val="18"/>
              </w:rPr>
            </w:pPr>
            <w:r w:rsidRPr="00DE31DE">
              <w:rPr>
                <w:sz w:val="18"/>
                <w:szCs w:val="18"/>
              </w:rPr>
              <w:t>4</w:t>
            </w:r>
          </w:p>
        </w:tc>
        <w:tc>
          <w:tcPr>
            <w:tcW w:w="2836" w:type="dxa"/>
          </w:tcPr>
          <w:p w14:paraId="7F72A75E" w14:textId="77777777" w:rsidR="00C95CD1" w:rsidRPr="00DE31DE" w:rsidRDefault="00C95CD1" w:rsidP="00984260">
            <w:pPr>
              <w:jc w:val="right"/>
              <w:rPr>
                <w:sz w:val="18"/>
                <w:szCs w:val="18"/>
              </w:rPr>
            </w:pPr>
            <w:r w:rsidRPr="00DE31DE">
              <w:rPr>
                <w:sz w:val="18"/>
                <w:szCs w:val="18"/>
              </w:rPr>
              <w:t>8</w:t>
            </w:r>
          </w:p>
        </w:tc>
      </w:tr>
      <w:tr w:rsidR="00C95CD1" w:rsidRPr="00DE31DE" w14:paraId="07CBA48B" w14:textId="77777777" w:rsidTr="00363813">
        <w:tc>
          <w:tcPr>
            <w:tcW w:w="2220" w:type="dxa"/>
            <w:tcMar>
              <w:top w:w="0" w:type="dxa"/>
              <w:left w:w="40" w:type="dxa"/>
              <w:bottom w:w="0" w:type="dxa"/>
              <w:right w:w="40" w:type="dxa"/>
            </w:tcMar>
            <w:vAlign w:val="bottom"/>
          </w:tcPr>
          <w:p w14:paraId="4865CCCA"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046E41D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14DFC000"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66D58801" w14:textId="77777777" w:rsidR="00C95CD1" w:rsidRPr="00DE31DE" w:rsidRDefault="00C95CD1" w:rsidP="00984260">
            <w:pPr>
              <w:widowControl w:val="0"/>
              <w:rPr>
                <w:sz w:val="18"/>
                <w:szCs w:val="18"/>
              </w:rPr>
            </w:pPr>
            <w:r w:rsidRPr="00DE31DE">
              <w:rPr>
                <w:sz w:val="18"/>
                <w:szCs w:val="18"/>
              </w:rPr>
              <w:t>Italy, Spain, Germany, Netherland</w:t>
            </w:r>
          </w:p>
        </w:tc>
        <w:tc>
          <w:tcPr>
            <w:tcW w:w="1340" w:type="dxa"/>
            <w:tcMar>
              <w:top w:w="0" w:type="dxa"/>
              <w:left w:w="40" w:type="dxa"/>
              <w:bottom w:w="0" w:type="dxa"/>
              <w:right w:w="40" w:type="dxa"/>
            </w:tcMar>
            <w:vAlign w:val="bottom"/>
          </w:tcPr>
          <w:p w14:paraId="28CF7D8F" w14:textId="77777777" w:rsidR="00C95CD1" w:rsidRPr="00DE31DE" w:rsidRDefault="00C95CD1" w:rsidP="00984260">
            <w:pPr>
              <w:widowControl w:val="0"/>
              <w:rPr>
                <w:sz w:val="18"/>
                <w:szCs w:val="18"/>
              </w:rPr>
            </w:pPr>
            <w:r w:rsidRPr="00DE31DE">
              <w:rPr>
                <w:sz w:val="18"/>
                <w:szCs w:val="18"/>
              </w:rPr>
              <w:t>Italy, Spain, Germany, Netherland</w:t>
            </w:r>
          </w:p>
        </w:tc>
        <w:tc>
          <w:tcPr>
            <w:tcW w:w="2836" w:type="dxa"/>
          </w:tcPr>
          <w:p w14:paraId="3B109FB5" w14:textId="77777777" w:rsidR="00C95CD1" w:rsidRPr="00DE31DE" w:rsidRDefault="00C95CD1" w:rsidP="00984260">
            <w:pPr>
              <w:jc w:val="right"/>
              <w:rPr>
                <w:sz w:val="18"/>
                <w:szCs w:val="18"/>
              </w:rPr>
            </w:pPr>
            <w:r w:rsidRPr="00DE31DE">
              <w:rPr>
                <w:sz w:val="18"/>
                <w:szCs w:val="18"/>
              </w:rPr>
              <w:t>Finland, Germany, Indonesia, Italy, Netherlands, Portugal, Spain, Sweden</w:t>
            </w:r>
          </w:p>
        </w:tc>
      </w:tr>
    </w:tbl>
    <w:p w14:paraId="2A742E68" w14:textId="77777777" w:rsidR="00C95CD1" w:rsidRPr="00076E88" w:rsidRDefault="00C95CD1" w:rsidP="00C95CD1"/>
    <w:p w14:paraId="46251151" w14:textId="77777777" w:rsidR="00C95CD1" w:rsidRPr="00076E88" w:rsidRDefault="00C95CD1" w:rsidP="008C5764">
      <w:pPr>
        <w:pStyle w:val="Heading3"/>
        <w:numPr>
          <w:ilvl w:val="2"/>
          <w:numId w:val="11"/>
        </w:numPr>
      </w:pPr>
      <w:bookmarkStart w:id="112" w:name="_heading=h.1rvwp1q" w:colFirst="0" w:colLast="0"/>
      <w:bookmarkStart w:id="113" w:name="_Toc102797378"/>
      <w:bookmarkEnd w:id="112"/>
      <w:r w:rsidRPr="00076E88">
        <w:t>Assessment</w:t>
      </w:r>
      <w:bookmarkEnd w:id="113"/>
    </w:p>
    <w:p w14:paraId="45DC6158" w14:textId="5280EE2F" w:rsidR="00C95CD1" w:rsidRPr="00076E88" w:rsidRDefault="00C95CD1" w:rsidP="00C95CD1">
      <w:r w:rsidRPr="00076E88">
        <w:t xml:space="preserve">INFN-BARI-Storage supports the associated storage resources to the cloud resources on INFN-BARI as part of the EGI Online Storage service. This installation has delivered 24 of the initially planned 1650 TB month during the complete project (1.45% of the available VA capacity for the installation was consumed). The installation is used in conjunction with the INFN-BARI-CPU so VOs and users are common: ehoney.infn.it, fedcloud.egi.eu, fermi-lat.infn.it, geohazards.terradue.com, vo.access.egi.eu, vo.binare-oy.eu, vo.emso-eric.eu, </w:t>
      </w:r>
      <w:r w:rsidRPr="00076E88">
        <w:lastRenderedPageBreak/>
        <w:t>vo.emsodev.eu, and vo.seadatanet.org reaching 8 different countries. Storage usage is expected to increase for these communities as they mature their services.</w:t>
      </w:r>
    </w:p>
    <w:p w14:paraId="328F48C2" w14:textId="77777777" w:rsidR="00C95CD1" w:rsidRPr="00076E88" w:rsidRDefault="00C95CD1" w:rsidP="00907C08">
      <w:pPr>
        <w:pStyle w:val="Heading2"/>
        <w:numPr>
          <w:ilvl w:val="1"/>
          <w:numId w:val="11"/>
        </w:numPr>
      </w:pPr>
      <w:bookmarkStart w:id="114" w:name="_heading=h.4bvk7pj" w:colFirst="0" w:colLast="0"/>
      <w:bookmarkStart w:id="115" w:name="_Toc102797379"/>
      <w:bookmarkEnd w:id="114"/>
      <w:r w:rsidRPr="00076E88">
        <w:t>INFN-CNAF-CPU</w:t>
      </w:r>
      <w:bookmarkEnd w:id="11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28A87AEB" w14:textId="77777777" w:rsidTr="00B05FAB">
        <w:tc>
          <w:tcPr>
            <w:tcW w:w="1471" w:type="dxa"/>
            <w:shd w:val="clear" w:color="auto" w:fill="D9D9D9"/>
            <w:tcMar>
              <w:top w:w="75" w:type="dxa"/>
              <w:left w:w="75" w:type="dxa"/>
              <w:bottom w:w="75" w:type="dxa"/>
              <w:right w:w="75" w:type="dxa"/>
            </w:tcMar>
            <w:vAlign w:val="center"/>
          </w:tcPr>
          <w:p w14:paraId="3DE70182"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6231B98F" w14:textId="77777777" w:rsidR="00C95CD1" w:rsidRPr="00363813" w:rsidRDefault="00C95CD1" w:rsidP="00984260">
            <w:pPr>
              <w:rPr>
                <w:sz w:val="20"/>
                <w:szCs w:val="20"/>
              </w:rPr>
            </w:pPr>
            <w:r w:rsidRPr="00363813">
              <w:rPr>
                <w:sz w:val="20"/>
                <w:szCs w:val="20"/>
              </w:rPr>
              <w:t>200 CPU cores</w:t>
            </w:r>
          </w:p>
        </w:tc>
      </w:tr>
      <w:tr w:rsidR="00C95CD1" w:rsidRPr="00363813" w14:paraId="42FFA67A" w14:textId="77777777" w:rsidTr="00B05FAB">
        <w:tc>
          <w:tcPr>
            <w:tcW w:w="1471" w:type="dxa"/>
            <w:shd w:val="clear" w:color="auto" w:fill="D9D9D9"/>
            <w:tcMar>
              <w:top w:w="75" w:type="dxa"/>
              <w:left w:w="75" w:type="dxa"/>
              <w:bottom w:w="75" w:type="dxa"/>
              <w:right w:w="75" w:type="dxa"/>
            </w:tcMar>
            <w:vAlign w:val="center"/>
          </w:tcPr>
          <w:p w14:paraId="62804649"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6E155235" w14:textId="77777777" w:rsidR="00C95CD1" w:rsidRPr="00363813" w:rsidRDefault="00C95CD1" w:rsidP="00984260">
            <w:pPr>
              <w:rPr>
                <w:sz w:val="20"/>
                <w:szCs w:val="20"/>
              </w:rPr>
            </w:pPr>
            <w:r w:rsidRPr="00363813">
              <w:rPr>
                <w:sz w:val="20"/>
                <w:szCs w:val="20"/>
              </w:rPr>
              <w:t>3.2</w:t>
            </w:r>
          </w:p>
        </w:tc>
      </w:tr>
      <w:tr w:rsidR="00C95CD1" w:rsidRPr="00363813" w14:paraId="3FDCFE00" w14:textId="77777777" w:rsidTr="00B05FAB">
        <w:tc>
          <w:tcPr>
            <w:tcW w:w="1471" w:type="dxa"/>
            <w:shd w:val="clear" w:color="auto" w:fill="D9D9D9"/>
            <w:tcMar>
              <w:top w:w="75" w:type="dxa"/>
              <w:left w:w="75" w:type="dxa"/>
              <w:bottom w:w="75" w:type="dxa"/>
              <w:right w:w="75" w:type="dxa"/>
            </w:tcMar>
            <w:vAlign w:val="center"/>
          </w:tcPr>
          <w:p w14:paraId="64A26D76"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464E2B39" w14:textId="77777777" w:rsidR="00C95CD1" w:rsidRPr="00363813" w:rsidRDefault="00C95CD1" w:rsidP="00984260">
            <w:pPr>
              <w:rPr>
                <w:sz w:val="20"/>
                <w:szCs w:val="20"/>
              </w:rPr>
            </w:pPr>
          </w:p>
        </w:tc>
      </w:tr>
      <w:tr w:rsidR="00C95CD1" w:rsidRPr="00363813" w14:paraId="48987E54" w14:textId="77777777" w:rsidTr="00B05FAB">
        <w:tc>
          <w:tcPr>
            <w:tcW w:w="1471" w:type="dxa"/>
            <w:shd w:val="clear" w:color="auto" w:fill="D9D9D9"/>
            <w:tcMar>
              <w:top w:w="75" w:type="dxa"/>
              <w:left w:w="75" w:type="dxa"/>
              <w:bottom w:w="75" w:type="dxa"/>
              <w:right w:w="75" w:type="dxa"/>
            </w:tcMar>
            <w:vAlign w:val="center"/>
          </w:tcPr>
          <w:p w14:paraId="1C092D1B"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271415E3" w14:textId="77777777" w:rsidR="00C95CD1" w:rsidRPr="00363813" w:rsidRDefault="00C95CD1" w:rsidP="00984260">
            <w:pPr>
              <w:rPr>
                <w:sz w:val="20"/>
                <w:szCs w:val="20"/>
              </w:rPr>
            </w:pPr>
            <w:r w:rsidRPr="00363813">
              <w:rPr>
                <w:sz w:val="20"/>
                <w:szCs w:val="20"/>
              </w:rPr>
              <w:t>Infrastructure service</w:t>
            </w:r>
          </w:p>
        </w:tc>
      </w:tr>
      <w:tr w:rsidR="00C95CD1" w:rsidRPr="00363813" w14:paraId="4F06957D" w14:textId="77777777" w:rsidTr="00B05FAB">
        <w:tc>
          <w:tcPr>
            <w:tcW w:w="1471" w:type="dxa"/>
            <w:shd w:val="clear" w:color="auto" w:fill="D9D9D9"/>
            <w:tcMar>
              <w:top w:w="75" w:type="dxa"/>
              <w:left w:w="75" w:type="dxa"/>
              <w:bottom w:w="75" w:type="dxa"/>
              <w:right w:w="75" w:type="dxa"/>
            </w:tcMar>
            <w:vAlign w:val="center"/>
          </w:tcPr>
          <w:p w14:paraId="1D3346B1"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532BB689" w14:textId="77777777" w:rsidR="00C95CD1" w:rsidRPr="00363813" w:rsidRDefault="00264696" w:rsidP="00984260">
            <w:pPr>
              <w:rPr>
                <w:sz w:val="20"/>
                <w:szCs w:val="20"/>
              </w:rPr>
            </w:pPr>
            <w:hyperlink r:id="rId58">
              <w:r w:rsidR="00C95CD1" w:rsidRPr="00363813">
                <w:rPr>
                  <w:color w:val="1155CC"/>
                  <w:sz w:val="20"/>
                  <w:szCs w:val="20"/>
                  <w:u w:val="single"/>
                </w:rPr>
                <w:t>https://www.egi.eu/services/cloud-compute/</w:t>
              </w:r>
            </w:hyperlink>
            <w:r w:rsidR="00C95CD1" w:rsidRPr="00363813">
              <w:rPr>
                <w:sz w:val="20"/>
                <w:szCs w:val="20"/>
              </w:rPr>
              <w:t xml:space="preserve"> </w:t>
            </w:r>
          </w:p>
        </w:tc>
      </w:tr>
      <w:tr w:rsidR="00C95CD1" w:rsidRPr="00363813" w14:paraId="359F14DB" w14:textId="77777777" w:rsidTr="00B05FAB">
        <w:tc>
          <w:tcPr>
            <w:tcW w:w="1471" w:type="dxa"/>
            <w:shd w:val="clear" w:color="auto" w:fill="D9D9D9"/>
            <w:tcMar>
              <w:top w:w="75" w:type="dxa"/>
              <w:left w:w="75" w:type="dxa"/>
              <w:bottom w:w="75" w:type="dxa"/>
              <w:right w:w="75" w:type="dxa"/>
            </w:tcMar>
            <w:vAlign w:val="center"/>
          </w:tcPr>
          <w:p w14:paraId="4AA1AF95" w14:textId="77777777" w:rsidR="00C95CD1" w:rsidRPr="00363813" w:rsidRDefault="00C95CD1" w:rsidP="00984260">
            <w:pPr>
              <w:jc w:val="center"/>
              <w:rPr>
                <w:b/>
                <w:sz w:val="20"/>
                <w:szCs w:val="20"/>
              </w:rPr>
            </w:pPr>
            <w:r w:rsidRPr="00363813">
              <w:rPr>
                <w:b/>
                <w:sz w:val="20"/>
                <w:szCs w:val="20"/>
              </w:rPr>
              <w:t>Location</w:t>
            </w:r>
          </w:p>
        </w:tc>
        <w:tc>
          <w:tcPr>
            <w:tcW w:w="11925" w:type="dxa"/>
            <w:tcMar>
              <w:top w:w="75" w:type="dxa"/>
              <w:left w:w="75" w:type="dxa"/>
              <w:bottom w:w="75" w:type="dxa"/>
              <w:right w:w="75" w:type="dxa"/>
            </w:tcMar>
            <w:vAlign w:val="center"/>
          </w:tcPr>
          <w:p w14:paraId="37D9B26F" w14:textId="77777777" w:rsidR="00C95CD1" w:rsidRPr="00363813" w:rsidRDefault="00C95CD1" w:rsidP="00984260">
            <w:pPr>
              <w:rPr>
                <w:sz w:val="20"/>
                <w:szCs w:val="20"/>
              </w:rPr>
            </w:pPr>
            <w:r w:rsidRPr="00363813">
              <w:rPr>
                <w:sz w:val="20"/>
                <w:szCs w:val="20"/>
              </w:rPr>
              <w:t>INFN-CNAF (Bologna)</w:t>
            </w:r>
          </w:p>
        </w:tc>
      </w:tr>
      <w:tr w:rsidR="00C95CD1" w:rsidRPr="00363813" w14:paraId="2ADB6B95" w14:textId="77777777" w:rsidTr="00B05FAB">
        <w:tc>
          <w:tcPr>
            <w:tcW w:w="1471" w:type="dxa"/>
            <w:shd w:val="clear" w:color="auto" w:fill="D9D9D9"/>
            <w:tcMar>
              <w:top w:w="75" w:type="dxa"/>
              <w:left w:w="75" w:type="dxa"/>
              <w:bottom w:w="75" w:type="dxa"/>
              <w:right w:w="75" w:type="dxa"/>
            </w:tcMar>
            <w:vAlign w:val="center"/>
          </w:tcPr>
          <w:p w14:paraId="32EFE8CE"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38C2F91C" w14:textId="77777777" w:rsidR="00C95CD1" w:rsidRPr="00363813" w:rsidRDefault="00C95CD1" w:rsidP="00984260">
            <w:pPr>
              <w:rPr>
                <w:sz w:val="20"/>
                <w:szCs w:val="20"/>
              </w:rPr>
            </w:pPr>
            <w:r w:rsidRPr="00363813">
              <w:rPr>
                <w:sz w:val="20"/>
                <w:szCs w:val="20"/>
              </w:rPr>
              <w:t>M1-M30</w:t>
            </w:r>
          </w:p>
        </w:tc>
      </w:tr>
      <w:tr w:rsidR="00C95CD1" w:rsidRPr="00363813" w14:paraId="73787EAA" w14:textId="77777777" w:rsidTr="00B05FAB">
        <w:tc>
          <w:tcPr>
            <w:tcW w:w="1471" w:type="dxa"/>
            <w:shd w:val="clear" w:color="auto" w:fill="D9D9D9"/>
            <w:tcMar>
              <w:top w:w="75" w:type="dxa"/>
              <w:left w:w="75" w:type="dxa"/>
              <w:bottom w:w="75" w:type="dxa"/>
              <w:right w:w="75" w:type="dxa"/>
            </w:tcMar>
            <w:vAlign w:val="center"/>
          </w:tcPr>
          <w:p w14:paraId="3EBB06C0"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27FEC280"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1D784550" w14:textId="77777777" w:rsidTr="00B05FAB">
        <w:tc>
          <w:tcPr>
            <w:tcW w:w="1471" w:type="dxa"/>
            <w:shd w:val="clear" w:color="auto" w:fill="D9D9D9"/>
            <w:tcMar>
              <w:top w:w="75" w:type="dxa"/>
              <w:left w:w="75" w:type="dxa"/>
              <w:bottom w:w="75" w:type="dxa"/>
              <w:right w:w="75" w:type="dxa"/>
            </w:tcMar>
            <w:vAlign w:val="center"/>
          </w:tcPr>
          <w:p w14:paraId="70A03B9D" w14:textId="77777777" w:rsidR="00C95CD1" w:rsidRPr="00363813" w:rsidRDefault="00C95CD1" w:rsidP="00984260">
            <w:pPr>
              <w:jc w:val="center"/>
              <w:rPr>
                <w:b/>
                <w:sz w:val="20"/>
                <w:szCs w:val="20"/>
              </w:rPr>
            </w:pPr>
            <w:r w:rsidRPr="00363813">
              <w:rPr>
                <w:b/>
                <w:sz w:val="20"/>
                <w:szCs w:val="20"/>
              </w:rPr>
              <w:t>Support offered</w:t>
            </w:r>
          </w:p>
        </w:tc>
        <w:tc>
          <w:tcPr>
            <w:tcW w:w="11925" w:type="dxa"/>
            <w:tcMar>
              <w:top w:w="75" w:type="dxa"/>
              <w:left w:w="75" w:type="dxa"/>
              <w:bottom w:w="75" w:type="dxa"/>
              <w:right w:w="75" w:type="dxa"/>
            </w:tcMar>
            <w:vAlign w:val="center"/>
          </w:tcPr>
          <w:p w14:paraId="4E1BD99D" w14:textId="77777777" w:rsidR="00C95CD1" w:rsidRPr="00363813" w:rsidRDefault="00C95CD1" w:rsidP="00984260">
            <w:pPr>
              <w:rPr>
                <w:sz w:val="20"/>
                <w:szCs w:val="20"/>
              </w:rPr>
            </w:pPr>
            <w:r w:rsidRPr="00363813">
              <w:rPr>
                <w:sz w:val="20"/>
                <w:szCs w:val="20"/>
              </w:rPr>
              <w:t>Yes</w:t>
            </w:r>
          </w:p>
        </w:tc>
      </w:tr>
      <w:tr w:rsidR="00C95CD1" w:rsidRPr="00363813" w14:paraId="62A5D2BE" w14:textId="77777777" w:rsidTr="00B05FAB">
        <w:tc>
          <w:tcPr>
            <w:tcW w:w="1471" w:type="dxa"/>
            <w:shd w:val="clear" w:color="auto" w:fill="D9D9D9"/>
            <w:tcMar>
              <w:top w:w="75" w:type="dxa"/>
              <w:left w:w="75" w:type="dxa"/>
              <w:bottom w:w="75" w:type="dxa"/>
              <w:right w:w="75" w:type="dxa"/>
            </w:tcMar>
            <w:vAlign w:val="center"/>
          </w:tcPr>
          <w:p w14:paraId="2A07C968"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07C66F3B" w14:textId="77777777" w:rsidR="00C95CD1" w:rsidRPr="00363813" w:rsidRDefault="00C95CD1" w:rsidP="00984260">
            <w:pPr>
              <w:pBdr>
                <w:top w:val="nil"/>
                <w:left w:val="nil"/>
                <w:bottom w:val="nil"/>
                <w:right w:val="nil"/>
                <w:between w:val="nil"/>
              </w:pBdr>
              <w:rPr>
                <w:sz w:val="20"/>
                <w:szCs w:val="20"/>
              </w:rPr>
            </w:pPr>
          </w:p>
        </w:tc>
      </w:tr>
      <w:tr w:rsidR="00C95CD1" w:rsidRPr="00363813" w14:paraId="4068EAF0" w14:textId="77777777" w:rsidTr="00B05FAB">
        <w:tc>
          <w:tcPr>
            <w:tcW w:w="1471" w:type="dxa"/>
            <w:shd w:val="clear" w:color="auto" w:fill="D9D9D9"/>
            <w:tcMar>
              <w:top w:w="75" w:type="dxa"/>
              <w:left w:w="75" w:type="dxa"/>
              <w:bottom w:w="75" w:type="dxa"/>
              <w:right w:w="75" w:type="dxa"/>
            </w:tcMar>
            <w:vAlign w:val="center"/>
          </w:tcPr>
          <w:p w14:paraId="0E92B897"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lastRenderedPageBreak/>
              <w:t>User definition</w:t>
            </w:r>
          </w:p>
        </w:tc>
        <w:tc>
          <w:tcPr>
            <w:tcW w:w="11925" w:type="dxa"/>
            <w:tcMar>
              <w:top w:w="75" w:type="dxa"/>
              <w:left w:w="75" w:type="dxa"/>
              <w:bottom w:w="75" w:type="dxa"/>
              <w:right w:w="75" w:type="dxa"/>
            </w:tcMar>
            <w:vAlign w:val="center"/>
          </w:tcPr>
          <w:p w14:paraId="2DC02C1C" w14:textId="77777777" w:rsidR="00C95CD1" w:rsidRPr="00363813" w:rsidRDefault="00C95CD1" w:rsidP="00984260">
            <w:pPr>
              <w:pBdr>
                <w:top w:val="nil"/>
                <w:left w:val="nil"/>
                <w:bottom w:val="nil"/>
                <w:right w:val="nil"/>
                <w:between w:val="nil"/>
              </w:pBdr>
              <w:rPr>
                <w:sz w:val="20"/>
                <w:szCs w:val="20"/>
              </w:rPr>
            </w:pPr>
          </w:p>
        </w:tc>
      </w:tr>
    </w:tbl>
    <w:p w14:paraId="08419A19" w14:textId="77777777" w:rsidR="00B05FAB" w:rsidRPr="00076E88" w:rsidRDefault="00B05FAB" w:rsidP="00C95CD1"/>
    <w:p w14:paraId="59BA90A7" w14:textId="77777777" w:rsidR="00C95CD1" w:rsidRPr="00076E88" w:rsidRDefault="00C95CD1" w:rsidP="00DF5786">
      <w:pPr>
        <w:pStyle w:val="Heading3"/>
        <w:numPr>
          <w:ilvl w:val="2"/>
          <w:numId w:val="11"/>
        </w:numPr>
      </w:pPr>
      <w:bookmarkStart w:id="116" w:name="_heading=h.2r0uhxc" w:colFirst="0" w:colLast="0"/>
      <w:bookmarkStart w:id="117" w:name="_Toc102797380"/>
      <w:bookmarkEnd w:id="116"/>
      <w:r w:rsidRPr="00076E88">
        <w:t>Metrics</w:t>
      </w:r>
      <w:bookmarkEnd w:id="11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2A681DAF" w14:textId="77777777" w:rsidTr="00B05FAB">
        <w:tc>
          <w:tcPr>
            <w:tcW w:w="2220" w:type="dxa"/>
            <w:shd w:val="clear" w:color="auto" w:fill="D9D9D9"/>
            <w:tcMar>
              <w:top w:w="75" w:type="dxa"/>
              <w:left w:w="75" w:type="dxa"/>
              <w:bottom w:w="75" w:type="dxa"/>
              <w:right w:w="75" w:type="dxa"/>
            </w:tcMar>
            <w:vAlign w:val="center"/>
          </w:tcPr>
          <w:p w14:paraId="654C2CFC"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3666A2FA"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1A872C16"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EB3049C"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44C4AC7D"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481A0CC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4E77C1CE" w14:textId="77777777" w:rsidTr="00B05FAB">
        <w:tc>
          <w:tcPr>
            <w:tcW w:w="2220" w:type="dxa"/>
            <w:tcMar>
              <w:top w:w="0" w:type="dxa"/>
              <w:left w:w="40" w:type="dxa"/>
              <w:bottom w:w="0" w:type="dxa"/>
              <w:right w:w="40" w:type="dxa"/>
            </w:tcMar>
            <w:vAlign w:val="bottom"/>
          </w:tcPr>
          <w:p w14:paraId="774786AE"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0E06C5B0"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4DAA9CF"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43B13EDE"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01C5AE3B" w14:textId="77777777" w:rsidR="00C95CD1" w:rsidRPr="00DE31DE" w:rsidRDefault="00C95CD1" w:rsidP="00984260">
            <w:pPr>
              <w:widowControl w:val="0"/>
              <w:jc w:val="right"/>
              <w:rPr>
                <w:sz w:val="18"/>
                <w:szCs w:val="18"/>
              </w:rPr>
            </w:pPr>
            <w:r w:rsidRPr="00DE31DE">
              <w:rPr>
                <w:sz w:val="18"/>
                <w:szCs w:val="18"/>
              </w:rPr>
              <w:t>2</w:t>
            </w:r>
          </w:p>
        </w:tc>
        <w:tc>
          <w:tcPr>
            <w:tcW w:w="2836" w:type="dxa"/>
            <w:tcMar>
              <w:top w:w="0" w:type="dxa"/>
              <w:left w:w="40" w:type="dxa"/>
              <w:bottom w:w="0" w:type="dxa"/>
              <w:right w:w="40" w:type="dxa"/>
            </w:tcMar>
            <w:vAlign w:val="bottom"/>
          </w:tcPr>
          <w:p w14:paraId="17B9D046" w14:textId="77777777" w:rsidR="00C95CD1" w:rsidRPr="00DE31DE" w:rsidRDefault="00C95CD1" w:rsidP="00984260">
            <w:pPr>
              <w:widowControl w:val="0"/>
              <w:jc w:val="right"/>
              <w:rPr>
                <w:sz w:val="18"/>
                <w:szCs w:val="18"/>
              </w:rPr>
            </w:pPr>
            <w:r w:rsidRPr="00DE31DE">
              <w:rPr>
                <w:sz w:val="18"/>
                <w:szCs w:val="18"/>
              </w:rPr>
              <w:t>4</w:t>
            </w:r>
          </w:p>
        </w:tc>
      </w:tr>
      <w:tr w:rsidR="00C95CD1" w:rsidRPr="00DE31DE" w14:paraId="7C3B32E0" w14:textId="77777777" w:rsidTr="00B05FAB">
        <w:tc>
          <w:tcPr>
            <w:tcW w:w="2220" w:type="dxa"/>
            <w:tcMar>
              <w:top w:w="0" w:type="dxa"/>
              <w:left w:w="40" w:type="dxa"/>
              <w:bottom w:w="0" w:type="dxa"/>
              <w:right w:w="40" w:type="dxa"/>
            </w:tcMar>
            <w:vAlign w:val="bottom"/>
          </w:tcPr>
          <w:p w14:paraId="6352EB67" w14:textId="77777777" w:rsidR="00C95CD1" w:rsidRPr="00DE31DE" w:rsidRDefault="00C95CD1" w:rsidP="00984260">
            <w:pPr>
              <w:widowControl w:val="0"/>
              <w:rPr>
                <w:sz w:val="18"/>
                <w:szCs w:val="18"/>
              </w:rPr>
            </w:pPr>
            <w:r w:rsidRPr="00DE31DE">
              <w:rPr>
                <w:sz w:val="18"/>
                <w:szCs w:val="18"/>
              </w:rPr>
              <w:t>CPU/hours</w:t>
            </w:r>
          </w:p>
        </w:tc>
        <w:tc>
          <w:tcPr>
            <w:tcW w:w="922" w:type="dxa"/>
            <w:tcMar>
              <w:top w:w="0" w:type="dxa"/>
              <w:left w:w="40" w:type="dxa"/>
              <w:bottom w:w="0" w:type="dxa"/>
              <w:right w:w="40" w:type="dxa"/>
            </w:tcMar>
            <w:vAlign w:val="bottom"/>
          </w:tcPr>
          <w:p w14:paraId="7F1DBA0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275FF00"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73C46ADA"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514434D1" w14:textId="77777777" w:rsidR="00C95CD1" w:rsidRPr="00DE31DE" w:rsidRDefault="00C95CD1" w:rsidP="00984260">
            <w:pPr>
              <w:widowControl w:val="0"/>
              <w:jc w:val="right"/>
              <w:rPr>
                <w:sz w:val="18"/>
                <w:szCs w:val="18"/>
              </w:rPr>
            </w:pPr>
            <w:r w:rsidRPr="00DE31DE">
              <w:rPr>
                <w:sz w:val="18"/>
                <w:szCs w:val="18"/>
              </w:rPr>
              <w:t>148,379</w:t>
            </w:r>
          </w:p>
        </w:tc>
        <w:tc>
          <w:tcPr>
            <w:tcW w:w="2836" w:type="dxa"/>
            <w:tcMar>
              <w:top w:w="0" w:type="dxa"/>
              <w:left w:w="40" w:type="dxa"/>
              <w:bottom w:w="0" w:type="dxa"/>
              <w:right w:w="40" w:type="dxa"/>
            </w:tcMar>
            <w:vAlign w:val="bottom"/>
          </w:tcPr>
          <w:p w14:paraId="40AB0713" w14:textId="77777777" w:rsidR="00C95CD1" w:rsidRPr="00DE31DE" w:rsidRDefault="00C95CD1" w:rsidP="00984260">
            <w:pPr>
              <w:widowControl w:val="0"/>
              <w:jc w:val="right"/>
              <w:rPr>
                <w:sz w:val="18"/>
                <w:szCs w:val="18"/>
              </w:rPr>
            </w:pPr>
            <w:r w:rsidRPr="00DE31DE">
              <w:rPr>
                <w:sz w:val="18"/>
                <w:szCs w:val="18"/>
              </w:rPr>
              <w:t>372,047</w:t>
            </w:r>
          </w:p>
        </w:tc>
      </w:tr>
      <w:tr w:rsidR="00C95CD1" w:rsidRPr="00DE31DE" w14:paraId="52A87ACF" w14:textId="77777777" w:rsidTr="00B05FAB">
        <w:tc>
          <w:tcPr>
            <w:tcW w:w="2220" w:type="dxa"/>
            <w:tcMar>
              <w:top w:w="0" w:type="dxa"/>
              <w:left w:w="40" w:type="dxa"/>
              <w:bottom w:w="0" w:type="dxa"/>
              <w:right w:w="40" w:type="dxa"/>
            </w:tcMar>
            <w:vAlign w:val="bottom"/>
          </w:tcPr>
          <w:p w14:paraId="061BA674"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6DCD52F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78F552C7"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76759633"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181010C0" w14:textId="77777777" w:rsidR="00C95CD1" w:rsidRPr="00DE31DE" w:rsidRDefault="00C95CD1" w:rsidP="00984260">
            <w:pPr>
              <w:widowControl w:val="0"/>
              <w:jc w:val="right"/>
              <w:rPr>
                <w:sz w:val="18"/>
                <w:szCs w:val="18"/>
              </w:rPr>
            </w:pPr>
            <w:r w:rsidRPr="00DE31DE">
              <w:rPr>
                <w:sz w:val="18"/>
                <w:szCs w:val="18"/>
              </w:rPr>
              <w:t>1</w:t>
            </w:r>
          </w:p>
        </w:tc>
        <w:tc>
          <w:tcPr>
            <w:tcW w:w="2836" w:type="dxa"/>
            <w:tcMar>
              <w:top w:w="0" w:type="dxa"/>
              <w:left w:w="40" w:type="dxa"/>
              <w:bottom w:w="0" w:type="dxa"/>
              <w:right w:w="40" w:type="dxa"/>
            </w:tcMar>
            <w:vAlign w:val="bottom"/>
          </w:tcPr>
          <w:p w14:paraId="3B5F50B8" w14:textId="77777777" w:rsidR="00C95CD1" w:rsidRPr="00DE31DE" w:rsidRDefault="00C95CD1" w:rsidP="00984260">
            <w:pPr>
              <w:widowControl w:val="0"/>
              <w:jc w:val="right"/>
              <w:rPr>
                <w:sz w:val="18"/>
                <w:szCs w:val="18"/>
              </w:rPr>
            </w:pPr>
            <w:r w:rsidRPr="00DE31DE">
              <w:rPr>
                <w:sz w:val="18"/>
                <w:szCs w:val="18"/>
              </w:rPr>
              <w:t>4</w:t>
            </w:r>
          </w:p>
        </w:tc>
      </w:tr>
      <w:tr w:rsidR="00C95CD1" w:rsidRPr="00DE31DE" w14:paraId="2A3485AF" w14:textId="77777777" w:rsidTr="00B05FAB">
        <w:tc>
          <w:tcPr>
            <w:tcW w:w="2220" w:type="dxa"/>
            <w:tcMar>
              <w:top w:w="0" w:type="dxa"/>
              <w:left w:w="40" w:type="dxa"/>
              <w:bottom w:w="0" w:type="dxa"/>
              <w:right w:w="40" w:type="dxa"/>
            </w:tcMar>
            <w:vAlign w:val="bottom"/>
          </w:tcPr>
          <w:p w14:paraId="247C3A7B"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4CDC4E0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AA98DF3"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15B77A59" w14:textId="77777777" w:rsidR="00C95CD1" w:rsidRPr="00DE31DE" w:rsidRDefault="00C95CD1" w:rsidP="00984260">
            <w:pPr>
              <w:widowControl w:val="0"/>
              <w:rPr>
                <w:sz w:val="18"/>
                <w:szCs w:val="18"/>
              </w:rPr>
            </w:pPr>
            <w:r w:rsidRPr="00DE31DE">
              <w:rPr>
                <w:sz w:val="18"/>
                <w:szCs w:val="18"/>
              </w:rPr>
              <w:t>-</w:t>
            </w:r>
          </w:p>
        </w:tc>
        <w:tc>
          <w:tcPr>
            <w:tcW w:w="1340" w:type="dxa"/>
            <w:tcMar>
              <w:top w:w="0" w:type="dxa"/>
              <w:left w:w="40" w:type="dxa"/>
              <w:bottom w:w="0" w:type="dxa"/>
              <w:right w:w="40" w:type="dxa"/>
            </w:tcMar>
            <w:vAlign w:val="bottom"/>
          </w:tcPr>
          <w:p w14:paraId="3ADD5E5B" w14:textId="77777777" w:rsidR="00C95CD1" w:rsidRPr="00DE31DE" w:rsidRDefault="00C95CD1" w:rsidP="00984260">
            <w:pPr>
              <w:widowControl w:val="0"/>
              <w:jc w:val="right"/>
              <w:rPr>
                <w:sz w:val="18"/>
                <w:szCs w:val="18"/>
              </w:rPr>
            </w:pPr>
            <w:r w:rsidRPr="00DE31DE">
              <w:rPr>
                <w:sz w:val="18"/>
                <w:szCs w:val="18"/>
              </w:rPr>
              <w:t>Italy</w:t>
            </w:r>
          </w:p>
        </w:tc>
        <w:tc>
          <w:tcPr>
            <w:tcW w:w="2836" w:type="dxa"/>
            <w:tcMar>
              <w:top w:w="0" w:type="dxa"/>
              <w:left w:w="40" w:type="dxa"/>
              <w:bottom w:w="0" w:type="dxa"/>
              <w:right w:w="40" w:type="dxa"/>
            </w:tcMar>
            <w:vAlign w:val="bottom"/>
          </w:tcPr>
          <w:p w14:paraId="5979A179" w14:textId="77777777" w:rsidR="00C95CD1" w:rsidRPr="00DE31DE" w:rsidRDefault="00C95CD1" w:rsidP="00984260">
            <w:pPr>
              <w:widowControl w:val="0"/>
              <w:jc w:val="right"/>
              <w:rPr>
                <w:sz w:val="18"/>
                <w:szCs w:val="18"/>
              </w:rPr>
            </w:pPr>
            <w:r w:rsidRPr="00DE31DE">
              <w:rPr>
                <w:sz w:val="18"/>
                <w:szCs w:val="18"/>
              </w:rPr>
              <w:t>Italy, India, Spain, Norway</w:t>
            </w:r>
          </w:p>
        </w:tc>
      </w:tr>
    </w:tbl>
    <w:p w14:paraId="3BF9658A" w14:textId="77777777" w:rsidR="00C95CD1" w:rsidRPr="00076E88" w:rsidRDefault="00C95CD1" w:rsidP="00C95CD1"/>
    <w:p w14:paraId="69B9263D" w14:textId="77777777" w:rsidR="00C95CD1" w:rsidRPr="00076E88" w:rsidRDefault="00C95CD1" w:rsidP="00DF5786">
      <w:pPr>
        <w:pStyle w:val="Heading3"/>
        <w:numPr>
          <w:ilvl w:val="2"/>
          <w:numId w:val="11"/>
        </w:numPr>
      </w:pPr>
      <w:bookmarkStart w:id="118" w:name="_heading=h.1664s55" w:colFirst="0" w:colLast="0"/>
      <w:bookmarkStart w:id="119" w:name="_Toc102797381"/>
      <w:bookmarkEnd w:id="118"/>
      <w:r w:rsidRPr="00076E88">
        <w:t>Assessment</w:t>
      </w:r>
      <w:bookmarkEnd w:id="119"/>
    </w:p>
    <w:p w14:paraId="7EFCDA75" w14:textId="77777777" w:rsidR="00C95CD1" w:rsidRPr="00076E88" w:rsidRDefault="00C95CD1" w:rsidP="00C95CD1">
      <w:r w:rsidRPr="00076E88">
        <w:t>INFN-CNAF is a new provider of the EGI Cloud Compute service that finalised its integration at the end of the second VA reporting period (M10) and started delivering capacity once the integration was completed. Since then, it provided 520,426 CPU hours out of the total 4,380,000 available (11.9% of the available VA capacity for the installation was consumed). INAF-CNAF was engaged with four user communities: digifarm.io from the EOSC-DIH and vo.inactive-sarscov2.eu, vo.i-energy.eu, fermi-lat.infn.it from the project’s Open Calls. These bring four users from four different countries As the installation was included later in the project, the capacity reserved for the current communities is still low and there is room for assigning more communities in the coming months.</w:t>
      </w:r>
    </w:p>
    <w:p w14:paraId="4555B4B6" w14:textId="77777777" w:rsidR="00C95CD1" w:rsidRPr="00076E88" w:rsidRDefault="00C95CD1" w:rsidP="00EB250F">
      <w:pPr>
        <w:pStyle w:val="Heading2"/>
        <w:numPr>
          <w:ilvl w:val="1"/>
          <w:numId w:val="11"/>
        </w:numPr>
      </w:pPr>
      <w:bookmarkStart w:id="120" w:name="_heading=h.3q5sasy" w:colFirst="0" w:colLast="0"/>
      <w:bookmarkStart w:id="121" w:name="_Toc102797382"/>
      <w:bookmarkEnd w:id="120"/>
      <w:r w:rsidRPr="00076E88">
        <w:t>INFN-CNAF-GPU</w:t>
      </w:r>
      <w:bookmarkEnd w:id="1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B05FAB" w14:paraId="7053A2CD" w14:textId="77777777" w:rsidTr="00B05FAB">
        <w:tc>
          <w:tcPr>
            <w:tcW w:w="1471" w:type="dxa"/>
            <w:shd w:val="clear" w:color="auto" w:fill="D9D9D9"/>
            <w:tcMar>
              <w:top w:w="75" w:type="dxa"/>
              <w:left w:w="75" w:type="dxa"/>
              <w:bottom w:w="75" w:type="dxa"/>
              <w:right w:w="75" w:type="dxa"/>
            </w:tcMar>
            <w:vAlign w:val="center"/>
          </w:tcPr>
          <w:p w14:paraId="04028DDA" w14:textId="77777777" w:rsidR="00C95CD1" w:rsidRPr="00B05FAB" w:rsidRDefault="00C95CD1" w:rsidP="00984260">
            <w:pPr>
              <w:jc w:val="center"/>
              <w:rPr>
                <w:b/>
                <w:sz w:val="20"/>
                <w:szCs w:val="20"/>
              </w:rPr>
            </w:pPr>
            <w:r w:rsidRPr="00B05FAB">
              <w:rPr>
                <w:b/>
                <w:sz w:val="20"/>
                <w:szCs w:val="20"/>
              </w:rPr>
              <w:t>Description</w:t>
            </w:r>
          </w:p>
        </w:tc>
        <w:tc>
          <w:tcPr>
            <w:tcW w:w="11925" w:type="dxa"/>
            <w:tcMar>
              <w:top w:w="75" w:type="dxa"/>
              <w:left w:w="75" w:type="dxa"/>
              <w:bottom w:w="75" w:type="dxa"/>
              <w:right w:w="75" w:type="dxa"/>
            </w:tcMar>
            <w:vAlign w:val="center"/>
          </w:tcPr>
          <w:p w14:paraId="71088E9A" w14:textId="77777777" w:rsidR="00C95CD1" w:rsidRPr="00B05FAB" w:rsidRDefault="00C95CD1" w:rsidP="00984260">
            <w:pPr>
              <w:rPr>
                <w:sz w:val="20"/>
                <w:szCs w:val="20"/>
              </w:rPr>
            </w:pPr>
            <w:r w:rsidRPr="00B05FAB">
              <w:rPr>
                <w:sz w:val="20"/>
                <w:szCs w:val="20"/>
              </w:rPr>
              <w:t>2 GPUs per server</w:t>
            </w:r>
          </w:p>
        </w:tc>
      </w:tr>
      <w:tr w:rsidR="00C95CD1" w:rsidRPr="00B05FAB" w14:paraId="1521D43C" w14:textId="77777777" w:rsidTr="00B05FAB">
        <w:tc>
          <w:tcPr>
            <w:tcW w:w="1471" w:type="dxa"/>
            <w:shd w:val="clear" w:color="auto" w:fill="D9D9D9"/>
            <w:tcMar>
              <w:top w:w="75" w:type="dxa"/>
              <w:left w:w="75" w:type="dxa"/>
              <w:bottom w:w="75" w:type="dxa"/>
              <w:right w:w="75" w:type="dxa"/>
            </w:tcMar>
            <w:vAlign w:val="center"/>
          </w:tcPr>
          <w:p w14:paraId="53999239" w14:textId="77777777" w:rsidR="00C95CD1" w:rsidRPr="00B05FAB" w:rsidRDefault="00C95CD1" w:rsidP="00984260">
            <w:pPr>
              <w:jc w:val="center"/>
              <w:rPr>
                <w:b/>
                <w:sz w:val="20"/>
                <w:szCs w:val="20"/>
              </w:rPr>
            </w:pPr>
            <w:r w:rsidRPr="00B05FAB">
              <w:rPr>
                <w:b/>
                <w:sz w:val="20"/>
                <w:szCs w:val="20"/>
              </w:rPr>
              <w:t>Task</w:t>
            </w:r>
          </w:p>
        </w:tc>
        <w:tc>
          <w:tcPr>
            <w:tcW w:w="11925" w:type="dxa"/>
            <w:tcMar>
              <w:top w:w="75" w:type="dxa"/>
              <w:left w:w="75" w:type="dxa"/>
              <w:bottom w:w="75" w:type="dxa"/>
              <w:right w:w="75" w:type="dxa"/>
            </w:tcMar>
            <w:vAlign w:val="center"/>
          </w:tcPr>
          <w:p w14:paraId="458B895F" w14:textId="3E60EB3E" w:rsidR="00C95CD1" w:rsidRPr="00B05FAB" w:rsidRDefault="00853C1B" w:rsidP="00984260">
            <w:pPr>
              <w:rPr>
                <w:sz w:val="20"/>
                <w:szCs w:val="20"/>
              </w:rPr>
            </w:pPr>
            <w:r>
              <w:rPr>
                <w:sz w:val="20"/>
                <w:szCs w:val="20"/>
              </w:rPr>
              <w:t>3.2</w:t>
            </w:r>
          </w:p>
        </w:tc>
      </w:tr>
      <w:tr w:rsidR="00C95CD1" w:rsidRPr="00B05FAB" w14:paraId="7D111117" w14:textId="77777777" w:rsidTr="00B05FAB">
        <w:tc>
          <w:tcPr>
            <w:tcW w:w="1471" w:type="dxa"/>
            <w:shd w:val="clear" w:color="auto" w:fill="D9D9D9"/>
            <w:tcMar>
              <w:top w:w="75" w:type="dxa"/>
              <w:left w:w="75" w:type="dxa"/>
              <w:bottom w:w="75" w:type="dxa"/>
              <w:right w:w="75" w:type="dxa"/>
            </w:tcMar>
            <w:vAlign w:val="center"/>
          </w:tcPr>
          <w:p w14:paraId="4DD7C9A7" w14:textId="77777777" w:rsidR="00C95CD1" w:rsidRPr="00B05FAB" w:rsidRDefault="00C95CD1" w:rsidP="00984260">
            <w:pPr>
              <w:jc w:val="center"/>
              <w:rPr>
                <w:b/>
                <w:sz w:val="20"/>
                <w:szCs w:val="20"/>
              </w:rPr>
            </w:pPr>
            <w:r w:rsidRPr="00B05FAB">
              <w:rPr>
                <w:b/>
                <w:sz w:val="20"/>
                <w:szCs w:val="20"/>
              </w:rPr>
              <w:lastRenderedPageBreak/>
              <w:t>URL</w:t>
            </w:r>
          </w:p>
        </w:tc>
        <w:tc>
          <w:tcPr>
            <w:tcW w:w="11925" w:type="dxa"/>
            <w:tcMar>
              <w:top w:w="75" w:type="dxa"/>
              <w:left w:w="75" w:type="dxa"/>
              <w:bottom w:w="75" w:type="dxa"/>
              <w:right w:w="75" w:type="dxa"/>
            </w:tcMar>
            <w:vAlign w:val="center"/>
          </w:tcPr>
          <w:p w14:paraId="6A5FECEC" w14:textId="77777777" w:rsidR="00C95CD1" w:rsidRPr="00B05FAB" w:rsidRDefault="00C95CD1" w:rsidP="00984260">
            <w:pPr>
              <w:rPr>
                <w:sz w:val="20"/>
                <w:szCs w:val="20"/>
              </w:rPr>
            </w:pPr>
          </w:p>
        </w:tc>
      </w:tr>
      <w:tr w:rsidR="00C95CD1" w:rsidRPr="00B05FAB" w14:paraId="3F69455D" w14:textId="77777777" w:rsidTr="00B05FAB">
        <w:tc>
          <w:tcPr>
            <w:tcW w:w="1471" w:type="dxa"/>
            <w:shd w:val="clear" w:color="auto" w:fill="D9D9D9"/>
            <w:tcMar>
              <w:top w:w="75" w:type="dxa"/>
              <w:left w:w="75" w:type="dxa"/>
              <w:bottom w:w="75" w:type="dxa"/>
              <w:right w:w="75" w:type="dxa"/>
            </w:tcMar>
            <w:vAlign w:val="center"/>
          </w:tcPr>
          <w:p w14:paraId="12C9AD1F" w14:textId="77777777" w:rsidR="00C95CD1" w:rsidRPr="00B05FAB" w:rsidRDefault="00C95CD1" w:rsidP="00984260">
            <w:pPr>
              <w:jc w:val="center"/>
              <w:rPr>
                <w:b/>
                <w:sz w:val="20"/>
                <w:szCs w:val="20"/>
              </w:rPr>
            </w:pPr>
            <w:r w:rsidRPr="00B05FAB">
              <w:rPr>
                <w:b/>
                <w:sz w:val="20"/>
                <w:szCs w:val="20"/>
              </w:rPr>
              <w:t>Service Category</w:t>
            </w:r>
          </w:p>
        </w:tc>
        <w:tc>
          <w:tcPr>
            <w:tcW w:w="11925" w:type="dxa"/>
            <w:tcMar>
              <w:top w:w="75" w:type="dxa"/>
              <w:left w:w="75" w:type="dxa"/>
              <w:bottom w:w="75" w:type="dxa"/>
              <w:right w:w="75" w:type="dxa"/>
            </w:tcMar>
            <w:vAlign w:val="center"/>
          </w:tcPr>
          <w:p w14:paraId="5E034B36" w14:textId="77777777" w:rsidR="00C95CD1" w:rsidRPr="00B05FAB" w:rsidRDefault="00C95CD1" w:rsidP="00984260">
            <w:pPr>
              <w:rPr>
                <w:sz w:val="20"/>
                <w:szCs w:val="20"/>
              </w:rPr>
            </w:pPr>
            <w:r w:rsidRPr="00B05FAB">
              <w:rPr>
                <w:sz w:val="20"/>
                <w:szCs w:val="20"/>
              </w:rPr>
              <w:t>Infrastructure service</w:t>
            </w:r>
          </w:p>
        </w:tc>
      </w:tr>
      <w:tr w:rsidR="00C95CD1" w:rsidRPr="00B05FAB" w14:paraId="45B0FE75" w14:textId="77777777" w:rsidTr="00B05FAB">
        <w:tc>
          <w:tcPr>
            <w:tcW w:w="1471" w:type="dxa"/>
            <w:shd w:val="clear" w:color="auto" w:fill="D9D9D9"/>
            <w:tcMar>
              <w:top w:w="75" w:type="dxa"/>
              <w:left w:w="75" w:type="dxa"/>
              <w:bottom w:w="75" w:type="dxa"/>
              <w:right w:w="75" w:type="dxa"/>
            </w:tcMar>
            <w:vAlign w:val="center"/>
          </w:tcPr>
          <w:p w14:paraId="4496C618" w14:textId="77777777" w:rsidR="00C95CD1" w:rsidRPr="00B05FAB" w:rsidRDefault="00C95CD1" w:rsidP="00984260">
            <w:pPr>
              <w:jc w:val="center"/>
              <w:rPr>
                <w:b/>
                <w:sz w:val="20"/>
                <w:szCs w:val="20"/>
              </w:rPr>
            </w:pPr>
            <w:r w:rsidRPr="00B05FAB">
              <w:rPr>
                <w:b/>
                <w:sz w:val="20"/>
                <w:szCs w:val="20"/>
              </w:rPr>
              <w:t>Service Catalogue</w:t>
            </w:r>
          </w:p>
        </w:tc>
        <w:tc>
          <w:tcPr>
            <w:tcW w:w="11925" w:type="dxa"/>
            <w:tcMar>
              <w:top w:w="75" w:type="dxa"/>
              <w:left w:w="75" w:type="dxa"/>
              <w:bottom w:w="75" w:type="dxa"/>
              <w:right w:w="75" w:type="dxa"/>
            </w:tcMar>
            <w:vAlign w:val="center"/>
          </w:tcPr>
          <w:p w14:paraId="673A613B" w14:textId="77777777" w:rsidR="00C95CD1" w:rsidRPr="00B05FAB" w:rsidRDefault="00264696" w:rsidP="00984260">
            <w:pPr>
              <w:rPr>
                <w:sz w:val="20"/>
                <w:szCs w:val="20"/>
              </w:rPr>
            </w:pPr>
            <w:hyperlink r:id="rId59">
              <w:r w:rsidR="00C95CD1" w:rsidRPr="00B05FAB">
                <w:rPr>
                  <w:color w:val="1155CC"/>
                  <w:sz w:val="20"/>
                  <w:szCs w:val="20"/>
                  <w:u w:val="single"/>
                </w:rPr>
                <w:t>https://www.egi.eu/services/cloud-compute/</w:t>
              </w:r>
            </w:hyperlink>
            <w:r w:rsidR="00C95CD1" w:rsidRPr="00B05FAB">
              <w:rPr>
                <w:sz w:val="20"/>
                <w:szCs w:val="20"/>
              </w:rPr>
              <w:t xml:space="preserve"> </w:t>
            </w:r>
          </w:p>
        </w:tc>
      </w:tr>
      <w:tr w:rsidR="00C95CD1" w:rsidRPr="00B05FAB" w14:paraId="60DE3EC3" w14:textId="77777777" w:rsidTr="00B05FAB">
        <w:tc>
          <w:tcPr>
            <w:tcW w:w="1471" w:type="dxa"/>
            <w:shd w:val="clear" w:color="auto" w:fill="D9D9D9"/>
            <w:tcMar>
              <w:top w:w="75" w:type="dxa"/>
              <w:left w:w="75" w:type="dxa"/>
              <w:bottom w:w="75" w:type="dxa"/>
              <w:right w:w="75" w:type="dxa"/>
            </w:tcMar>
            <w:vAlign w:val="center"/>
          </w:tcPr>
          <w:p w14:paraId="321EA92B" w14:textId="77777777" w:rsidR="00C95CD1" w:rsidRPr="00B05FAB" w:rsidRDefault="00C95CD1" w:rsidP="00984260">
            <w:pPr>
              <w:jc w:val="center"/>
              <w:rPr>
                <w:b/>
                <w:sz w:val="20"/>
                <w:szCs w:val="20"/>
              </w:rPr>
            </w:pPr>
            <w:r w:rsidRPr="00B05FAB">
              <w:rPr>
                <w:b/>
                <w:sz w:val="20"/>
                <w:szCs w:val="20"/>
              </w:rPr>
              <w:t>Location</w:t>
            </w:r>
          </w:p>
        </w:tc>
        <w:tc>
          <w:tcPr>
            <w:tcW w:w="11925" w:type="dxa"/>
            <w:tcMar>
              <w:top w:w="75" w:type="dxa"/>
              <w:left w:w="75" w:type="dxa"/>
              <w:bottom w:w="75" w:type="dxa"/>
              <w:right w:w="75" w:type="dxa"/>
            </w:tcMar>
            <w:vAlign w:val="center"/>
          </w:tcPr>
          <w:p w14:paraId="5D4CA837" w14:textId="77777777" w:rsidR="00C95CD1" w:rsidRPr="00B05FAB" w:rsidRDefault="00C95CD1" w:rsidP="00984260">
            <w:pPr>
              <w:rPr>
                <w:sz w:val="20"/>
                <w:szCs w:val="20"/>
              </w:rPr>
            </w:pPr>
            <w:r w:rsidRPr="00B05FAB">
              <w:rPr>
                <w:sz w:val="20"/>
                <w:szCs w:val="20"/>
              </w:rPr>
              <w:t>INFN-CNAF (Bologna)</w:t>
            </w:r>
          </w:p>
        </w:tc>
      </w:tr>
      <w:tr w:rsidR="00C95CD1" w:rsidRPr="00B05FAB" w14:paraId="27934E72" w14:textId="77777777" w:rsidTr="00B05FAB">
        <w:tc>
          <w:tcPr>
            <w:tcW w:w="1471" w:type="dxa"/>
            <w:shd w:val="clear" w:color="auto" w:fill="D9D9D9"/>
            <w:tcMar>
              <w:top w:w="75" w:type="dxa"/>
              <w:left w:w="75" w:type="dxa"/>
              <w:bottom w:w="75" w:type="dxa"/>
              <w:right w:w="75" w:type="dxa"/>
            </w:tcMar>
            <w:vAlign w:val="center"/>
          </w:tcPr>
          <w:p w14:paraId="491AB78D" w14:textId="77777777" w:rsidR="00C95CD1" w:rsidRPr="00B05FAB" w:rsidRDefault="00C95CD1" w:rsidP="00984260">
            <w:pPr>
              <w:jc w:val="center"/>
              <w:rPr>
                <w:b/>
                <w:sz w:val="20"/>
                <w:szCs w:val="20"/>
              </w:rPr>
            </w:pPr>
            <w:r w:rsidRPr="00B05FAB">
              <w:rPr>
                <w:b/>
                <w:sz w:val="20"/>
                <w:szCs w:val="20"/>
              </w:rPr>
              <w:t>Duration</w:t>
            </w:r>
          </w:p>
        </w:tc>
        <w:tc>
          <w:tcPr>
            <w:tcW w:w="11925" w:type="dxa"/>
            <w:tcMar>
              <w:top w:w="75" w:type="dxa"/>
              <w:left w:w="75" w:type="dxa"/>
              <w:bottom w:w="75" w:type="dxa"/>
              <w:right w:w="75" w:type="dxa"/>
            </w:tcMar>
            <w:vAlign w:val="center"/>
          </w:tcPr>
          <w:p w14:paraId="2100679A" w14:textId="77777777" w:rsidR="00C95CD1" w:rsidRPr="00B05FAB" w:rsidRDefault="00C95CD1" w:rsidP="00984260">
            <w:pPr>
              <w:rPr>
                <w:sz w:val="20"/>
                <w:szCs w:val="20"/>
              </w:rPr>
            </w:pPr>
            <w:r w:rsidRPr="00B05FAB">
              <w:rPr>
                <w:sz w:val="20"/>
                <w:szCs w:val="20"/>
              </w:rPr>
              <w:t>M1-M30</w:t>
            </w:r>
          </w:p>
        </w:tc>
      </w:tr>
      <w:tr w:rsidR="00C95CD1" w:rsidRPr="00B05FAB" w14:paraId="0BF2C38C" w14:textId="77777777" w:rsidTr="00B05FAB">
        <w:tc>
          <w:tcPr>
            <w:tcW w:w="1471" w:type="dxa"/>
            <w:shd w:val="clear" w:color="auto" w:fill="D9D9D9"/>
            <w:tcMar>
              <w:top w:w="75" w:type="dxa"/>
              <w:left w:w="75" w:type="dxa"/>
              <w:bottom w:w="75" w:type="dxa"/>
              <w:right w:w="75" w:type="dxa"/>
            </w:tcMar>
            <w:vAlign w:val="center"/>
          </w:tcPr>
          <w:p w14:paraId="59353A8A" w14:textId="77777777" w:rsidR="00C95CD1" w:rsidRPr="00B05FAB" w:rsidRDefault="00C95CD1" w:rsidP="00984260">
            <w:pPr>
              <w:jc w:val="center"/>
              <w:rPr>
                <w:b/>
                <w:sz w:val="20"/>
                <w:szCs w:val="20"/>
              </w:rPr>
            </w:pPr>
            <w:r w:rsidRPr="00B05FAB">
              <w:rPr>
                <w:b/>
                <w:sz w:val="20"/>
                <w:szCs w:val="20"/>
              </w:rPr>
              <w:t>Modality of access</w:t>
            </w:r>
          </w:p>
        </w:tc>
        <w:tc>
          <w:tcPr>
            <w:tcW w:w="11925" w:type="dxa"/>
            <w:tcMar>
              <w:top w:w="75" w:type="dxa"/>
              <w:left w:w="75" w:type="dxa"/>
              <w:bottom w:w="75" w:type="dxa"/>
              <w:right w:w="75" w:type="dxa"/>
            </w:tcMar>
            <w:vAlign w:val="center"/>
          </w:tcPr>
          <w:p w14:paraId="6A1392C7" w14:textId="77777777" w:rsidR="00C95CD1" w:rsidRPr="00B05FAB" w:rsidRDefault="00C95CD1" w:rsidP="00984260">
            <w:pPr>
              <w:rPr>
                <w:sz w:val="20"/>
                <w:szCs w:val="20"/>
              </w:rPr>
            </w:pPr>
            <w:r w:rsidRPr="00B05FAB">
              <w:rPr>
                <w:sz w:val="20"/>
                <w:szCs w:val="20"/>
              </w:rPr>
              <w:t>authentication and authentication required, possible configuration to be defined</w:t>
            </w:r>
          </w:p>
        </w:tc>
      </w:tr>
      <w:tr w:rsidR="00C95CD1" w:rsidRPr="00B05FAB" w14:paraId="34976E8F" w14:textId="77777777" w:rsidTr="00B05FAB">
        <w:tc>
          <w:tcPr>
            <w:tcW w:w="1471" w:type="dxa"/>
            <w:shd w:val="clear" w:color="auto" w:fill="D9D9D9"/>
            <w:tcMar>
              <w:top w:w="75" w:type="dxa"/>
              <w:left w:w="75" w:type="dxa"/>
              <w:bottom w:w="75" w:type="dxa"/>
              <w:right w:w="75" w:type="dxa"/>
            </w:tcMar>
            <w:vAlign w:val="center"/>
          </w:tcPr>
          <w:p w14:paraId="7B4490DF" w14:textId="77777777" w:rsidR="00C95CD1" w:rsidRPr="00B05FAB" w:rsidRDefault="00C95CD1" w:rsidP="00984260">
            <w:pPr>
              <w:jc w:val="center"/>
              <w:rPr>
                <w:b/>
                <w:sz w:val="20"/>
                <w:szCs w:val="20"/>
              </w:rPr>
            </w:pPr>
            <w:r w:rsidRPr="00B05FAB">
              <w:rPr>
                <w:b/>
                <w:sz w:val="20"/>
                <w:szCs w:val="20"/>
              </w:rPr>
              <w:t>Support offered</w:t>
            </w:r>
          </w:p>
        </w:tc>
        <w:tc>
          <w:tcPr>
            <w:tcW w:w="11925" w:type="dxa"/>
            <w:tcMar>
              <w:top w:w="75" w:type="dxa"/>
              <w:left w:w="75" w:type="dxa"/>
              <w:bottom w:w="75" w:type="dxa"/>
              <w:right w:w="75" w:type="dxa"/>
            </w:tcMar>
            <w:vAlign w:val="center"/>
          </w:tcPr>
          <w:p w14:paraId="1076B200" w14:textId="77777777" w:rsidR="00C95CD1" w:rsidRPr="00B05FAB" w:rsidRDefault="00C95CD1" w:rsidP="00984260">
            <w:pPr>
              <w:rPr>
                <w:sz w:val="20"/>
                <w:szCs w:val="20"/>
              </w:rPr>
            </w:pPr>
            <w:r w:rsidRPr="00B05FAB">
              <w:rPr>
                <w:sz w:val="20"/>
                <w:szCs w:val="20"/>
              </w:rPr>
              <w:t>Yes</w:t>
            </w:r>
          </w:p>
        </w:tc>
      </w:tr>
      <w:tr w:rsidR="00C95CD1" w:rsidRPr="00B05FAB" w14:paraId="51AECD37" w14:textId="77777777" w:rsidTr="00B05FAB">
        <w:tc>
          <w:tcPr>
            <w:tcW w:w="1471" w:type="dxa"/>
            <w:shd w:val="clear" w:color="auto" w:fill="D9D9D9"/>
            <w:tcMar>
              <w:top w:w="75" w:type="dxa"/>
              <w:left w:w="75" w:type="dxa"/>
              <w:bottom w:w="75" w:type="dxa"/>
              <w:right w:w="75" w:type="dxa"/>
            </w:tcMar>
            <w:vAlign w:val="center"/>
          </w:tcPr>
          <w:p w14:paraId="30794582" w14:textId="77777777" w:rsidR="00C95CD1" w:rsidRPr="00B05FAB" w:rsidRDefault="00C95CD1" w:rsidP="00984260">
            <w:pPr>
              <w:pBdr>
                <w:top w:val="nil"/>
                <w:left w:val="nil"/>
                <w:bottom w:val="nil"/>
                <w:right w:val="nil"/>
                <w:between w:val="nil"/>
              </w:pBdr>
              <w:jc w:val="center"/>
              <w:rPr>
                <w:b/>
                <w:sz w:val="20"/>
                <w:szCs w:val="20"/>
              </w:rPr>
            </w:pPr>
            <w:r w:rsidRPr="00B05FAB">
              <w:rPr>
                <w:b/>
                <w:sz w:val="20"/>
                <w:szCs w:val="20"/>
              </w:rPr>
              <w:t>Operational since</w:t>
            </w:r>
          </w:p>
        </w:tc>
        <w:tc>
          <w:tcPr>
            <w:tcW w:w="11925" w:type="dxa"/>
            <w:tcMar>
              <w:top w:w="75" w:type="dxa"/>
              <w:left w:w="75" w:type="dxa"/>
              <w:bottom w:w="75" w:type="dxa"/>
              <w:right w:w="75" w:type="dxa"/>
            </w:tcMar>
            <w:vAlign w:val="center"/>
          </w:tcPr>
          <w:p w14:paraId="376C52BC" w14:textId="77777777" w:rsidR="00C95CD1" w:rsidRPr="00B05FAB" w:rsidRDefault="00C95CD1" w:rsidP="00984260">
            <w:pPr>
              <w:pBdr>
                <w:top w:val="nil"/>
                <w:left w:val="nil"/>
                <w:bottom w:val="nil"/>
                <w:right w:val="nil"/>
                <w:between w:val="nil"/>
              </w:pBdr>
              <w:rPr>
                <w:sz w:val="20"/>
                <w:szCs w:val="20"/>
              </w:rPr>
            </w:pPr>
          </w:p>
        </w:tc>
      </w:tr>
      <w:tr w:rsidR="00C95CD1" w:rsidRPr="00B05FAB" w14:paraId="316B6C61" w14:textId="77777777" w:rsidTr="00B05FAB">
        <w:tc>
          <w:tcPr>
            <w:tcW w:w="1471" w:type="dxa"/>
            <w:shd w:val="clear" w:color="auto" w:fill="D9D9D9"/>
            <w:tcMar>
              <w:top w:w="75" w:type="dxa"/>
              <w:left w:w="75" w:type="dxa"/>
              <w:bottom w:w="75" w:type="dxa"/>
              <w:right w:w="75" w:type="dxa"/>
            </w:tcMar>
            <w:vAlign w:val="center"/>
          </w:tcPr>
          <w:p w14:paraId="3A03856E" w14:textId="77777777" w:rsidR="00C95CD1" w:rsidRPr="00B05FAB" w:rsidRDefault="00C95CD1" w:rsidP="00984260">
            <w:pPr>
              <w:pBdr>
                <w:top w:val="nil"/>
                <w:left w:val="nil"/>
                <w:bottom w:val="nil"/>
                <w:right w:val="nil"/>
                <w:between w:val="nil"/>
              </w:pBdr>
              <w:jc w:val="center"/>
              <w:rPr>
                <w:b/>
                <w:sz w:val="20"/>
                <w:szCs w:val="20"/>
              </w:rPr>
            </w:pPr>
            <w:r w:rsidRPr="00B05FAB">
              <w:rPr>
                <w:b/>
                <w:sz w:val="20"/>
                <w:szCs w:val="20"/>
              </w:rPr>
              <w:t>User definition</w:t>
            </w:r>
          </w:p>
        </w:tc>
        <w:tc>
          <w:tcPr>
            <w:tcW w:w="11925" w:type="dxa"/>
            <w:tcMar>
              <w:top w:w="75" w:type="dxa"/>
              <w:left w:w="75" w:type="dxa"/>
              <w:bottom w:w="75" w:type="dxa"/>
              <w:right w:w="75" w:type="dxa"/>
            </w:tcMar>
            <w:vAlign w:val="center"/>
          </w:tcPr>
          <w:p w14:paraId="3422AD9F" w14:textId="77777777" w:rsidR="00C95CD1" w:rsidRPr="00B05FAB" w:rsidRDefault="00C95CD1" w:rsidP="00984260">
            <w:pPr>
              <w:pBdr>
                <w:top w:val="nil"/>
                <w:left w:val="nil"/>
                <w:bottom w:val="nil"/>
                <w:right w:val="nil"/>
                <w:between w:val="nil"/>
              </w:pBdr>
              <w:rPr>
                <w:sz w:val="20"/>
                <w:szCs w:val="20"/>
              </w:rPr>
            </w:pPr>
          </w:p>
        </w:tc>
      </w:tr>
    </w:tbl>
    <w:p w14:paraId="012980E3" w14:textId="77777777" w:rsidR="00C95CD1" w:rsidRPr="00076E88" w:rsidRDefault="00C95CD1" w:rsidP="00C95CD1"/>
    <w:p w14:paraId="3042280F" w14:textId="77777777" w:rsidR="00C95CD1" w:rsidRPr="00076E88" w:rsidRDefault="00C95CD1" w:rsidP="000564D7">
      <w:pPr>
        <w:pStyle w:val="Heading3"/>
        <w:numPr>
          <w:ilvl w:val="2"/>
          <w:numId w:val="11"/>
        </w:numPr>
      </w:pPr>
      <w:bookmarkStart w:id="122" w:name="_heading=h.25b2l0r" w:colFirst="0" w:colLast="0"/>
      <w:bookmarkStart w:id="123" w:name="_Toc102797383"/>
      <w:bookmarkEnd w:id="122"/>
      <w:r w:rsidRPr="00076E88">
        <w:t>Metrics</w:t>
      </w:r>
      <w:bookmarkEnd w:id="12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1A6950AC" w14:textId="77777777" w:rsidTr="00B14410">
        <w:tc>
          <w:tcPr>
            <w:tcW w:w="22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0785A3" w14:textId="77777777" w:rsidR="00C95CD1" w:rsidRPr="00B14410" w:rsidRDefault="00C95CD1" w:rsidP="00984260">
            <w:pPr>
              <w:jc w:val="center"/>
              <w:rPr>
                <w:b/>
                <w:sz w:val="18"/>
                <w:szCs w:val="18"/>
              </w:rPr>
            </w:pPr>
            <w:r w:rsidRPr="00B14410">
              <w:rPr>
                <w:b/>
                <w:sz w:val="18"/>
                <w:szCs w:val="18"/>
              </w:rPr>
              <w:t>Metric name</w:t>
            </w:r>
          </w:p>
        </w:tc>
        <w:tc>
          <w:tcPr>
            <w:tcW w:w="92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9EC0C7" w14:textId="77777777" w:rsidR="00C95CD1" w:rsidRPr="00B14410" w:rsidRDefault="00C95CD1" w:rsidP="00984260">
            <w:pPr>
              <w:jc w:val="center"/>
              <w:rPr>
                <w:b/>
                <w:sz w:val="18"/>
                <w:szCs w:val="18"/>
              </w:rPr>
            </w:pPr>
            <w:r w:rsidRPr="00B14410">
              <w:rPr>
                <w:b/>
                <w:sz w:val="18"/>
                <w:szCs w:val="18"/>
              </w:rPr>
              <w:t>Baseline</w:t>
            </w:r>
          </w:p>
        </w:tc>
        <w:tc>
          <w:tcPr>
            <w:tcW w:w="424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566C95"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90653F"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tcBorders>
              <w:top w:val="single" w:sz="6" w:space="0" w:color="000000"/>
              <w:left w:val="single" w:sz="6" w:space="0" w:color="000000"/>
              <w:bottom w:val="single" w:sz="6" w:space="0" w:color="000000"/>
              <w:right w:val="single" w:sz="6" w:space="0" w:color="000000"/>
            </w:tcBorders>
            <w:shd w:val="clear" w:color="auto" w:fill="D9D9D9"/>
          </w:tcPr>
          <w:p w14:paraId="4D8908EA"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tcBorders>
              <w:top w:val="single" w:sz="6" w:space="0" w:color="000000"/>
              <w:left w:val="single" w:sz="6" w:space="0" w:color="000000"/>
              <w:bottom w:val="single" w:sz="6" w:space="0" w:color="000000"/>
              <w:right w:val="single" w:sz="6" w:space="0" w:color="000000"/>
            </w:tcBorders>
            <w:shd w:val="clear" w:color="auto" w:fill="D9D9D9"/>
          </w:tcPr>
          <w:p w14:paraId="1D27C97C"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0D12422C" w14:textId="77777777" w:rsidTr="00B14410">
        <w:tc>
          <w:tcPr>
            <w:tcW w:w="22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4899EB" w14:textId="77777777" w:rsidR="00C95CD1" w:rsidRPr="00B14410" w:rsidRDefault="00C95CD1" w:rsidP="00984260">
            <w:pPr>
              <w:widowControl w:val="0"/>
              <w:rPr>
                <w:sz w:val="18"/>
                <w:szCs w:val="18"/>
              </w:rPr>
            </w:pPr>
            <w:r w:rsidRPr="00B14410">
              <w:rPr>
                <w:sz w:val="18"/>
                <w:szCs w:val="18"/>
              </w:rPr>
              <w:t>No of users communities</w:t>
            </w:r>
          </w:p>
        </w:tc>
        <w:tc>
          <w:tcPr>
            <w:tcW w:w="9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D45B87E"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6C397BC" w14:textId="77777777" w:rsidR="00C95CD1" w:rsidRPr="00B14410" w:rsidRDefault="00C95CD1" w:rsidP="00984260">
            <w:pPr>
              <w:widowControl w:val="0"/>
              <w:rPr>
                <w:sz w:val="18"/>
                <w:szCs w:val="18"/>
              </w:rPr>
            </w:pPr>
            <w:r w:rsidRPr="00B14410">
              <w:rPr>
                <w:sz w:val="18"/>
                <w:szCs w:val="18"/>
              </w:rPr>
              <w:t>Internal service configuration</w:t>
            </w:r>
          </w:p>
        </w:tc>
        <w:tc>
          <w:tcPr>
            <w:tcW w:w="183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8A0D899"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DA21C21"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F1E00D2" w14:textId="77777777" w:rsidR="00C95CD1" w:rsidRPr="00B14410" w:rsidRDefault="00C95CD1" w:rsidP="00984260">
            <w:pPr>
              <w:widowControl w:val="0"/>
              <w:jc w:val="right"/>
              <w:rPr>
                <w:sz w:val="18"/>
                <w:szCs w:val="18"/>
              </w:rPr>
            </w:pPr>
            <w:r w:rsidRPr="00B14410">
              <w:rPr>
                <w:sz w:val="18"/>
                <w:szCs w:val="18"/>
              </w:rPr>
              <w:t>1</w:t>
            </w:r>
          </w:p>
        </w:tc>
      </w:tr>
      <w:tr w:rsidR="00C95CD1" w:rsidRPr="00B14410" w14:paraId="793E387D"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814936" w14:textId="77777777" w:rsidR="00C95CD1" w:rsidRPr="00B14410" w:rsidRDefault="00C95CD1" w:rsidP="00984260">
            <w:pPr>
              <w:widowControl w:val="0"/>
              <w:rPr>
                <w:sz w:val="18"/>
                <w:szCs w:val="18"/>
              </w:rPr>
            </w:pPr>
            <w:r w:rsidRPr="00B14410">
              <w:rPr>
                <w:sz w:val="18"/>
                <w:szCs w:val="18"/>
              </w:rPr>
              <w:lastRenderedPageBreak/>
              <w:t>GPU node/hours</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E24B13"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66E30E" w14:textId="77777777" w:rsidR="00C95CD1" w:rsidRPr="00B14410" w:rsidRDefault="00C95CD1" w:rsidP="00984260">
            <w:pPr>
              <w:widowControl w:val="0"/>
              <w:rPr>
                <w:sz w:val="18"/>
                <w:szCs w:val="18"/>
              </w:rPr>
            </w:pPr>
            <w:r w:rsidRPr="00B14410">
              <w:rPr>
                <w:sz w:val="18"/>
                <w:szCs w:val="18"/>
              </w:rPr>
              <w:t>Accounting</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21710C"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FA8E7B"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38FC91" w14:textId="77777777" w:rsidR="00C95CD1" w:rsidRPr="00B14410" w:rsidRDefault="00C95CD1" w:rsidP="00984260">
            <w:pPr>
              <w:widowControl w:val="0"/>
              <w:jc w:val="right"/>
              <w:rPr>
                <w:sz w:val="18"/>
                <w:szCs w:val="18"/>
              </w:rPr>
            </w:pPr>
            <w:r w:rsidRPr="00B14410">
              <w:rPr>
                <w:sz w:val="18"/>
                <w:szCs w:val="18"/>
              </w:rPr>
              <w:t>8,765</w:t>
            </w:r>
          </w:p>
        </w:tc>
      </w:tr>
      <w:tr w:rsidR="00C95CD1" w:rsidRPr="00B14410" w14:paraId="42764171"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0A103D" w14:textId="77777777" w:rsidR="00C95CD1" w:rsidRPr="00B14410" w:rsidRDefault="00C95CD1" w:rsidP="00984260">
            <w:pPr>
              <w:widowControl w:val="0"/>
              <w:rPr>
                <w:sz w:val="18"/>
                <w:szCs w:val="18"/>
              </w:rPr>
            </w:pPr>
            <w:r w:rsidRPr="00B14410">
              <w:rPr>
                <w:sz w:val="18"/>
                <w:szCs w:val="18"/>
              </w:rPr>
              <w:t>No of countries reach</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1DE5AE"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00FECE" w14:textId="77777777" w:rsidR="00C95CD1" w:rsidRPr="00B14410" w:rsidRDefault="00C95CD1" w:rsidP="00984260">
            <w:pPr>
              <w:widowControl w:val="0"/>
              <w:rPr>
                <w:sz w:val="18"/>
                <w:szCs w:val="18"/>
              </w:rPr>
            </w:pPr>
            <w:r w:rsidRPr="00B14410">
              <w:rPr>
                <w:sz w:val="18"/>
                <w:szCs w:val="18"/>
              </w:rPr>
              <w:t>Check-in</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3C0052"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E541AC"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15554C" w14:textId="77777777" w:rsidR="00C95CD1" w:rsidRPr="00B14410" w:rsidRDefault="00C95CD1" w:rsidP="00984260">
            <w:pPr>
              <w:widowControl w:val="0"/>
              <w:jc w:val="right"/>
              <w:rPr>
                <w:sz w:val="18"/>
                <w:szCs w:val="18"/>
              </w:rPr>
            </w:pPr>
            <w:r w:rsidRPr="00B14410">
              <w:rPr>
                <w:sz w:val="18"/>
                <w:szCs w:val="18"/>
              </w:rPr>
              <w:t>1</w:t>
            </w:r>
          </w:p>
        </w:tc>
      </w:tr>
      <w:tr w:rsidR="00C95CD1" w:rsidRPr="00B14410" w14:paraId="49481D3D"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B95734" w14:textId="77777777" w:rsidR="00C95CD1" w:rsidRPr="00B14410" w:rsidRDefault="00C95CD1" w:rsidP="00984260">
            <w:pPr>
              <w:widowControl w:val="0"/>
              <w:rPr>
                <w:sz w:val="18"/>
                <w:szCs w:val="18"/>
              </w:rPr>
            </w:pPr>
            <w:r w:rsidRPr="00B14410">
              <w:rPr>
                <w:sz w:val="18"/>
                <w:szCs w:val="18"/>
              </w:rPr>
              <w:t>Names of countries reach</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346D9"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D1CE52" w14:textId="77777777" w:rsidR="00C95CD1" w:rsidRPr="00B14410" w:rsidRDefault="00C95CD1" w:rsidP="00984260">
            <w:pPr>
              <w:widowControl w:val="0"/>
              <w:rPr>
                <w:sz w:val="18"/>
                <w:szCs w:val="18"/>
              </w:rPr>
            </w:pPr>
            <w:r w:rsidRPr="00B14410">
              <w:rPr>
                <w:sz w:val="18"/>
                <w:szCs w:val="18"/>
              </w:rPr>
              <w:t>Check-in</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E4F14F" w14:textId="77777777" w:rsidR="00C95CD1" w:rsidRPr="00B14410" w:rsidRDefault="00C95CD1" w:rsidP="00984260">
            <w:pPr>
              <w:widowControl w:val="0"/>
              <w:rPr>
                <w:sz w:val="18"/>
                <w:szCs w:val="18"/>
              </w:rPr>
            </w:pPr>
            <w:r w:rsidRPr="00B14410">
              <w:rPr>
                <w:sz w:val="18"/>
                <w:szCs w:val="18"/>
              </w:rPr>
              <w:t>-</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0A5584" w14:textId="77777777" w:rsidR="00C95CD1" w:rsidRPr="00B14410" w:rsidRDefault="00C95CD1" w:rsidP="00984260">
            <w:pPr>
              <w:widowControl w:val="0"/>
              <w:rPr>
                <w:sz w:val="18"/>
                <w:szCs w:val="18"/>
              </w:rPr>
            </w:pPr>
            <w:r w:rsidRPr="00B14410">
              <w:rPr>
                <w:sz w:val="18"/>
                <w:szCs w:val="18"/>
              </w:rPr>
              <w:t>-</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7F7F6C" w14:textId="77777777" w:rsidR="00C95CD1" w:rsidRPr="00B14410" w:rsidRDefault="00C95CD1" w:rsidP="00984260">
            <w:pPr>
              <w:widowControl w:val="0"/>
              <w:jc w:val="right"/>
              <w:rPr>
                <w:sz w:val="18"/>
                <w:szCs w:val="18"/>
              </w:rPr>
            </w:pPr>
            <w:r w:rsidRPr="00B14410">
              <w:rPr>
                <w:sz w:val="18"/>
                <w:szCs w:val="18"/>
              </w:rPr>
              <w:t>Norway</w:t>
            </w:r>
          </w:p>
        </w:tc>
      </w:tr>
    </w:tbl>
    <w:p w14:paraId="6E96802E" w14:textId="77777777" w:rsidR="00C95CD1" w:rsidRPr="00076E88" w:rsidRDefault="00C95CD1" w:rsidP="00C95CD1"/>
    <w:p w14:paraId="1EC04871" w14:textId="77777777" w:rsidR="00C95CD1" w:rsidRPr="00076E88" w:rsidRDefault="00C95CD1" w:rsidP="000564D7">
      <w:pPr>
        <w:pStyle w:val="Heading3"/>
        <w:numPr>
          <w:ilvl w:val="2"/>
          <w:numId w:val="11"/>
        </w:numPr>
      </w:pPr>
      <w:bookmarkStart w:id="124" w:name="_heading=h.kgcv8k" w:colFirst="0" w:colLast="0"/>
      <w:bookmarkStart w:id="125" w:name="_Toc102797384"/>
      <w:bookmarkEnd w:id="124"/>
      <w:r w:rsidRPr="00076E88">
        <w:t>Assessment</w:t>
      </w:r>
      <w:bookmarkEnd w:id="125"/>
    </w:p>
    <w:p w14:paraId="51A7E7E6" w14:textId="77777777" w:rsidR="00C95CD1" w:rsidRPr="00076E88" w:rsidRDefault="00C95CD1" w:rsidP="00C95CD1">
      <w:r w:rsidRPr="00076E88">
        <w:t xml:space="preserve">INFN-CNAF-GPU supports the GPU resources in the INFN-CNAF providers that are used in conjunction with the INFN-CNAF-CPU and INFN-CNAF-Storage. This installation has delivered 8,765 of the initially planned 43,800 GPU node hours during the complete project (20% of the available VA capacity for the installation was consumed). So far the installation was used by one community with one Norwegian user (from the digifarm.io VO). There is an expected increase in the usage of the installation as several use cases have expressed their interest in using GPU resources for their workloads. </w:t>
      </w:r>
    </w:p>
    <w:p w14:paraId="31783C05" w14:textId="77777777" w:rsidR="00C95CD1" w:rsidRPr="00076E88" w:rsidRDefault="00C95CD1" w:rsidP="00023514">
      <w:pPr>
        <w:pStyle w:val="Heading2"/>
        <w:numPr>
          <w:ilvl w:val="1"/>
          <w:numId w:val="11"/>
        </w:numPr>
      </w:pPr>
      <w:bookmarkStart w:id="126" w:name="_heading=h.34g0dwd" w:colFirst="0" w:colLast="0"/>
      <w:bookmarkStart w:id="127" w:name="_Toc102797385"/>
      <w:bookmarkEnd w:id="126"/>
      <w:r w:rsidRPr="00076E88">
        <w:t>INFN-CNAF-Storage</w:t>
      </w:r>
      <w:bookmarkEnd w:id="12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853C1B" w14:paraId="2F76C08F" w14:textId="77777777" w:rsidTr="00853C1B">
        <w:tc>
          <w:tcPr>
            <w:tcW w:w="1471" w:type="dxa"/>
            <w:shd w:val="clear" w:color="auto" w:fill="D9D9D9"/>
            <w:tcMar>
              <w:top w:w="75" w:type="dxa"/>
              <w:left w:w="75" w:type="dxa"/>
              <w:bottom w:w="75" w:type="dxa"/>
              <w:right w:w="75" w:type="dxa"/>
            </w:tcMar>
            <w:vAlign w:val="center"/>
          </w:tcPr>
          <w:p w14:paraId="6CA36102" w14:textId="77777777" w:rsidR="00C95CD1" w:rsidRPr="00853C1B" w:rsidRDefault="00C95CD1" w:rsidP="00984260">
            <w:pPr>
              <w:jc w:val="center"/>
              <w:rPr>
                <w:b/>
                <w:sz w:val="20"/>
                <w:szCs w:val="20"/>
              </w:rPr>
            </w:pPr>
            <w:r w:rsidRPr="00853C1B">
              <w:rPr>
                <w:b/>
                <w:sz w:val="20"/>
                <w:szCs w:val="20"/>
              </w:rPr>
              <w:t>Description</w:t>
            </w:r>
          </w:p>
        </w:tc>
        <w:tc>
          <w:tcPr>
            <w:tcW w:w="11925" w:type="dxa"/>
            <w:tcMar>
              <w:top w:w="75" w:type="dxa"/>
              <w:left w:w="75" w:type="dxa"/>
              <w:bottom w:w="75" w:type="dxa"/>
              <w:right w:w="75" w:type="dxa"/>
            </w:tcMar>
            <w:vAlign w:val="center"/>
          </w:tcPr>
          <w:p w14:paraId="52CD77B8" w14:textId="77777777" w:rsidR="00C95CD1" w:rsidRPr="00853C1B" w:rsidRDefault="00C95CD1" w:rsidP="00984260">
            <w:pPr>
              <w:rPr>
                <w:sz w:val="20"/>
                <w:szCs w:val="20"/>
              </w:rPr>
            </w:pPr>
            <w:r w:rsidRPr="00853C1B">
              <w:rPr>
                <w:sz w:val="20"/>
                <w:szCs w:val="20"/>
              </w:rPr>
              <w:t>55 TB of net storage space (69 raw)</w:t>
            </w:r>
          </w:p>
        </w:tc>
      </w:tr>
      <w:tr w:rsidR="00C95CD1" w:rsidRPr="00853C1B" w14:paraId="26B43D6A" w14:textId="77777777" w:rsidTr="00853C1B">
        <w:tc>
          <w:tcPr>
            <w:tcW w:w="1471" w:type="dxa"/>
            <w:shd w:val="clear" w:color="auto" w:fill="D9D9D9"/>
            <w:tcMar>
              <w:top w:w="75" w:type="dxa"/>
              <w:left w:w="75" w:type="dxa"/>
              <w:bottom w:w="75" w:type="dxa"/>
              <w:right w:w="75" w:type="dxa"/>
            </w:tcMar>
            <w:vAlign w:val="center"/>
          </w:tcPr>
          <w:p w14:paraId="79C60B4F" w14:textId="77777777" w:rsidR="00C95CD1" w:rsidRPr="00853C1B" w:rsidRDefault="00C95CD1" w:rsidP="00984260">
            <w:pPr>
              <w:jc w:val="center"/>
              <w:rPr>
                <w:b/>
                <w:sz w:val="20"/>
                <w:szCs w:val="20"/>
              </w:rPr>
            </w:pPr>
            <w:r w:rsidRPr="00853C1B">
              <w:rPr>
                <w:b/>
                <w:sz w:val="20"/>
                <w:szCs w:val="20"/>
              </w:rPr>
              <w:t>Task</w:t>
            </w:r>
          </w:p>
        </w:tc>
        <w:tc>
          <w:tcPr>
            <w:tcW w:w="11925" w:type="dxa"/>
            <w:tcMar>
              <w:top w:w="75" w:type="dxa"/>
              <w:left w:w="75" w:type="dxa"/>
              <w:bottom w:w="75" w:type="dxa"/>
              <w:right w:w="75" w:type="dxa"/>
            </w:tcMar>
            <w:vAlign w:val="center"/>
          </w:tcPr>
          <w:p w14:paraId="3DACBBFA" w14:textId="77777777" w:rsidR="00C95CD1" w:rsidRPr="00853C1B" w:rsidRDefault="00C95CD1" w:rsidP="00984260">
            <w:pPr>
              <w:rPr>
                <w:sz w:val="20"/>
                <w:szCs w:val="20"/>
              </w:rPr>
            </w:pPr>
            <w:r w:rsidRPr="00853C1B">
              <w:rPr>
                <w:sz w:val="20"/>
                <w:szCs w:val="20"/>
              </w:rPr>
              <w:t>3.2</w:t>
            </w:r>
          </w:p>
        </w:tc>
      </w:tr>
      <w:tr w:rsidR="00C95CD1" w:rsidRPr="00853C1B" w14:paraId="6AC81BE4" w14:textId="77777777" w:rsidTr="00853C1B">
        <w:tc>
          <w:tcPr>
            <w:tcW w:w="1471" w:type="dxa"/>
            <w:shd w:val="clear" w:color="auto" w:fill="D9D9D9"/>
            <w:tcMar>
              <w:top w:w="75" w:type="dxa"/>
              <w:left w:w="75" w:type="dxa"/>
              <w:bottom w:w="75" w:type="dxa"/>
              <w:right w:w="75" w:type="dxa"/>
            </w:tcMar>
            <w:vAlign w:val="center"/>
          </w:tcPr>
          <w:p w14:paraId="6BA4CBF2" w14:textId="77777777" w:rsidR="00C95CD1" w:rsidRPr="00853C1B" w:rsidRDefault="00C95CD1" w:rsidP="00984260">
            <w:pPr>
              <w:jc w:val="center"/>
              <w:rPr>
                <w:b/>
                <w:sz w:val="20"/>
                <w:szCs w:val="20"/>
              </w:rPr>
            </w:pPr>
            <w:r w:rsidRPr="00853C1B">
              <w:rPr>
                <w:b/>
                <w:sz w:val="20"/>
                <w:szCs w:val="20"/>
              </w:rPr>
              <w:t>URL</w:t>
            </w:r>
          </w:p>
        </w:tc>
        <w:tc>
          <w:tcPr>
            <w:tcW w:w="11925" w:type="dxa"/>
            <w:tcMar>
              <w:top w:w="75" w:type="dxa"/>
              <w:left w:w="75" w:type="dxa"/>
              <w:bottom w:w="75" w:type="dxa"/>
              <w:right w:w="75" w:type="dxa"/>
            </w:tcMar>
            <w:vAlign w:val="center"/>
          </w:tcPr>
          <w:p w14:paraId="2C30E4D9" w14:textId="77777777" w:rsidR="00C95CD1" w:rsidRPr="00853C1B" w:rsidRDefault="00C95CD1" w:rsidP="00984260">
            <w:pPr>
              <w:rPr>
                <w:sz w:val="20"/>
                <w:szCs w:val="20"/>
              </w:rPr>
            </w:pPr>
          </w:p>
        </w:tc>
      </w:tr>
      <w:tr w:rsidR="00C95CD1" w:rsidRPr="00853C1B" w14:paraId="3CD71B0F" w14:textId="77777777" w:rsidTr="00853C1B">
        <w:tc>
          <w:tcPr>
            <w:tcW w:w="1471" w:type="dxa"/>
            <w:shd w:val="clear" w:color="auto" w:fill="D9D9D9"/>
            <w:tcMar>
              <w:top w:w="75" w:type="dxa"/>
              <w:left w:w="75" w:type="dxa"/>
              <w:bottom w:w="75" w:type="dxa"/>
              <w:right w:w="75" w:type="dxa"/>
            </w:tcMar>
            <w:vAlign w:val="center"/>
          </w:tcPr>
          <w:p w14:paraId="19E2E979" w14:textId="77777777" w:rsidR="00C95CD1" w:rsidRPr="00853C1B" w:rsidRDefault="00C95CD1" w:rsidP="00984260">
            <w:pPr>
              <w:jc w:val="center"/>
              <w:rPr>
                <w:b/>
                <w:sz w:val="20"/>
                <w:szCs w:val="20"/>
              </w:rPr>
            </w:pPr>
            <w:r w:rsidRPr="00853C1B">
              <w:rPr>
                <w:b/>
                <w:sz w:val="20"/>
                <w:szCs w:val="20"/>
              </w:rPr>
              <w:t>Service Category</w:t>
            </w:r>
          </w:p>
        </w:tc>
        <w:tc>
          <w:tcPr>
            <w:tcW w:w="11925" w:type="dxa"/>
            <w:tcMar>
              <w:top w:w="75" w:type="dxa"/>
              <w:left w:w="75" w:type="dxa"/>
              <w:bottom w:w="75" w:type="dxa"/>
              <w:right w:w="75" w:type="dxa"/>
            </w:tcMar>
            <w:vAlign w:val="center"/>
          </w:tcPr>
          <w:p w14:paraId="3123934F" w14:textId="77777777" w:rsidR="00C95CD1" w:rsidRPr="00853C1B" w:rsidRDefault="00C95CD1" w:rsidP="00984260">
            <w:pPr>
              <w:rPr>
                <w:sz w:val="20"/>
                <w:szCs w:val="20"/>
              </w:rPr>
            </w:pPr>
            <w:r w:rsidRPr="00853C1B">
              <w:rPr>
                <w:sz w:val="20"/>
                <w:szCs w:val="20"/>
              </w:rPr>
              <w:t>Infrastructure service</w:t>
            </w:r>
          </w:p>
        </w:tc>
      </w:tr>
      <w:tr w:rsidR="00C95CD1" w:rsidRPr="00853C1B" w14:paraId="0A853AD4" w14:textId="77777777" w:rsidTr="00853C1B">
        <w:tc>
          <w:tcPr>
            <w:tcW w:w="1471" w:type="dxa"/>
            <w:shd w:val="clear" w:color="auto" w:fill="D9D9D9"/>
            <w:tcMar>
              <w:top w:w="75" w:type="dxa"/>
              <w:left w:w="75" w:type="dxa"/>
              <w:bottom w:w="75" w:type="dxa"/>
              <w:right w:w="75" w:type="dxa"/>
            </w:tcMar>
            <w:vAlign w:val="center"/>
          </w:tcPr>
          <w:p w14:paraId="2335F4BA" w14:textId="77777777" w:rsidR="00C95CD1" w:rsidRPr="00853C1B" w:rsidRDefault="00C95CD1" w:rsidP="00984260">
            <w:pPr>
              <w:jc w:val="center"/>
              <w:rPr>
                <w:b/>
                <w:sz w:val="20"/>
                <w:szCs w:val="20"/>
              </w:rPr>
            </w:pPr>
            <w:r w:rsidRPr="00853C1B">
              <w:rPr>
                <w:b/>
                <w:sz w:val="20"/>
                <w:szCs w:val="20"/>
              </w:rPr>
              <w:t>Service Catalogue</w:t>
            </w:r>
          </w:p>
        </w:tc>
        <w:tc>
          <w:tcPr>
            <w:tcW w:w="11925" w:type="dxa"/>
            <w:tcMar>
              <w:top w:w="75" w:type="dxa"/>
              <w:left w:w="75" w:type="dxa"/>
              <w:bottom w:w="75" w:type="dxa"/>
              <w:right w:w="75" w:type="dxa"/>
            </w:tcMar>
            <w:vAlign w:val="center"/>
          </w:tcPr>
          <w:p w14:paraId="67FA5B16" w14:textId="77777777" w:rsidR="00C95CD1" w:rsidRPr="00853C1B" w:rsidRDefault="00264696" w:rsidP="00984260">
            <w:pPr>
              <w:rPr>
                <w:sz w:val="20"/>
                <w:szCs w:val="20"/>
              </w:rPr>
            </w:pPr>
            <w:hyperlink r:id="rId60">
              <w:r w:rsidR="00C95CD1" w:rsidRPr="00853C1B">
                <w:rPr>
                  <w:color w:val="1155CC"/>
                  <w:sz w:val="20"/>
                  <w:szCs w:val="20"/>
                  <w:u w:val="single"/>
                </w:rPr>
                <w:t>https://www.egi.eu/services/online-storage/</w:t>
              </w:r>
            </w:hyperlink>
            <w:r w:rsidR="00C95CD1" w:rsidRPr="00853C1B">
              <w:rPr>
                <w:sz w:val="20"/>
                <w:szCs w:val="20"/>
              </w:rPr>
              <w:t xml:space="preserve"> </w:t>
            </w:r>
          </w:p>
        </w:tc>
      </w:tr>
      <w:tr w:rsidR="00C95CD1" w:rsidRPr="00853C1B" w14:paraId="2B75BBFC" w14:textId="77777777" w:rsidTr="00853C1B">
        <w:tc>
          <w:tcPr>
            <w:tcW w:w="1471" w:type="dxa"/>
            <w:shd w:val="clear" w:color="auto" w:fill="D9D9D9"/>
            <w:tcMar>
              <w:top w:w="75" w:type="dxa"/>
              <w:left w:w="75" w:type="dxa"/>
              <w:bottom w:w="75" w:type="dxa"/>
              <w:right w:w="75" w:type="dxa"/>
            </w:tcMar>
            <w:vAlign w:val="center"/>
          </w:tcPr>
          <w:p w14:paraId="342E96B5" w14:textId="77777777" w:rsidR="00C95CD1" w:rsidRPr="00853C1B" w:rsidRDefault="00C95CD1" w:rsidP="00984260">
            <w:pPr>
              <w:jc w:val="center"/>
              <w:rPr>
                <w:b/>
                <w:sz w:val="20"/>
                <w:szCs w:val="20"/>
              </w:rPr>
            </w:pPr>
            <w:r w:rsidRPr="00853C1B">
              <w:rPr>
                <w:b/>
                <w:sz w:val="20"/>
                <w:szCs w:val="20"/>
              </w:rPr>
              <w:t>Location</w:t>
            </w:r>
          </w:p>
        </w:tc>
        <w:tc>
          <w:tcPr>
            <w:tcW w:w="11925" w:type="dxa"/>
            <w:tcMar>
              <w:top w:w="75" w:type="dxa"/>
              <w:left w:w="75" w:type="dxa"/>
              <w:bottom w:w="75" w:type="dxa"/>
              <w:right w:w="75" w:type="dxa"/>
            </w:tcMar>
            <w:vAlign w:val="center"/>
          </w:tcPr>
          <w:p w14:paraId="7A58605D" w14:textId="77777777" w:rsidR="00C95CD1" w:rsidRPr="00853C1B" w:rsidRDefault="00C95CD1" w:rsidP="00984260">
            <w:pPr>
              <w:rPr>
                <w:sz w:val="20"/>
                <w:szCs w:val="20"/>
              </w:rPr>
            </w:pPr>
            <w:r w:rsidRPr="00853C1B">
              <w:rPr>
                <w:sz w:val="20"/>
                <w:szCs w:val="20"/>
              </w:rPr>
              <w:t>INFN-CNAF (Bologna)</w:t>
            </w:r>
          </w:p>
        </w:tc>
      </w:tr>
      <w:tr w:rsidR="00C95CD1" w:rsidRPr="00853C1B" w14:paraId="12E74D68" w14:textId="77777777" w:rsidTr="00853C1B">
        <w:tc>
          <w:tcPr>
            <w:tcW w:w="1471" w:type="dxa"/>
            <w:shd w:val="clear" w:color="auto" w:fill="D9D9D9"/>
            <w:tcMar>
              <w:top w:w="75" w:type="dxa"/>
              <w:left w:w="75" w:type="dxa"/>
              <w:bottom w:w="75" w:type="dxa"/>
              <w:right w:w="75" w:type="dxa"/>
            </w:tcMar>
            <w:vAlign w:val="center"/>
          </w:tcPr>
          <w:p w14:paraId="5EB9711C" w14:textId="77777777" w:rsidR="00C95CD1" w:rsidRPr="00853C1B" w:rsidRDefault="00C95CD1" w:rsidP="00984260">
            <w:pPr>
              <w:jc w:val="center"/>
              <w:rPr>
                <w:b/>
                <w:sz w:val="20"/>
                <w:szCs w:val="20"/>
              </w:rPr>
            </w:pPr>
            <w:r w:rsidRPr="00853C1B">
              <w:rPr>
                <w:b/>
                <w:sz w:val="20"/>
                <w:szCs w:val="20"/>
              </w:rPr>
              <w:lastRenderedPageBreak/>
              <w:t>Duration</w:t>
            </w:r>
          </w:p>
        </w:tc>
        <w:tc>
          <w:tcPr>
            <w:tcW w:w="11925" w:type="dxa"/>
            <w:tcMar>
              <w:top w:w="75" w:type="dxa"/>
              <w:left w:w="75" w:type="dxa"/>
              <w:bottom w:w="75" w:type="dxa"/>
              <w:right w:w="75" w:type="dxa"/>
            </w:tcMar>
            <w:vAlign w:val="center"/>
          </w:tcPr>
          <w:p w14:paraId="0B3532B7" w14:textId="77777777" w:rsidR="00C95CD1" w:rsidRPr="00853C1B" w:rsidRDefault="00C95CD1" w:rsidP="00984260">
            <w:pPr>
              <w:rPr>
                <w:sz w:val="20"/>
                <w:szCs w:val="20"/>
              </w:rPr>
            </w:pPr>
            <w:r w:rsidRPr="00853C1B">
              <w:rPr>
                <w:sz w:val="20"/>
                <w:szCs w:val="20"/>
              </w:rPr>
              <w:t>M1-M30</w:t>
            </w:r>
          </w:p>
        </w:tc>
      </w:tr>
      <w:tr w:rsidR="00C95CD1" w:rsidRPr="00853C1B" w14:paraId="6F1E7EB6" w14:textId="77777777" w:rsidTr="00853C1B">
        <w:tc>
          <w:tcPr>
            <w:tcW w:w="1471" w:type="dxa"/>
            <w:shd w:val="clear" w:color="auto" w:fill="D9D9D9"/>
            <w:tcMar>
              <w:top w:w="75" w:type="dxa"/>
              <w:left w:w="75" w:type="dxa"/>
              <w:bottom w:w="75" w:type="dxa"/>
              <w:right w:w="75" w:type="dxa"/>
            </w:tcMar>
            <w:vAlign w:val="center"/>
          </w:tcPr>
          <w:p w14:paraId="4E9147BA" w14:textId="77777777" w:rsidR="00C95CD1" w:rsidRPr="00853C1B" w:rsidRDefault="00C95CD1" w:rsidP="00984260">
            <w:pPr>
              <w:jc w:val="center"/>
              <w:rPr>
                <w:b/>
                <w:sz w:val="20"/>
                <w:szCs w:val="20"/>
              </w:rPr>
            </w:pPr>
            <w:r w:rsidRPr="00853C1B">
              <w:rPr>
                <w:b/>
                <w:sz w:val="20"/>
                <w:szCs w:val="20"/>
              </w:rPr>
              <w:t>Modality of access</w:t>
            </w:r>
          </w:p>
        </w:tc>
        <w:tc>
          <w:tcPr>
            <w:tcW w:w="11925" w:type="dxa"/>
            <w:tcMar>
              <w:top w:w="75" w:type="dxa"/>
              <w:left w:w="75" w:type="dxa"/>
              <w:bottom w:w="75" w:type="dxa"/>
              <w:right w:w="75" w:type="dxa"/>
            </w:tcMar>
            <w:vAlign w:val="center"/>
          </w:tcPr>
          <w:p w14:paraId="36798635" w14:textId="77777777" w:rsidR="00C95CD1" w:rsidRPr="00853C1B" w:rsidRDefault="00C95CD1" w:rsidP="00984260">
            <w:pPr>
              <w:rPr>
                <w:sz w:val="20"/>
                <w:szCs w:val="20"/>
              </w:rPr>
            </w:pPr>
            <w:r w:rsidRPr="00853C1B">
              <w:rPr>
                <w:sz w:val="20"/>
                <w:szCs w:val="20"/>
              </w:rPr>
              <w:t>authentication and authentication required, possible configuration to be defined</w:t>
            </w:r>
          </w:p>
        </w:tc>
      </w:tr>
      <w:tr w:rsidR="00C95CD1" w:rsidRPr="00853C1B" w14:paraId="3686B839" w14:textId="77777777" w:rsidTr="00853C1B">
        <w:tc>
          <w:tcPr>
            <w:tcW w:w="1471" w:type="dxa"/>
            <w:shd w:val="clear" w:color="auto" w:fill="D9D9D9"/>
            <w:tcMar>
              <w:top w:w="75" w:type="dxa"/>
              <w:left w:w="75" w:type="dxa"/>
              <w:bottom w:w="75" w:type="dxa"/>
              <w:right w:w="75" w:type="dxa"/>
            </w:tcMar>
            <w:vAlign w:val="center"/>
          </w:tcPr>
          <w:p w14:paraId="7FEFF5B0" w14:textId="77777777" w:rsidR="00C95CD1" w:rsidRPr="00853C1B" w:rsidRDefault="00C95CD1" w:rsidP="00984260">
            <w:pPr>
              <w:jc w:val="center"/>
              <w:rPr>
                <w:b/>
                <w:sz w:val="20"/>
                <w:szCs w:val="20"/>
              </w:rPr>
            </w:pPr>
            <w:r w:rsidRPr="00853C1B">
              <w:rPr>
                <w:b/>
                <w:sz w:val="20"/>
                <w:szCs w:val="20"/>
              </w:rPr>
              <w:t>Support offered</w:t>
            </w:r>
          </w:p>
        </w:tc>
        <w:tc>
          <w:tcPr>
            <w:tcW w:w="11925" w:type="dxa"/>
            <w:tcMar>
              <w:top w:w="75" w:type="dxa"/>
              <w:left w:w="75" w:type="dxa"/>
              <w:bottom w:w="75" w:type="dxa"/>
              <w:right w:w="75" w:type="dxa"/>
            </w:tcMar>
            <w:vAlign w:val="center"/>
          </w:tcPr>
          <w:p w14:paraId="33B15E98" w14:textId="77777777" w:rsidR="00C95CD1" w:rsidRPr="00853C1B" w:rsidRDefault="00C95CD1" w:rsidP="00984260">
            <w:pPr>
              <w:rPr>
                <w:sz w:val="20"/>
                <w:szCs w:val="20"/>
              </w:rPr>
            </w:pPr>
            <w:r w:rsidRPr="00853C1B">
              <w:rPr>
                <w:sz w:val="20"/>
                <w:szCs w:val="20"/>
              </w:rPr>
              <w:t>Yes</w:t>
            </w:r>
          </w:p>
        </w:tc>
      </w:tr>
      <w:tr w:rsidR="00C95CD1" w:rsidRPr="00853C1B" w14:paraId="6AA9CEBE" w14:textId="77777777" w:rsidTr="00853C1B">
        <w:tc>
          <w:tcPr>
            <w:tcW w:w="1471" w:type="dxa"/>
            <w:shd w:val="clear" w:color="auto" w:fill="D9D9D9"/>
            <w:tcMar>
              <w:top w:w="75" w:type="dxa"/>
              <w:left w:w="75" w:type="dxa"/>
              <w:bottom w:w="75" w:type="dxa"/>
              <w:right w:w="75" w:type="dxa"/>
            </w:tcMar>
            <w:vAlign w:val="center"/>
          </w:tcPr>
          <w:p w14:paraId="695635BA"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Operational since</w:t>
            </w:r>
          </w:p>
        </w:tc>
        <w:tc>
          <w:tcPr>
            <w:tcW w:w="11925" w:type="dxa"/>
            <w:tcMar>
              <w:top w:w="75" w:type="dxa"/>
              <w:left w:w="75" w:type="dxa"/>
              <w:bottom w:w="75" w:type="dxa"/>
              <w:right w:w="75" w:type="dxa"/>
            </w:tcMar>
            <w:vAlign w:val="center"/>
          </w:tcPr>
          <w:p w14:paraId="2B58044D" w14:textId="77777777" w:rsidR="00C95CD1" w:rsidRPr="00853C1B" w:rsidRDefault="00C95CD1" w:rsidP="00984260">
            <w:pPr>
              <w:pBdr>
                <w:top w:val="nil"/>
                <w:left w:val="nil"/>
                <w:bottom w:val="nil"/>
                <w:right w:val="nil"/>
                <w:between w:val="nil"/>
              </w:pBdr>
              <w:rPr>
                <w:sz w:val="20"/>
                <w:szCs w:val="20"/>
              </w:rPr>
            </w:pPr>
          </w:p>
        </w:tc>
      </w:tr>
      <w:tr w:rsidR="00C95CD1" w:rsidRPr="00853C1B" w14:paraId="2D770A21" w14:textId="77777777" w:rsidTr="00853C1B">
        <w:tc>
          <w:tcPr>
            <w:tcW w:w="1471" w:type="dxa"/>
            <w:shd w:val="clear" w:color="auto" w:fill="D9D9D9"/>
            <w:tcMar>
              <w:top w:w="75" w:type="dxa"/>
              <w:left w:w="75" w:type="dxa"/>
              <w:bottom w:w="75" w:type="dxa"/>
              <w:right w:w="75" w:type="dxa"/>
            </w:tcMar>
            <w:vAlign w:val="center"/>
          </w:tcPr>
          <w:p w14:paraId="0F6D47E3"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User definition</w:t>
            </w:r>
          </w:p>
        </w:tc>
        <w:tc>
          <w:tcPr>
            <w:tcW w:w="11925" w:type="dxa"/>
            <w:tcMar>
              <w:top w:w="75" w:type="dxa"/>
              <w:left w:w="75" w:type="dxa"/>
              <w:bottom w:w="75" w:type="dxa"/>
              <w:right w:w="75" w:type="dxa"/>
            </w:tcMar>
            <w:vAlign w:val="center"/>
          </w:tcPr>
          <w:p w14:paraId="6E6B826A" w14:textId="77777777" w:rsidR="00C95CD1" w:rsidRPr="00853C1B" w:rsidRDefault="00C95CD1" w:rsidP="00984260">
            <w:pPr>
              <w:pBdr>
                <w:top w:val="nil"/>
                <w:left w:val="nil"/>
                <w:bottom w:val="nil"/>
                <w:right w:val="nil"/>
                <w:between w:val="nil"/>
              </w:pBdr>
              <w:rPr>
                <w:sz w:val="20"/>
                <w:szCs w:val="20"/>
              </w:rPr>
            </w:pPr>
          </w:p>
        </w:tc>
      </w:tr>
    </w:tbl>
    <w:p w14:paraId="4ACC63F0" w14:textId="77777777" w:rsidR="00C95CD1" w:rsidRPr="00076E88" w:rsidRDefault="00C95CD1" w:rsidP="00C95CD1"/>
    <w:p w14:paraId="1E22C0C3" w14:textId="77777777" w:rsidR="00C95CD1" w:rsidRPr="00076E88" w:rsidRDefault="00C95CD1" w:rsidP="009E4D81">
      <w:pPr>
        <w:pStyle w:val="Heading3"/>
        <w:numPr>
          <w:ilvl w:val="2"/>
          <w:numId w:val="11"/>
        </w:numPr>
      </w:pPr>
      <w:bookmarkStart w:id="128" w:name="_heading=h.1jlao46" w:colFirst="0" w:colLast="0"/>
      <w:bookmarkStart w:id="129" w:name="_Toc102797386"/>
      <w:bookmarkEnd w:id="128"/>
      <w:r w:rsidRPr="00076E88">
        <w:t>Metrics</w:t>
      </w:r>
      <w:bookmarkEnd w:id="12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40143970" w14:textId="77777777" w:rsidTr="00853C1B">
        <w:tc>
          <w:tcPr>
            <w:tcW w:w="2220" w:type="dxa"/>
            <w:shd w:val="clear" w:color="auto" w:fill="D9D9D9"/>
            <w:tcMar>
              <w:top w:w="75" w:type="dxa"/>
              <w:left w:w="75" w:type="dxa"/>
              <w:bottom w:w="75" w:type="dxa"/>
              <w:right w:w="75" w:type="dxa"/>
            </w:tcMar>
            <w:vAlign w:val="center"/>
          </w:tcPr>
          <w:p w14:paraId="3649B2C3"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445BA5FA"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0AFB3812"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2A2D29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1B76ED9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3C8471F3"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164F62FC" w14:textId="77777777" w:rsidTr="00853C1B">
        <w:tc>
          <w:tcPr>
            <w:tcW w:w="2220" w:type="dxa"/>
            <w:tcMar>
              <w:top w:w="0" w:type="dxa"/>
              <w:left w:w="40" w:type="dxa"/>
              <w:bottom w:w="0" w:type="dxa"/>
              <w:right w:w="40" w:type="dxa"/>
            </w:tcMar>
            <w:vAlign w:val="bottom"/>
          </w:tcPr>
          <w:p w14:paraId="62EC666F" w14:textId="77777777" w:rsidR="00C95CD1" w:rsidRPr="00B14410" w:rsidRDefault="00C95CD1" w:rsidP="00984260">
            <w:pPr>
              <w:widowControl w:val="0"/>
              <w:rPr>
                <w:sz w:val="18"/>
                <w:szCs w:val="18"/>
              </w:rPr>
            </w:pPr>
            <w:r w:rsidRPr="00B14410">
              <w:rPr>
                <w:sz w:val="18"/>
                <w:szCs w:val="18"/>
              </w:rPr>
              <w:t>No of users communities</w:t>
            </w:r>
          </w:p>
        </w:tc>
        <w:tc>
          <w:tcPr>
            <w:tcW w:w="922" w:type="dxa"/>
            <w:tcMar>
              <w:top w:w="0" w:type="dxa"/>
              <w:left w:w="40" w:type="dxa"/>
              <w:bottom w:w="0" w:type="dxa"/>
              <w:right w:w="40" w:type="dxa"/>
            </w:tcMar>
            <w:vAlign w:val="bottom"/>
          </w:tcPr>
          <w:p w14:paraId="2222ADFB"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2779411D" w14:textId="77777777" w:rsidR="00C95CD1" w:rsidRPr="00B14410" w:rsidRDefault="00C95CD1" w:rsidP="00984260">
            <w:pPr>
              <w:widowControl w:val="0"/>
              <w:rPr>
                <w:sz w:val="18"/>
                <w:szCs w:val="18"/>
              </w:rPr>
            </w:pPr>
            <w:r w:rsidRPr="00B14410">
              <w:rPr>
                <w:sz w:val="18"/>
                <w:szCs w:val="18"/>
              </w:rPr>
              <w:t>Internal service configuration</w:t>
            </w:r>
          </w:p>
        </w:tc>
        <w:tc>
          <w:tcPr>
            <w:tcW w:w="1831" w:type="dxa"/>
            <w:tcMar>
              <w:top w:w="0" w:type="dxa"/>
              <w:left w:w="40" w:type="dxa"/>
              <w:bottom w:w="0" w:type="dxa"/>
              <w:right w:w="40" w:type="dxa"/>
            </w:tcMar>
            <w:vAlign w:val="bottom"/>
          </w:tcPr>
          <w:p w14:paraId="71C3C196"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7DE67F57" w14:textId="77777777" w:rsidR="00C95CD1" w:rsidRPr="00B14410" w:rsidRDefault="00C95CD1" w:rsidP="00984260">
            <w:pPr>
              <w:widowControl w:val="0"/>
              <w:jc w:val="right"/>
              <w:rPr>
                <w:sz w:val="18"/>
                <w:szCs w:val="18"/>
              </w:rPr>
            </w:pPr>
            <w:r w:rsidRPr="00B14410">
              <w:rPr>
                <w:sz w:val="18"/>
                <w:szCs w:val="18"/>
              </w:rPr>
              <w:t>2</w:t>
            </w:r>
          </w:p>
        </w:tc>
        <w:tc>
          <w:tcPr>
            <w:tcW w:w="2836" w:type="dxa"/>
            <w:tcMar>
              <w:top w:w="0" w:type="dxa"/>
              <w:left w:w="40" w:type="dxa"/>
              <w:bottom w:w="0" w:type="dxa"/>
              <w:right w:w="40" w:type="dxa"/>
            </w:tcMar>
            <w:vAlign w:val="bottom"/>
          </w:tcPr>
          <w:p w14:paraId="0EB02385" w14:textId="77777777" w:rsidR="00C95CD1" w:rsidRPr="00B14410" w:rsidRDefault="00C95CD1" w:rsidP="00984260">
            <w:pPr>
              <w:widowControl w:val="0"/>
              <w:jc w:val="right"/>
              <w:rPr>
                <w:sz w:val="18"/>
                <w:szCs w:val="18"/>
              </w:rPr>
            </w:pPr>
            <w:r w:rsidRPr="00B14410">
              <w:rPr>
                <w:sz w:val="18"/>
                <w:szCs w:val="18"/>
              </w:rPr>
              <w:t>4</w:t>
            </w:r>
          </w:p>
        </w:tc>
      </w:tr>
      <w:tr w:rsidR="00C95CD1" w:rsidRPr="00B14410" w14:paraId="7A4DCFF7" w14:textId="77777777" w:rsidTr="00853C1B">
        <w:tc>
          <w:tcPr>
            <w:tcW w:w="2220" w:type="dxa"/>
            <w:tcMar>
              <w:top w:w="0" w:type="dxa"/>
              <w:left w:w="40" w:type="dxa"/>
              <w:bottom w:w="0" w:type="dxa"/>
              <w:right w:w="40" w:type="dxa"/>
            </w:tcMar>
            <w:vAlign w:val="bottom"/>
          </w:tcPr>
          <w:p w14:paraId="7E9523D3" w14:textId="77777777" w:rsidR="00C95CD1" w:rsidRPr="00B14410" w:rsidRDefault="00C95CD1" w:rsidP="00984260">
            <w:pPr>
              <w:widowControl w:val="0"/>
              <w:rPr>
                <w:sz w:val="18"/>
                <w:szCs w:val="18"/>
              </w:rPr>
            </w:pPr>
            <w:r w:rsidRPr="00B14410">
              <w:rPr>
                <w:sz w:val="18"/>
                <w:szCs w:val="18"/>
              </w:rPr>
              <w:t>TB/month</w:t>
            </w:r>
          </w:p>
        </w:tc>
        <w:tc>
          <w:tcPr>
            <w:tcW w:w="922" w:type="dxa"/>
            <w:tcMar>
              <w:top w:w="0" w:type="dxa"/>
              <w:left w:w="40" w:type="dxa"/>
              <w:bottom w:w="0" w:type="dxa"/>
              <w:right w:w="40" w:type="dxa"/>
            </w:tcMar>
            <w:vAlign w:val="bottom"/>
          </w:tcPr>
          <w:p w14:paraId="3A8C6464"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36F42B38"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502AC37B"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139A321C" w14:textId="77777777" w:rsidR="00C95CD1" w:rsidRPr="00B14410" w:rsidRDefault="00C95CD1" w:rsidP="00984260">
            <w:pPr>
              <w:widowControl w:val="0"/>
              <w:jc w:val="right"/>
              <w:rPr>
                <w:sz w:val="18"/>
                <w:szCs w:val="18"/>
              </w:rPr>
            </w:pPr>
            <w:r w:rsidRPr="00B14410">
              <w:rPr>
                <w:sz w:val="18"/>
                <w:szCs w:val="18"/>
              </w:rPr>
              <w:t>85.76</w:t>
            </w:r>
          </w:p>
        </w:tc>
        <w:tc>
          <w:tcPr>
            <w:tcW w:w="2836" w:type="dxa"/>
            <w:tcMar>
              <w:top w:w="0" w:type="dxa"/>
              <w:left w:w="40" w:type="dxa"/>
              <w:bottom w:w="0" w:type="dxa"/>
              <w:right w:w="40" w:type="dxa"/>
            </w:tcMar>
            <w:vAlign w:val="bottom"/>
          </w:tcPr>
          <w:p w14:paraId="1D810948" w14:textId="77777777" w:rsidR="00C95CD1" w:rsidRPr="00B14410" w:rsidRDefault="00C95CD1" w:rsidP="00984260">
            <w:pPr>
              <w:widowControl w:val="0"/>
              <w:jc w:val="right"/>
              <w:rPr>
                <w:sz w:val="18"/>
                <w:szCs w:val="18"/>
              </w:rPr>
            </w:pPr>
            <w:r w:rsidRPr="00B14410">
              <w:rPr>
                <w:sz w:val="18"/>
                <w:szCs w:val="18"/>
              </w:rPr>
              <w:t>132</w:t>
            </w:r>
          </w:p>
        </w:tc>
      </w:tr>
      <w:tr w:rsidR="00C95CD1" w:rsidRPr="00B14410" w14:paraId="55475F15" w14:textId="77777777" w:rsidTr="00853C1B">
        <w:tc>
          <w:tcPr>
            <w:tcW w:w="2220" w:type="dxa"/>
            <w:tcMar>
              <w:top w:w="0" w:type="dxa"/>
              <w:left w:w="40" w:type="dxa"/>
              <w:bottom w:w="0" w:type="dxa"/>
              <w:right w:w="40" w:type="dxa"/>
            </w:tcMar>
            <w:vAlign w:val="bottom"/>
          </w:tcPr>
          <w:p w14:paraId="16303B82"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5367989B"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48565CDB"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343522A3"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757EA253" w14:textId="77777777" w:rsidR="00C95CD1" w:rsidRPr="00B14410" w:rsidRDefault="00C95CD1" w:rsidP="00984260">
            <w:pPr>
              <w:widowControl w:val="0"/>
              <w:jc w:val="right"/>
              <w:rPr>
                <w:sz w:val="18"/>
                <w:szCs w:val="18"/>
              </w:rPr>
            </w:pPr>
            <w:r w:rsidRPr="00B14410">
              <w:rPr>
                <w:sz w:val="18"/>
                <w:szCs w:val="18"/>
              </w:rPr>
              <w:t>1</w:t>
            </w:r>
          </w:p>
        </w:tc>
        <w:tc>
          <w:tcPr>
            <w:tcW w:w="2836" w:type="dxa"/>
            <w:tcMar>
              <w:top w:w="0" w:type="dxa"/>
              <w:left w:w="40" w:type="dxa"/>
              <w:bottom w:w="0" w:type="dxa"/>
              <w:right w:w="40" w:type="dxa"/>
            </w:tcMar>
            <w:vAlign w:val="bottom"/>
          </w:tcPr>
          <w:p w14:paraId="16264590" w14:textId="77777777" w:rsidR="00C95CD1" w:rsidRPr="00B14410" w:rsidRDefault="00C95CD1" w:rsidP="00984260">
            <w:pPr>
              <w:widowControl w:val="0"/>
              <w:jc w:val="right"/>
              <w:rPr>
                <w:sz w:val="18"/>
                <w:szCs w:val="18"/>
              </w:rPr>
            </w:pPr>
            <w:r w:rsidRPr="00B14410">
              <w:rPr>
                <w:sz w:val="18"/>
                <w:szCs w:val="18"/>
              </w:rPr>
              <w:t>4</w:t>
            </w:r>
          </w:p>
        </w:tc>
      </w:tr>
      <w:tr w:rsidR="00C95CD1" w:rsidRPr="00B14410" w14:paraId="2B9BF369" w14:textId="77777777" w:rsidTr="00853C1B">
        <w:tc>
          <w:tcPr>
            <w:tcW w:w="2220" w:type="dxa"/>
            <w:tcMar>
              <w:top w:w="0" w:type="dxa"/>
              <w:left w:w="40" w:type="dxa"/>
              <w:bottom w:w="0" w:type="dxa"/>
              <w:right w:w="40" w:type="dxa"/>
            </w:tcMar>
            <w:vAlign w:val="bottom"/>
          </w:tcPr>
          <w:p w14:paraId="2E178431"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5737244A"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7978189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0F53BC9C" w14:textId="77777777" w:rsidR="00C95CD1" w:rsidRPr="00B14410" w:rsidRDefault="00C95CD1" w:rsidP="00984260">
            <w:pPr>
              <w:widowControl w:val="0"/>
              <w:rPr>
                <w:sz w:val="18"/>
                <w:szCs w:val="18"/>
              </w:rPr>
            </w:pPr>
            <w:r w:rsidRPr="00B14410">
              <w:rPr>
                <w:sz w:val="18"/>
                <w:szCs w:val="18"/>
              </w:rPr>
              <w:t>-</w:t>
            </w:r>
          </w:p>
        </w:tc>
        <w:tc>
          <w:tcPr>
            <w:tcW w:w="1340" w:type="dxa"/>
            <w:tcMar>
              <w:top w:w="0" w:type="dxa"/>
              <w:left w:w="40" w:type="dxa"/>
              <w:bottom w:w="0" w:type="dxa"/>
              <w:right w:w="40" w:type="dxa"/>
            </w:tcMar>
            <w:vAlign w:val="bottom"/>
          </w:tcPr>
          <w:p w14:paraId="1A77743B" w14:textId="77777777" w:rsidR="00C95CD1" w:rsidRPr="00B14410" w:rsidRDefault="00C95CD1" w:rsidP="00984260">
            <w:pPr>
              <w:widowControl w:val="0"/>
              <w:jc w:val="right"/>
              <w:rPr>
                <w:sz w:val="18"/>
                <w:szCs w:val="18"/>
              </w:rPr>
            </w:pPr>
            <w:r w:rsidRPr="00B14410">
              <w:rPr>
                <w:sz w:val="18"/>
                <w:szCs w:val="18"/>
              </w:rPr>
              <w:t>Italy</w:t>
            </w:r>
          </w:p>
        </w:tc>
        <w:tc>
          <w:tcPr>
            <w:tcW w:w="2836" w:type="dxa"/>
            <w:tcMar>
              <w:top w:w="0" w:type="dxa"/>
              <w:left w:w="40" w:type="dxa"/>
              <w:bottom w:w="0" w:type="dxa"/>
              <w:right w:w="40" w:type="dxa"/>
            </w:tcMar>
            <w:vAlign w:val="bottom"/>
          </w:tcPr>
          <w:p w14:paraId="73B2C0D0" w14:textId="77777777" w:rsidR="00C95CD1" w:rsidRPr="00B14410" w:rsidRDefault="00C95CD1" w:rsidP="00984260">
            <w:pPr>
              <w:widowControl w:val="0"/>
              <w:jc w:val="right"/>
              <w:rPr>
                <w:sz w:val="18"/>
                <w:szCs w:val="18"/>
              </w:rPr>
            </w:pPr>
            <w:r w:rsidRPr="00B14410">
              <w:rPr>
                <w:sz w:val="18"/>
                <w:szCs w:val="18"/>
              </w:rPr>
              <w:t>Italy, India, Spain, Norway</w:t>
            </w:r>
          </w:p>
        </w:tc>
      </w:tr>
    </w:tbl>
    <w:p w14:paraId="18D5C2C3" w14:textId="77777777" w:rsidR="00C95CD1" w:rsidRPr="00076E88" w:rsidRDefault="00C95CD1" w:rsidP="00C95CD1"/>
    <w:p w14:paraId="5B9D6E7B" w14:textId="77777777" w:rsidR="00C95CD1" w:rsidRPr="00076E88" w:rsidRDefault="00C95CD1" w:rsidP="009E4D81">
      <w:pPr>
        <w:pStyle w:val="Heading3"/>
        <w:numPr>
          <w:ilvl w:val="2"/>
          <w:numId w:val="11"/>
        </w:numPr>
      </w:pPr>
      <w:bookmarkStart w:id="130" w:name="_heading=h.43ky6rz" w:colFirst="0" w:colLast="0"/>
      <w:bookmarkStart w:id="131" w:name="_Toc102797387"/>
      <w:bookmarkEnd w:id="130"/>
      <w:r w:rsidRPr="00076E88">
        <w:t>Assessment</w:t>
      </w:r>
      <w:bookmarkEnd w:id="131"/>
    </w:p>
    <w:p w14:paraId="41A45500" w14:textId="77777777" w:rsidR="00C95CD1" w:rsidRPr="00076E88" w:rsidRDefault="00C95CD1" w:rsidP="00C95CD1">
      <w:r w:rsidRPr="00076E88">
        <w:t xml:space="preserve">INFN-CNAF-Storage supports the associated storage resources to the cloud resources on INFN-CNAF as part of the EGI Online Storage service. This installation has delivered 217.76 of the initially planned 4950 TB month during the complete project (13,18% of the available </w:t>
      </w:r>
      <w:r w:rsidRPr="00076E88">
        <w:lastRenderedPageBreak/>
        <w:t>VA capacity for the installation was consumed). The installation is used in conjunction with the INFN-CNAF-CPU so VOs and users are common.</w:t>
      </w:r>
    </w:p>
    <w:p w14:paraId="585DC58D" w14:textId="77777777" w:rsidR="00C95CD1" w:rsidRPr="00076E88" w:rsidRDefault="00C95CD1" w:rsidP="007B4DE7">
      <w:pPr>
        <w:pStyle w:val="Heading2"/>
        <w:numPr>
          <w:ilvl w:val="1"/>
          <w:numId w:val="11"/>
        </w:numPr>
      </w:pPr>
      <w:bookmarkStart w:id="132" w:name="_heading=h.2iq8gzs" w:colFirst="0" w:colLast="0"/>
      <w:bookmarkStart w:id="133" w:name="_Toc102797388"/>
      <w:bookmarkEnd w:id="132"/>
      <w:r w:rsidRPr="00076E88">
        <w:t>INCD-Lisbon (NCG)-CPU</w:t>
      </w:r>
      <w:bookmarkEnd w:id="13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853C1B" w14:paraId="34CFA6CC" w14:textId="77777777" w:rsidTr="00853C1B">
        <w:tc>
          <w:tcPr>
            <w:tcW w:w="1471" w:type="dxa"/>
            <w:shd w:val="clear" w:color="auto" w:fill="D9D9D9"/>
            <w:tcMar>
              <w:top w:w="75" w:type="dxa"/>
              <w:left w:w="75" w:type="dxa"/>
              <w:bottom w:w="75" w:type="dxa"/>
              <w:right w:w="75" w:type="dxa"/>
            </w:tcMar>
            <w:vAlign w:val="center"/>
          </w:tcPr>
          <w:p w14:paraId="2070A949" w14:textId="77777777" w:rsidR="00C95CD1" w:rsidRPr="00853C1B" w:rsidRDefault="00C95CD1" w:rsidP="00984260">
            <w:pPr>
              <w:jc w:val="center"/>
              <w:rPr>
                <w:b/>
                <w:sz w:val="20"/>
                <w:szCs w:val="20"/>
              </w:rPr>
            </w:pPr>
            <w:r w:rsidRPr="00853C1B">
              <w:rPr>
                <w:b/>
                <w:sz w:val="20"/>
                <w:szCs w:val="20"/>
              </w:rPr>
              <w:t>Description</w:t>
            </w:r>
          </w:p>
        </w:tc>
        <w:tc>
          <w:tcPr>
            <w:tcW w:w="11925" w:type="dxa"/>
            <w:tcMar>
              <w:top w:w="75" w:type="dxa"/>
              <w:left w:w="75" w:type="dxa"/>
              <w:bottom w:w="75" w:type="dxa"/>
              <w:right w:w="75" w:type="dxa"/>
            </w:tcMar>
            <w:vAlign w:val="center"/>
          </w:tcPr>
          <w:p w14:paraId="1D1B210D" w14:textId="77777777" w:rsidR="00C95CD1" w:rsidRPr="00853C1B" w:rsidRDefault="00C95CD1" w:rsidP="00984260">
            <w:pPr>
              <w:rPr>
                <w:sz w:val="20"/>
                <w:szCs w:val="20"/>
              </w:rPr>
            </w:pPr>
            <w:r w:rsidRPr="00853C1B">
              <w:rPr>
                <w:sz w:val="20"/>
                <w:szCs w:val="20"/>
              </w:rPr>
              <w:t>Portuguese National Distributed Computing Infrastructure Openstack IaaS cloud computing service (virtual machines)</w:t>
            </w:r>
          </w:p>
        </w:tc>
      </w:tr>
      <w:tr w:rsidR="00C95CD1" w:rsidRPr="00853C1B" w14:paraId="1B134D55" w14:textId="77777777" w:rsidTr="00853C1B">
        <w:tc>
          <w:tcPr>
            <w:tcW w:w="1471" w:type="dxa"/>
            <w:shd w:val="clear" w:color="auto" w:fill="D9D9D9"/>
            <w:tcMar>
              <w:top w:w="75" w:type="dxa"/>
              <w:left w:w="75" w:type="dxa"/>
              <w:bottom w:w="75" w:type="dxa"/>
              <w:right w:w="75" w:type="dxa"/>
            </w:tcMar>
            <w:vAlign w:val="center"/>
          </w:tcPr>
          <w:p w14:paraId="1D3EA6FE" w14:textId="77777777" w:rsidR="00C95CD1" w:rsidRPr="00853C1B" w:rsidRDefault="00C95CD1" w:rsidP="00984260">
            <w:pPr>
              <w:jc w:val="center"/>
              <w:rPr>
                <w:b/>
                <w:sz w:val="20"/>
                <w:szCs w:val="20"/>
              </w:rPr>
            </w:pPr>
            <w:r w:rsidRPr="00853C1B">
              <w:rPr>
                <w:b/>
                <w:sz w:val="20"/>
                <w:szCs w:val="20"/>
              </w:rPr>
              <w:t>Task</w:t>
            </w:r>
          </w:p>
        </w:tc>
        <w:tc>
          <w:tcPr>
            <w:tcW w:w="11925" w:type="dxa"/>
            <w:tcMar>
              <w:top w:w="75" w:type="dxa"/>
              <w:left w:w="75" w:type="dxa"/>
              <w:bottom w:w="75" w:type="dxa"/>
              <w:right w:w="75" w:type="dxa"/>
            </w:tcMar>
            <w:vAlign w:val="center"/>
          </w:tcPr>
          <w:p w14:paraId="079931AC" w14:textId="77777777" w:rsidR="00C95CD1" w:rsidRPr="00853C1B" w:rsidRDefault="00C95CD1" w:rsidP="00984260">
            <w:pPr>
              <w:rPr>
                <w:sz w:val="20"/>
                <w:szCs w:val="20"/>
              </w:rPr>
            </w:pPr>
            <w:r w:rsidRPr="00853C1B">
              <w:rPr>
                <w:sz w:val="20"/>
                <w:szCs w:val="20"/>
              </w:rPr>
              <w:t>3.2</w:t>
            </w:r>
          </w:p>
        </w:tc>
      </w:tr>
      <w:tr w:rsidR="00C95CD1" w:rsidRPr="00853C1B" w14:paraId="0A166FA5" w14:textId="77777777" w:rsidTr="00853C1B">
        <w:tc>
          <w:tcPr>
            <w:tcW w:w="1471" w:type="dxa"/>
            <w:shd w:val="clear" w:color="auto" w:fill="D9D9D9"/>
            <w:tcMar>
              <w:top w:w="75" w:type="dxa"/>
              <w:left w:w="75" w:type="dxa"/>
              <w:bottom w:w="75" w:type="dxa"/>
              <w:right w:w="75" w:type="dxa"/>
            </w:tcMar>
            <w:vAlign w:val="center"/>
          </w:tcPr>
          <w:p w14:paraId="4E8A720C" w14:textId="77777777" w:rsidR="00C95CD1" w:rsidRPr="00853C1B" w:rsidRDefault="00C95CD1" w:rsidP="00984260">
            <w:pPr>
              <w:jc w:val="center"/>
              <w:rPr>
                <w:b/>
                <w:sz w:val="20"/>
                <w:szCs w:val="20"/>
              </w:rPr>
            </w:pPr>
            <w:r w:rsidRPr="00853C1B">
              <w:rPr>
                <w:b/>
                <w:sz w:val="20"/>
                <w:szCs w:val="20"/>
              </w:rPr>
              <w:t>URL</w:t>
            </w:r>
          </w:p>
        </w:tc>
        <w:tc>
          <w:tcPr>
            <w:tcW w:w="11925" w:type="dxa"/>
            <w:tcMar>
              <w:top w:w="75" w:type="dxa"/>
              <w:left w:w="75" w:type="dxa"/>
              <w:bottom w:w="75" w:type="dxa"/>
              <w:right w:w="75" w:type="dxa"/>
            </w:tcMar>
            <w:vAlign w:val="center"/>
          </w:tcPr>
          <w:p w14:paraId="30460ABB" w14:textId="77777777" w:rsidR="00C95CD1" w:rsidRPr="00853C1B" w:rsidRDefault="00C95CD1" w:rsidP="00984260">
            <w:pPr>
              <w:rPr>
                <w:sz w:val="20"/>
                <w:szCs w:val="20"/>
              </w:rPr>
            </w:pPr>
          </w:p>
        </w:tc>
      </w:tr>
      <w:tr w:rsidR="00C95CD1" w:rsidRPr="00853C1B" w14:paraId="3E0EA366" w14:textId="77777777" w:rsidTr="00853C1B">
        <w:tc>
          <w:tcPr>
            <w:tcW w:w="1471" w:type="dxa"/>
            <w:shd w:val="clear" w:color="auto" w:fill="D9D9D9"/>
            <w:tcMar>
              <w:top w:w="75" w:type="dxa"/>
              <w:left w:w="75" w:type="dxa"/>
              <w:bottom w:w="75" w:type="dxa"/>
              <w:right w:w="75" w:type="dxa"/>
            </w:tcMar>
            <w:vAlign w:val="center"/>
          </w:tcPr>
          <w:p w14:paraId="19C5B9E7" w14:textId="77777777" w:rsidR="00C95CD1" w:rsidRPr="00853C1B" w:rsidRDefault="00C95CD1" w:rsidP="00984260">
            <w:pPr>
              <w:jc w:val="center"/>
              <w:rPr>
                <w:b/>
                <w:sz w:val="20"/>
                <w:szCs w:val="20"/>
              </w:rPr>
            </w:pPr>
            <w:r w:rsidRPr="00853C1B">
              <w:rPr>
                <w:b/>
                <w:sz w:val="20"/>
                <w:szCs w:val="20"/>
              </w:rPr>
              <w:t>Service Category</w:t>
            </w:r>
          </w:p>
        </w:tc>
        <w:tc>
          <w:tcPr>
            <w:tcW w:w="11925" w:type="dxa"/>
            <w:tcMar>
              <w:top w:w="75" w:type="dxa"/>
              <w:left w:w="75" w:type="dxa"/>
              <w:bottom w:w="75" w:type="dxa"/>
              <w:right w:w="75" w:type="dxa"/>
            </w:tcMar>
            <w:vAlign w:val="center"/>
          </w:tcPr>
          <w:p w14:paraId="517985CB" w14:textId="77777777" w:rsidR="00C95CD1" w:rsidRPr="00853C1B" w:rsidRDefault="00C95CD1" w:rsidP="00984260">
            <w:pPr>
              <w:rPr>
                <w:sz w:val="20"/>
                <w:szCs w:val="20"/>
              </w:rPr>
            </w:pPr>
            <w:r w:rsidRPr="00853C1B">
              <w:rPr>
                <w:sz w:val="20"/>
                <w:szCs w:val="20"/>
              </w:rPr>
              <w:t>Infrastructure service</w:t>
            </w:r>
          </w:p>
        </w:tc>
      </w:tr>
      <w:tr w:rsidR="00C95CD1" w:rsidRPr="00853C1B" w14:paraId="4BB6EF34" w14:textId="77777777" w:rsidTr="00853C1B">
        <w:tc>
          <w:tcPr>
            <w:tcW w:w="1471" w:type="dxa"/>
            <w:shd w:val="clear" w:color="auto" w:fill="D9D9D9"/>
            <w:tcMar>
              <w:top w:w="75" w:type="dxa"/>
              <w:left w:w="75" w:type="dxa"/>
              <w:bottom w:w="75" w:type="dxa"/>
              <w:right w:w="75" w:type="dxa"/>
            </w:tcMar>
            <w:vAlign w:val="center"/>
          </w:tcPr>
          <w:p w14:paraId="529F540C" w14:textId="77777777" w:rsidR="00C95CD1" w:rsidRPr="00853C1B" w:rsidRDefault="00C95CD1" w:rsidP="00984260">
            <w:pPr>
              <w:jc w:val="center"/>
              <w:rPr>
                <w:b/>
                <w:sz w:val="20"/>
                <w:szCs w:val="20"/>
              </w:rPr>
            </w:pPr>
            <w:r w:rsidRPr="00853C1B">
              <w:rPr>
                <w:b/>
                <w:sz w:val="20"/>
                <w:szCs w:val="20"/>
              </w:rPr>
              <w:t>Service Catalogue</w:t>
            </w:r>
          </w:p>
        </w:tc>
        <w:tc>
          <w:tcPr>
            <w:tcW w:w="11925" w:type="dxa"/>
            <w:tcMar>
              <w:top w:w="75" w:type="dxa"/>
              <w:left w:w="75" w:type="dxa"/>
              <w:bottom w:w="75" w:type="dxa"/>
              <w:right w:w="75" w:type="dxa"/>
            </w:tcMar>
            <w:vAlign w:val="center"/>
          </w:tcPr>
          <w:p w14:paraId="456841F3" w14:textId="77777777" w:rsidR="00C95CD1" w:rsidRPr="00853C1B" w:rsidRDefault="00264696" w:rsidP="00984260">
            <w:pPr>
              <w:rPr>
                <w:sz w:val="20"/>
                <w:szCs w:val="20"/>
              </w:rPr>
            </w:pPr>
            <w:hyperlink r:id="rId61">
              <w:r w:rsidR="00C95CD1" w:rsidRPr="00853C1B">
                <w:rPr>
                  <w:color w:val="1155CC"/>
                  <w:sz w:val="20"/>
                  <w:szCs w:val="20"/>
                  <w:u w:val="single"/>
                </w:rPr>
                <w:t>https://www.egi.eu/services/cloud-compute/</w:t>
              </w:r>
            </w:hyperlink>
            <w:r w:rsidR="00C95CD1" w:rsidRPr="00853C1B">
              <w:rPr>
                <w:sz w:val="20"/>
                <w:szCs w:val="20"/>
              </w:rPr>
              <w:t xml:space="preserve"> </w:t>
            </w:r>
          </w:p>
        </w:tc>
      </w:tr>
      <w:tr w:rsidR="00C95CD1" w:rsidRPr="00853C1B" w14:paraId="1063F74F" w14:textId="77777777" w:rsidTr="00853C1B">
        <w:tc>
          <w:tcPr>
            <w:tcW w:w="1471" w:type="dxa"/>
            <w:shd w:val="clear" w:color="auto" w:fill="D9D9D9"/>
            <w:tcMar>
              <w:top w:w="75" w:type="dxa"/>
              <w:left w:w="75" w:type="dxa"/>
              <w:bottom w:w="75" w:type="dxa"/>
              <w:right w:w="75" w:type="dxa"/>
            </w:tcMar>
            <w:vAlign w:val="center"/>
          </w:tcPr>
          <w:p w14:paraId="44037542" w14:textId="77777777" w:rsidR="00C95CD1" w:rsidRPr="00853C1B" w:rsidRDefault="00C95CD1" w:rsidP="00984260">
            <w:pPr>
              <w:jc w:val="center"/>
              <w:rPr>
                <w:b/>
                <w:sz w:val="20"/>
                <w:szCs w:val="20"/>
              </w:rPr>
            </w:pPr>
            <w:r w:rsidRPr="00853C1B">
              <w:rPr>
                <w:b/>
                <w:sz w:val="20"/>
                <w:szCs w:val="20"/>
              </w:rPr>
              <w:t>Location</w:t>
            </w:r>
          </w:p>
        </w:tc>
        <w:tc>
          <w:tcPr>
            <w:tcW w:w="11925" w:type="dxa"/>
            <w:tcMar>
              <w:top w:w="75" w:type="dxa"/>
              <w:left w:w="75" w:type="dxa"/>
              <w:bottom w:w="75" w:type="dxa"/>
              <w:right w:w="75" w:type="dxa"/>
            </w:tcMar>
            <w:vAlign w:val="center"/>
          </w:tcPr>
          <w:p w14:paraId="53B636DF" w14:textId="77777777" w:rsidR="00C95CD1" w:rsidRPr="00853C1B" w:rsidRDefault="00C95CD1" w:rsidP="00984260">
            <w:pPr>
              <w:rPr>
                <w:sz w:val="20"/>
                <w:szCs w:val="20"/>
              </w:rPr>
            </w:pPr>
            <w:r w:rsidRPr="00853C1B">
              <w:rPr>
                <w:sz w:val="20"/>
                <w:szCs w:val="20"/>
              </w:rPr>
              <w:t>Portugal</w:t>
            </w:r>
          </w:p>
        </w:tc>
      </w:tr>
      <w:tr w:rsidR="00C95CD1" w:rsidRPr="00853C1B" w14:paraId="676A8136" w14:textId="77777777" w:rsidTr="00853C1B">
        <w:tc>
          <w:tcPr>
            <w:tcW w:w="1471" w:type="dxa"/>
            <w:shd w:val="clear" w:color="auto" w:fill="D9D9D9"/>
            <w:tcMar>
              <w:top w:w="75" w:type="dxa"/>
              <w:left w:w="75" w:type="dxa"/>
              <w:bottom w:w="75" w:type="dxa"/>
              <w:right w:w="75" w:type="dxa"/>
            </w:tcMar>
            <w:vAlign w:val="center"/>
          </w:tcPr>
          <w:p w14:paraId="6613538F" w14:textId="77777777" w:rsidR="00C95CD1" w:rsidRPr="00853C1B" w:rsidRDefault="00C95CD1" w:rsidP="00984260">
            <w:pPr>
              <w:jc w:val="center"/>
              <w:rPr>
                <w:b/>
                <w:sz w:val="20"/>
                <w:szCs w:val="20"/>
              </w:rPr>
            </w:pPr>
            <w:r w:rsidRPr="00853C1B">
              <w:rPr>
                <w:b/>
                <w:sz w:val="20"/>
                <w:szCs w:val="20"/>
              </w:rPr>
              <w:t>Duration</w:t>
            </w:r>
          </w:p>
        </w:tc>
        <w:tc>
          <w:tcPr>
            <w:tcW w:w="11925" w:type="dxa"/>
            <w:tcMar>
              <w:top w:w="75" w:type="dxa"/>
              <w:left w:w="75" w:type="dxa"/>
              <w:bottom w:w="75" w:type="dxa"/>
              <w:right w:w="75" w:type="dxa"/>
            </w:tcMar>
            <w:vAlign w:val="center"/>
          </w:tcPr>
          <w:p w14:paraId="0E798831" w14:textId="77777777" w:rsidR="00C95CD1" w:rsidRPr="00853C1B" w:rsidRDefault="00C95CD1" w:rsidP="00984260">
            <w:pPr>
              <w:rPr>
                <w:sz w:val="20"/>
                <w:szCs w:val="20"/>
              </w:rPr>
            </w:pPr>
            <w:r w:rsidRPr="00853C1B">
              <w:rPr>
                <w:sz w:val="20"/>
                <w:szCs w:val="20"/>
              </w:rPr>
              <w:t>M1-M30</w:t>
            </w:r>
          </w:p>
        </w:tc>
      </w:tr>
      <w:tr w:rsidR="00C95CD1" w:rsidRPr="00853C1B" w14:paraId="424839C7" w14:textId="77777777" w:rsidTr="00853C1B">
        <w:tc>
          <w:tcPr>
            <w:tcW w:w="1471" w:type="dxa"/>
            <w:shd w:val="clear" w:color="auto" w:fill="D9D9D9"/>
            <w:tcMar>
              <w:top w:w="75" w:type="dxa"/>
              <w:left w:w="75" w:type="dxa"/>
              <w:bottom w:w="75" w:type="dxa"/>
              <w:right w:w="75" w:type="dxa"/>
            </w:tcMar>
            <w:vAlign w:val="center"/>
          </w:tcPr>
          <w:p w14:paraId="7BEBE468" w14:textId="77777777" w:rsidR="00C95CD1" w:rsidRPr="00853C1B" w:rsidRDefault="00C95CD1" w:rsidP="00984260">
            <w:pPr>
              <w:jc w:val="center"/>
              <w:rPr>
                <w:b/>
                <w:sz w:val="20"/>
                <w:szCs w:val="20"/>
              </w:rPr>
            </w:pPr>
            <w:r w:rsidRPr="00853C1B">
              <w:rPr>
                <w:b/>
                <w:sz w:val="20"/>
                <w:szCs w:val="20"/>
              </w:rPr>
              <w:t>Modality of access</w:t>
            </w:r>
          </w:p>
        </w:tc>
        <w:tc>
          <w:tcPr>
            <w:tcW w:w="11925" w:type="dxa"/>
            <w:tcMar>
              <w:top w:w="75" w:type="dxa"/>
              <w:left w:w="75" w:type="dxa"/>
              <w:bottom w:w="75" w:type="dxa"/>
              <w:right w:w="75" w:type="dxa"/>
            </w:tcMar>
            <w:vAlign w:val="center"/>
          </w:tcPr>
          <w:p w14:paraId="23A66A49" w14:textId="77777777" w:rsidR="00C95CD1" w:rsidRPr="00853C1B" w:rsidRDefault="00C95CD1" w:rsidP="00984260">
            <w:pPr>
              <w:rPr>
                <w:sz w:val="20"/>
                <w:szCs w:val="20"/>
              </w:rPr>
            </w:pPr>
            <w:r w:rsidRPr="00853C1B">
              <w:rPr>
                <w:sz w:val="20"/>
                <w:szCs w:val="20"/>
              </w:rPr>
              <w:t>Services are free at the point of use. Access to the service require registration as an EGI user on Check-in and enrolment into a Virtual Organisation for authorisation</w:t>
            </w:r>
          </w:p>
        </w:tc>
      </w:tr>
      <w:tr w:rsidR="00C95CD1" w:rsidRPr="00853C1B" w14:paraId="2B24E71D" w14:textId="77777777" w:rsidTr="00853C1B">
        <w:tc>
          <w:tcPr>
            <w:tcW w:w="1471" w:type="dxa"/>
            <w:shd w:val="clear" w:color="auto" w:fill="D9D9D9"/>
            <w:tcMar>
              <w:top w:w="75" w:type="dxa"/>
              <w:left w:w="75" w:type="dxa"/>
              <w:bottom w:w="75" w:type="dxa"/>
              <w:right w:w="75" w:type="dxa"/>
            </w:tcMar>
            <w:vAlign w:val="center"/>
          </w:tcPr>
          <w:p w14:paraId="67DD572A" w14:textId="77777777" w:rsidR="00C95CD1" w:rsidRPr="00853C1B" w:rsidRDefault="00C95CD1" w:rsidP="00984260">
            <w:pPr>
              <w:jc w:val="center"/>
              <w:rPr>
                <w:b/>
                <w:sz w:val="20"/>
                <w:szCs w:val="20"/>
              </w:rPr>
            </w:pPr>
            <w:r w:rsidRPr="00853C1B">
              <w:rPr>
                <w:b/>
                <w:sz w:val="20"/>
                <w:szCs w:val="20"/>
              </w:rPr>
              <w:t>Support offered</w:t>
            </w:r>
          </w:p>
        </w:tc>
        <w:tc>
          <w:tcPr>
            <w:tcW w:w="11925" w:type="dxa"/>
            <w:tcMar>
              <w:top w:w="75" w:type="dxa"/>
              <w:left w:w="75" w:type="dxa"/>
              <w:bottom w:w="75" w:type="dxa"/>
              <w:right w:w="75" w:type="dxa"/>
            </w:tcMar>
            <w:vAlign w:val="center"/>
          </w:tcPr>
          <w:p w14:paraId="3165D83A" w14:textId="77777777" w:rsidR="00C95CD1" w:rsidRPr="00853C1B" w:rsidRDefault="00C95CD1" w:rsidP="00984260">
            <w:pPr>
              <w:rPr>
                <w:sz w:val="20"/>
                <w:szCs w:val="20"/>
              </w:rPr>
            </w:pPr>
            <w:r w:rsidRPr="00853C1B">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853C1B" w14:paraId="229F16ED" w14:textId="77777777" w:rsidTr="00853C1B">
        <w:tc>
          <w:tcPr>
            <w:tcW w:w="1471" w:type="dxa"/>
            <w:shd w:val="clear" w:color="auto" w:fill="D9D9D9"/>
            <w:tcMar>
              <w:top w:w="75" w:type="dxa"/>
              <w:left w:w="75" w:type="dxa"/>
              <w:bottom w:w="75" w:type="dxa"/>
              <w:right w:w="75" w:type="dxa"/>
            </w:tcMar>
            <w:vAlign w:val="center"/>
          </w:tcPr>
          <w:p w14:paraId="41C3064C"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Operational since</w:t>
            </w:r>
          </w:p>
        </w:tc>
        <w:tc>
          <w:tcPr>
            <w:tcW w:w="11925" w:type="dxa"/>
            <w:tcMar>
              <w:top w:w="75" w:type="dxa"/>
              <w:left w:w="75" w:type="dxa"/>
              <w:bottom w:w="75" w:type="dxa"/>
              <w:right w:w="75" w:type="dxa"/>
            </w:tcMar>
            <w:vAlign w:val="center"/>
          </w:tcPr>
          <w:p w14:paraId="71D56560" w14:textId="77777777" w:rsidR="00C95CD1" w:rsidRPr="00853C1B" w:rsidRDefault="00C95CD1" w:rsidP="00984260">
            <w:pPr>
              <w:pBdr>
                <w:top w:val="nil"/>
                <w:left w:val="nil"/>
                <w:bottom w:val="nil"/>
                <w:right w:val="nil"/>
                <w:between w:val="nil"/>
              </w:pBdr>
              <w:rPr>
                <w:sz w:val="20"/>
                <w:szCs w:val="20"/>
              </w:rPr>
            </w:pPr>
            <w:r w:rsidRPr="00853C1B">
              <w:rPr>
                <w:sz w:val="20"/>
                <w:szCs w:val="20"/>
              </w:rPr>
              <w:t>2014</w:t>
            </w:r>
          </w:p>
        </w:tc>
      </w:tr>
      <w:tr w:rsidR="00C95CD1" w:rsidRPr="00853C1B" w14:paraId="330E9196" w14:textId="77777777" w:rsidTr="00853C1B">
        <w:tc>
          <w:tcPr>
            <w:tcW w:w="1471" w:type="dxa"/>
            <w:shd w:val="clear" w:color="auto" w:fill="D9D9D9"/>
            <w:tcMar>
              <w:top w:w="75" w:type="dxa"/>
              <w:left w:w="75" w:type="dxa"/>
              <w:bottom w:w="75" w:type="dxa"/>
              <w:right w:w="75" w:type="dxa"/>
            </w:tcMar>
            <w:vAlign w:val="center"/>
          </w:tcPr>
          <w:p w14:paraId="4C3F5019"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lastRenderedPageBreak/>
              <w:t>User definition</w:t>
            </w:r>
          </w:p>
        </w:tc>
        <w:tc>
          <w:tcPr>
            <w:tcW w:w="11925" w:type="dxa"/>
            <w:tcMar>
              <w:top w:w="75" w:type="dxa"/>
              <w:left w:w="75" w:type="dxa"/>
              <w:bottom w:w="75" w:type="dxa"/>
              <w:right w:w="75" w:type="dxa"/>
            </w:tcMar>
            <w:vAlign w:val="center"/>
          </w:tcPr>
          <w:p w14:paraId="33F0AC4B" w14:textId="77777777" w:rsidR="00C95CD1" w:rsidRPr="00853C1B" w:rsidRDefault="00C95CD1" w:rsidP="00984260">
            <w:pPr>
              <w:pBdr>
                <w:top w:val="nil"/>
                <w:left w:val="nil"/>
                <w:bottom w:val="nil"/>
                <w:right w:val="nil"/>
                <w:between w:val="nil"/>
              </w:pBdr>
              <w:rPr>
                <w:sz w:val="20"/>
                <w:szCs w:val="20"/>
              </w:rPr>
            </w:pPr>
            <w:r w:rsidRPr="00853C1B">
              <w:rPr>
                <w:sz w:val="20"/>
                <w:szCs w:val="20"/>
              </w:rPr>
              <w:t>Single researchers, small and big communities</w:t>
            </w:r>
          </w:p>
        </w:tc>
      </w:tr>
    </w:tbl>
    <w:p w14:paraId="50F40740" w14:textId="77777777" w:rsidR="00C95CD1" w:rsidRPr="00076E88" w:rsidRDefault="00C95CD1" w:rsidP="00C95CD1"/>
    <w:p w14:paraId="3CC70156" w14:textId="77777777" w:rsidR="00C95CD1" w:rsidRPr="00076E88" w:rsidRDefault="00C95CD1" w:rsidP="008976E7">
      <w:pPr>
        <w:pStyle w:val="Heading3"/>
        <w:numPr>
          <w:ilvl w:val="2"/>
          <w:numId w:val="11"/>
        </w:numPr>
      </w:pPr>
      <w:bookmarkStart w:id="134" w:name="_heading=h.xvir7l" w:colFirst="0" w:colLast="0"/>
      <w:bookmarkStart w:id="135" w:name="_Toc102797389"/>
      <w:bookmarkEnd w:id="134"/>
      <w:r w:rsidRPr="00076E88">
        <w:t>Metrics</w:t>
      </w:r>
      <w:bookmarkEnd w:id="13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7ED73CE8" w14:textId="77777777" w:rsidTr="00357949">
        <w:tc>
          <w:tcPr>
            <w:tcW w:w="2220" w:type="dxa"/>
            <w:shd w:val="clear" w:color="auto" w:fill="D9D9D9"/>
            <w:tcMar>
              <w:top w:w="75" w:type="dxa"/>
              <w:left w:w="75" w:type="dxa"/>
              <w:bottom w:w="75" w:type="dxa"/>
              <w:right w:w="75" w:type="dxa"/>
            </w:tcMar>
            <w:vAlign w:val="center"/>
          </w:tcPr>
          <w:p w14:paraId="398B06FA"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25976A48"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3CD50E3E"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490424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3D4C85C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3BB3E14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1C8517D7" w14:textId="77777777" w:rsidTr="00357949">
        <w:tc>
          <w:tcPr>
            <w:tcW w:w="2220" w:type="dxa"/>
            <w:tcMar>
              <w:top w:w="0" w:type="dxa"/>
              <w:left w:w="40" w:type="dxa"/>
              <w:bottom w:w="0" w:type="dxa"/>
              <w:right w:w="40" w:type="dxa"/>
            </w:tcMar>
            <w:vAlign w:val="bottom"/>
          </w:tcPr>
          <w:p w14:paraId="22488CBD"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544BFD42" w14:textId="77777777" w:rsidR="00C95CD1" w:rsidRPr="00B14410" w:rsidRDefault="00C95CD1" w:rsidP="00984260">
            <w:pPr>
              <w:widowControl w:val="0"/>
              <w:jc w:val="right"/>
              <w:rPr>
                <w:sz w:val="18"/>
                <w:szCs w:val="18"/>
              </w:rPr>
            </w:pPr>
            <w:r w:rsidRPr="00B14410">
              <w:rPr>
                <w:sz w:val="18"/>
                <w:szCs w:val="18"/>
              </w:rPr>
              <w:t>50</w:t>
            </w:r>
          </w:p>
        </w:tc>
        <w:tc>
          <w:tcPr>
            <w:tcW w:w="4247" w:type="dxa"/>
            <w:tcMar>
              <w:top w:w="0" w:type="dxa"/>
              <w:left w:w="40" w:type="dxa"/>
              <w:bottom w:w="0" w:type="dxa"/>
              <w:right w:w="40" w:type="dxa"/>
            </w:tcMar>
            <w:vAlign w:val="bottom"/>
          </w:tcPr>
          <w:p w14:paraId="023FBB93"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620BADC6" w14:textId="77777777" w:rsidR="00C95CD1" w:rsidRPr="00B14410" w:rsidRDefault="00C95CD1" w:rsidP="00984260">
            <w:pPr>
              <w:widowControl w:val="0"/>
              <w:jc w:val="right"/>
              <w:rPr>
                <w:sz w:val="18"/>
                <w:szCs w:val="18"/>
              </w:rPr>
            </w:pPr>
            <w:r w:rsidRPr="00B14410">
              <w:rPr>
                <w:sz w:val="18"/>
                <w:szCs w:val="18"/>
              </w:rPr>
              <w:t>14</w:t>
            </w:r>
          </w:p>
        </w:tc>
        <w:tc>
          <w:tcPr>
            <w:tcW w:w="1340" w:type="dxa"/>
            <w:tcMar>
              <w:top w:w="0" w:type="dxa"/>
              <w:left w:w="40" w:type="dxa"/>
              <w:bottom w:w="0" w:type="dxa"/>
              <w:right w:w="40" w:type="dxa"/>
            </w:tcMar>
            <w:vAlign w:val="bottom"/>
          </w:tcPr>
          <w:p w14:paraId="751667AF" w14:textId="77777777" w:rsidR="00C95CD1" w:rsidRPr="00B14410" w:rsidRDefault="00C95CD1" w:rsidP="00984260">
            <w:pPr>
              <w:widowControl w:val="0"/>
              <w:jc w:val="right"/>
              <w:rPr>
                <w:sz w:val="18"/>
                <w:szCs w:val="18"/>
              </w:rPr>
            </w:pPr>
            <w:r w:rsidRPr="00B14410">
              <w:rPr>
                <w:sz w:val="18"/>
                <w:szCs w:val="18"/>
              </w:rPr>
              <w:t>10</w:t>
            </w:r>
          </w:p>
        </w:tc>
        <w:tc>
          <w:tcPr>
            <w:tcW w:w="2836" w:type="dxa"/>
            <w:tcMar>
              <w:top w:w="0" w:type="dxa"/>
              <w:left w:w="40" w:type="dxa"/>
              <w:bottom w:w="0" w:type="dxa"/>
              <w:right w:w="40" w:type="dxa"/>
            </w:tcMar>
            <w:vAlign w:val="bottom"/>
          </w:tcPr>
          <w:p w14:paraId="7794A4D9" w14:textId="77777777" w:rsidR="00C95CD1" w:rsidRPr="00B14410" w:rsidRDefault="00C95CD1" w:rsidP="00984260">
            <w:pPr>
              <w:widowControl w:val="0"/>
              <w:jc w:val="right"/>
              <w:rPr>
                <w:sz w:val="18"/>
                <w:szCs w:val="18"/>
              </w:rPr>
            </w:pPr>
            <w:r w:rsidRPr="00B14410">
              <w:rPr>
                <w:sz w:val="18"/>
                <w:szCs w:val="18"/>
              </w:rPr>
              <w:t>26</w:t>
            </w:r>
          </w:p>
        </w:tc>
      </w:tr>
      <w:tr w:rsidR="00C95CD1" w:rsidRPr="00B14410" w14:paraId="067B43BC" w14:textId="77777777" w:rsidTr="00357949">
        <w:tc>
          <w:tcPr>
            <w:tcW w:w="2220" w:type="dxa"/>
            <w:tcMar>
              <w:top w:w="0" w:type="dxa"/>
              <w:left w:w="40" w:type="dxa"/>
              <w:bottom w:w="0" w:type="dxa"/>
              <w:right w:w="40" w:type="dxa"/>
            </w:tcMar>
            <w:vAlign w:val="bottom"/>
          </w:tcPr>
          <w:p w14:paraId="38F04216" w14:textId="77777777" w:rsidR="00C95CD1" w:rsidRPr="00B14410" w:rsidRDefault="00C95CD1" w:rsidP="00984260">
            <w:pPr>
              <w:widowControl w:val="0"/>
              <w:rPr>
                <w:sz w:val="18"/>
                <w:szCs w:val="18"/>
              </w:rPr>
            </w:pPr>
            <w:r w:rsidRPr="00B14410">
              <w:rPr>
                <w:sz w:val="18"/>
                <w:szCs w:val="18"/>
              </w:rPr>
              <w:t>CPU/hours</w:t>
            </w:r>
          </w:p>
        </w:tc>
        <w:tc>
          <w:tcPr>
            <w:tcW w:w="922" w:type="dxa"/>
            <w:tcMar>
              <w:top w:w="0" w:type="dxa"/>
              <w:left w:w="40" w:type="dxa"/>
              <w:bottom w:w="0" w:type="dxa"/>
              <w:right w:w="40" w:type="dxa"/>
            </w:tcMar>
            <w:vAlign w:val="bottom"/>
          </w:tcPr>
          <w:p w14:paraId="74241B8F" w14:textId="77777777" w:rsidR="00C95CD1" w:rsidRPr="00B14410" w:rsidRDefault="00C95CD1" w:rsidP="00984260">
            <w:pPr>
              <w:widowControl w:val="0"/>
              <w:jc w:val="right"/>
              <w:rPr>
                <w:sz w:val="18"/>
                <w:szCs w:val="18"/>
              </w:rPr>
            </w:pPr>
            <w:r w:rsidRPr="00B14410">
              <w:rPr>
                <w:sz w:val="18"/>
                <w:szCs w:val="18"/>
              </w:rPr>
              <w:t>4,751,023</w:t>
            </w:r>
          </w:p>
        </w:tc>
        <w:tc>
          <w:tcPr>
            <w:tcW w:w="4247" w:type="dxa"/>
            <w:tcMar>
              <w:top w:w="0" w:type="dxa"/>
              <w:left w:w="40" w:type="dxa"/>
              <w:bottom w:w="0" w:type="dxa"/>
              <w:right w:w="40" w:type="dxa"/>
            </w:tcMar>
            <w:vAlign w:val="bottom"/>
          </w:tcPr>
          <w:p w14:paraId="2842276D"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0CEF386C" w14:textId="77777777" w:rsidR="00C95CD1" w:rsidRPr="00B14410" w:rsidRDefault="00C95CD1" w:rsidP="00984260">
            <w:pPr>
              <w:widowControl w:val="0"/>
              <w:jc w:val="right"/>
              <w:rPr>
                <w:sz w:val="18"/>
                <w:szCs w:val="18"/>
              </w:rPr>
            </w:pPr>
            <w:r w:rsidRPr="00B14410">
              <w:rPr>
                <w:sz w:val="18"/>
                <w:szCs w:val="18"/>
              </w:rPr>
              <w:t>486,912</w:t>
            </w:r>
          </w:p>
        </w:tc>
        <w:tc>
          <w:tcPr>
            <w:tcW w:w="1340" w:type="dxa"/>
            <w:tcMar>
              <w:top w:w="0" w:type="dxa"/>
              <w:left w:w="40" w:type="dxa"/>
              <w:bottom w:w="0" w:type="dxa"/>
              <w:right w:w="40" w:type="dxa"/>
            </w:tcMar>
            <w:vAlign w:val="bottom"/>
          </w:tcPr>
          <w:p w14:paraId="50544713" w14:textId="77777777" w:rsidR="00C95CD1" w:rsidRPr="00B14410" w:rsidRDefault="00C95CD1" w:rsidP="00984260">
            <w:pPr>
              <w:widowControl w:val="0"/>
              <w:jc w:val="right"/>
              <w:rPr>
                <w:sz w:val="18"/>
                <w:szCs w:val="18"/>
              </w:rPr>
            </w:pPr>
            <w:r w:rsidRPr="00B14410">
              <w:rPr>
                <w:sz w:val="18"/>
                <w:szCs w:val="18"/>
              </w:rPr>
              <w:t>738,166</w:t>
            </w:r>
          </w:p>
        </w:tc>
        <w:tc>
          <w:tcPr>
            <w:tcW w:w="2836" w:type="dxa"/>
            <w:tcMar>
              <w:top w:w="0" w:type="dxa"/>
              <w:left w:w="40" w:type="dxa"/>
              <w:bottom w:w="0" w:type="dxa"/>
              <w:right w:w="40" w:type="dxa"/>
            </w:tcMar>
            <w:vAlign w:val="bottom"/>
          </w:tcPr>
          <w:p w14:paraId="4C377473" w14:textId="77777777" w:rsidR="00C95CD1" w:rsidRPr="00B14410" w:rsidRDefault="00C95CD1" w:rsidP="00984260">
            <w:pPr>
              <w:widowControl w:val="0"/>
              <w:jc w:val="right"/>
              <w:rPr>
                <w:sz w:val="18"/>
                <w:szCs w:val="18"/>
              </w:rPr>
            </w:pPr>
            <w:r w:rsidRPr="00B14410">
              <w:rPr>
                <w:sz w:val="18"/>
                <w:szCs w:val="18"/>
              </w:rPr>
              <w:t>663,408</w:t>
            </w:r>
          </w:p>
        </w:tc>
      </w:tr>
      <w:tr w:rsidR="00C95CD1" w:rsidRPr="00B14410" w14:paraId="1B17D9FD" w14:textId="77777777" w:rsidTr="00357949">
        <w:tc>
          <w:tcPr>
            <w:tcW w:w="2220" w:type="dxa"/>
            <w:tcMar>
              <w:top w:w="0" w:type="dxa"/>
              <w:left w:w="40" w:type="dxa"/>
              <w:bottom w:w="0" w:type="dxa"/>
              <w:right w:w="40" w:type="dxa"/>
            </w:tcMar>
            <w:vAlign w:val="bottom"/>
          </w:tcPr>
          <w:p w14:paraId="41E2429D"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2022472C" w14:textId="77777777" w:rsidR="00C95CD1" w:rsidRPr="00B14410" w:rsidRDefault="00C95CD1" w:rsidP="00984260">
            <w:pPr>
              <w:widowControl w:val="0"/>
              <w:jc w:val="right"/>
              <w:rPr>
                <w:sz w:val="18"/>
                <w:szCs w:val="18"/>
              </w:rPr>
            </w:pPr>
            <w:r w:rsidRPr="00B14410">
              <w:rPr>
                <w:sz w:val="18"/>
                <w:szCs w:val="18"/>
              </w:rPr>
              <w:t>1</w:t>
            </w:r>
          </w:p>
        </w:tc>
        <w:tc>
          <w:tcPr>
            <w:tcW w:w="4247" w:type="dxa"/>
            <w:tcMar>
              <w:top w:w="0" w:type="dxa"/>
              <w:left w:w="40" w:type="dxa"/>
              <w:bottom w:w="0" w:type="dxa"/>
              <w:right w:w="40" w:type="dxa"/>
            </w:tcMar>
            <w:vAlign w:val="bottom"/>
          </w:tcPr>
          <w:p w14:paraId="5E11170F"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50AE7D81" w14:textId="77777777" w:rsidR="00C95CD1" w:rsidRPr="00B14410" w:rsidRDefault="00C95CD1" w:rsidP="00984260">
            <w:pPr>
              <w:widowControl w:val="0"/>
              <w:jc w:val="right"/>
              <w:rPr>
                <w:sz w:val="18"/>
                <w:szCs w:val="18"/>
              </w:rPr>
            </w:pPr>
            <w:r w:rsidRPr="00B14410">
              <w:rPr>
                <w:sz w:val="18"/>
                <w:szCs w:val="18"/>
              </w:rPr>
              <w:t>6</w:t>
            </w:r>
          </w:p>
        </w:tc>
        <w:tc>
          <w:tcPr>
            <w:tcW w:w="1340" w:type="dxa"/>
            <w:tcMar>
              <w:top w:w="0" w:type="dxa"/>
              <w:left w:w="40" w:type="dxa"/>
              <w:bottom w:w="0" w:type="dxa"/>
              <w:right w:w="40" w:type="dxa"/>
            </w:tcMar>
            <w:vAlign w:val="bottom"/>
          </w:tcPr>
          <w:p w14:paraId="51119CA6" w14:textId="77777777" w:rsidR="00C95CD1" w:rsidRPr="00B14410" w:rsidRDefault="00C95CD1" w:rsidP="00984260">
            <w:pPr>
              <w:widowControl w:val="0"/>
              <w:jc w:val="right"/>
              <w:rPr>
                <w:sz w:val="18"/>
                <w:szCs w:val="18"/>
              </w:rPr>
            </w:pPr>
            <w:r w:rsidRPr="00B14410">
              <w:rPr>
                <w:sz w:val="18"/>
                <w:szCs w:val="18"/>
              </w:rPr>
              <w:t>5</w:t>
            </w:r>
          </w:p>
        </w:tc>
        <w:tc>
          <w:tcPr>
            <w:tcW w:w="2836" w:type="dxa"/>
            <w:tcMar>
              <w:top w:w="0" w:type="dxa"/>
              <w:left w:w="40" w:type="dxa"/>
              <w:bottom w:w="0" w:type="dxa"/>
              <w:right w:w="40" w:type="dxa"/>
            </w:tcMar>
            <w:vAlign w:val="bottom"/>
          </w:tcPr>
          <w:p w14:paraId="2BB35D87"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5ACFD650" w14:textId="77777777" w:rsidTr="00357949">
        <w:tc>
          <w:tcPr>
            <w:tcW w:w="2220" w:type="dxa"/>
            <w:tcMar>
              <w:top w:w="0" w:type="dxa"/>
              <w:left w:w="40" w:type="dxa"/>
              <w:bottom w:w="0" w:type="dxa"/>
              <w:right w:w="40" w:type="dxa"/>
            </w:tcMar>
            <w:vAlign w:val="bottom"/>
          </w:tcPr>
          <w:p w14:paraId="7D127F7F"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49B21B01" w14:textId="77777777" w:rsidR="00C95CD1" w:rsidRPr="00B14410" w:rsidRDefault="00C95CD1" w:rsidP="00984260">
            <w:pPr>
              <w:widowControl w:val="0"/>
              <w:rPr>
                <w:sz w:val="18"/>
                <w:szCs w:val="18"/>
              </w:rPr>
            </w:pPr>
            <w:r w:rsidRPr="00B14410">
              <w:rPr>
                <w:sz w:val="18"/>
                <w:szCs w:val="18"/>
              </w:rPr>
              <w:t>Portugal</w:t>
            </w:r>
          </w:p>
        </w:tc>
        <w:tc>
          <w:tcPr>
            <w:tcW w:w="4247" w:type="dxa"/>
            <w:tcMar>
              <w:top w:w="0" w:type="dxa"/>
              <w:left w:w="40" w:type="dxa"/>
              <w:bottom w:w="0" w:type="dxa"/>
              <w:right w:w="40" w:type="dxa"/>
            </w:tcMar>
            <w:vAlign w:val="bottom"/>
          </w:tcPr>
          <w:p w14:paraId="50C2D68B"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5DAD82E3" w14:textId="77777777" w:rsidR="00C95CD1" w:rsidRPr="00B14410" w:rsidRDefault="00C95CD1" w:rsidP="00984260">
            <w:pPr>
              <w:widowControl w:val="0"/>
              <w:rPr>
                <w:sz w:val="18"/>
                <w:szCs w:val="18"/>
              </w:rPr>
            </w:pPr>
            <w:r w:rsidRPr="00B14410">
              <w:rPr>
                <w:sz w:val="18"/>
                <w:szCs w:val="18"/>
              </w:rPr>
              <w:t>Germany, Indonesia, Netherlands, Portugal, Slovakia, Spain</w:t>
            </w:r>
          </w:p>
        </w:tc>
        <w:tc>
          <w:tcPr>
            <w:tcW w:w="1340" w:type="dxa"/>
            <w:tcMar>
              <w:top w:w="0" w:type="dxa"/>
              <w:left w:w="40" w:type="dxa"/>
              <w:bottom w:w="0" w:type="dxa"/>
              <w:right w:w="40" w:type="dxa"/>
            </w:tcMar>
            <w:vAlign w:val="bottom"/>
          </w:tcPr>
          <w:p w14:paraId="648329FC" w14:textId="77777777" w:rsidR="00C95CD1" w:rsidRPr="00B14410" w:rsidRDefault="00C95CD1" w:rsidP="00984260">
            <w:pPr>
              <w:widowControl w:val="0"/>
              <w:rPr>
                <w:sz w:val="18"/>
                <w:szCs w:val="18"/>
                <w:lang w:val="pt-PT"/>
              </w:rPr>
            </w:pPr>
            <w:r w:rsidRPr="00B14410">
              <w:rPr>
                <w:sz w:val="18"/>
                <w:szCs w:val="18"/>
                <w:lang w:val="pt-PT"/>
              </w:rPr>
              <w:t>Brasil, Portugal, Indonesia, Germany, Chile</w:t>
            </w:r>
          </w:p>
        </w:tc>
        <w:tc>
          <w:tcPr>
            <w:tcW w:w="2836" w:type="dxa"/>
            <w:tcMar>
              <w:top w:w="0" w:type="dxa"/>
              <w:left w:w="40" w:type="dxa"/>
              <w:bottom w:w="0" w:type="dxa"/>
              <w:right w:w="40" w:type="dxa"/>
            </w:tcMar>
            <w:vAlign w:val="bottom"/>
          </w:tcPr>
          <w:p w14:paraId="16EE9B7D" w14:textId="77777777" w:rsidR="00C95CD1" w:rsidRPr="00B14410" w:rsidRDefault="00C95CD1" w:rsidP="00984260">
            <w:pPr>
              <w:widowControl w:val="0"/>
              <w:jc w:val="right"/>
              <w:rPr>
                <w:sz w:val="18"/>
                <w:szCs w:val="18"/>
              </w:rPr>
            </w:pPr>
            <w:r w:rsidRPr="00B14410">
              <w:rPr>
                <w:sz w:val="18"/>
                <w:szCs w:val="18"/>
              </w:rPr>
              <w:t>Germany, Indonesia, Netherlands, Portugal, Slovakia, Spain, UK, Italy</w:t>
            </w:r>
          </w:p>
        </w:tc>
      </w:tr>
    </w:tbl>
    <w:p w14:paraId="725D94F9" w14:textId="77777777" w:rsidR="00C95CD1" w:rsidRPr="00076E88" w:rsidRDefault="00C95CD1" w:rsidP="00C95CD1"/>
    <w:p w14:paraId="0B291377" w14:textId="77777777" w:rsidR="00C95CD1" w:rsidRPr="00076E88" w:rsidRDefault="00C95CD1" w:rsidP="008976E7">
      <w:pPr>
        <w:pStyle w:val="Heading3"/>
        <w:numPr>
          <w:ilvl w:val="2"/>
          <w:numId w:val="11"/>
        </w:numPr>
      </w:pPr>
      <w:bookmarkStart w:id="136" w:name="_heading=h.3hv69ve" w:colFirst="0" w:colLast="0"/>
      <w:bookmarkStart w:id="137" w:name="_Toc102797390"/>
      <w:bookmarkEnd w:id="136"/>
      <w:r w:rsidRPr="00076E88">
        <w:t>Assessment</w:t>
      </w:r>
      <w:bookmarkEnd w:id="137"/>
    </w:p>
    <w:p w14:paraId="41DC6B36" w14:textId="77777777" w:rsidR="00C95CD1" w:rsidRPr="00076E88" w:rsidRDefault="00C95CD1" w:rsidP="00C95CD1">
      <w:r w:rsidRPr="00076E88">
        <w:t>INCD-Lisbon (NCG)-CPU delivers CPU resources for the EGI Cloud Compute service. The installation supports mainly two of the WP5 Data Spaces VOs: opencoast.eosc-hub.eu and vo.lifewatch.eu. Together they support 26 users from 8 different countries. INCD-Lisbon (NCG)-CPU has provided 2,183,597 CPU hours out of the total 3,066,000 available  (61.59% of the available VA capacity for the installation was consumed). The supported communities are expected to keep their usage constant until the end of the project and therefore consume all the VA capacity from the installation before the end of the project is reached. Some workload will be migrated to providers without enough capacity allocated at the moment.</w:t>
      </w:r>
    </w:p>
    <w:p w14:paraId="4009CC30" w14:textId="77777777" w:rsidR="00C95CD1" w:rsidRPr="00076E88" w:rsidRDefault="00C95CD1" w:rsidP="005F3273">
      <w:pPr>
        <w:pStyle w:val="Heading2"/>
        <w:numPr>
          <w:ilvl w:val="1"/>
          <w:numId w:val="11"/>
        </w:numPr>
      </w:pPr>
      <w:bookmarkStart w:id="138" w:name="_heading=h.1x0gk37" w:colFirst="0" w:colLast="0"/>
      <w:bookmarkStart w:id="139" w:name="_Toc102797391"/>
      <w:bookmarkEnd w:id="138"/>
      <w:r w:rsidRPr="00076E88">
        <w:lastRenderedPageBreak/>
        <w:t>INCD-Lisbon (NCG)-Storage</w:t>
      </w:r>
      <w:bookmarkEnd w:id="1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51AADA54" w14:textId="77777777" w:rsidTr="00357949">
        <w:tc>
          <w:tcPr>
            <w:tcW w:w="1471" w:type="dxa"/>
            <w:shd w:val="clear" w:color="auto" w:fill="D9D9D9"/>
            <w:tcMar>
              <w:top w:w="75" w:type="dxa"/>
              <w:left w:w="75" w:type="dxa"/>
              <w:bottom w:w="75" w:type="dxa"/>
              <w:right w:w="75" w:type="dxa"/>
            </w:tcMar>
            <w:vAlign w:val="center"/>
          </w:tcPr>
          <w:p w14:paraId="52EB118C"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F0D05F9" w14:textId="77777777" w:rsidR="00C95CD1" w:rsidRPr="00357949" w:rsidRDefault="00C95CD1" w:rsidP="00984260">
            <w:pPr>
              <w:rPr>
                <w:sz w:val="20"/>
                <w:szCs w:val="20"/>
              </w:rPr>
            </w:pPr>
            <w:r w:rsidRPr="00357949">
              <w:rPr>
                <w:sz w:val="20"/>
                <w:szCs w:val="20"/>
              </w:rPr>
              <w:t>Portuguese National Distributed Computing Infrastructure Openstack IaaS cloud computing service (storage backend)</w:t>
            </w:r>
          </w:p>
        </w:tc>
      </w:tr>
      <w:tr w:rsidR="00C95CD1" w:rsidRPr="00357949" w14:paraId="0751AADF" w14:textId="77777777" w:rsidTr="00357949">
        <w:tc>
          <w:tcPr>
            <w:tcW w:w="1471" w:type="dxa"/>
            <w:shd w:val="clear" w:color="auto" w:fill="D9D9D9"/>
            <w:tcMar>
              <w:top w:w="75" w:type="dxa"/>
              <w:left w:w="75" w:type="dxa"/>
              <w:bottom w:w="75" w:type="dxa"/>
              <w:right w:w="75" w:type="dxa"/>
            </w:tcMar>
            <w:vAlign w:val="center"/>
          </w:tcPr>
          <w:p w14:paraId="22869D30"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2148F7A8" w14:textId="77777777" w:rsidR="00C95CD1" w:rsidRPr="00357949" w:rsidRDefault="00C95CD1" w:rsidP="00984260">
            <w:pPr>
              <w:rPr>
                <w:sz w:val="20"/>
                <w:szCs w:val="20"/>
              </w:rPr>
            </w:pPr>
            <w:r w:rsidRPr="00357949">
              <w:rPr>
                <w:sz w:val="20"/>
                <w:szCs w:val="20"/>
              </w:rPr>
              <w:t>3.2</w:t>
            </w:r>
          </w:p>
        </w:tc>
      </w:tr>
      <w:tr w:rsidR="00C95CD1" w:rsidRPr="00357949" w14:paraId="24850EB5" w14:textId="77777777" w:rsidTr="00357949">
        <w:tc>
          <w:tcPr>
            <w:tcW w:w="1471" w:type="dxa"/>
            <w:shd w:val="clear" w:color="auto" w:fill="D9D9D9"/>
            <w:tcMar>
              <w:top w:w="75" w:type="dxa"/>
              <w:left w:w="75" w:type="dxa"/>
              <w:bottom w:w="75" w:type="dxa"/>
              <w:right w:w="75" w:type="dxa"/>
            </w:tcMar>
            <w:vAlign w:val="center"/>
          </w:tcPr>
          <w:p w14:paraId="6314E163"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33176B88" w14:textId="77777777" w:rsidR="00C95CD1" w:rsidRPr="00357949" w:rsidRDefault="00C95CD1" w:rsidP="00984260">
            <w:pPr>
              <w:rPr>
                <w:sz w:val="20"/>
                <w:szCs w:val="20"/>
              </w:rPr>
            </w:pPr>
          </w:p>
        </w:tc>
      </w:tr>
      <w:tr w:rsidR="00C95CD1" w:rsidRPr="00357949" w14:paraId="234CB79B" w14:textId="77777777" w:rsidTr="00357949">
        <w:tc>
          <w:tcPr>
            <w:tcW w:w="1471" w:type="dxa"/>
            <w:shd w:val="clear" w:color="auto" w:fill="D9D9D9"/>
            <w:tcMar>
              <w:top w:w="75" w:type="dxa"/>
              <w:left w:w="75" w:type="dxa"/>
              <w:bottom w:w="75" w:type="dxa"/>
              <w:right w:w="75" w:type="dxa"/>
            </w:tcMar>
            <w:vAlign w:val="center"/>
          </w:tcPr>
          <w:p w14:paraId="1F92087A" w14:textId="77777777" w:rsidR="00C95CD1" w:rsidRPr="00357949" w:rsidRDefault="00C95CD1" w:rsidP="00984260">
            <w:pPr>
              <w:jc w:val="center"/>
              <w:rPr>
                <w:b/>
                <w:sz w:val="20"/>
                <w:szCs w:val="20"/>
              </w:rPr>
            </w:pPr>
            <w:r w:rsidRPr="00357949">
              <w:rPr>
                <w:b/>
                <w:sz w:val="20"/>
                <w:szCs w:val="20"/>
              </w:rPr>
              <w:t>Service Category</w:t>
            </w:r>
          </w:p>
        </w:tc>
        <w:tc>
          <w:tcPr>
            <w:tcW w:w="11925" w:type="dxa"/>
            <w:tcMar>
              <w:top w:w="75" w:type="dxa"/>
              <w:left w:w="75" w:type="dxa"/>
              <w:bottom w:w="75" w:type="dxa"/>
              <w:right w:w="75" w:type="dxa"/>
            </w:tcMar>
            <w:vAlign w:val="center"/>
          </w:tcPr>
          <w:p w14:paraId="405BF82D" w14:textId="77777777" w:rsidR="00C95CD1" w:rsidRPr="00357949" w:rsidRDefault="00C95CD1" w:rsidP="00984260">
            <w:pPr>
              <w:rPr>
                <w:sz w:val="20"/>
                <w:szCs w:val="20"/>
              </w:rPr>
            </w:pPr>
            <w:r w:rsidRPr="00357949">
              <w:rPr>
                <w:sz w:val="20"/>
                <w:szCs w:val="20"/>
              </w:rPr>
              <w:t>Infrastructure service</w:t>
            </w:r>
          </w:p>
        </w:tc>
      </w:tr>
      <w:tr w:rsidR="00C95CD1" w:rsidRPr="00357949" w14:paraId="2E65309D" w14:textId="77777777" w:rsidTr="00357949">
        <w:tc>
          <w:tcPr>
            <w:tcW w:w="1471" w:type="dxa"/>
            <w:shd w:val="clear" w:color="auto" w:fill="D9D9D9"/>
            <w:tcMar>
              <w:top w:w="75" w:type="dxa"/>
              <w:left w:w="75" w:type="dxa"/>
              <w:bottom w:w="75" w:type="dxa"/>
              <w:right w:w="75" w:type="dxa"/>
            </w:tcMar>
            <w:vAlign w:val="center"/>
          </w:tcPr>
          <w:p w14:paraId="512C864E"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42945BD" w14:textId="77777777" w:rsidR="00C95CD1" w:rsidRPr="00357949" w:rsidRDefault="00264696" w:rsidP="00984260">
            <w:pPr>
              <w:rPr>
                <w:sz w:val="20"/>
                <w:szCs w:val="20"/>
              </w:rPr>
            </w:pPr>
            <w:hyperlink r:id="rId62">
              <w:r w:rsidR="00C95CD1" w:rsidRPr="00357949">
                <w:rPr>
                  <w:color w:val="1155CC"/>
                  <w:sz w:val="20"/>
                  <w:szCs w:val="20"/>
                  <w:u w:val="single"/>
                </w:rPr>
                <w:t>https://www.egi.eu/services/online-storage/</w:t>
              </w:r>
            </w:hyperlink>
            <w:r w:rsidR="00C95CD1" w:rsidRPr="00357949">
              <w:rPr>
                <w:sz w:val="20"/>
                <w:szCs w:val="20"/>
              </w:rPr>
              <w:t xml:space="preserve"> </w:t>
            </w:r>
          </w:p>
        </w:tc>
      </w:tr>
      <w:tr w:rsidR="00C95CD1" w:rsidRPr="00357949" w14:paraId="4F6D8C4C" w14:textId="77777777" w:rsidTr="00357949">
        <w:tc>
          <w:tcPr>
            <w:tcW w:w="1471" w:type="dxa"/>
            <w:shd w:val="clear" w:color="auto" w:fill="D9D9D9"/>
            <w:tcMar>
              <w:top w:w="75" w:type="dxa"/>
              <w:left w:w="75" w:type="dxa"/>
              <w:bottom w:w="75" w:type="dxa"/>
              <w:right w:w="75" w:type="dxa"/>
            </w:tcMar>
            <w:vAlign w:val="center"/>
          </w:tcPr>
          <w:p w14:paraId="7B06BF6A"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4CEA312E" w14:textId="77777777" w:rsidR="00C95CD1" w:rsidRPr="00357949" w:rsidRDefault="00C95CD1" w:rsidP="00984260">
            <w:pPr>
              <w:rPr>
                <w:sz w:val="20"/>
                <w:szCs w:val="20"/>
              </w:rPr>
            </w:pPr>
            <w:r w:rsidRPr="00357949">
              <w:rPr>
                <w:sz w:val="20"/>
                <w:szCs w:val="20"/>
              </w:rPr>
              <w:t>Portugal</w:t>
            </w:r>
          </w:p>
        </w:tc>
      </w:tr>
      <w:tr w:rsidR="00C95CD1" w:rsidRPr="00357949" w14:paraId="3A893F62" w14:textId="77777777" w:rsidTr="00357949">
        <w:tc>
          <w:tcPr>
            <w:tcW w:w="1471" w:type="dxa"/>
            <w:shd w:val="clear" w:color="auto" w:fill="D9D9D9"/>
            <w:tcMar>
              <w:top w:w="75" w:type="dxa"/>
              <w:left w:w="75" w:type="dxa"/>
              <w:bottom w:w="75" w:type="dxa"/>
              <w:right w:w="75" w:type="dxa"/>
            </w:tcMar>
            <w:vAlign w:val="center"/>
          </w:tcPr>
          <w:p w14:paraId="38AC309A"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40D15A7D" w14:textId="77777777" w:rsidR="00C95CD1" w:rsidRPr="00357949" w:rsidRDefault="00C95CD1" w:rsidP="00984260">
            <w:pPr>
              <w:rPr>
                <w:sz w:val="20"/>
                <w:szCs w:val="20"/>
              </w:rPr>
            </w:pPr>
            <w:r w:rsidRPr="00357949">
              <w:rPr>
                <w:sz w:val="20"/>
                <w:szCs w:val="20"/>
              </w:rPr>
              <w:t>M1-M30</w:t>
            </w:r>
          </w:p>
        </w:tc>
      </w:tr>
      <w:tr w:rsidR="00C95CD1" w:rsidRPr="00357949" w14:paraId="19F8BA90" w14:textId="77777777" w:rsidTr="00357949">
        <w:tc>
          <w:tcPr>
            <w:tcW w:w="1471" w:type="dxa"/>
            <w:shd w:val="clear" w:color="auto" w:fill="D9D9D9"/>
            <w:tcMar>
              <w:top w:w="75" w:type="dxa"/>
              <w:left w:w="75" w:type="dxa"/>
              <w:bottom w:w="75" w:type="dxa"/>
              <w:right w:w="75" w:type="dxa"/>
            </w:tcMar>
            <w:vAlign w:val="center"/>
          </w:tcPr>
          <w:p w14:paraId="3E516180"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3164F9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75DC2D59" w14:textId="77777777" w:rsidTr="00357949">
        <w:tc>
          <w:tcPr>
            <w:tcW w:w="1471" w:type="dxa"/>
            <w:shd w:val="clear" w:color="auto" w:fill="D9D9D9"/>
            <w:tcMar>
              <w:top w:w="75" w:type="dxa"/>
              <w:left w:w="75" w:type="dxa"/>
              <w:bottom w:w="75" w:type="dxa"/>
              <w:right w:w="75" w:type="dxa"/>
            </w:tcMar>
            <w:vAlign w:val="center"/>
          </w:tcPr>
          <w:p w14:paraId="7619E433"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5A547A14"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3599136" w14:textId="77777777" w:rsidTr="00357949">
        <w:tc>
          <w:tcPr>
            <w:tcW w:w="1471" w:type="dxa"/>
            <w:shd w:val="clear" w:color="auto" w:fill="D9D9D9"/>
            <w:tcMar>
              <w:top w:w="75" w:type="dxa"/>
              <w:left w:w="75" w:type="dxa"/>
              <w:bottom w:w="75" w:type="dxa"/>
              <w:right w:w="75" w:type="dxa"/>
            </w:tcMar>
            <w:vAlign w:val="center"/>
          </w:tcPr>
          <w:p w14:paraId="1AC4B89A"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07EABCCC" w14:textId="77777777" w:rsidR="00C95CD1" w:rsidRPr="00357949" w:rsidRDefault="00C95CD1" w:rsidP="00984260">
            <w:pPr>
              <w:pBdr>
                <w:top w:val="nil"/>
                <w:left w:val="nil"/>
                <w:bottom w:val="nil"/>
                <w:right w:val="nil"/>
                <w:between w:val="nil"/>
              </w:pBdr>
              <w:rPr>
                <w:sz w:val="20"/>
                <w:szCs w:val="20"/>
              </w:rPr>
            </w:pPr>
            <w:r w:rsidRPr="00357949">
              <w:rPr>
                <w:sz w:val="20"/>
                <w:szCs w:val="20"/>
              </w:rPr>
              <w:t>2014</w:t>
            </w:r>
          </w:p>
        </w:tc>
      </w:tr>
      <w:tr w:rsidR="00C95CD1" w:rsidRPr="00357949" w14:paraId="66CEB284" w14:textId="77777777" w:rsidTr="00357949">
        <w:tc>
          <w:tcPr>
            <w:tcW w:w="1471" w:type="dxa"/>
            <w:shd w:val="clear" w:color="auto" w:fill="D9D9D9"/>
            <w:tcMar>
              <w:top w:w="75" w:type="dxa"/>
              <w:left w:w="75" w:type="dxa"/>
              <w:bottom w:w="75" w:type="dxa"/>
              <w:right w:w="75" w:type="dxa"/>
            </w:tcMar>
            <w:vAlign w:val="center"/>
          </w:tcPr>
          <w:p w14:paraId="2E2499D0"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4D2D8832"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22A34F51" w14:textId="77777777" w:rsidR="00C95CD1" w:rsidRPr="00076E88" w:rsidRDefault="00C95CD1" w:rsidP="00C95CD1"/>
    <w:p w14:paraId="6E269656" w14:textId="77777777" w:rsidR="00C95CD1" w:rsidRPr="00076E88" w:rsidRDefault="00C95CD1" w:rsidP="007D77E6">
      <w:pPr>
        <w:pStyle w:val="Heading3"/>
        <w:numPr>
          <w:ilvl w:val="2"/>
          <w:numId w:val="11"/>
        </w:numPr>
      </w:pPr>
      <w:bookmarkStart w:id="140" w:name="_heading=h.4h042r0" w:colFirst="0" w:colLast="0"/>
      <w:bookmarkStart w:id="141" w:name="_Toc102797392"/>
      <w:bookmarkEnd w:id="140"/>
      <w:r w:rsidRPr="00076E88">
        <w:lastRenderedPageBreak/>
        <w:t>Metrics</w:t>
      </w:r>
      <w:bookmarkEnd w:id="141"/>
    </w:p>
    <w:tbl>
      <w:tblPr>
        <w:tblW w:w="13390"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920"/>
        <w:gridCol w:w="2250"/>
      </w:tblGrid>
      <w:tr w:rsidR="00C95CD1" w:rsidRPr="00B14410" w14:paraId="6651E7AA" w14:textId="77777777" w:rsidTr="00357949">
        <w:tc>
          <w:tcPr>
            <w:tcW w:w="2220" w:type="dxa"/>
            <w:shd w:val="clear" w:color="auto" w:fill="D9D9D9"/>
            <w:tcMar>
              <w:top w:w="75" w:type="dxa"/>
              <w:left w:w="75" w:type="dxa"/>
              <w:bottom w:w="75" w:type="dxa"/>
              <w:right w:w="75" w:type="dxa"/>
            </w:tcMar>
            <w:vAlign w:val="center"/>
          </w:tcPr>
          <w:p w14:paraId="59625F1F"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2DE80819"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398B66C6"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3F27C8B"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920" w:type="dxa"/>
            <w:shd w:val="clear" w:color="auto" w:fill="D9D9D9"/>
          </w:tcPr>
          <w:p w14:paraId="78A0A653"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250" w:type="dxa"/>
            <w:shd w:val="clear" w:color="auto" w:fill="D9D9D9"/>
          </w:tcPr>
          <w:p w14:paraId="4619C972"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56E0A206" w14:textId="77777777" w:rsidTr="00357949">
        <w:tc>
          <w:tcPr>
            <w:tcW w:w="2220" w:type="dxa"/>
            <w:tcMar>
              <w:top w:w="0" w:type="dxa"/>
              <w:left w:w="40" w:type="dxa"/>
              <w:bottom w:w="0" w:type="dxa"/>
              <w:right w:w="40" w:type="dxa"/>
            </w:tcMar>
            <w:vAlign w:val="bottom"/>
          </w:tcPr>
          <w:p w14:paraId="6F314902"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50CAD347" w14:textId="77777777" w:rsidR="00C95CD1" w:rsidRPr="00B14410" w:rsidRDefault="00C95CD1" w:rsidP="00984260">
            <w:pPr>
              <w:widowControl w:val="0"/>
              <w:jc w:val="right"/>
              <w:rPr>
                <w:sz w:val="18"/>
                <w:szCs w:val="18"/>
              </w:rPr>
            </w:pPr>
            <w:r w:rsidRPr="00B14410">
              <w:rPr>
                <w:sz w:val="18"/>
                <w:szCs w:val="18"/>
              </w:rPr>
              <w:t>50</w:t>
            </w:r>
          </w:p>
        </w:tc>
        <w:tc>
          <w:tcPr>
            <w:tcW w:w="4247" w:type="dxa"/>
            <w:tcMar>
              <w:top w:w="0" w:type="dxa"/>
              <w:left w:w="40" w:type="dxa"/>
              <w:bottom w:w="0" w:type="dxa"/>
              <w:right w:w="40" w:type="dxa"/>
            </w:tcMar>
            <w:vAlign w:val="bottom"/>
          </w:tcPr>
          <w:p w14:paraId="101826E2"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099868A6" w14:textId="77777777" w:rsidR="00C95CD1" w:rsidRPr="00B14410" w:rsidRDefault="00C95CD1" w:rsidP="00984260">
            <w:pPr>
              <w:widowControl w:val="0"/>
              <w:jc w:val="right"/>
              <w:rPr>
                <w:sz w:val="18"/>
                <w:szCs w:val="18"/>
              </w:rPr>
            </w:pPr>
            <w:r w:rsidRPr="00B14410">
              <w:rPr>
                <w:sz w:val="18"/>
                <w:szCs w:val="18"/>
              </w:rPr>
              <w:t>14</w:t>
            </w:r>
          </w:p>
        </w:tc>
        <w:tc>
          <w:tcPr>
            <w:tcW w:w="1920" w:type="dxa"/>
            <w:tcMar>
              <w:top w:w="0" w:type="dxa"/>
              <w:left w:w="40" w:type="dxa"/>
              <w:bottom w:w="0" w:type="dxa"/>
              <w:right w:w="40" w:type="dxa"/>
            </w:tcMar>
            <w:vAlign w:val="bottom"/>
          </w:tcPr>
          <w:p w14:paraId="36F352CA" w14:textId="77777777" w:rsidR="00C95CD1" w:rsidRPr="00B14410" w:rsidRDefault="00C95CD1" w:rsidP="00984260">
            <w:pPr>
              <w:widowControl w:val="0"/>
              <w:jc w:val="right"/>
              <w:rPr>
                <w:sz w:val="18"/>
                <w:szCs w:val="18"/>
              </w:rPr>
            </w:pPr>
            <w:r w:rsidRPr="00B14410">
              <w:rPr>
                <w:sz w:val="18"/>
                <w:szCs w:val="18"/>
              </w:rPr>
              <w:t>10</w:t>
            </w:r>
          </w:p>
        </w:tc>
        <w:tc>
          <w:tcPr>
            <w:tcW w:w="2250" w:type="dxa"/>
            <w:tcMar>
              <w:top w:w="0" w:type="dxa"/>
              <w:left w:w="40" w:type="dxa"/>
              <w:bottom w:w="0" w:type="dxa"/>
              <w:right w:w="40" w:type="dxa"/>
            </w:tcMar>
            <w:vAlign w:val="bottom"/>
          </w:tcPr>
          <w:p w14:paraId="2FBBE8D9" w14:textId="77777777" w:rsidR="00C95CD1" w:rsidRPr="00B14410" w:rsidRDefault="00C95CD1" w:rsidP="00984260">
            <w:pPr>
              <w:widowControl w:val="0"/>
              <w:jc w:val="right"/>
              <w:rPr>
                <w:sz w:val="18"/>
                <w:szCs w:val="18"/>
              </w:rPr>
            </w:pPr>
            <w:r w:rsidRPr="00B14410">
              <w:rPr>
                <w:sz w:val="18"/>
                <w:szCs w:val="18"/>
              </w:rPr>
              <w:t>26</w:t>
            </w:r>
          </w:p>
        </w:tc>
      </w:tr>
      <w:tr w:rsidR="00C95CD1" w:rsidRPr="00B14410" w14:paraId="76853A87" w14:textId="77777777" w:rsidTr="00357949">
        <w:tc>
          <w:tcPr>
            <w:tcW w:w="2220" w:type="dxa"/>
            <w:tcMar>
              <w:top w:w="0" w:type="dxa"/>
              <w:left w:w="40" w:type="dxa"/>
              <w:bottom w:w="0" w:type="dxa"/>
              <w:right w:w="40" w:type="dxa"/>
            </w:tcMar>
            <w:vAlign w:val="bottom"/>
          </w:tcPr>
          <w:p w14:paraId="02B4AE2E" w14:textId="77777777" w:rsidR="00C95CD1" w:rsidRPr="00B14410" w:rsidRDefault="00C95CD1" w:rsidP="00984260">
            <w:pPr>
              <w:widowControl w:val="0"/>
              <w:rPr>
                <w:sz w:val="18"/>
                <w:szCs w:val="18"/>
              </w:rPr>
            </w:pPr>
            <w:r w:rsidRPr="00B14410">
              <w:rPr>
                <w:sz w:val="18"/>
                <w:szCs w:val="18"/>
              </w:rPr>
              <w:t>TB/month</w:t>
            </w:r>
          </w:p>
        </w:tc>
        <w:tc>
          <w:tcPr>
            <w:tcW w:w="922" w:type="dxa"/>
            <w:tcMar>
              <w:top w:w="0" w:type="dxa"/>
              <w:left w:w="40" w:type="dxa"/>
              <w:bottom w:w="0" w:type="dxa"/>
              <w:right w:w="40" w:type="dxa"/>
            </w:tcMar>
            <w:vAlign w:val="bottom"/>
          </w:tcPr>
          <w:p w14:paraId="688AC0B3" w14:textId="77777777" w:rsidR="00C95CD1" w:rsidRPr="00B14410" w:rsidRDefault="00C95CD1" w:rsidP="00984260">
            <w:pPr>
              <w:widowControl w:val="0"/>
              <w:jc w:val="right"/>
              <w:rPr>
                <w:sz w:val="18"/>
                <w:szCs w:val="18"/>
              </w:rPr>
            </w:pPr>
            <w:r w:rsidRPr="00B14410">
              <w:rPr>
                <w:sz w:val="18"/>
                <w:szCs w:val="18"/>
              </w:rPr>
              <w:t>110</w:t>
            </w:r>
          </w:p>
        </w:tc>
        <w:tc>
          <w:tcPr>
            <w:tcW w:w="4247" w:type="dxa"/>
            <w:tcMar>
              <w:top w:w="0" w:type="dxa"/>
              <w:left w:w="40" w:type="dxa"/>
              <w:bottom w:w="0" w:type="dxa"/>
              <w:right w:w="40" w:type="dxa"/>
            </w:tcMar>
            <w:vAlign w:val="bottom"/>
          </w:tcPr>
          <w:p w14:paraId="2E0F7064"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2157833F" w14:textId="77777777" w:rsidR="00C95CD1" w:rsidRPr="00B14410" w:rsidRDefault="00C95CD1" w:rsidP="00984260">
            <w:pPr>
              <w:widowControl w:val="0"/>
              <w:jc w:val="right"/>
              <w:rPr>
                <w:sz w:val="18"/>
                <w:szCs w:val="18"/>
              </w:rPr>
            </w:pPr>
            <w:r w:rsidRPr="00B14410">
              <w:rPr>
                <w:sz w:val="18"/>
                <w:szCs w:val="18"/>
              </w:rPr>
              <w:t>26.5</w:t>
            </w:r>
          </w:p>
        </w:tc>
        <w:tc>
          <w:tcPr>
            <w:tcW w:w="1920" w:type="dxa"/>
            <w:tcMar>
              <w:top w:w="0" w:type="dxa"/>
              <w:left w:w="40" w:type="dxa"/>
              <w:bottom w:w="0" w:type="dxa"/>
              <w:right w:w="40" w:type="dxa"/>
            </w:tcMar>
            <w:vAlign w:val="bottom"/>
          </w:tcPr>
          <w:p w14:paraId="3552D656" w14:textId="77777777" w:rsidR="00C95CD1" w:rsidRPr="00B14410" w:rsidRDefault="00C95CD1" w:rsidP="00984260">
            <w:pPr>
              <w:widowControl w:val="0"/>
              <w:jc w:val="right"/>
              <w:rPr>
                <w:sz w:val="18"/>
                <w:szCs w:val="18"/>
              </w:rPr>
            </w:pPr>
            <w:r w:rsidRPr="00B14410">
              <w:rPr>
                <w:sz w:val="18"/>
                <w:szCs w:val="18"/>
              </w:rPr>
              <w:t>86</w:t>
            </w:r>
          </w:p>
        </w:tc>
        <w:tc>
          <w:tcPr>
            <w:tcW w:w="2250" w:type="dxa"/>
            <w:tcMar>
              <w:top w:w="0" w:type="dxa"/>
              <w:left w:w="40" w:type="dxa"/>
              <w:bottom w:w="0" w:type="dxa"/>
              <w:right w:w="40" w:type="dxa"/>
            </w:tcMar>
            <w:vAlign w:val="bottom"/>
          </w:tcPr>
          <w:p w14:paraId="45F581E6" w14:textId="77777777" w:rsidR="00C95CD1" w:rsidRPr="00B14410" w:rsidRDefault="00C95CD1" w:rsidP="00984260">
            <w:pPr>
              <w:widowControl w:val="0"/>
              <w:jc w:val="right"/>
              <w:rPr>
                <w:sz w:val="18"/>
                <w:szCs w:val="18"/>
              </w:rPr>
            </w:pPr>
            <w:r w:rsidRPr="00B14410">
              <w:rPr>
                <w:sz w:val="18"/>
                <w:szCs w:val="18"/>
              </w:rPr>
              <w:t>87</w:t>
            </w:r>
          </w:p>
        </w:tc>
      </w:tr>
      <w:tr w:rsidR="00C95CD1" w:rsidRPr="00B14410" w14:paraId="123A6B9B" w14:textId="77777777" w:rsidTr="00357949">
        <w:tc>
          <w:tcPr>
            <w:tcW w:w="2220" w:type="dxa"/>
            <w:tcMar>
              <w:top w:w="0" w:type="dxa"/>
              <w:left w:w="40" w:type="dxa"/>
              <w:bottom w:w="0" w:type="dxa"/>
              <w:right w:w="40" w:type="dxa"/>
            </w:tcMar>
            <w:vAlign w:val="bottom"/>
          </w:tcPr>
          <w:p w14:paraId="70235569"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16908D77" w14:textId="77777777" w:rsidR="00C95CD1" w:rsidRPr="00B14410" w:rsidRDefault="00C95CD1" w:rsidP="00984260">
            <w:pPr>
              <w:widowControl w:val="0"/>
              <w:jc w:val="right"/>
              <w:rPr>
                <w:sz w:val="18"/>
                <w:szCs w:val="18"/>
              </w:rPr>
            </w:pPr>
            <w:r w:rsidRPr="00B14410">
              <w:rPr>
                <w:sz w:val="18"/>
                <w:szCs w:val="18"/>
              </w:rPr>
              <w:t>1</w:t>
            </w:r>
          </w:p>
        </w:tc>
        <w:tc>
          <w:tcPr>
            <w:tcW w:w="4247" w:type="dxa"/>
            <w:tcMar>
              <w:top w:w="0" w:type="dxa"/>
              <w:left w:w="40" w:type="dxa"/>
              <w:bottom w:w="0" w:type="dxa"/>
              <w:right w:w="40" w:type="dxa"/>
            </w:tcMar>
            <w:vAlign w:val="bottom"/>
          </w:tcPr>
          <w:p w14:paraId="428FCC7F"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21A4FBCE" w14:textId="77777777" w:rsidR="00C95CD1" w:rsidRPr="00B14410" w:rsidRDefault="00C95CD1" w:rsidP="00984260">
            <w:pPr>
              <w:widowControl w:val="0"/>
              <w:jc w:val="right"/>
              <w:rPr>
                <w:sz w:val="18"/>
                <w:szCs w:val="18"/>
              </w:rPr>
            </w:pPr>
            <w:r w:rsidRPr="00B14410">
              <w:rPr>
                <w:sz w:val="18"/>
                <w:szCs w:val="18"/>
              </w:rPr>
              <w:t>6</w:t>
            </w:r>
          </w:p>
        </w:tc>
        <w:tc>
          <w:tcPr>
            <w:tcW w:w="1920" w:type="dxa"/>
            <w:tcMar>
              <w:top w:w="0" w:type="dxa"/>
              <w:left w:w="40" w:type="dxa"/>
              <w:bottom w:w="0" w:type="dxa"/>
              <w:right w:w="40" w:type="dxa"/>
            </w:tcMar>
            <w:vAlign w:val="bottom"/>
          </w:tcPr>
          <w:p w14:paraId="515CD53E" w14:textId="77777777" w:rsidR="00C95CD1" w:rsidRPr="00B14410" w:rsidRDefault="00C95CD1" w:rsidP="00984260">
            <w:pPr>
              <w:widowControl w:val="0"/>
              <w:jc w:val="right"/>
              <w:rPr>
                <w:sz w:val="18"/>
                <w:szCs w:val="18"/>
              </w:rPr>
            </w:pPr>
            <w:r w:rsidRPr="00B14410">
              <w:rPr>
                <w:sz w:val="18"/>
                <w:szCs w:val="18"/>
              </w:rPr>
              <w:t>5</w:t>
            </w:r>
          </w:p>
        </w:tc>
        <w:tc>
          <w:tcPr>
            <w:tcW w:w="2250" w:type="dxa"/>
            <w:tcMar>
              <w:top w:w="0" w:type="dxa"/>
              <w:left w:w="40" w:type="dxa"/>
              <w:bottom w:w="0" w:type="dxa"/>
              <w:right w:w="40" w:type="dxa"/>
            </w:tcMar>
            <w:vAlign w:val="bottom"/>
          </w:tcPr>
          <w:p w14:paraId="716D8955"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53176F5A" w14:textId="77777777" w:rsidTr="00357949">
        <w:tc>
          <w:tcPr>
            <w:tcW w:w="2220" w:type="dxa"/>
            <w:tcMar>
              <w:top w:w="0" w:type="dxa"/>
              <w:left w:w="40" w:type="dxa"/>
              <w:bottom w:w="0" w:type="dxa"/>
              <w:right w:w="40" w:type="dxa"/>
            </w:tcMar>
            <w:vAlign w:val="bottom"/>
          </w:tcPr>
          <w:p w14:paraId="663ED82C"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13F7F909" w14:textId="77777777" w:rsidR="00C95CD1" w:rsidRPr="00B14410" w:rsidRDefault="00C95CD1" w:rsidP="00984260">
            <w:pPr>
              <w:widowControl w:val="0"/>
              <w:rPr>
                <w:sz w:val="18"/>
                <w:szCs w:val="18"/>
              </w:rPr>
            </w:pPr>
            <w:r w:rsidRPr="00B14410">
              <w:rPr>
                <w:sz w:val="18"/>
                <w:szCs w:val="18"/>
              </w:rPr>
              <w:t>Portugal</w:t>
            </w:r>
          </w:p>
        </w:tc>
        <w:tc>
          <w:tcPr>
            <w:tcW w:w="4247" w:type="dxa"/>
            <w:tcMar>
              <w:top w:w="0" w:type="dxa"/>
              <w:left w:w="40" w:type="dxa"/>
              <w:bottom w:w="0" w:type="dxa"/>
              <w:right w:w="40" w:type="dxa"/>
            </w:tcMar>
            <w:vAlign w:val="bottom"/>
          </w:tcPr>
          <w:p w14:paraId="2B199B1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105EE25A" w14:textId="77777777" w:rsidR="00C95CD1" w:rsidRPr="00B14410" w:rsidRDefault="00C95CD1" w:rsidP="00984260">
            <w:pPr>
              <w:widowControl w:val="0"/>
              <w:rPr>
                <w:sz w:val="18"/>
                <w:szCs w:val="18"/>
              </w:rPr>
            </w:pPr>
            <w:r w:rsidRPr="00B14410">
              <w:rPr>
                <w:sz w:val="18"/>
                <w:szCs w:val="18"/>
              </w:rPr>
              <w:t>Germany, Indonesia, Netherlands, Portugal, Slovakia, Spain</w:t>
            </w:r>
          </w:p>
        </w:tc>
        <w:tc>
          <w:tcPr>
            <w:tcW w:w="1920" w:type="dxa"/>
            <w:tcMar>
              <w:top w:w="0" w:type="dxa"/>
              <w:left w:w="40" w:type="dxa"/>
              <w:bottom w:w="0" w:type="dxa"/>
              <w:right w:w="40" w:type="dxa"/>
            </w:tcMar>
            <w:vAlign w:val="bottom"/>
          </w:tcPr>
          <w:p w14:paraId="231E3DE3" w14:textId="77777777" w:rsidR="00C95CD1" w:rsidRPr="00B14410" w:rsidRDefault="00C95CD1" w:rsidP="00984260">
            <w:pPr>
              <w:widowControl w:val="0"/>
              <w:rPr>
                <w:sz w:val="18"/>
                <w:szCs w:val="18"/>
                <w:lang w:val="pt-PT"/>
              </w:rPr>
            </w:pPr>
            <w:r w:rsidRPr="00B14410">
              <w:rPr>
                <w:sz w:val="18"/>
                <w:szCs w:val="18"/>
                <w:lang w:val="pt-PT"/>
              </w:rPr>
              <w:t>Brasil, Portugal, Indonesia, Germany, Chile</w:t>
            </w:r>
          </w:p>
        </w:tc>
        <w:tc>
          <w:tcPr>
            <w:tcW w:w="2250" w:type="dxa"/>
            <w:tcMar>
              <w:top w:w="0" w:type="dxa"/>
              <w:left w:w="40" w:type="dxa"/>
              <w:bottom w:w="0" w:type="dxa"/>
              <w:right w:w="40" w:type="dxa"/>
            </w:tcMar>
            <w:vAlign w:val="bottom"/>
          </w:tcPr>
          <w:p w14:paraId="5A38E0DD" w14:textId="77777777" w:rsidR="00C95CD1" w:rsidRPr="00B14410" w:rsidRDefault="00C95CD1" w:rsidP="00984260">
            <w:pPr>
              <w:widowControl w:val="0"/>
              <w:jc w:val="right"/>
              <w:rPr>
                <w:sz w:val="18"/>
                <w:szCs w:val="18"/>
              </w:rPr>
            </w:pPr>
            <w:r w:rsidRPr="00B14410">
              <w:rPr>
                <w:sz w:val="18"/>
                <w:szCs w:val="18"/>
              </w:rPr>
              <w:t>Germany, Indonesia, Netherlands, Portugal, Slovakia, Spain, UK, Italy</w:t>
            </w:r>
          </w:p>
        </w:tc>
      </w:tr>
    </w:tbl>
    <w:p w14:paraId="4517AD35" w14:textId="77777777" w:rsidR="00C95CD1" w:rsidRPr="00076E88" w:rsidRDefault="00C95CD1" w:rsidP="00C95CD1"/>
    <w:p w14:paraId="385C981B" w14:textId="77777777" w:rsidR="00C95CD1" w:rsidRPr="00076E88" w:rsidRDefault="00C95CD1" w:rsidP="007D77E6">
      <w:pPr>
        <w:pStyle w:val="Heading3"/>
        <w:numPr>
          <w:ilvl w:val="2"/>
          <w:numId w:val="11"/>
        </w:numPr>
      </w:pPr>
      <w:bookmarkStart w:id="142" w:name="_heading=h.2w5ecyt" w:colFirst="0" w:colLast="0"/>
      <w:bookmarkStart w:id="143" w:name="_Toc102797393"/>
      <w:bookmarkEnd w:id="142"/>
      <w:r w:rsidRPr="00076E88">
        <w:t>Assessment</w:t>
      </w:r>
      <w:bookmarkEnd w:id="143"/>
    </w:p>
    <w:p w14:paraId="53441315" w14:textId="64D165A5" w:rsidR="00C95CD1" w:rsidRPr="00076E88" w:rsidRDefault="00C95CD1" w:rsidP="00C95CD1">
      <w:r w:rsidRPr="00076E88">
        <w:t xml:space="preserve">INCD-Lisbon (NCG)-Storage delivers </w:t>
      </w:r>
      <w:r w:rsidR="00357949" w:rsidRPr="00076E88">
        <w:t>storage</w:t>
      </w:r>
      <w:r w:rsidRPr="00076E88">
        <w:t xml:space="preserve"> resources associated with the INCD-Lisbon (NCG)-CPU installation as part of the EGI Online Storage service. The installation supports the same communities and users as the CPU one. During the reporting period, it has provided 200 TB months out of the total 2450 available  (8,15% of the available VA capacity for the installation was consumed). </w:t>
      </w:r>
    </w:p>
    <w:p w14:paraId="759CED35" w14:textId="77777777" w:rsidR="00C95CD1" w:rsidRPr="00076E88" w:rsidRDefault="00C95CD1" w:rsidP="005C249E">
      <w:pPr>
        <w:pStyle w:val="Heading2"/>
        <w:numPr>
          <w:ilvl w:val="1"/>
          <w:numId w:val="11"/>
        </w:numPr>
      </w:pPr>
      <w:bookmarkStart w:id="144" w:name="_heading=h.1baon6m" w:colFirst="0" w:colLast="0"/>
      <w:bookmarkStart w:id="145" w:name="_Toc102797394"/>
      <w:bookmarkEnd w:id="144"/>
      <w:r w:rsidRPr="00076E88">
        <w:t>EGI-IISAS-CPU</w:t>
      </w:r>
      <w:bookmarkEnd w:id="14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7407AE31" w14:textId="77777777" w:rsidTr="00357949">
        <w:tc>
          <w:tcPr>
            <w:tcW w:w="1471" w:type="dxa"/>
            <w:shd w:val="clear" w:color="auto" w:fill="D9D9D9"/>
            <w:tcMar>
              <w:top w:w="75" w:type="dxa"/>
              <w:left w:w="75" w:type="dxa"/>
              <w:bottom w:w="75" w:type="dxa"/>
              <w:right w:w="75" w:type="dxa"/>
            </w:tcMar>
            <w:vAlign w:val="center"/>
          </w:tcPr>
          <w:p w14:paraId="20450FA1"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4755341" w14:textId="77777777" w:rsidR="00C95CD1" w:rsidRPr="00357949" w:rsidRDefault="00C95CD1" w:rsidP="00984260">
            <w:pPr>
              <w:rPr>
                <w:sz w:val="20"/>
                <w:szCs w:val="20"/>
              </w:rPr>
            </w:pPr>
            <w:r w:rsidRPr="00357949">
              <w:rPr>
                <w:sz w:val="20"/>
                <w:szCs w:val="20"/>
              </w:rPr>
              <w:t>IISAS is a federated IaaS Cloud provider of the EGI Cloud Compute service that offers users scalable and elastic resources on-demand controlled via APIs. IISAS is a certified resource center of EGI, fully integrated with the federation.</w:t>
            </w:r>
          </w:p>
        </w:tc>
      </w:tr>
      <w:tr w:rsidR="00C95CD1" w:rsidRPr="00357949" w14:paraId="450D77BC" w14:textId="77777777" w:rsidTr="00357949">
        <w:tc>
          <w:tcPr>
            <w:tcW w:w="1471" w:type="dxa"/>
            <w:shd w:val="clear" w:color="auto" w:fill="D9D9D9"/>
            <w:tcMar>
              <w:top w:w="75" w:type="dxa"/>
              <w:left w:w="75" w:type="dxa"/>
              <w:bottom w:w="75" w:type="dxa"/>
              <w:right w:w="75" w:type="dxa"/>
            </w:tcMar>
            <w:vAlign w:val="center"/>
          </w:tcPr>
          <w:p w14:paraId="65B275E0"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0A60F7C2" w14:textId="77777777" w:rsidR="00C95CD1" w:rsidRPr="00357949" w:rsidRDefault="00C95CD1" w:rsidP="00984260">
            <w:pPr>
              <w:rPr>
                <w:sz w:val="20"/>
                <w:szCs w:val="20"/>
              </w:rPr>
            </w:pPr>
            <w:r w:rsidRPr="00357949">
              <w:rPr>
                <w:sz w:val="20"/>
                <w:szCs w:val="20"/>
              </w:rPr>
              <w:t>3.2</w:t>
            </w:r>
          </w:p>
        </w:tc>
      </w:tr>
      <w:tr w:rsidR="00C95CD1" w:rsidRPr="00357949" w14:paraId="5FA0D76D" w14:textId="77777777" w:rsidTr="00357949">
        <w:tc>
          <w:tcPr>
            <w:tcW w:w="1471" w:type="dxa"/>
            <w:shd w:val="clear" w:color="auto" w:fill="D9D9D9"/>
            <w:tcMar>
              <w:top w:w="75" w:type="dxa"/>
              <w:left w:w="75" w:type="dxa"/>
              <w:bottom w:w="75" w:type="dxa"/>
              <w:right w:w="75" w:type="dxa"/>
            </w:tcMar>
            <w:vAlign w:val="center"/>
          </w:tcPr>
          <w:p w14:paraId="30B75239"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03DA0FE8" w14:textId="77777777" w:rsidR="00C95CD1" w:rsidRPr="00357949" w:rsidRDefault="00C95CD1" w:rsidP="00984260">
            <w:pPr>
              <w:rPr>
                <w:sz w:val="20"/>
                <w:szCs w:val="20"/>
              </w:rPr>
            </w:pPr>
          </w:p>
        </w:tc>
      </w:tr>
      <w:tr w:rsidR="00C95CD1" w:rsidRPr="00357949" w14:paraId="2EB68D14" w14:textId="77777777" w:rsidTr="00357949">
        <w:tc>
          <w:tcPr>
            <w:tcW w:w="1471" w:type="dxa"/>
            <w:shd w:val="clear" w:color="auto" w:fill="D9D9D9"/>
            <w:tcMar>
              <w:top w:w="75" w:type="dxa"/>
              <w:left w:w="75" w:type="dxa"/>
              <w:bottom w:w="75" w:type="dxa"/>
              <w:right w:w="75" w:type="dxa"/>
            </w:tcMar>
            <w:vAlign w:val="center"/>
          </w:tcPr>
          <w:p w14:paraId="38754784"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06456168" w14:textId="77777777" w:rsidR="00C95CD1" w:rsidRPr="00357949" w:rsidRDefault="00C95CD1" w:rsidP="00984260">
            <w:pPr>
              <w:rPr>
                <w:sz w:val="20"/>
                <w:szCs w:val="20"/>
              </w:rPr>
            </w:pPr>
            <w:r w:rsidRPr="00357949">
              <w:rPr>
                <w:sz w:val="20"/>
                <w:szCs w:val="20"/>
              </w:rPr>
              <w:t>Infrastructure service</w:t>
            </w:r>
          </w:p>
        </w:tc>
      </w:tr>
      <w:tr w:rsidR="00C95CD1" w:rsidRPr="00357949" w14:paraId="4527ED57" w14:textId="77777777" w:rsidTr="00357949">
        <w:tc>
          <w:tcPr>
            <w:tcW w:w="1471" w:type="dxa"/>
            <w:shd w:val="clear" w:color="auto" w:fill="D9D9D9"/>
            <w:tcMar>
              <w:top w:w="75" w:type="dxa"/>
              <w:left w:w="75" w:type="dxa"/>
              <w:bottom w:w="75" w:type="dxa"/>
              <w:right w:w="75" w:type="dxa"/>
            </w:tcMar>
            <w:vAlign w:val="center"/>
          </w:tcPr>
          <w:p w14:paraId="2C4EF7E2"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6C8854BE" w14:textId="77777777" w:rsidR="00C95CD1" w:rsidRPr="00357949" w:rsidRDefault="00264696" w:rsidP="00984260">
            <w:pPr>
              <w:rPr>
                <w:sz w:val="20"/>
                <w:szCs w:val="20"/>
              </w:rPr>
            </w:pPr>
            <w:hyperlink r:id="rId63">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0FAC7CA4" w14:textId="77777777" w:rsidTr="00357949">
        <w:tc>
          <w:tcPr>
            <w:tcW w:w="1471" w:type="dxa"/>
            <w:shd w:val="clear" w:color="auto" w:fill="D9D9D9"/>
            <w:tcMar>
              <w:top w:w="75" w:type="dxa"/>
              <w:left w:w="75" w:type="dxa"/>
              <w:bottom w:w="75" w:type="dxa"/>
              <w:right w:w="75" w:type="dxa"/>
            </w:tcMar>
            <w:vAlign w:val="center"/>
          </w:tcPr>
          <w:p w14:paraId="27C9073C"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66276076" w14:textId="77777777" w:rsidR="00C95CD1" w:rsidRPr="00357949" w:rsidRDefault="00C95CD1" w:rsidP="00984260">
            <w:pPr>
              <w:rPr>
                <w:sz w:val="20"/>
                <w:szCs w:val="20"/>
              </w:rPr>
            </w:pPr>
            <w:r w:rsidRPr="00357949">
              <w:rPr>
                <w:sz w:val="20"/>
                <w:szCs w:val="20"/>
              </w:rPr>
              <w:t>Bratislava, Slovakia</w:t>
            </w:r>
          </w:p>
        </w:tc>
      </w:tr>
      <w:tr w:rsidR="00C95CD1" w:rsidRPr="00357949" w14:paraId="0CD30513" w14:textId="77777777" w:rsidTr="00357949">
        <w:tc>
          <w:tcPr>
            <w:tcW w:w="1471" w:type="dxa"/>
            <w:shd w:val="clear" w:color="auto" w:fill="D9D9D9"/>
            <w:tcMar>
              <w:top w:w="75" w:type="dxa"/>
              <w:left w:w="75" w:type="dxa"/>
              <w:bottom w:w="75" w:type="dxa"/>
              <w:right w:w="75" w:type="dxa"/>
            </w:tcMar>
            <w:vAlign w:val="center"/>
          </w:tcPr>
          <w:p w14:paraId="67365706"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2AB56AE8" w14:textId="77777777" w:rsidR="00C95CD1" w:rsidRPr="00357949" w:rsidRDefault="00C95CD1" w:rsidP="00984260">
            <w:pPr>
              <w:rPr>
                <w:sz w:val="20"/>
                <w:szCs w:val="20"/>
              </w:rPr>
            </w:pPr>
            <w:r w:rsidRPr="00357949">
              <w:rPr>
                <w:sz w:val="20"/>
                <w:szCs w:val="20"/>
              </w:rPr>
              <w:t>M1-M30</w:t>
            </w:r>
          </w:p>
        </w:tc>
      </w:tr>
      <w:tr w:rsidR="00C95CD1" w:rsidRPr="00357949" w14:paraId="4E54FB02" w14:textId="77777777" w:rsidTr="00357949">
        <w:tc>
          <w:tcPr>
            <w:tcW w:w="1471" w:type="dxa"/>
            <w:shd w:val="clear" w:color="auto" w:fill="D9D9D9"/>
            <w:tcMar>
              <w:top w:w="75" w:type="dxa"/>
              <w:left w:w="75" w:type="dxa"/>
              <w:bottom w:w="75" w:type="dxa"/>
              <w:right w:w="75" w:type="dxa"/>
            </w:tcMar>
            <w:vAlign w:val="center"/>
          </w:tcPr>
          <w:p w14:paraId="167665A0"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72555AF" w14:textId="77777777" w:rsidR="00C95CD1" w:rsidRPr="00357949" w:rsidRDefault="00C95CD1" w:rsidP="00984260">
            <w:pPr>
              <w:rPr>
                <w:sz w:val="20"/>
                <w:szCs w:val="20"/>
              </w:rPr>
            </w:pPr>
            <w:r w:rsidRPr="00357949">
              <w:rPr>
                <w:sz w:val="20"/>
                <w:szCs w:val="20"/>
              </w:rPr>
              <w:t>Services are free at the point of use. Access to the service requires registration as an EGI user on Check-in and enrollment into a Virtual Organisation for authorisation</w:t>
            </w:r>
          </w:p>
        </w:tc>
      </w:tr>
      <w:tr w:rsidR="00C95CD1" w:rsidRPr="00357949" w14:paraId="4A626383" w14:textId="77777777" w:rsidTr="00357949">
        <w:tc>
          <w:tcPr>
            <w:tcW w:w="1471" w:type="dxa"/>
            <w:shd w:val="clear" w:color="auto" w:fill="D9D9D9"/>
            <w:tcMar>
              <w:top w:w="75" w:type="dxa"/>
              <w:left w:w="75" w:type="dxa"/>
              <w:bottom w:w="75" w:type="dxa"/>
              <w:right w:w="75" w:type="dxa"/>
            </w:tcMar>
            <w:vAlign w:val="center"/>
          </w:tcPr>
          <w:p w14:paraId="2D2E4CCD"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64451C7A"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357949" w14:paraId="1AE91431" w14:textId="77777777" w:rsidTr="00357949">
        <w:tc>
          <w:tcPr>
            <w:tcW w:w="1471" w:type="dxa"/>
            <w:shd w:val="clear" w:color="auto" w:fill="D9D9D9"/>
            <w:tcMar>
              <w:top w:w="75" w:type="dxa"/>
              <w:left w:w="75" w:type="dxa"/>
              <w:bottom w:w="75" w:type="dxa"/>
              <w:right w:w="75" w:type="dxa"/>
            </w:tcMar>
            <w:vAlign w:val="center"/>
          </w:tcPr>
          <w:p w14:paraId="3B9087B6"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32B312E8" w14:textId="77777777" w:rsidR="00C95CD1" w:rsidRPr="00357949" w:rsidRDefault="00C95CD1" w:rsidP="00984260">
            <w:pPr>
              <w:pBdr>
                <w:top w:val="nil"/>
                <w:left w:val="nil"/>
                <w:bottom w:val="nil"/>
                <w:right w:val="nil"/>
                <w:between w:val="nil"/>
              </w:pBdr>
              <w:rPr>
                <w:sz w:val="20"/>
                <w:szCs w:val="20"/>
              </w:rPr>
            </w:pPr>
            <w:r w:rsidRPr="00357949">
              <w:rPr>
                <w:sz w:val="20"/>
                <w:szCs w:val="20"/>
              </w:rPr>
              <w:t>2012</w:t>
            </w:r>
          </w:p>
        </w:tc>
      </w:tr>
      <w:tr w:rsidR="00C95CD1" w:rsidRPr="00357949" w14:paraId="1C54E659" w14:textId="77777777" w:rsidTr="00357949">
        <w:tc>
          <w:tcPr>
            <w:tcW w:w="1471" w:type="dxa"/>
            <w:shd w:val="clear" w:color="auto" w:fill="D9D9D9"/>
            <w:tcMar>
              <w:top w:w="75" w:type="dxa"/>
              <w:left w:w="75" w:type="dxa"/>
              <w:bottom w:w="75" w:type="dxa"/>
              <w:right w:w="75" w:type="dxa"/>
            </w:tcMar>
            <w:vAlign w:val="center"/>
          </w:tcPr>
          <w:p w14:paraId="7AB86155"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E7AE94D" w14:textId="77777777" w:rsidR="00C95CD1" w:rsidRPr="00357949" w:rsidRDefault="00C95CD1" w:rsidP="00984260">
            <w:pPr>
              <w:pBdr>
                <w:top w:val="nil"/>
                <w:left w:val="nil"/>
                <w:bottom w:val="nil"/>
                <w:right w:val="nil"/>
                <w:between w:val="nil"/>
              </w:pBdr>
              <w:rPr>
                <w:sz w:val="20"/>
                <w:szCs w:val="20"/>
              </w:rPr>
            </w:pPr>
          </w:p>
        </w:tc>
      </w:tr>
    </w:tbl>
    <w:p w14:paraId="0015A0BA" w14:textId="77777777" w:rsidR="00C95CD1" w:rsidRPr="00076E88" w:rsidRDefault="00C95CD1" w:rsidP="00C95CD1"/>
    <w:p w14:paraId="58C3C27B" w14:textId="77777777" w:rsidR="00C95CD1" w:rsidRPr="00076E88" w:rsidRDefault="00C95CD1" w:rsidP="00760C4E">
      <w:pPr>
        <w:pStyle w:val="Heading3"/>
        <w:numPr>
          <w:ilvl w:val="2"/>
          <w:numId w:val="11"/>
        </w:numPr>
      </w:pPr>
      <w:bookmarkStart w:id="146" w:name="_heading=h.3vac5uf" w:colFirst="0" w:colLast="0"/>
      <w:bookmarkStart w:id="147" w:name="_Toc102797395"/>
      <w:bookmarkEnd w:id="146"/>
      <w:r w:rsidRPr="00076E88">
        <w:t>Metrics</w:t>
      </w:r>
      <w:bookmarkEnd w:id="147"/>
    </w:p>
    <w:tbl>
      <w:tblPr>
        <w:tblW w:w="13402"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783"/>
        <w:gridCol w:w="1710"/>
        <w:gridCol w:w="2520"/>
      </w:tblGrid>
      <w:tr w:rsidR="00C95CD1" w:rsidRPr="00B14410" w14:paraId="578F4885" w14:textId="77777777" w:rsidTr="00357949">
        <w:tc>
          <w:tcPr>
            <w:tcW w:w="2220" w:type="dxa"/>
            <w:shd w:val="clear" w:color="auto" w:fill="D9D9D9"/>
            <w:tcMar>
              <w:top w:w="75" w:type="dxa"/>
              <w:left w:w="75" w:type="dxa"/>
              <w:bottom w:w="75" w:type="dxa"/>
              <w:right w:w="75" w:type="dxa"/>
            </w:tcMar>
            <w:vAlign w:val="center"/>
          </w:tcPr>
          <w:p w14:paraId="6908CA64" w14:textId="77777777" w:rsidR="00C95CD1" w:rsidRPr="00B14410" w:rsidRDefault="00C95CD1" w:rsidP="00984260">
            <w:pPr>
              <w:jc w:val="center"/>
              <w:rPr>
                <w:b/>
                <w:sz w:val="18"/>
                <w:szCs w:val="18"/>
              </w:rPr>
            </w:pPr>
            <w:r w:rsidRPr="00B14410">
              <w:rPr>
                <w:b/>
                <w:sz w:val="18"/>
                <w:szCs w:val="18"/>
              </w:rPr>
              <w:t>Metric name</w:t>
            </w:r>
          </w:p>
        </w:tc>
        <w:tc>
          <w:tcPr>
            <w:tcW w:w="1012" w:type="dxa"/>
            <w:shd w:val="clear" w:color="auto" w:fill="D9D9D9"/>
            <w:tcMar>
              <w:top w:w="75" w:type="dxa"/>
              <w:left w:w="75" w:type="dxa"/>
              <w:bottom w:w="75" w:type="dxa"/>
              <w:right w:w="75" w:type="dxa"/>
            </w:tcMar>
            <w:vAlign w:val="center"/>
          </w:tcPr>
          <w:p w14:paraId="1149406A" w14:textId="77777777" w:rsidR="00C95CD1" w:rsidRPr="00B14410" w:rsidRDefault="00C95CD1" w:rsidP="00984260">
            <w:pPr>
              <w:jc w:val="center"/>
              <w:rPr>
                <w:b/>
                <w:sz w:val="18"/>
                <w:szCs w:val="18"/>
              </w:rPr>
            </w:pPr>
            <w:r w:rsidRPr="00B14410">
              <w:rPr>
                <w:b/>
                <w:sz w:val="18"/>
                <w:szCs w:val="18"/>
              </w:rPr>
              <w:t>Baseline</w:t>
            </w:r>
          </w:p>
        </w:tc>
        <w:tc>
          <w:tcPr>
            <w:tcW w:w="4157" w:type="dxa"/>
            <w:shd w:val="clear" w:color="auto" w:fill="D9D9D9"/>
            <w:tcMar>
              <w:top w:w="75" w:type="dxa"/>
              <w:left w:w="75" w:type="dxa"/>
              <w:bottom w:w="75" w:type="dxa"/>
              <w:right w:w="75" w:type="dxa"/>
            </w:tcMar>
            <w:vAlign w:val="center"/>
          </w:tcPr>
          <w:p w14:paraId="4238CD11" w14:textId="77777777" w:rsidR="00C95CD1" w:rsidRPr="00B14410" w:rsidRDefault="00C95CD1" w:rsidP="00984260">
            <w:pPr>
              <w:jc w:val="center"/>
              <w:rPr>
                <w:b/>
                <w:sz w:val="18"/>
                <w:szCs w:val="18"/>
              </w:rPr>
            </w:pPr>
            <w:r w:rsidRPr="00B14410">
              <w:rPr>
                <w:b/>
                <w:sz w:val="18"/>
                <w:szCs w:val="18"/>
              </w:rPr>
              <w:t>Define how measurement is done</w:t>
            </w:r>
          </w:p>
        </w:tc>
        <w:tc>
          <w:tcPr>
            <w:tcW w:w="1783" w:type="dxa"/>
            <w:shd w:val="clear" w:color="auto" w:fill="D9D9D9"/>
            <w:tcMar>
              <w:top w:w="75" w:type="dxa"/>
              <w:left w:w="75" w:type="dxa"/>
              <w:bottom w:w="75" w:type="dxa"/>
              <w:right w:w="75" w:type="dxa"/>
            </w:tcMar>
            <w:vAlign w:val="center"/>
          </w:tcPr>
          <w:p w14:paraId="181FE59C"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710" w:type="dxa"/>
            <w:shd w:val="clear" w:color="auto" w:fill="D9D9D9"/>
          </w:tcPr>
          <w:p w14:paraId="1AB862BF"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520" w:type="dxa"/>
            <w:shd w:val="clear" w:color="auto" w:fill="D9D9D9"/>
          </w:tcPr>
          <w:p w14:paraId="2EB10165"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426D2805" w14:textId="77777777" w:rsidTr="00357949">
        <w:tc>
          <w:tcPr>
            <w:tcW w:w="2220" w:type="dxa"/>
            <w:tcMar>
              <w:top w:w="0" w:type="dxa"/>
              <w:left w:w="40" w:type="dxa"/>
              <w:bottom w:w="0" w:type="dxa"/>
              <w:right w:w="40" w:type="dxa"/>
            </w:tcMar>
            <w:vAlign w:val="bottom"/>
          </w:tcPr>
          <w:p w14:paraId="2EDE0570" w14:textId="77777777" w:rsidR="00C95CD1" w:rsidRPr="00B14410" w:rsidRDefault="00C95CD1" w:rsidP="00984260">
            <w:pPr>
              <w:widowControl w:val="0"/>
              <w:rPr>
                <w:sz w:val="18"/>
                <w:szCs w:val="18"/>
              </w:rPr>
            </w:pPr>
            <w:r w:rsidRPr="00B14410">
              <w:rPr>
                <w:sz w:val="18"/>
                <w:szCs w:val="18"/>
              </w:rPr>
              <w:t>No of users</w:t>
            </w:r>
          </w:p>
        </w:tc>
        <w:tc>
          <w:tcPr>
            <w:tcW w:w="1012" w:type="dxa"/>
            <w:tcMar>
              <w:top w:w="0" w:type="dxa"/>
              <w:left w:w="40" w:type="dxa"/>
              <w:bottom w:w="0" w:type="dxa"/>
              <w:right w:w="40" w:type="dxa"/>
            </w:tcMar>
            <w:vAlign w:val="bottom"/>
          </w:tcPr>
          <w:p w14:paraId="16835B7A" w14:textId="77777777" w:rsidR="00C95CD1" w:rsidRPr="00B14410" w:rsidRDefault="00C95CD1" w:rsidP="00984260">
            <w:pPr>
              <w:widowControl w:val="0"/>
              <w:jc w:val="right"/>
              <w:rPr>
                <w:sz w:val="18"/>
                <w:szCs w:val="18"/>
              </w:rPr>
            </w:pPr>
            <w:r w:rsidRPr="00B14410">
              <w:rPr>
                <w:sz w:val="18"/>
                <w:szCs w:val="18"/>
              </w:rPr>
              <w:t>74</w:t>
            </w:r>
          </w:p>
        </w:tc>
        <w:tc>
          <w:tcPr>
            <w:tcW w:w="4157" w:type="dxa"/>
            <w:tcMar>
              <w:top w:w="0" w:type="dxa"/>
              <w:left w:w="40" w:type="dxa"/>
              <w:bottom w:w="0" w:type="dxa"/>
              <w:right w:w="40" w:type="dxa"/>
            </w:tcMar>
            <w:vAlign w:val="bottom"/>
          </w:tcPr>
          <w:p w14:paraId="48591D3A" w14:textId="77777777" w:rsidR="00C95CD1" w:rsidRPr="00B14410" w:rsidRDefault="00C95CD1" w:rsidP="00984260">
            <w:pPr>
              <w:widowControl w:val="0"/>
              <w:rPr>
                <w:sz w:val="18"/>
                <w:szCs w:val="18"/>
              </w:rPr>
            </w:pPr>
            <w:r w:rsidRPr="00B14410">
              <w:rPr>
                <w:sz w:val="18"/>
                <w:szCs w:val="18"/>
              </w:rPr>
              <w:t>Internal service database</w:t>
            </w:r>
          </w:p>
        </w:tc>
        <w:tc>
          <w:tcPr>
            <w:tcW w:w="1783" w:type="dxa"/>
            <w:tcMar>
              <w:top w:w="0" w:type="dxa"/>
              <w:left w:w="40" w:type="dxa"/>
              <w:bottom w:w="0" w:type="dxa"/>
              <w:right w:w="40" w:type="dxa"/>
            </w:tcMar>
            <w:vAlign w:val="bottom"/>
          </w:tcPr>
          <w:p w14:paraId="1DC325F8" w14:textId="77777777" w:rsidR="00C95CD1" w:rsidRPr="00B14410" w:rsidRDefault="00C95CD1" w:rsidP="00984260">
            <w:pPr>
              <w:widowControl w:val="0"/>
              <w:jc w:val="right"/>
              <w:rPr>
                <w:sz w:val="18"/>
                <w:szCs w:val="18"/>
              </w:rPr>
            </w:pPr>
            <w:r w:rsidRPr="00B14410">
              <w:rPr>
                <w:sz w:val="18"/>
                <w:szCs w:val="18"/>
              </w:rPr>
              <w:t>4</w:t>
            </w:r>
          </w:p>
        </w:tc>
        <w:tc>
          <w:tcPr>
            <w:tcW w:w="1710" w:type="dxa"/>
            <w:tcMar>
              <w:top w:w="0" w:type="dxa"/>
              <w:left w:w="40" w:type="dxa"/>
              <w:bottom w:w="0" w:type="dxa"/>
              <w:right w:w="40" w:type="dxa"/>
            </w:tcMar>
            <w:vAlign w:val="bottom"/>
          </w:tcPr>
          <w:p w14:paraId="62946426" w14:textId="77777777" w:rsidR="00C95CD1" w:rsidRPr="00B14410" w:rsidRDefault="00C95CD1" w:rsidP="00984260">
            <w:pPr>
              <w:widowControl w:val="0"/>
              <w:jc w:val="right"/>
              <w:rPr>
                <w:sz w:val="18"/>
                <w:szCs w:val="18"/>
              </w:rPr>
            </w:pPr>
            <w:r w:rsidRPr="00B14410">
              <w:rPr>
                <w:sz w:val="18"/>
                <w:szCs w:val="18"/>
              </w:rPr>
              <w:t>13</w:t>
            </w:r>
          </w:p>
        </w:tc>
        <w:tc>
          <w:tcPr>
            <w:tcW w:w="2520" w:type="dxa"/>
            <w:tcMar>
              <w:top w:w="0" w:type="dxa"/>
              <w:left w:w="40" w:type="dxa"/>
              <w:bottom w:w="0" w:type="dxa"/>
              <w:right w:w="40" w:type="dxa"/>
            </w:tcMar>
            <w:vAlign w:val="bottom"/>
          </w:tcPr>
          <w:p w14:paraId="71D2E376" w14:textId="77777777" w:rsidR="00C95CD1" w:rsidRPr="00B14410" w:rsidRDefault="00C95CD1" w:rsidP="00984260">
            <w:pPr>
              <w:widowControl w:val="0"/>
              <w:jc w:val="right"/>
              <w:rPr>
                <w:sz w:val="18"/>
                <w:szCs w:val="18"/>
              </w:rPr>
            </w:pPr>
            <w:r w:rsidRPr="00B14410">
              <w:rPr>
                <w:sz w:val="18"/>
                <w:szCs w:val="18"/>
              </w:rPr>
              <w:t>16</w:t>
            </w:r>
          </w:p>
        </w:tc>
      </w:tr>
      <w:tr w:rsidR="00C95CD1" w:rsidRPr="00B14410" w14:paraId="01530AEA" w14:textId="77777777" w:rsidTr="00357949">
        <w:tc>
          <w:tcPr>
            <w:tcW w:w="2220" w:type="dxa"/>
            <w:tcMar>
              <w:top w:w="0" w:type="dxa"/>
              <w:left w:w="40" w:type="dxa"/>
              <w:bottom w:w="0" w:type="dxa"/>
              <w:right w:w="40" w:type="dxa"/>
            </w:tcMar>
            <w:vAlign w:val="bottom"/>
          </w:tcPr>
          <w:p w14:paraId="70A50EEC" w14:textId="77777777" w:rsidR="00C95CD1" w:rsidRPr="00B14410" w:rsidRDefault="00C95CD1" w:rsidP="00984260">
            <w:pPr>
              <w:widowControl w:val="0"/>
              <w:rPr>
                <w:sz w:val="18"/>
                <w:szCs w:val="18"/>
              </w:rPr>
            </w:pPr>
            <w:r w:rsidRPr="00B14410">
              <w:rPr>
                <w:sz w:val="18"/>
                <w:szCs w:val="18"/>
              </w:rPr>
              <w:t>CPU/hours</w:t>
            </w:r>
          </w:p>
        </w:tc>
        <w:tc>
          <w:tcPr>
            <w:tcW w:w="1012" w:type="dxa"/>
            <w:tcMar>
              <w:top w:w="0" w:type="dxa"/>
              <w:left w:w="40" w:type="dxa"/>
              <w:bottom w:w="0" w:type="dxa"/>
              <w:right w:w="40" w:type="dxa"/>
            </w:tcMar>
            <w:vAlign w:val="bottom"/>
          </w:tcPr>
          <w:p w14:paraId="073A5C0A" w14:textId="77777777" w:rsidR="00C95CD1" w:rsidRPr="00B14410" w:rsidRDefault="00C95CD1" w:rsidP="00984260">
            <w:pPr>
              <w:widowControl w:val="0"/>
              <w:jc w:val="right"/>
              <w:rPr>
                <w:sz w:val="18"/>
                <w:szCs w:val="18"/>
              </w:rPr>
            </w:pPr>
            <w:r w:rsidRPr="00B14410">
              <w:rPr>
                <w:sz w:val="18"/>
                <w:szCs w:val="18"/>
              </w:rPr>
              <w:t>658,000</w:t>
            </w:r>
          </w:p>
        </w:tc>
        <w:tc>
          <w:tcPr>
            <w:tcW w:w="4157" w:type="dxa"/>
            <w:tcMar>
              <w:top w:w="0" w:type="dxa"/>
              <w:left w:w="40" w:type="dxa"/>
              <w:bottom w:w="0" w:type="dxa"/>
              <w:right w:w="40" w:type="dxa"/>
            </w:tcMar>
            <w:vAlign w:val="bottom"/>
          </w:tcPr>
          <w:p w14:paraId="64E9991D" w14:textId="77777777" w:rsidR="00C95CD1" w:rsidRPr="00B14410" w:rsidRDefault="00C95CD1" w:rsidP="00984260">
            <w:pPr>
              <w:widowControl w:val="0"/>
              <w:rPr>
                <w:sz w:val="18"/>
                <w:szCs w:val="18"/>
              </w:rPr>
            </w:pPr>
            <w:r w:rsidRPr="00B14410">
              <w:rPr>
                <w:sz w:val="18"/>
                <w:szCs w:val="18"/>
              </w:rPr>
              <w:t>Accounting</w:t>
            </w:r>
          </w:p>
        </w:tc>
        <w:tc>
          <w:tcPr>
            <w:tcW w:w="1783" w:type="dxa"/>
            <w:tcMar>
              <w:top w:w="0" w:type="dxa"/>
              <w:left w:w="40" w:type="dxa"/>
              <w:bottom w:w="0" w:type="dxa"/>
              <w:right w:w="40" w:type="dxa"/>
            </w:tcMar>
            <w:vAlign w:val="bottom"/>
          </w:tcPr>
          <w:p w14:paraId="70A3D130" w14:textId="77777777" w:rsidR="00C95CD1" w:rsidRPr="00B14410" w:rsidRDefault="00C95CD1" w:rsidP="00984260">
            <w:pPr>
              <w:widowControl w:val="0"/>
              <w:jc w:val="right"/>
              <w:rPr>
                <w:sz w:val="18"/>
                <w:szCs w:val="18"/>
              </w:rPr>
            </w:pPr>
            <w:r w:rsidRPr="00B14410">
              <w:rPr>
                <w:sz w:val="18"/>
                <w:szCs w:val="18"/>
              </w:rPr>
              <w:t>216,676</w:t>
            </w:r>
          </w:p>
        </w:tc>
        <w:tc>
          <w:tcPr>
            <w:tcW w:w="1710" w:type="dxa"/>
            <w:tcMar>
              <w:top w:w="0" w:type="dxa"/>
              <w:left w:w="40" w:type="dxa"/>
              <w:bottom w:w="0" w:type="dxa"/>
              <w:right w:w="40" w:type="dxa"/>
            </w:tcMar>
            <w:vAlign w:val="bottom"/>
          </w:tcPr>
          <w:p w14:paraId="579D0E9B" w14:textId="77777777" w:rsidR="00C95CD1" w:rsidRPr="00B14410" w:rsidRDefault="00C95CD1" w:rsidP="00984260">
            <w:pPr>
              <w:widowControl w:val="0"/>
              <w:jc w:val="right"/>
              <w:rPr>
                <w:sz w:val="18"/>
                <w:szCs w:val="18"/>
              </w:rPr>
            </w:pPr>
            <w:r w:rsidRPr="00B14410">
              <w:rPr>
                <w:sz w:val="18"/>
                <w:szCs w:val="18"/>
              </w:rPr>
              <w:t>220,692</w:t>
            </w:r>
          </w:p>
        </w:tc>
        <w:tc>
          <w:tcPr>
            <w:tcW w:w="2520" w:type="dxa"/>
            <w:tcMar>
              <w:top w:w="0" w:type="dxa"/>
              <w:left w:w="40" w:type="dxa"/>
              <w:bottom w:w="0" w:type="dxa"/>
              <w:right w:w="40" w:type="dxa"/>
            </w:tcMar>
            <w:vAlign w:val="bottom"/>
          </w:tcPr>
          <w:p w14:paraId="3F462700" w14:textId="77777777" w:rsidR="00C95CD1" w:rsidRPr="00B14410" w:rsidRDefault="00C95CD1" w:rsidP="00984260">
            <w:pPr>
              <w:widowControl w:val="0"/>
              <w:jc w:val="right"/>
              <w:rPr>
                <w:sz w:val="18"/>
                <w:szCs w:val="18"/>
              </w:rPr>
            </w:pPr>
            <w:r w:rsidRPr="00B14410">
              <w:rPr>
                <w:sz w:val="18"/>
                <w:szCs w:val="18"/>
              </w:rPr>
              <w:t>506,049</w:t>
            </w:r>
          </w:p>
        </w:tc>
      </w:tr>
      <w:tr w:rsidR="00C95CD1" w:rsidRPr="00B14410" w14:paraId="24D45A46" w14:textId="77777777" w:rsidTr="00357949">
        <w:tc>
          <w:tcPr>
            <w:tcW w:w="2220" w:type="dxa"/>
            <w:tcMar>
              <w:top w:w="0" w:type="dxa"/>
              <w:left w:w="40" w:type="dxa"/>
              <w:bottom w:w="0" w:type="dxa"/>
              <w:right w:w="40" w:type="dxa"/>
            </w:tcMar>
            <w:vAlign w:val="bottom"/>
          </w:tcPr>
          <w:p w14:paraId="69D6534D" w14:textId="77777777" w:rsidR="00C95CD1" w:rsidRPr="00B14410" w:rsidRDefault="00C95CD1" w:rsidP="00984260">
            <w:pPr>
              <w:widowControl w:val="0"/>
              <w:rPr>
                <w:sz w:val="18"/>
                <w:szCs w:val="18"/>
              </w:rPr>
            </w:pPr>
            <w:r w:rsidRPr="00B14410">
              <w:rPr>
                <w:sz w:val="18"/>
                <w:szCs w:val="18"/>
              </w:rPr>
              <w:lastRenderedPageBreak/>
              <w:t>No of countries reach</w:t>
            </w:r>
          </w:p>
        </w:tc>
        <w:tc>
          <w:tcPr>
            <w:tcW w:w="1012" w:type="dxa"/>
            <w:tcMar>
              <w:top w:w="0" w:type="dxa"/>
              <w:left w:w="40" w:type="dxa"/>
              <w:bottom w:w="0" w:type="dxa"/>
              <w:right w:w="40" w:type="dxa"/>
            </w:tcMar>
            <w:vAlign w:val="bottom"/>
          </w:tcPr>
          <w:p w14:paraId="5E4695D3" w14:textId="77777777" w:rsidR="00C95CD1" w:rsidRPr="00B14410" w:rsidRDefault="00C95CD1" w:rsidP="00984260">
            <w:pPr>
              <w:widowControl w:val="0"/>
              <w:jc w:val="right"/>
              <w:rPr>
                <w:sz w:val="18"/>
                <w:szCs w:val="18"/>
              </w:rPr>
            </w:pPr>
            <w:r w:rsidRPr="00B14410">
              <w:rPr>
                <w:sz w:val="18"/>
                <w:szCs w:val="18"/>
              </w:rPr>
              <w:t>13</w:t>
            </w:r>
          </w:p>
        </w:tc>
        <w:tc>
          <w:tcPr>
            <w:tcW w:w="4157" w:type="dxa"/>
            <w:tcMar>
              <w:top w:w="0" w:type="dxa"/>
              <w:left w:w="40" w:type="dxa"/>
              <w:bottom w:w="0" w:type="dxa"/>
              <w:right w:w="40" w:type="dxa"/>
            </w:tcMar>
            <w:vAlign w:val="bottom"/>
          </w:tcPr>
          <w:p w14:paraId="54EEB7B0" w14:textId="77777777" w:rsidR="00C95CD1" w:rsidRPr="00B14410" w:rsidRDefault="00C95CD1" w:rsidP="00984260">
            <w:pPr>
              <w:widowControl w:val="0"/>
              <w:rPr>
                <w:sz w:val="18"/>
                <w:szCs w:val="18"/>
              </w:rPr>
            </w:pPr>
            <w:r w:rsidRPr="00B14410">
              <w:rPr>
                <w:sz w:val="18"/>
                <w:szCs w:val="18"/>
              </w:rPr>
              <w:t>Check-in</w:t>
            </w:r>
          </w:p>
        </w:tc>
        <w:tc>
          <w:tcPr>
            <w:tcW w:w="1783" w:type="dxa"/>
            <w:tcMar>
              <w:top w:w="0" w:type="dxa"/>
              <w:left w:w="40" w:type="dxa"/>
              <w:bottom w:w="0" w:type="dxa"/>
              <w:right w:w="40" w:type="dxa"/>
            </w:tcMar>
            <w:vAlign w:val="bottom"/>
          </w:tcPr>
          <w:p w14:paraId="6509B453" w14:textId="77777777" w:rsidR="00C95CD1" w:rsidRPr="00B14410" w:rsidRDefault="00C95CD1" w:rsidP="00984260">
            <w:pPr>
              <w:widowControl w:val="0"/>
              <w:jc w:val="right"/>
              <w:rPr>
                <w:sz w:val="18"/>
                <w:szCs w:val="18"/>
              </w:rPr>
            </w:pPr>
            <w:r w:rsidRPr="00B14410">
              <w:rPr>
                <w:sz w:val="18"/>
                <w:szCs w:val="18"/>
              </w:rPr>
              <w:t>4</w:t>
            </w:r>
          </w:p>
        </w:tc>
        <w:tc>
          <w:tcPr>
            <w:tcW w:w="1710" w:type="dxa"/>
            <w:tcMar>
              <w:top w:w="0" w:type="dxa"/>
              <w:left w:w="40" w:type="dxa"/>
              <w:bottom w:w="0" w:type="dxa"/>
              <w:right w:w="40" w:type="dxa"/>
            </w:tcMar>
            <w:vAlign w:val="bottom"/>
          </w:tcPr>
          <w:p w14:paraId="4057C8BE" w14:textId="77777777" w:rsidR="00C95CD1" w:rsidRPr="00B14410" w:rsidRDefault="00C95CD1" w:rsidP="00984260">
            <w:pPr>
              <w:widowControl w:val="0"/>
              <w:jc w:val="right"/>
              <w:rPr>
                <w:sz w:val="18"/>
                <w:szCs w:val="18"/>
              </w:rPr>
            </w:pPr>
            <w:r w:rsidRPr="00B14410">
              <w:rPr>
                <w:sz w:val="18"/>
                <w:szCs w:val="18"/>
              </w:rPr>
              <w:t>7</w:t>
            </w:r>
          </w:p>
        </w:tc>
        <w:tc>
          <w:tcPr>
            <w:tcW w:w="2520" w:type="dxa"/>
            <w:tcMar>
              <w:top w:w="0" w:type="dxa"/>
              <w:left w:w="40" w:type="dxa"/>
              <w:bottom w:w="0" w:type="dxa"/>
              <w:right w:w="40" w:type="dxa"/>
            </w:tcMar>
            <w:vAlign w:val="bottom"/>
          </w:tcPr>
          <w:p w14:paraId="02BCECC8" w14:textId="77777777" w:rsidR="00C95CD1" w:rsidRPr="00B14410" w:rsidRDefault="00C95CD1" w:rsidP="00984260">
            <w:pPr>
              <w:widowControl w:val="0"/>
              <w:jc w:val="right"/>
              <w:rPr>
                <w:sz w:val="18"/>
                <w:szCs w:val="18"/>
              </w:rPr>
            </w:pPr>
            <w:r w:rsidRPr="00B14410">
              <w:rPr>
                <w:sz w:val="18"/>
                <w:szCs w:val="18"/>
              </w:rPr>
              <w:t>13</w:t>
            </w:r>
          </w:p>
        </w:tc>
      </w:tr>
      <w:tr w:rsidR="00C95CD1" w:rsidRPr="00B14410" w14:paraId="7B696AB8" w14:textId="77777777" w:rsidTr="00357949">
        <w:tc>
          <w:tcPr>
            <w:tcW w:w="2220" w:type="dxa"/>
            <w:tcMar>
              <w:top w:w="0" w:type="dxa"/>
              <w:left w:w="40" w:type="dxa"/>
              <w:bottom w:w="0" w:type="dxa"/>
              <w:right w:w="40" w:type="dxa"/>
            </w:tcMar>
            <w:vAlign w:val="bottom"/>
          </w:tcPr>
          <w:p w14:paraId="0197E9F5" w14:textId="77777777" w:rsidR="00C95CD1" w:rsidRPr="00B14410" w:rsidRDefault="00C95CD1" w:rsidP="00984260">
            <w:pPr>
              <w:widowControl w:val="0"/>
              <w:rPr>
                <w:sz w:val="18"/>
                <w:szCs w:val="18"/>
              </w:rPr>
            </w:pPr>
            <w:r w:rsidRPr="00B14410">
              <w:rPr>
                <w:sz w:val="18"/>
                <w:szCs w:val="18"/>
              </w:rPr>
              <w:t>Names of countries reach</w:t>
            </w:r>
          </w:p>
        </w:tc>
        <w:tc>
          <w:tcPr>
            <w:tcW w:w="1012" w:type="dxa"/>
            <w:tcMar>
              <w:top w:w="0" w:type="dxa"/>
              <w:left w:w="40" w:type="dxa"/>
              <w:bottom w:w="0" w:type="dxa"/>
              <w:right w:w="40" w:type="dxa"/>
            </w:tcMar>
            <w:vAlign w:val="bottom"/>
          </w:tcPr>
          <w:p w14:paraId="3BF6FACD" w14:textId="77777777" w:rsidR="00C95CD1" w:rsidRPr="00B14410" w:rsidRDefault="00C95CD1" w:rsidP="00984260">
            <w:pPr>
              <w:widowControl w:val="0"/>
              <w:rPr>
                <w:sz w:val="18"/>
                <w:szCs w:val="18"/>
                <w:lang w:val="pt-PT"/>
              </w:rPr>
            </w:pPr>
            <w:r w:rsidRPr="00B14410">
              <w:rPr>
                <w:sz w:val="18"/>
                <w:szCs w:val="18"/>
                <w:lang w:val="pt-PT"/>
              </w:rPr>
              <w:t>UK, UA, SE, SK, NL, IT, HU, GR, FR, ES, DE, CZ</w:t>
            </w:r>
          </w:p>
        </w:tc>
        <w:tc>
          <w:tcPr>
            <w:tcW w:w="4157" w:type="dxa"/>
            <w:tcMar>
              <w:top w:w="0" w:type="dxa"/>
              <w:left w:w="40" w:type="dxa"/>
              <w:bottom w:w="0" w:type="dxa"/>
              <w:right w:w="40" w:type="dxa"/>
            </w:tcMar>
            <w:vAlign w:val="bottom"/>
          </w:tcPr>
          <w:p w14:paraId="0D00570E" w14:textId="77777777" w:rsidR="00C95CD1" w:rsidRPr="00B14410" w:rsidRDefault="00C95CD1" w:rsidP="00984260">
            <w:pPr>
              <w:widowControl w:val="0"/>
              <w:rPr>
                <w:sz w:val="18"/>
                <w:szCs w:val="18"/>
              </w:rPr>
            </w:pPr>
            <w:r w:rsidRPr="00B14410">
              <w:rPr>
                <w:sz w:val="18"/>
                <w:szCs w:val="18"/>
              </w:rPr>
              <w:t>Check-in</w:t>
            </w:r>
          </w:p>
        </w:tc>
        <w:tc>
          <w:tcPr>
            <w:tcW w:w="1783" w:type="dxa"/>
            <w:tcMar>
              <w:top w:w="0" w:type="dxa"/>
              <w:left w:w="40" w:type="dxa"/>
              <w:bottom w:w="0" w:type="dxa"/>
              <w:right w:w="40" w:type="dxa"/>
            </w:tcMar>
            <w:vAlign w:val="bottom"/>
          </w:tcPr>
          <w:p w14:paraId="61186516" w14:textId="77777777" w:rsidR="00C95CD1" w:rsidRPr="00B14410" w:rsidRDefault="00C95CD1" w:rsidP="00984260">
            <w:pPr>
              <w:widowControl w:val="0"/>
              <w:rPr>
                <w:sz w:val="18"/>
                <w:szCs w:val="18"/>
              </w:rPr>
            </w:pPr>
            <w:r w:rsidRPr="00B14410">
              <w:rPr>
                <w:sz w:val="18"/>
                <w:szCs w:val="18"/>
              </w:rPr>
              <w:t>Italy,Slovakia,Spain,Indonesia</w:t>
            </w:r>
          </w:p>
        </w:tc>
        <w:tc>
          <w:tcPr>
            <w:tcW w:w="1710" w:type="dxa"/>
            <w:tcMar>
              <w:top w:w="0" w:type="dxa"/>
              <w:left w:w="40" w:type="dxa"/>
              <w:bottom w:w="0" w:type="dxa"/>
              <w:right w:w="40" w:type="dxa"/>
            </w:tcMar>
            <w:vAlign w:val="bottom"/>
          </w:tcPr>
          <w:p w14:paraId="7FEAF540" w14:textId="77777777" w:rsidR="00C95CD1" w:rsidRPr="00B14410" w:rsidRDefault="00C95CD1" w:rsidP="00984260">
            <w:pPr>
              <w:widowControl w:val="0"/>
              <w:rPr>
                <w:sz w:val="18"/>
                <w:szCs w:val="18"/>
              </w:rPr>
            </w:pPr>
            <w:r w:rsidRPr="00B14410">
              <w:rPr>
                <w:sz w:val="18"/>
                <w:szCs w:val="18"/>
              </w:rPr>
              <w:t>Czechia,France,Germany,Indonesia,Italy,Slovakia,Spain</w:t>
            </w:r>
          </w:p>
        </w:tc>
        <w:tc>
          <w:tcPr>
            <w:tcW w:w="2520" w:type="dxa"/>
            <w:tcMar>
              <w:top w:w="0" w:type="dxa"/>
              <w:left w:w="40" w:type="dxa"/>
              <w:bottom w:w="0" w:type="dxa"/>
              <w:right w:w="40" w:type="dxa"/>
            </w:tcMar>
            <w:vAlign w:val="bottom"/>
          </w:tcPr>
          <w:p w14:paraId="73CF868B" w14:textId="77777777" w:rsidR="00C95CD1" w:rsidRPr="00B14410" w:rsidRDefault="00C95CD1" w:rsidP="00984260">
            <w:pPr>
              <w:widowControl w:val="0"/>
              <w:jc w:val="right"/>
              <w:rPr>
                <w:sz w:val="18"/>
                <w:szCs w:val="18"/>
              </w:rPr>
            </w:pPr>
            <w:r w:rsidRPr="00B14410">
              <w:rPr>
                <w:sz w:val="18"/>
                <w:szCs w:val="18"/>
              </w:rPr>
              <w:t>Albania,France,Germany,Greece,Indonesia,Italy,Kosovo,Netherlands,Serbia,Slovakia,Slovenia,Spain,United Kingdom</w:t>
            </w:r>
          </w:p>
        </w:tc>
      </w:tr>
    </w:tbl>
    <w:p w14:paraId="16300829" w14:textId="77777777" w:rsidR="00C95CD1" w:rsidRPr="00076E88" w:rsidRDefault="00C95CD1" w:rsidP="00C95CD1"/>
    <w:p w14:paraId="4BB5D55A" w14:textId="77777777" w:rsidR="00C95CD1" w:rsidRPr="00076E88" w:rsidRDefault="00C95CD1" w:rsidP="00760C4E">
      <w:pPr>
        <w:pStyle w:val="Heading3"/>
        <w:numPr>
          <w:ilvl w:val="2"/>
          <w:numId w:val="11"/>
        </w:numPr>
      </w:pPr>
      <w:bookmarkStart w:id="148" w:name="_heading=h.2afmg28" w:colFirst="0" w:colLast="0"/>
      <w:bookmarkStart w:id="149" w:name="_Toc102797396"/>
      <w:bookmarkEnd w:id="148"/>
      <w:r w:rsidRPr="00076E88">
        <w:t>Assessment</w:t>
      </w:r>
      <w:bookmarkEnd w:id="149"/>
    </w:p>
    <w:p w14:paraId="75738BD9" w14:textId="724F8769" w:rsidR="00C95CD1" w:rsidRPr="00076E88" w:rsidRDefault="00C95CD1" w:rsidP="00C95CD1">
      <w:r w:rsidRPr="00076E88">
        <w:t>EGI-IISAS-CPU is an installation supporting the Slovakian IISAS provider of the  EGI Cloud Compute service in the EOSC Marketplace. The installation delivers CPU resources as Virtual Machines for seven VOs: biomed, vo.access.egi.eu, fedcloud.egi.eu, training.egi.eu, vo.matrycs.eu, vo.nextgeoss.eu and acc-comp.egi.eu. 16 users from 13 different countries have accessed the installation in the reporting period.</w:t>
      </w:r>
    </w:p>
    <w:p w14:paraId="73682493" w14:textId="6D81BAFB" w:rsidR="00C95CD1" w:rsidRPr="00076E88" w:rsidRDefault="00C95CD1" w:rsidP="00C95CD1">
      <w:r w:rsidRPr="00076E88">
        <w:t>It has delivered a total of 958,366 CPU hours from the 6,132,000 available (14.7% of the available VA capacity for the installation was consumed). The current assigned communities to this installation should be able to reach 3,2 M CPU hours consumption so there is still room for assigning more use cases to the installation as they reach the project.</w:t>
      </w:r>
    </w:p>
    <w:p w14:paraId="7D4FFED4" w14:textId="77777777" w:rsidR="00C95CD1" w:rsidRPr="00076E88" w:rsidRDefault="00C95CD1" w:rsidP="006A369D">
      <w:pPr>
        <w:pStyle w:val="Heading2"/>
        <w:numPr>
          <w:ilvl w:val="1"/>
          <w:numId w:val="11"/>
        </w:numPr>
      </w:pPr>
      <w:bookmarkStart w:id="150" w:name="_heading=h.pkwqa1" w:colFirst="0" w:colLast="0"/>
      <w:bookmarkStart w:id="151" w:name="_Toc102797397"/>
      <w:bookmarkEnd w:id="150"/>
      <w:r w:rsidRPr="00076E88">
        <w:t>DESY-FedCloud</w:t>
      </w:r>
      <w:bookmarkEnd w:id="15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5EE0D987" w14:textId="77777777" w:rsidTr="00357949">
        <w:tc>
          <w:tcPr>
            <w:tcW w:w="1471" w:type="dxa"/>
            <w:shd w:val="clear" w:color="auto" w:fill="D9D9D9"/>
            <w:tcMar>
              <w:top w:w="75" w:type="dxa"/>
              <w:left w:w="75" w:type="dxa"/>
              <w:bottom w:w="75" w:type="dxa"/>
              <w:right w:w="75" w:type="dxa"/>
            </w:tcMar>
            <w:vAlign w:val="center"/>
          </w:tcPr>
          <w:p w14:paraId="00F00CB8"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424B282" w14:textId="77777777" w:rsidR="00C95CD1" w:rsidRPr="00357949" w:rsidRDefault="00C95CD1" w:rsidP="00984260">
            <w:pPr>
              <w:rPr>
                <w:sz w:val="20"/>
                <w:szCs w:val="20"/>
              </w:rPr>
            </w:pPr>
            <w:r w:rsidRPr="00357949">
              <w:rPr>
                <w:sz w:val="20"/>
                <w:szCs w:val="20"/>
              </w:rPr>
              <w:t>DESY is a federated IaaS Cloud provider of the EGI Cloud Compute service that offers users scalable and elastic resources on-demand controlled via APIs. DESY is a certified resource center of EGI, fully integrated with the federation.</w:t>
            </w:r>
          </w:p>
        </w:tc>
      </w:tr>
      <w:tr w:rsidR="00C95CD1" w:rsidRPr="00357949" w14:paraId="29BB7780" w14:textId="77777777" w:rsidTr="00357949">
        <w:tc>
          <w:tcPr>
            <w:tcW w:w="1471" w:type="dxa"/>
            <w:shd w:val="clear" w:color="auto" w:fill="D9D9D9"/>
            <w:tcMar>
              <w:top w:w="75" w:type="dxa"/>
              <w:left w:w="75" w:type="dxa"/>
              <w:bottom w:w="75" w:type="dxa"/>
              <w:right w:w="75" w:type="dxa"/>
            </w:tcMar>
            <w:vAlign w:val="center"/>
          </w:tcPr>
          <w:p w14:paraId="7305ED23"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45675F2F" w14:textId="77777777" w:rsidR="00C95CD1" w:rsidRPr="00357949" w:rsidRDefault="00C95CD1" w:rsidP="00984260">
            <w:pPr>
              <w:rPr>
                <w:sz w:val="20"/>
                <w:szCs w:val="20"/>
              </w:rPr>
            </w:pPr>
            <w:r w:rsidRPr="00357949">
              <w:rPr>
                <w:sz w:val="20"/>
                <w:szCs w:val="20"/>
              </w:rPr>
              <w:t>3.2</w:t>
            </w:r>
          </w:p>
        </w:tc>
      </w:tr>
      <w:tr w:rsidR="00C95CD1" w:rsidRPr="00357949" w14:paraId="5BE43D58" w14:textId="77777777" w:rsidTr="00357949">
        <w:tc>
          <w:tcPr>
            <w:tcW w:w="1471" w:type="dxa"/>
            <w:shd w:val="clear" w:color="auto" w:fill="D9D9D9"/>
            <w:tcMar>
              <w:top w:w="75" w:type="dxa"/>
              <w:left w:w="75" w:type="dxa"/>
              <w:bottom w:w="75" w:type="dxa"/>
              <w:right w:w="75" w:type="dxa"/>
            </w:tcMar>
            <w:vAlign w:val="center"/>
          </w:tcPr>
          <w:p w14:paraId="17E432C8"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287CEEDC" w14:textId="77777777" w:rsidR="00C95CD1" w:rsidRPr="00357949" w:rsidRDefault="00C95CD1" w:rsidP="00984260">
            <w:pPr>
              <w:rPr>
                <w:sz w:val="20"/>
                <w:szCs w:val="20"/>
              </w:rPr>
            </w:pPr>
          </w:p>
        </w:tc>
      </w:tr>
      <w:tr w:rsidR="00C95CD1" w:rsidRPr="00357949" w14:paraId="78FC6E39" w14:textId="77777777" w:rsidTr="00357949">
        <w:tc>
          <w:tcPr>
            <w:tcW w:w="1471" w:type="dxa"/>
            <w:shd w:val="clear" w:color="auto" w:fill="D9D9D9"/>
            <w:tcMar>
              <w:top w:w="75" w:type="dxa"/>
              <w:left w:w="75" w:type="dxa"/>
              <w:bottom w:w="75" w:type="dxa"/>
              <w:right w:w="75" w:type="dxa"/>
            </w:tcMar>
            <w:vAlign w:val="center"/>
          </w:tcPr>
          <w:p w14:paraId="5E12477D" w14:textId="77777777" w:rsidR="00C95CD1" w:rsidRPr="00357949" w:rsidRDefault="00C95CD1" w:rsidP="00984260">
            <w:pPr>
              <w:jc w:val="center"/>
              <w:rPr>
                <w:b/>
                <w:sz w:val="20"/>
                <w:szCs w:val="20"/>
              </w:rPr>
            </w:pPr>
            <w:r w:rsidRPr="00357949">
              <w:rPr>
                <w:b/>
                <w:sz w:val="20"/>
                <w:szCs w:val="20"/>
              </w:rPr>
              <w:t>Service Category</w:t>
            </w:r>
          </w:p>
        </w:tc>
        <w:tc>
          <w:tcPr>
            <w:tcW w:w="11925" w:type="dxa"/>
            <w:tcMar>
              <w:top w:w="75" w:type="dxa"/>
              <w:left w:w="75" w:type="dxa"/>
              <w:bottom w:w="75" w:type="dxa"/>
              <w:right w:w="75" w:type="dxa"/>
            </w:tcMar>
            <w:vAlign w:val="center"/>
          </w:tcPr>
          <w:p w14:paraId="7E4D5D2C" w14:textId="77777777" w:rsidR="00C95CD1" w:rsidRPr="00357949" w:rsidRDefault="00C95CD1" w:rsidP="00984260">
            <w:pPr>
              <w:rPr>
                <w:sz w:val="20"/>
                <w:szCs w:val="20"/>
              </w:rPr>
            </w:pPr>
            <w:r w:rsidRPr="00357949">
              <w:rPr>
                <w:sz w:val="20"/>
                <w:szCs w:val="20"/>
              </w:rPr>
              <w:t>Infrastructure service</w:t>
            </w:r>
          </w:p>
        </w:tc>
      </w:tr>
      <w:tr w:rsidR="00C95CD1" w:rsidRPr="00357949" w14:paraId="65C06E94" w14:textId="77777777" w:rsidTr="00357949">
        <w:tc>
          <w:tcPr>
            <w:tcW w:w="1471" w:type="dxa"/>
            <w:shd w:val="clear" w:color="auto" w:fill="D9D9D9"/>
            <w:tcMar>
              <w:top w:w="75" w:type="dxa"/>
              <w:left w:w="75" w:type="dxa"/>
              <w:bottom w:w="75" w:type="dxa"/>
              <w:right w:w="75" w:type="dxa"/>
            </w:tcMar>
            <w:vAlign w:val="center"/>
          </w:tcPr>
          <w:p w14:paraId="071D69AF" w14:textId="77777777" w:rsidR="00C95CD1" w:rsidRPr="00357949" w:rsidRDefault="00C95CD1" w:rsidP="00984260">
            <w:pPr>
              <w:jc w:val="center"/>
              <w:rPr>
                <w:b/>
                <w:sz w:val="20"/>
                <w:szCs w:val="20"/>
              </w:rPr>
            </w:pPr>
            <w:r w:rsidRPr="00357949">
              <w:rPr>
                <w:b/>
                <w:sz w:val="20"/>
                <w:szCs w:val="20"/>
              </w:rPr>
              <w:lastRenderedPageBreak/>
              <w:t>Service Catalogue</w:t>
            </w:r>
          </w:p>
        </w:tc>
        <w:tc>
          <w:tcPr>
            <w:tcW w:w="11925" w:type="dxa"/>
            <w:tcMar>
              <w:top w:w="75" w:type="dxa"/>
              <w:left w:w="75" w:type="dxa"/>
              <w:bottom w:w="75" w:type="dxa"/>
              <w:right w:w="75" w:type="dxa"/>
            </w:tcMar>
            <w:vAlign w:val="center"/>
          </w:tcPr>
          <w:p w14:paraId="0E6C247C" w14:textId="77777777" w:rsidR="00C95CD1" w:rsidRPr="00357949" w:rsidRDefault="00264696" w:rsidP="00984260">
            <w:pPr>
              <w:rPr>
                <w:sz w:val="20"/>
                <w:szCs w:val="20"/>
              </w:rPr>
            </w:pPr>
            <w:hyperlink r:id="rId64">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40813B16" w14:textId="77777777" w:rsidTr="00357949">
        <w:tc>
          <w:tcPr>
            <w:tcW w:w="1471" w:type="dxa"/>
            <w:shd w:val="clear" w:color="auto" w:fill="D9D9D9"/>
            <w:tcMar>
              <w:top w:w="75" w:type="dxa"/>
              <w:left w:w="75" w:type="dxa"/>
              <w:bottom w:w="75" w:type="dxa"/>
              <w:right w:w="75" w:type="dxa"/>
            </w:tcMar>
            <w:vAlign w:val="center"/>
          </w:tcPr>
          <w:p w14:paraId="225F1330"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346FCFBC" w14:textId="77777777" w:rsidR="00C95CD1" w:rsidRPr="00357949" w:rsidRDefault="00C95CD1" w:rsidP="00984260">
            <w:pPr>
              <w:rPr>
                <w:sz w:val="20"/>
                <w:szCs w:val="20"/>
              </w:rPr>
            </w:pPr>
            <w:r w:rsidRPr="00357949">
              <w:rPr>
                <w:sz w:val="20"/>
                <w:szCs w:val="20"/>
              </w:rPr>
              <w:t>Germany</w:t>
            </w:r>
          </w:p>
        </w:tc>
      </w:tr>
      <w:tr w:rsidR="00C95CD1" w:rsidRPr="00357949" w14:paraId="1EEFD68F" w14:textId="77777777" w:rsidTr="00357949">
        <w:tc>
          <w:tcPr>
            <w:tcW w:w="1471" w:type="dxa"/>
            <w:shd w:val="clear" w:color="auto" w:fill="D9D9D9"/>
            <w:tcMar>
              <w:top w:w="75" w:type="dxa"/>
              <w:left w:w="75" w:type="dxa"/>
              <w:bottom w:w="75" w:type="dxa"/>
              <w:right w:w="75" w:type="dxa"/>
            </w:tcMar>
            <w:vAlign w:val="center"/>
          </w:tcPr>
          <w:p w14:paraId="38C48206"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65BD0182" w14:textId="77777777" w:rsidR="00C95CD1" w:rsidRPr="00357949" w:rsidRDefault="00C95CD1" w:rsidP="00984260">
            <w:pPr>
              <w:rPr>
                <w:sz w:val="20"/>
                <w:szCs w:val="20"/>
              </w:rPr>
            </w:pPr>
            <w:r w:rsidRPr="00357949">
              <w:rPr>
                <w:sz w:val="20"/>
                <w:szCs w:val="20"/>
              </w:rPr>
              <w:t>M1-M30</w:t>
            </w:r>
          </w:p>
        </w:tc>
      </w:tr>
      <w:tr w:rsidR="00C95CD1" w:rsidRPr="00357949" w14:paraId="0A2890AF" w14:textId="77777777" w:rsidTr="00357949">
        <w:tc>
          <w:tcPr>
            <w:tcW w:w="1471" w:type="dxa"/>
            <w:shd w:val="clear" w:color="auto" w:fill="D9D9D9"/>
            <w:tcMar>
              <w:top w:w="75" w:type="dxa"/>
              <w:left w:w="75" w:type="dxa"/>
              <w:bottom w:w="75" w:type="dxa"/>
              <w:right w:w="75" w:type="dxa"/>
            </w:tcMar>
            <w:vAlign w:val="center"/>
          </w:tcPr>
          <w:p w14:paraId="7206E8DD"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0E2059F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2537C721" w14:textId="77777777" w:rsidTr="00357949">
        <w:tc>
          <w:tcPr>
            <w:tcW w:w="1471" w:type="dxa"/>
            <w:shd w:val="clear" w:color="auto" w:fill="D9D9D9"/>
            <w:tcMar>
              <w:top w:w="75" w:type="dxa"/>
              <w:left w:w="75" w:type="dxa"/>
              <w:bottom w:w="75" w:type="dxa"/>
              <w:right w:w="75" w:type="dxa"/>
            </w:tcMar>
            <w:vAlign w:val="center"/>
          </w:tcPr>
          <w:p w14:paraId="51433A47"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1B1F922F"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357949" w14:paraId="4E7F5A80" w14:textId="77777777" w:rsidTr="00357949">
        <w:tc>
          <w:tcPr>
            <w:tcW w:w="1471" w:type="dxa"/>
            <w:shd w:val="clear" w:color="auto" w:fill="D9D9D9"/>
            <w:tcMar>
              <w:top w:w="75" w:type="dxa"/>
              <w:left w:w="75" w:type="dxa"/>
              <w:bottom w:w="75" w:type="dxa"/>
              <w:right w:w="75" w:type="dxa"/>
            </w:tcMar>
            <w:vAlign w:val="center"/>
          </w:tcPr>
          <w:p w14:paraId="67DEFD59"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70AA40A8" w14:textId="77777777" w:rsidR="00C95CD1" w:rsidRPr="00357949" w:rsidRDefault="00C95CD1" w:rsidP="00984260">
            <w:pPr>
              <w:pBdr>
                <w:top w:val="nil"/>
                <w:left w:val="nil"/>
                <w:bottom w:val="nil"/>
                <w:right w:val="nil"/>
                <w:between w:val="nil"/>
              </w:pBdr>
              <w:rPr>
                <w:sz w:val="20"/>
                <w:szCs w:val="20"/>
              </w:rPr>
            </w:pPr>
            <w:r w:rsidRPr="00357949">
              <w:rPr>
                <w:sz w:val="20"/>
                <w:szCs w:val="20"/>
              </w:rPr>
              <w:t>Jan 2018</w:t>
            </w:r>
          </w:p>
        </w:tc>
      </w:tr>
      <w:tr w:rsidR="00C95CD1" w:rsidRPr="00357949" w14:paraId="7A3554F8" w14:textId="77777777" w:rsidTr="00357949">
        <w:tc>
          <w:tcPr>
            <w:tcW w:w="1471" w:type="dxa"/>
            <w:shd w:val="clear" w:color="auto" w:fill="D9D9D9"/>
            <w:tcMar>
              <w:top w:w="75" w:type="dxa"/>
              <w:left w:w="75" w:type="dxa"/>
              <w:bottom w:w="75" w:type="dxa"/>
              <w:right w:w="75" w:type="dxa"/>
            </w:tcMar>
            <w:vAlign w:val="center"/>
          </w:tcPr>
          <w:p w14:paraId="06BFC8E1"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68A1431"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6B099EA2" w14:textId="77777777" w:rsidR="00C95CD1" w:rsidRPr="00076E88" w:rsidRDefault="00C95CD1" w:rsidP="00C95CD1"/>
    <w:p w14:paraId="6B17A675" w14:textId="77777777" w:rsidR="00C95CD1" w:rsidRPr="00076E88" w:rsidRDefault="00C95CD1" w:rsidP="00117CD8">
      <w:pPr>
        <w:pStyle w:val="Heading3"/>
        <w:numPr>
          <w:ilvl w:val="2"/>
          <w:numId w:val="11"/>
        </w:numPr>
      </w:pPr>
      <w:bookmarkStart w:id="152" w:name="_heading=h.39kk8xu" w:colFirst="0" w:colLast="0"/>
      <w:bookmarkStart w:id="153" w:name="_Toc102797398"/>
      <w:bookmarkEnd w:id="152"/>
      <w:r w:rsidRPr="00076E88">
        <w:t>Metrics</w:t>
      </w:r>
      <w:bookmarkEnd w:id="15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2C604362" w14:textId="77777777" w:rsidTr="00357949">
        <w:tc>
          <w:tcPr>
            <w:tcW w:w="2220" w:type="dxa"/>
            <w:shd w:val="clear" w:color="auto" w:fill="D9D9D9"/>
            <w:tcMar>
              <w:top w:w="75" w:type="dxa"/>
              <w:left w:w="75" w:type="dxa"/>
              <w:bottom w:w="75" w:type="dxa"/>
              <w:right w:w="75" w:type="dxa"/>
            </w:tcMar>
            <w:vAlign w:val="center"/>
          </w:tcPr>
          <w:p w14:paraId="0559CF38"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616F3C6E"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036E44CC"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851EAC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39A79AC5"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6DE95B4B"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58FB04A8" w14:textId="77777777" w:rsidTr="00357949">
        <w:trPr>
          <w:trHeight w:val="360"/>
        </w:trPr>
        <w:tc>
          <w:tcPr>
            <w:tcW w:w="2220" w:type="dxa"/>
            <w:tcMar>
              <w:top w:w="0" w:type="dxa"/>
              <w:left w:w="40" w:type="dxa"/>
              <w:bottom w:w="0" w:type="dxa"/>
              <w:right w:w="40" w:type="dxa"/>
            </w:tcMar>
            <w:vAlign w:val="bottom"/>
          </w:tcPr>
          <w:p w14:paraId="0405D940"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6F6C2D23" w14:textId="77777777" w:rsidR="00C95CD1" w:rsidRPr="00B14410" w:rsidRDefault="00C95CD1" w:rsidP="00984260">
            <w:pPr>
              <w:widowControl w:val="0"/>
              <w:jc w:val="right"/>
              <w:rPr>
                <w:sz w:val="18"/>
                <w:szCs w:val="18"/>
              </w:rPr>
            </w:pPr>
            <w:r w:rsidRPr="00B14410">
              <w:rPr>
                <w:sz w:val="18"/>
                <w:szCs w:val="18"/>
              </w:rPr>
              <w:t>40</w:t>
            </w:r>
          </w:p>
        </w:tc>
        <w:tc>
          <w:tcPr>
            <w:tcW w:w="4247" w:type="dxa"/>
            <w:tcMar>
              <w:top w:w="0" w:type="dxa"/>
              <w:left w:w="40" w:type="dxa"/>
              <w:bottom w:w="0" w:type="dxa"/>
              <w:right w:w="40" w:type="dxa"/>
            </w:tcMar>
            <w:vAlign w:val="bottom"/>
          </w:tcPr>
          <w:p w14:paraId="240C7D18"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0E27D26B"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28C01E67" w14:textId="77777777" w:rsidR="00C95CD1" w:rsidRPr="00B14410" w:rsidRDefault="00C95CD1" w:rsidP="00984260">
            <w:pPr>
              <w:widowControl w:val="0"/>
              <w:jc w:val="right"/>
              <w:rPr>
                <w:sz w:val="18"/>
                <w:szCs w:val="18"/>
              </w:rPr>
            </w:pPr>
            <w:r w:rsidRPr="00B14410">
              <w:rPr>
                <w:sz w:val="18"/>
                <w:szCs w:val="18"/>
              </w:rPr>
              <w:t>25</w:t>
            </w:r>
          </w:p>
        </w:tc>
        <w:tc>
          <w:tcPr>
            <w:tcW w:w="2836" w:type="dxa"/>
            <w:tcMar>
              <w:top w:w="0" w:type="dxa"/>
              <w:left w:w="40" w:type="dxa"/>
              <w:bottom w:w="0" w:type="dxa"/>
              <w:right w:w="40" w:type="dxa"/>
            </w:tcMar>
            <w:vAlign w:val="bottom"/>
          </w:tcPr>
          <w:p w14:paraId="6D5B0C7D" w14:textId="77777777" w:rsidR="00C95CD1" w:rsidRPr="00B14410" w:rsidRDefault="00C95CD1" w:rsidP="00984260">
            <w:pPr>
              <w:widowControl w:val="0"/>
              <w:jc w:val="right"/>
              <w:rPr>
                <w:sz w:val="18"/>
                <w:szCs w:val="18"/>
              </w:rPr>
            </w:pPr>
            <w:r w:rsidRPr="00B14410">
              <w:rPr>
                <w:sz w:val="18"/>
                <w:szCs w:val="18"/>
              </w:rPr>
              <w:t>53</w:t>
            </w:r>
          </w:p>
        </w:tc>
      </w:tr>
      <w:tr w:rsidR="00C95CD1" w:rsidRPr="00B14410" w14:paraId="5DFE2B0C" w14:textId="77777777" w:rsidTr="00357949">
        <w:tc>
          <w:tcPr>
            <w:tcW w:w="2220" w:type="dxa"/>
            <w:tcMar>
              <w:top w:w="0" w:type="dxa"/>
              <w:left w:w="40" w:type="dxa"/>
              <w:bottom w:w="0" w:type="dxa"/>
              <w:right w:w="40" w:type="dxa"/>
            </w:tcMar>
            <w:vAlign w:val="bottom"/>
          </w:tcPr>
          <w:p w14:paraId="30EE7494" w14:textId="77777777" w:rsidR="00C95CD1" w:rsidRPr="00B14410" w:rsidRDefault="00C95CD1" w:rsidP="00984260">
            <w:pPr>
              <w:widowControl w:val="0"/>
              <w:rPr>
                <w:sz w:val="18"/>
                <w:szCs w:val="18"/>
              </w:rPr>
            </w:pPr>
            <w:r w:rsidRPr="00B14410">
              <w:rPr>
                <w:sz w:val="18"/>
                <w:szCs w:val="18"/>
              </w:rPr>
              <w:t>CPU/hours</w:t>
            </w:r>
          </w:p>
        </w:tc>
        <w:tc>
          <w:tcPr>
            <w:tcW w:w="922" w:type="dxa"/>
            <w:tcMar>
              <w:top w:w="0" w:type="dxa"/>
              <w:left w:w="40" w:type="dxa"/>
              <w:bottom w:w="0" w:type="dxa"/>
              <w:right w:w="40" w:type="dxa"/>
            </w:tcMar>
            <w:vAlign w:val="bottom"/>
          </w:tcPr>
          <w:p w14:paraId="46FB198C" w14:textId="77777777" w:rsidR="00C95CD1" w:rsidRPr="00B14410" w:rsidRDefault="00C95CD1" w:rsidP="00984260">
            <w:pPr>
              <w:widowControl w:val="0"/>
              <w:jc w:val="right"/>
              <w:rPr>
                <w:sz w:val="18"/>
                <w:szCs w:val="18"/>
              </w:rPr>
            </w:pPr>
            <w:r w:rsidRPr="00B14410">
              <w:rPr>
                <w:sz w:val="18"/>
                <w:szCs w:val="18"/>
              </w:rPr>
              <w:t>2,102,400</w:t>
            </w:r>
          </w:p>
        </w:tc>
        <w:tc>
          <w:tcPr>
            <w:tcW w:w="4247" w:type="dxa"/>
            <w:tcMar>
              <w:top w:w="0" w:type="dxa"/>
              <w:left w:w="40" w:type="dxa"/>
              <w:bottom w:w="0" w:type="dxa"/>
              <w:right w:w="40" w:type="dxa"/>
            </w:tcMar>
            <w:vAlign w:val="bottom"/>
          </w:tcPr>
          <w:p w14:paraId="2A0FEA26"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3F9688EC"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0D0FACC4" w14:textId="77777777" w:rsidR="00C95CD1" w:rsidRPr="00B14410" w:rsidRDefault="00C95CD1" w:rsidP="00984260">
            <w:pPr>
              <w:widowControl w:val="0"/>
              <w:jc w:val="right"/>
              <w:rPr>
                <w:sz w:val="18"/>
                <w:szCs w:val="18"/>
              </w:rPr>
            </w:pPr>
            <w:r w:rsidRPr="00B14410">
              <w:rPr>
                <w:sz w:val="18"/>
                <w:szCs w:val="18"/>
              </w:rPr>
              <w:t>6,573</w:t>
            </w:r>
          </w:p>
        </w:tc>
        <w:tc>
          <w:tcPr>
            <w:tcW w:w="2836" w:type="dxa"/>
            <w:tcMar>
              <w:top w:w="0" w:type="dxa"/>
              <w:left w:w="40" w:type="dxa"/>
              <w:bottom w:w="0" w:type="dxa"/>
              <w:right w:w="40" w:type="dxa"/>
            </w:tcMar>
            <w:vAlign w:val="bottom"/>
          </w:tcPr>
          <w:p w14:paraId="2D638550" w14:textId="77777777" w:rsidR="00C95CD1" w:rsidRPr="00B14410" w:rsidRDefault="00C95CD1" w:rsidP="00984260">
            <w:pPr>
              <w:widowControl w:val="0"/>
              <w:jc w:val="right"/>
              <w:rPr>
                <w:sz w:val="18"/>
                <w:szCs w:val="18"/>
              </w:rPr>
            </w:pPr>
            <w:r w:rsidRPr="00B14410">
              <w:rPr>
                <w:sz w:val="18"/>
                <w:szCs w:val="18"/>
              </w:rPr>
              <w:t>14,497</w:t>
            </w:r>
          </w:p>
        </w:tc>
      </w:tr>
      <w:tr w:rsidR="00C95CD1" w:rsidRPr="00B14410" w14:paraId="2459C647" w14:textId="77777777" w:rsidTr="00357949">
        <w:tc>
          <w:tcPr>
            <w:tcW w:w="2220" w:type="dxa"/>
            <w:tcMar>
              <w:top w:w="0" w:type="dxa"/>
              <w:left w:w="40" w:type="dxa"/>
              <w:bottom w:w="0" w:type="dxa"/>
              <w:right w:w="40" w:type="dxa"/>
            </w:tcMar>
            <w:vAlign w:val="bottom"/>
          </w:tcPr>
          <w:p w14:paraId="7AC65528"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25BDCBA8" w14:textId="77777777" w:rsidR="00C95CD1" w:rsidRPr="00B14410" w:rsidRDefault="00C95CD1" w:rsidP="00984260">
            <w:pPr>
              <w:widowControl w:val="0"/>
              <w:jc w:val="right"/>
              <w:rPr>
                <w:sz w:val="18"/>
                <w:szCs w:val="18"/>
              </w:rPr>
            </w:pPr>
            <w:r w:rsidRPr="00B14410">
              <w:rPr>
                <w:sz w:val="18"/>
                <w:szCs w:val="18"/>
              </w:rPr>
              <w:t>7</w:t>
            </w:r>
          </w:p>
        </w:tc>
        <w:tc>
          <w:tcPr>
            <w:tcW w:w="4247" w:type="dxa"/>
            <w:tcMar>
              <w:top w:w="0" w:type="dxa"/>
              <w:left w:w="40" w:type="dxa"/>
              <w:bottom w:w="0" w:type="dxa"/>
              <w:right w:w="40" w:type="dxa"/>
            </w:tcMar>
            <w:vAlign w:val="bottom"/>
          </w:tcPr>
          <w:p w14:paraId="7D3AA3B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4DA708A8"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1C03EDF9" w14:textId="77777777" w:rsidR="00C95CD1" w:rsidRPr="00B14410" w:rsidRDefault="00C95CD1" w:rsidP="00984260">
            <w:pPr>
              <w:widowControl w:val="0"/>
              <w:jc w:val="right"/>
              <w:rPr>
                <w:sz w:val="18"/>
                <w:szCs w:val="18"/>
              </w:rPr>
            </w:pPr>
            <w:r w:rsidRPr="00B14410">
              <w:rPr>
                <w:sz w:val="18"/>
                <w:szCs w:val="18"/>
              </w:rPr>
              <w:t>5</w:t>
            </w:r>
          </w:p>
        </w:tc>
        <w:tc>
          <w:tcPr>
            <w:tcW w:w="2836" w:type="dxa"/>
            <w:tcMar>
              <w:top w:w="0" w:type="dxa"/>
              <w:left w:w="40" w:type="dxa"/>
              <w:bottom w:w="0" w:type="dxa"/>
              <w:right w:w="40" w:type="dxa"/>
            </w:tcMar>
            <w:vAlign w:val="bottom"/>
          </w:tcPr>
          <w:p w14:paraId="5DCD343C"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1BFE6A57" w14:textId="77777777" w:rsidTr="00357949">
        <w:tc>
          <w:tcPr>
            <w:tcW w:w="2220" w:type="dxa"/>
            <w:tcMar>
              <w:top w:w="0" w:type="dxa"/>
              <w:left w:w="40" w:type="dxa"/>
              <w:bottom w:w="0" w:type="dxa"/>
              <w:right w:w="40" w:type="dxa"/>
            </w:tcMar>
            <w:vAlign w:val="bottom"/>
          </w:tcPr>
          <w:p w14:paraId="23185B86"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787BF353" w14:textId="77777777" w:rsidR="00C95CD1" w:rsidRPr="00B14410" w:rsidRDefault="00C95CD1" w:rsidP="00984260">
            <w:pPr>
              <w:widowControl w:val="0"/>
              <w:rPr>
                <w:sz w:val="18"/>
                <w:szCs w:val="18"/>
              </w:rPr>
            </w:pPr>
            <w:r w:rsidRPr="00B14410">
              <w:rPr>
                <w:sz w:val="18"/>
                <w:szCs w:val="18"/>
              </w:rPr>
              <w:t xml:space="preserve">Germany (XFEL, </w:t>
            </w:r>
            <w:r w:rsidRPr="00B14410">
              <w:rPr>
                <w:sz w:val="18"/>
                <w:szCs w:val="18"/>
              </w:rPr>
              <w:lastRenderedPageBreak/>
              <w:t>CFEL), France (ESRF, ILL) UK (STFC), Sweden (ESS), Czech Republic (ELI), Netherlands (EGI), Canada (UVIC)</w:t>
            </w:r>
          </w:p>
        </w:tc>
        <w:tc>
          <w:tcPr>
            <w:tcW w:w="4247" w:type="dxa"/>
            <w:tcMar>
              <w:top w:w="0" w:type="dxa"/>
              <w:left w:w="40" w:type="dxa"/>
              <w:bottom w:w="0" w:type="dxa"/>
              <w:right w:w="40" w:type="dxa"/>
            </w:tcMar>
            <w:vAlign w:val="bottom"/>
          </w:tcPr>
          <w:p w14:paraId="4632BA94" w14:textId="77777777" w:rsidR="00C95CD1" w:rsidRPr="00B14410" w:rsidRDefault="00C95CD1" w:rsidP="00984260">
            <w:pPr>
              <w:widowControl w:val="0"/>
              <w:rPr>
                <w:sz w:val="18"/>
                <w:szCs w:val="18"/>
              </w:rPr>
            </w:pPr>
            <w:r w:rsidRPr="00B14410">
              <w:rPr>
                <w:sz w:val="18"/>
                <w:szCs w:val="18"/>
              </w:rPr>
              <w:lastRenderedPageBreak/>
              <w:t>Check-in</w:t>
            </w:r>
          </w:p>
        </w:tc>
        <w:tc>
          <w:tcPr>
            <w:tcW w:w="1831" w:type="dxa"/>
            <w:tcMar>
              <w:top w:w="0" w:type="dxa"/>
              <w:left w:w="40" w:type="dxa"/>
              <w:bottom w:w="0" w:type="dxa"/>
              <w:right w:w="40" w:type="dxa"/>
            </w:tcMar>
            <w:vAlign w:val="bottom"/>
          </w:tcPr>
          <w:p w14:paraId="232C8A52" w14:textId="77777777" w:rsidR="00C95CD1" w:rsidRPr="00B14410" w:rsidRDefault="00C95CD1" w:rsidP="00984260">
            <w:pPr>
              <w:widowControl w:val="0"/>
              <w:rPr>
                <w:sz w:val="18"/>
                <w:szCs w:val="18"/>
              </w:rPr>
            </w:pPr>
            <w:r w:rsidRPr="00B14410">
              <w:rPr>
                <w:sz w:val="18"/>
                <w:szCs w:val="18"/>
              </w:rPr>
              <w:t>-</w:t>
            </w:r>
          </w:p>
        </w:tc>
        <w:tc>
          <w:tcPr>
            <w:tcW w:w="1340" w:type="dxa"/>
            <w:tcMar>
              <w:top w:w="0" w:type="dxa"/>
              <w:left w:w="40" w:type="dxa"/>
              <w:bottom w:w="0" w:type="dxa"/>
              <w:right w:w="40" w:type="dxa"/>
            </w:tcMar>
            <w:vAlign w:val="bottom"/>
          </w:tcPr>
          <w:p w14:paraId="7EC33B5C" w14:textId="77777777" w:rsidR="00C95CD1" w:rsidRPr="00B14410" w:rsidRDefault="00C95CD1" w:rsidP="00984260">
            <w:pPr>
              <w:widowControl w:val="0"/>
              <w:rPr>
                <w:sz w:val="18"/>
                <w:szCs w:val="18"/>
              </w:rPr>
            </w:pPr>
            <w:r w:rsidRPr="00B14410">
              <w:rPr>
                <w:sz w:val="18"/>
                <w:szCs w:val="18"/>
              </w:rPr>
              <w:t xml:space="preserve">Germany, Italy, Netherlands, </w:t>
            </w:r>
            <w:r w:rsidRPr="00B14410">
              <w:rPr>
                <w:sz w:val="18"/>
                <w:szCs w:val="18"/>
              </w:rPr>
              <w:lastRenderedPageBreak/>
              <w:t>Switzerland, United Kingdom</w:t>
            </w:r>
          </w:p>
        </w:tc>
        <w:tc>
          <w:tcPr>
            <w:tcW w:w="2836" w:type="dxa"/>
            <w:tcMar>
              <w:top w:w="0" w:type="dxa"/>
              <w:left w:w="40" w:type="dxa"/>
              <w:bottom w:w="0" w:type="dxa"/>
              <w:right w:w="40" w:type="dxa"/>
            </w:tcMar>
            <w:vAlign w:val="bottom"/>
          </w:tcPr>
          <w:p w14:paraId="22C934E1" w14:textId="77777777" w:rsidR="00C95CD1" w:rsidRPr="00B14410" w:rsidRDefault="00C95CD1" w:rsidP="00984260">
            <w:pPr>
              <w:widowControl w:val="0"/>
              <w:jc w:val="right"/>
              <w:rPr>
                <w:sz w:val="18"/>
                <w:szCs w:val="18"/>
              </w:rPr>
            </w:pPr>
            <w:r w:rsidRPr="00B14410">
              <w:rPr>
                <w:sz w:val="18"/>
                <w:szCs w:val="18"/>
              </w:rPr>
              <w:lastRenderedPageBreak/>
              <w:t xml:space="preserve">Austria, Denmark, Germany, Hungary, Italy, Netherlands, </w:t>
            </w:r>
            <w:r w:rsidRPr="00B14410">
              <w:rPr>
                <w:sz w:val="18"/>
                <w:szCs w:val="18"/>
              </w:rPr>
              <w:lastRenderedPageBreak/>
              <w:t>Romania, Switzerland</w:t>
            </w:r>
          </w:p>
        </w:tc>
      </w:tr>
    </w:tbl>
    <w:p w14:paraId="0A4253D7" w14:textId="77777777" w:rsidR="00C95CD1" w:rsidRPr="00076E88" w:rsidRDefault="00C95CD1" w:rsidP="00C95CD1"/>
    <w:p w14:paraId="2D97167B" w14:textId="77777777" w:rsidR="00C95CD1" w:rsidRPr="00076E88" w:rsidRDefault="00C95CD1" w:rsidP="00117CD8">
      <w:pPr>
        <w:pStyle w:val="Heading3"/>
        <w:numPr>
          <w:ilvl w:val="2"/>
          <w:numId w:val="11"/>
        </w:numPr>
      </w:pPr>
      <w:bookmarkStart w:id="154" w:name="_heading=h.1opuj5n" w:colFirst="0" w:colLast="0"/>
      <w:bookmarkStart w:id="155" w:name="_Toc102797399"/>
      <w:bookmarkEnd w:id="154"/>
      <w:r w:rsidRPr="00076E88">
        <w:t>Assessment</w:t>
      </w:r>
      <w:bookmarkEnd w:id="155"/>
    </w:p>
    <w:p w14:paraId="18462914" w14:textId="77777777" w:rsidR="00C95CD1" w:rsidRPr="00076E88" w:rsidRDefault="00C95CD1" w:rsidP="00C95CD1">
      <w:r w:rsidRPr="00076E88">
        <w:t>DESY-Fedcloud supports the delivery of CPU resources from DESY within the EGI Cloud Compute service. The installation has engaged with two communities: vo.openrdm.eu and vo.cite.gr supporting 53 different users from 8 countries. Overall the installation provided 21,070 CPU hours from the 2,000,000 available (1% of the available VA capacity for the installation was consumed). The current assigned communities to this installation will reach 843,000 CPU hours so there is still room for assigning more use cases to the installation as they reach the project.</w:t>
      </w:r>
    </w:p>
    <w:p w14:paraId="56A2A72D" w14:textId="77777777" w:rsidR="00C95CD1" w:rsidRPr="00076E88" w:rsidRDefault="00C95CD1" w:rsidP="00FA1B66">
      <w:pPr>
        <w:pStyle w:val="Heading2"/>
        <w:numPr>
          <w:ilvl w:val="1"/>
          <w:numId w:val="11"/>
        </w:numPr>
      </w:pPr>
      <w:bookmarkStart w:id="156" w:name="_heading=h.48pi1tg" w:colFirst="0" w:colLast="0"/>
      <w:bookmarkStart w:id="157" w:name="_Toc102797400"/>
      <w:bookmarkEnd w:id="156"/>
      <w:r w:rsidRPr="00076E88">
        <w:t>CESGA-CPU</w:t>
      </w:r>
      <w:bookmarkEnd w:id="15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2EE92C15" w14:textId="77777777" w:rsidTr="00357949">
        <w:tc>
          <w:tcPr>
            <w:tcW w:w="1471" w:type="dxa"/>
            <w:shd w:val="clear" w:color="auto" w:fill="D9D9D9"/>
            <w:tcMar>
              <w:top w:w="75" w:type="dxa"/>
              <w:left w:w="75" w:type="dxa"/>
              <w:bottom w:w="75" w:type="dxa"/>
              <w:right w:w="75" w:type="dxa"/>
            </w:tcMar>
            <w:vAlign w:val="center"/>
          </w:tcPr>
          <w:p w14:paraId="38F44B0E"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0EF02C89" w14:textId="6FB40B4B" w:rsidR="00C95CD1" w:rsidRPr="00357949" w:rsidRDefault="00C95CD1" w:rsidP="00984260">
            <w:pPr>
              <w:rPr>
                <w:sz w:val="20"/>
                <w:szCs w:val="20"/>
              </w:rPr>
            </w:pPr>
            <w:r w:rsidRPr="00357949">
              <w:rPr>
                <w:sz w:val="20"/>
                <w:szCs w:val="20"/>
              </w:rPr>
              <w:t xml:space="preserve">CESGA is a federated IaaS </w:t>
            </w:r>
            <w:r w:rsidR="00CA3F42" w:rsidRPr="00357949">
              <w:rPr>
                <w:sz w:val="20"/>
                <w:szCs w:val="20"/>
              </w:rPr>
              <w:t>Cloud</w:t>
            </w:r>
            <w:r w:rsidRPr="00357949">
              <w:rPr>
                <w:sz w:val="20"/>
                <w:szCs w:val="20"/>
              </w:rPr>
              <w:t xml:space="preserve"> provider of the EGI Cloud Compute service that offers users scalable and elastic resources on-demand controlled via APIs. CESGA is a certified resource center of EGI, fully integrated with the federation.</w:t>
            </w:r>
          </w:p>
        </w:tc>
      </w:tr>
      <w:tr w:rsidR="00C95CD1" w:rsidRPr="00357949" w14:paraId="0566D99F" w14:textId="77777777" w:rsidTr="00357949">
        <w:tc>
          <w:tcPr>
            <w:tcW w:w="1471" w:type="dxa"/>
            <w:shd w:val="clear" w:color="auto" w:fill="D9D9D9"/>
            <w:tcMar>
              <w:top w:w="75" w:type="dxa"/>
              <w:left w:w="75" w:type="dxa"/>
              <w:bottom w:w="75" w:type="dxa"/>
              <w:right w:w="75" w:type="dxa"/>
            </w:tcMar>
            <w:vAlign w:val="center"/>
          </w:tcPr>
          <w:p w14:paraId="424CF0D4"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1CBFCEA2" w14:textId="77777777" w:rsidR="00C95CD1" w:rsidRPr="00357949" w:rsidRDefault="00C95CD1" w:rsidP="00984260">
            <w:pPr>
              <w:rPr>
                <w:sz w:val="20"/>
                <w:szCs w:val="20"/>
              </w:rPr>
            </w:pPr>
            <w:r w:rsidRPr="00357949">
              <w:rPr>
                <w:sz w:val="20"/>
                <w:szCs w:val="20"/>
              </w:rPr>
              <w:t>3.3</w:t>
            </w:r>
          </w:p>
        </w:tc>
      </w:tr>
      <w:tr w:rsidR="00C95CD1" w:rsidRPr="00357949" w14:paraId="0223C663" w14:textId="77777777" w:rsidTr="00357949">
        <w:tc>
          <w:tcPr>
            <w:tcW w:w="1471" w:type="dxa"/>
            <w:shd w:val="clear" w:color="auto" w:fill="D9D9D9"/>
            <w:tcMar>
              <w:top w:w="75" w:type="dxa"/>
              <w:left w:w="75" w:type="dxa"/>
              <w:bottom w:w="75" w:type="dxa"/>
              <w:right w:w="75" w:type="dxa"/>
            </w:tcMar>
            <w:vAlign w:val="center"/>
          </w:tcPr>
          <w:p w14:paraId="55B76826"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78236D44" w14:textId="77777777" w:rsidR="00C95CD1" w:rsidRPr="00357949" w:rsidRDefault="00C95CD1" w:rsidP="00984260">
            <w:pPr>
              <w:rPr>
                <w:sz w:val="20"/>
                <w:szCs w:val="20"/>
              </w:rPr>
            </w:pPr>
          </w:p>
        </w:tc>
      </w:tr>
      <w:tr w:rsidR="00C95CD1" w:rsidRPr="00357949" w14:paraId="05D2CA9C" w14:textId="77777777" w:rsidTr="00357949">
        <w:tc>
          <w:tcPr>
            <w:tcW w:w="1471" w:type="dxa"/>
            <w:shd w:val="clear" w:color="auto" w:fill="D9D9D9"/>
            <w:tcMar>
              <w:top w:w="75" w:type="dxa"/>
              <w:left w:w="75" w:type="dxa"/>
              <w:bottom w:w="75" w:type="dxa"/>
              <w:right w:w="75" w:type="dxa"/>
            </w:tcMar>
            <w:vAlign w:val="center"/>
          </w:tcPr>
          <w:p w14:paraId="317E8108"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5D28EB2B" w14:textId="77777777" w:rsidR="00C95CD1" w:rsidRPr="00357949" w:rsidRDefault="00C95CD1" w:rsidP="00984260">
            <w:pPr>
              <w:rPr>
                <w:sz w:val="20"/>
                <w:szCs w:val="20"/>
              </w:rPr>
            </w:pPr>
            <w:r w:rsidRPr="00357949">
              <w:rPr>
                <w:sz w:val="20"/>
                <w:szCs w:val="20"/>
              </w:rPr>
              <w:t>Infrastructure service</w:t>
            </w:r>
          </w:p>
        </w:tc>
      </w:tr>
      <w:tr w:rsidR="00C95CD1" w:rsidRPr="00357949" w14:paraId="169B26E6" w14:textId="77777777" w:rsidTr="00357949">
        <w:tc>
          <w:tcPr>
            <w:tcW w:w="1471" w:type="dxa"/>
            <w:shd w:val="clear" w:color="auto" w:fill="D9D9D9"/>
            <w:tcMar>
              <w:top w:w="75" w:type="dxa"/>
              <w:left w:w="75" w:type="dxa"/>
              <w:bottom w:w="75" w:type="dxa"/>
              <w:right w:w="75" w:type="dxa"/>
            </w:tcMar>
            <w:vAlign w:val="center"/>
          </w:tcPr>
          <w:p w14:paraId="02B36B10"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81EF49E" w14:textId="77777777" w:rsidR="00C95CD1" w:rsidRPr="00357949" w:rsidRDefault="00264696" w:rsidP="00984260">
            <w:pPr>
              <w:rPr>
                <w:sz w:val="20"/>
                <w:szCs w:val="20"/>
              </w:rPr>
            </w:pPr>
            <w:hyperlink r:id="rId65">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7F6A8C76" w14:textId="77777777" w:rsidTr="00357949">
        <w:tc>
          <w:tcPr>
            <w:tcW w:w="1471" w:type="dxa"/>
            <w:shd w:val="clear" w:color="auto" w:fill="D9D9D9"/>
            <w:tcMar>
              <w:top w:w="75" w:type="dxa"/>
              <w:left w:w="75" w:type="dxa"/>
              <w:bottom w:w="75" w:type="dxa"/>
              <w:right w:w="75" w:type="dxa"/>
            </w:tcMar>
            <w:vAlign w:val="center"/>
          </w:tcPr>
          <w:p w14:paraId="592FF356"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1F970369" w14:textId="77777777" w:rsidR="00C95CD1" w:rsidRPr="00357949" w:rsidRDefault="00C95CD1" w:rsidP="00984260">
            <w:pPr>
              <w:rPr>
                <w:sz w:val="20"/>
                <w:szCs w:val="20"/>
              </w:rPr>
            </w:pPr>
            <w:r w:rsidRPr="00357949">
              <w:rPr>
                <w:sz w:val="20"/>
                <w:szCs w:val="20"/>
              </w:rPr>
              <w:t>Santiago, Spain</w:t>
            </w:r>
          </w:p>
        </w:tc>
      </w:tr>
      <w:tr w:rsidR="00C95CD1" w:rsidRPr="00357949" w14:paraId="76BB8485" w14:textId="77777777" w:rsidTr="00357949">
        <w:tc>
          <w:tcPr>
            <w:tcW w:w="1471" w:type="dxa"/>
            <w:shd w:val="clear" w:color="auto" w:fill="D9D9D9"/>
            <w:tcMar>
              <w:top w:w="75" w:type="dxa"/>
              <w:left w:w="75" w:type="dxa"/>
              <w:bottom w:w="75" w:type="dxa"/>
              <w:right w:w="75" w:type="dxa"/>
            </w:tcMar>
            <w:vAlign w:val="center"/>
          </w:tcPr>
          <w:p w14:paraId="359B8959"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2AF0E630" w14:textId="77777777" w:rsidR="00C95CD1" w:rsidRPr="00357949" w:rsidRDefault="00C95CD1" w:rsidP="00984260">
            <w:pPr>
              <w:rPr>
                <w:sz w:val="20"/>
                <w:szCs w:val="20"/>
              </w:rPr>
            </w:pPr>
            <w:r w:rsidRPr="00357949">
              <w:rPr>
                <w:sz w:val="20"/>
                <w:szCs w:val="20"/>
              </w:rPr>
              <w:t>M1-M30</w:t>
            </w:r>
          </w:p>
        </w:tc>
      </w:tr>
      <w:tr w:rsidR="00C95CD1" w:rsidRPr="00357949" w14:paraId="4F8BC9B1" w14:textId="77777777" w:rsidTr="00357949">
        <w:tc>
          <w:tcPr>
            <w:tcW w:w="1471" w:type="dxa"/>
            <w:shd w:val="clear" w:color="auto" w:fill="D9D9D9"/>
            <w:tcMar>
              <w:top w:w="75" w:type="dxa"/>
              <w:left w:w="75" w:type="dxa"/>
              <w:bottom w:w="75" w:type="dxa"/>
              <w:right w:w="75" w:type="dxa"/>
            </w:tcMar>
            <w:vAlign w:val="center"/>
          </w:tcPr>
          <w:p w14:paraId="12D7CE4B"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7C11BCF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3FBE9CC4" w14:textId="77777777" w:rsidTr="00357949">
        <w:tc>
          <w:tcPr>
            <w:tcW w:w="1471" w:type="dxa"/>
            <w:shd w:val="clear" w:color="auto" w:fill="D9D9D9"/>
            <w:tcMar>
              <w:top w:w="75" w:type="dxa"/>
              <w:left w:w="75" w:type="dxa"/>
              <w:bottom w:w="75" w:type="dxa"/>
              <w:right w:w="75" w:type="dxa"/>
            </w:tcMar>
            <w:vAlign w:val="center"/>
          </w:tcPr>
          <w:p w14:paraId="40C56358"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6F80EADA"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1892B78" w14:textId="77777777" w:rsidTr="00357949">
        <w:tc>
          <w:tcPr>
            <w:tcW w:w="1471" w:type="dxa"/>
            <w:shd w:val="clear" w:color="auto" w:fill="D9D9D9"/>
            <w:tcMar>
              <w:top w:w="75" w:type="dxa"/>
              <w:left w:w="75" w:type="dxa"/>
              <w:bottom w:w="75" w:type="dxa"/>
              <w:right w:w="75" w:type="dxa"/>
            </w:tcMar>
            <w:vAlign w:val="center"/>
          </w:tcPr>
          <w:p w14:paraId="0E90D084"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649C0C1A" w14:textId="77777777" w:rsidR="00C95CD1" w:rsidRPr="00357949" w:rsidRDefault="00C95CD1" w:rsidP="00984260">
            <w:pPr>
              <w:pBdr>
                <w:top w:val="nil"/>
                <w:left w:val="nil"/>
                <w:bottom w:val="nil"/>
                <w:right w:val="nil"/>
                <w:between w:val="nil"/>
              </w:pBdr>
              <w:rPr>
                <w:sz w:val="20"/>
                <w:szCs w:val="20"/>
              </w:rPr>
            </w:pPr>
            <w:r w:rsidRPr="00357949">
              <w:rPr>
                <w:sz w:val="20"/>
                <w:szCs w:val="20"/>
              </w:rPr>
              <w:t>2015</w:t>
            </w:r>
          </w:p>
        </w:tc>
      </w:tr>
      <w:tr w:rsidR="00C95CD1" w:rsidRPr="00357949" w14:paraId="3CBA77D3" w14:textId="77777777" w:rsidTr="00357949">
        <w:tc>
          <w:tcPr>
            <w:tcW w:w="1471" w:type="dxa"/>
            <w:shd w:val="clear" w:color="auto" w:fill="D9D9D9"/>
            <w:tcMar>
              <w:top w:w="75" w:type="dxa"/>
              <w:left w:w="75" w:type="dxa"/>
              <w:bottom w:w="75" w:type="dxa"/>
              <w:right w:w="75" w:type="dxa"/>
            </w:tcMar>
            <w:vAlign w:val="center"/>
          </w:tcPr>
          <w:p w14:paraId="16557543"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67803692"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5893ABFF" w14:textId="77777777" w:rsidR="00C95CD1" w:rsidRPr="00076E88" w:rsidRDefault="00C95CD1" w:rsidP="00C95CD1"/>
    <w:p w14:paraId="343A4761" w14:textId="77777777" w:rsidR="00C95CD1" w:rsidRPr="00076E88" w:rsidRDefault="00C95CD1" w:rsidP="00560E7D">
      <w:pPr>
        <w:pStyle w:val="Heading3"/>
        <w:numPr>
          <w:ilvl w:val="2"/>
          <w:numId w:val="11"/>
        </w:numPr>
      </w:pPr>
      <w:bookmarkStart w:id="158" w:name="_heading=h.2nusc19" w:colFirst="0" w:colLast="0"/>
      <w:bookmarkStart w:id="159" w:name="_Toc102797401"/>
      <w:bookmarkEnd w:id="158"/>
      <w:r w:rsidRPr="00076E88">
        <w:t>Metrics</w:t>
      </w:r>
      <w:bookmarkEnd w:id="15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CA3F42" w14:paraId="66E532E2" w14:textId="77777777" w:rsidTr="00357949">
        <w:tc>
          <w:tcPr>
            <w:tcW w:w="2220" w:type="dxa"/>
            <w:shd w:val="clear" w:color="auto" w:fill="D9D9D9"/>
            <w:tcMar>
              <w:top w:w="75" w:type="dxa"/>
              <w:left w:w="75" w:type="dxa"/>
              <w:bottom w:w="75" w:type="dxa"/>
              <w:right w:w="75" w:type="dxa"/>
            </w:tcMar>
            <w:vAlign w:val="center"/>
          </w:tcPr>
          <w:p w14:paraId="3AD123BD" w14:textId="77777777" w:rsidR="00C95CD1" w:rsidRPr="00CA3F42" w:rsidRDefault="00C95CD1" w:rsidP="00984260">
            <w:pPr>
              <w:jc w:val="center"/>
              <w:rPr>
                <w:b/>
                <w:sz w:val="18"/>
                <w:szCs w:val="18"/>
              </w:rPr>
            </w:pPr>
            <w:r w:rsidRPr="00CA3F42">
              <w:rPr>
                <w:b/>
                <w:sz w:val="18"/>
                <w:szCs w:val="18"/>
              </w:rPr>
              <w:t>Metric name</w:t>
            </w:r>
          </w:p>
        </w:tc>
        <w:tc>
          <w:tcPr>
            <w:tcW w:w="922" w:type="dxa"/>
            <w:shd w:val="clear" w:color="auto" w:fill="D9D9D9"/>
            <w:tcMar>
              <w:top w:w="75" w:type="dxa"/>
              <w:left w:w="75" w:type="dxa"/>
              <w:bottom w:w="75" w:type="dxa"/>
              <w:right w:w="75" w:type="dxa"/>
            </w:tcMar>
            <w:vAlign w:val="center"/>
          </w:tcPr>
          <w:p w14:paraId="0454D8CA" w14:textId="77777777" w:rsidR="00C95CD1" w:rsidRPr="00CA3F42" w:rsidRDefault="00C95CD1" w:rsidP="00984260">
            <w:pPr>
              <w:jc w:val="center"/>
              <w:rPr>
                <w:b/>
                <w:sz w:val="18"/>
                <w:szCs w:val="18"/>
              </w:rPr>
            </w:pPr>
            <w:r w:rsidRPr="00CA3F42">
              <w:rPr>
                <w:b/>
                <w:sz w:val="18"/>
                <w:szCs w:val="18"/>
              </w:rPr>
              <w:t>Baseline</w:t>
            </w:r>
          </w:p>
        </w:tc>
        <w:tc>
          <w:tcPr>
            <w:tcW w:w="4247" w:type="dxa"/>
            <w:shd w:val="clear" w:color="auto" w:fill="D9D9D9"/>
            <w:tcMar>
              <w:top w:w="75" w:type="dxa"/>
              <w:left w:w="75" w:type="dxa"/>
              <w:bottom w:w="75" w:type="dxa"/>
              <w:right w:w="75" w:type="dxa"/>
            </w:tcMar>
            <w:vAlign w:val="center"/>
          </w:tcPr>
          <w:p w14:paraId="460D69AA" w14:textId="77777777" w:rsidR="00C95CD1" w:rsidRPr="00CA3F42" w:rsidRDefault="00C95CD1" w:rsidP="00984260">
            <w:pPr>
              <w:jc w:val="center"/>
              <w:rPr>
                <w:b/>
                <w:sz w:val="18"/>
                <w:szCs w:val="18"/>
              </w:rPr>
            </w:pPr>
            <w:r w:rsidRPr="00CA3F4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9B8603"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1</w:t>
            </w:r>
            <w:r w:rsidRPr="00CA3F42">
              <w:rPr>
                <w:b/>
                <w:sz w:val="18"/>
                <w:szCs w:val="18"/>
              </w:rPr>
              <w:br/>
              <w:t>M1-M5</w:t>
            </w:r>
          </w:p>
        </w:tc>
        <w:tc>
          <w:tcPr>
            <w:tcW w:w="1340" w:type="dxa"/>
            <w:shd w:val="clear" w:color="auto" w:fill="D9D9D9"/>
          </w:tcPr>
          <w:p w14:paraId="6870E01A"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2</w:t>
            </w:r>
            <w:r w:rsidRPr="00CA3F42">
              <w:rPr>
                <w:b/>
                <w:sz w:val="18"/>
                <w:szCs w:val="18"/>
              </w:rPr>
              <w:br/>
              <w:t>M6-M10</w:t>
            </w:r>
          </w:p>
        </w:tc>
        <w:tc>
          <w:tcPr>
            <w:tcW w:w="2836" w:type="dxa"/>
            <w:shd w:val="clear" w:color="auto" w:fill="D9D9D9"/>
          </w:tcPr>
          <w:p w14:paraId="4D523C6E"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3</w:t>
            </w:r>
            <w:r w:rsidRPr="00CA3F42">
              <w:rPr>
                <w:b/>
                <w:sz w:val="18"/>
                <w:szCs w:val="18"/>
              </w:rPr>
              <w:br/>
              <w:t>M11-M15</w:t>
            </w:r>
          </w:p>
        </w:tc>
      </w:tr>
      <w:tr w:rsidR="00C95CD1" w:rsidRPr="00CA3F42" w14:paraId="0A2466F1" w14:textId="77777777" w:rsidTr="00357949">
        <w:tc>
          <w:tcPr>
            <w:tcW w:w="2220" w:type="dxa"/>
            <w:tcMar>
              <w:top w:w="0" w:type="dxa"/>
              <w:left w:w="40" w:type="dxa"/>
              <w:bottom w:w="0" w:type="dxa"/>
              <w:right w:w="40" w:type="dxa"/>
            </w:tcMar>
            <w:vAlign w:val="bottom"/>
          </w:tcPr>
          <w:p w14:paraId="01DDE9AA" w14:textId="77777777" w:rsidR="00C95CD1" w:rsidRPr="00CA3F42" w:rsidRDefault="00C95CD1" w:rsidP="00984260">
            <w:pPr>
              <w:widowControl w:val="0"/>
              <w:rPr>
                <w:sz w:val="18"/>
                <w:szCs w:val="18"/>
              </w:rPr>
            </w:pPr>
            <w:r w:rsidRPr="00CA3F42">
              <w:rPr>
                <w:sz w:val="18"/>
                <w:szCs w:val="18"/>
              </w:rPr>
              <w:t>No of users</w:t>
            </w:r>
          </w:p>
        </w:tc>
        <w:tc>
          <w:tcPr>
            <w:tcW w:w="922" w:type="dxa"/>
            <w:tcMar>
              <w:top w:w="0" w:type="dxa"/>
              <w:left w:w="40" w:type="dxa"/>
              <w:bottom w:w="0" w:type="dxa"/>
              <w:right w:w="40" w:type="dxa"/>
            </w:tcMar>
            <w:vAlign w:val="bottom"/>
          </w:tcPr>
          <w:p w14:paraId="3959BEE7" w14:textId="77777777" w:rsidR="00C95CD1" w:rsidRPr="00CA3F42" w:rsidRDefault="00C95CD1" w:rsidP="00984260">
            <w:pPr>
              <w:widowControl w:val="0"/>
              <w:jc w:val="right"/>
              <w:rPr>
                <w:sz w:val="18"/>
                <w:szCs w:val="18"/>
              </w:rPr>
            </w:pPr>
            <w:r w:rsidRPr="00CA3F42">
              <w:rPr>
                <w:sz w:val="18"/>
                <w:szCs w:val="18"/>
              </w:rPr>
              <w:t>46</w:t>
            </w:r>
          </w:p>
        </w:tc>
        <w:tc>
          <w:tcPr>
            <w:tcW w:w="4247" w:type="dxa"/>
            <w:tcMar>
              <w:top w:w="0" w:type="dxa"/>
              <w:left w:w="40" w:type="dxa"/>
              <w:bottom w:w="0" w:type="dxa"/>
              <w:right w:w="40" w:type="dxa"/>
            </w:tcMar>
            <w:vAlign w:val="bottom"/>
          </w:tcPr>
          <w:p w14:paraId="42FD7AD6" w14:textId="77777777" w:rsidR="00C95CD1" w:rsidRPr="00CA3F42" w:rsidRDefault="00C95CD1" w:rsidP="00984260">
            <w:pPr>
              <w:widowControl w:val="0"/>
              <w:rPr>
                <w:sz w:val="18"/>
                <w:szCs w:val="18"/>
              </w:rPr>
            </w:pPr>
            <w:r w:rsidRPr="00CA3F42">
              <w:rPr>
                <w:sz w:val="18"/>
                <w:szCs w:val="18"/>
              </w:rPr>
              <w:t>Internal service database</w:t>
            </w:r>
          </w:p>
        </w:tc>
        <w:tc>
          <w:tcPr>
            <w:tcW w:w="1831" w:type="dxa"/>
            <w:tcMar>
              <w:top w:w="0" w:type="dxa"/>
              <w:left w:w="40" w:type="dxa"/>
              <w:bottom w:w="0" w:type="dxa"/>
              <w:right w:w="40" w:type="dxa"/>
            </w:tcMar>
            <w:vAlign w:val="bottom"/>
          </w:tcPr>
          <w:p w14:paraId="115E4933" w14:textId="77777777" w:rsidR="00C95CD1" w:rsidRPr="00CA3F42" w:rsidRDefault="00C95CD1" w:rsidP="00984260">
            <w:pPr>
              <w:widowControl w:val="0"/>
              <w:jc w:val="right"/>
              <w:rPr>
                <w:sz w:val="18"/>
                <w:szCs w:val="18"/>
              </w:rPr>
            </w:pPr>
            <w:r w:rsidRPr="00CA3F42">
              <w:rPr>
                <w:sz w:val="18"/>
                <w:szCs w:val="18"/>
              </w:rPr>
              <w:t>18</w:t>
            </w:r>
          </w:p>
        </w:tc>
        <w:tc>
          <w:tcPr>
            <w:tcW w:w="1340" w:type="dxa"/>
            <w:tcMar>
              <w:top w:w="0" w:type="dxa"/>
              <w:left w:w="40" w:type="dxa"/>
              <w:bottom w:w="0" w:type="dxa"/>
              <w:right w:w="40" w:type="dxa"/>
            </w:tcMar>
            <w:vAlign w:val="bottom"/>
          </w:tcPr>
          <w:p w14:paraId="692ADAC1" w14:textId="77777777" w:rsidR="00C95CD1" w:rsidRPr="00CA3F42" w:rsidRDefault="00C95CD1" w:rsidP="00984260">
            <w:pPr>
              <w:widowControl w:val="0"/>
              <w:jc w:val="right"/>
              <w:rPr>
                <w:sz w:val="18"/>
                <w:szCs w:val="18"/>
              </w:rPr>
            </w:pPr>
            <w:r w:rsidRPr="00CA3F42">
              <w:rPr>
                <w:sz w:val="18"/>
                <w:szCs w:val="18"/>
              </w:rPr>
              <w:t>21</w:t>
            </w:r>
          </w:p>
        </w:tc>
        <w:tc>
          <w:tcPr>
            <w:tcW w:w="2836" w:type="dxa"/>
            <w:tcMar>
              <w:top w:w="0" w:type="dxa"/>
              <w:left w:w="40" w:type="dxa"/>
              <w:bottom w:w="0" w:type="dxa"/>
              <w:right w:w="40" w:type="dxa"/>
            </w:tcMar>
            <w:vAlign w:val="bottom"/>
          </w:tcPr>
          <w:p w14:paraId="2C1704EB" w14:textId="77777777" w:rsidR="00C95CD1" w:rsidRPr="00CA3F42" w:rsidRDefault="00C95CD1" w:rsidP="00984260">
            <w:pPr>
              <w:widowControl w:val="0"/>
              <w:jc w:val="right"/>
              <w:rPr>
                <w:sz w:val="18"/>
                <w:szCs w:val="18"/>
              </w:rPr>
            </w:pPr>
            <w:r w:rsidRPr="00CA3F42">
              <w:rPr>
                <w:sz w:val="18"/>
                <w:szCs w:val="18"/>
              </w:rPr>
              <w:t>18</w:t>
            </w:r>
          </w:p>
        </w:tc>
      </w:tr>
      <w:tr w:rsidR="00C95CD1" w:rsidRPr="00CA3F42" w14:paraId="40539FA5" w14:textId="77777777" w:rsidTr="00357949">
        <w:tc>
          <w:tcPr>
            <w:tcW w:w="2220" w:type="dxa"/>
            <w:tcMar>
              <w:top w:w="0" w:type="dxa"/>
              <w:left w:w="40" w:type="dxa"/>
              <w:bottom w:w="0" w:type="dxa"/>
              <w:right w:w="40" w:type="dxa"/>
            </w:tcMar>
            <w:vAlign w:val="bottom"/>
          </w:tcPr>
          <w:p w14:paraId="318DEE8A" w14:textId="77777777" w:rsidR="00C95CD1" w:rsidRPr="00CA3F42" w:rsidRDefault="00C95CD1" w:rsidP="00984260">
            <w:pPr>
              <w:widowControl w:val="0"/>
              <w:rPr>
                <w:sz w:val="18"/>
                <w:szCs w:val="18"/>
              </w:rPr>
            </w:pPr>
            <w:r w:rsidRPr="00CA3F42">
              <w:rPr>
                <w:sz w:val="18"/>
                <w:szCs w:val="18"/>
              </w:rPr>
              <w:t>CPU/hours</w:t>
            </w:r>
          </w:p>
        </w:tc>
        <w:tc>
          <w:tcPr>
            <w:tcW w:w="922" w:type="dxa"/>
            <w:tcMar>
              <w:top w:w="0" w:type="dxa"/>
              <w:left w:w="40" w:type="dxa"/>
              <w:bottom w:w="0" w:type="dxa"/>
              <w:right w:w="40" w:type="dxa"/>
            </w:tcMar>
            <w:vAlign w:val="bottom"/>
          </w:tcPr>
          <w:p w14:paraId="2D04E672" w14:textId="77777777" w:rsidR="00C95CD1" w:rsidRPr="00CA3F42" w:rsidRDefault="00C95CD1" w:rsidP="00984260">
            <w:pPr>
              <w:widowControl w:val="0"/>
              <w:jc w:val="right"/>
              <w:rPr>
                <w:sz w:val="18"/>
                <w:szCs w:val="18"/>
              </w:rPr>
            </w:pPr>
            <w:r w:rsidRPr="00CA3F42">
              <w:rPr>
                <w:sz w:val="18"/>
                <w:szCs w:val="18"/>
              </w:rPr>
              <w:t>3,465,332</w:t>
            </w:r>
          </w:p>
        </w:tc>
        <w:tc>
          <w:tcPr>
            <w:tcW w:w="4247" w:type="dxa"/>
            <w:tcMar>
              <w:top w:w="0" w:type="dxa"/>
              <w:left w:w="40" w:type="dxa"/>
              <w:bottom w:w="0" w:type="dxa"/>
              <w:right w:w="40" w:type="dxa"/>
            </w:tcMar>
            <w:vAlign w:val="bottom"/>
          </w:tcPr>
          <w:p w14:paraId="300973BD" w14:textId="77777777" w:rsidR="00C95CD1" w:rsidRPr="00CA3F42" w:rsidRDefault="00C95CD1" w:rsidP="00984260">
            <w:pPr>
              <w:widowControl w:val="0"/>
              <w:rPr>
                <w:sz w:val="18"/>
                <w:szCs w:val="18"/>
              </w:rPr>
            </w:pPr>
            <w:r w:rsidRPr="00CA3F42">
              <w:rPr>
                <w:sz w:val="18"/>
                <w:szCs w:val="18"/>
              </w:rPr>
              <w:t>Accounting</w:t>
            </w:r>
          </w:p>
        </w:tc>
        <w:tc>
          <w:tcPr>
            <w:tcW w:w="1831" w:type="dxa"/>
            <w:tcMar>
              <w:top w:w="0" w:type="dxa"/>
              <w:left w:w="40" w:type="dxa"/>
              <w:bottom w:w="0" w:type="dxa"/>
              <w:right w:w="40" w:type="dxa"/>
            </w:tcMar>
            <w:vAlign w:val="bottom"/>
          </w:tcPr>
          <w:p w14:paraId="75A9E8B5" w14:textId="77777777" w:rsidR="00C95CD1" w:rsidRPr="00CA3F42" w:rsidRDefault="00C95CD1" w:rsidP="00984260">
            <w:pPr>
              <w:widowControl w:val="0"/>
              <w:jc w:val="right"/>
              <w:rPr>
                <w:sz w:val="18"/>
                <w:szCs w:val="18"/>
              </w:rPr>
            </w:pPr>
            <w:r w:rsidRPr="00CA3F42">
              <w:rPr>
                <w:sz w:val="18"/>
                <w:szCs w:val="18"/>
              </w:rPr>
              <w:t>426,181</w:t>
            </w:r>
          </w:p>
        </w:tc>
        <w:tc>
          <w:tcPr>
            <w:tcW w:w="1340" w:type="dxa"/>
            <w:tcMar>
              <w:top w:w="0" w:type="dxa"/>
              <w:left w:w="40" w:type="dxa"/>
              <w:bottom w:w="0" w:type="dxa"/>
              <w:right w:w="40" w:type="dxa"/>
            </w:tcMar>
            <w:vAlign w:val="bottom"/>
          </w:tcPr>
          <w:p w14:paraId="125159CC" w14:textId="77777777" w:rsidR="00C95CD1" w:rsidRPr="00CA3F42" w:rsidRDefault="00C95CD1" w:rsidP="00984260">
            <w:pPr>
              <w:widowControl w:val="0"/>
              <w:jc w:val="right"/>
              <w:rPr>
                <w:sz w:val="18"/>
                <w:szCs w:val="18"/>
              </w:rPr>
            </w:pPr>
            <w:r w:rsidRPr="00CA3F42">
              <w:rPr>
                <w:sz w:val="18"/>
                <w:szCs w:val="18"/>
              </w:rPr>
              <w:t>327,860</w:t>
            </w:r>
          </w:p>
        </w:tc>
        <w:tc>
          <w:tcPr>
            <w:tcW w:w="2836" w:type="dxa"/>
            <w:tcMar>
              <w:top w:w="0" w:type="dxa"/>
              <w:left w:w="40" w:type="dxa"/>
              <w:bottom w:w="0" w:type="dxa"/>
              <w:right w:w="40" w:type="dxa"/>
            </w:tcMar>
            <w:vAlign w:val="bottom"/>
          </w:tcPr>
          <w:p w14:paraId="55EEAC44" w14:textId="77777777" w:rsidR="00C95CD1" w:rsidRPr="00CA3F42" w:rsidRDefault="00C95CD1" w:rsidP="00984260">
            <w:pPr>
              <w:widowControl w:val="0"/>
              <w:jc w:val="right"/>
              <w:rPr>
                <w:sz w:val="18"/>
                <w:szCs w:val="18"/>
              </w:rPr>
            </w:pPr>
            <w:r w:rsidRPr="00CA3F42">
              <w:rPr>
                <w:sz w:val="18"/>
                <w:szCs w:val="18"/>
              </w:rPr>
              <w:t>565,740</w:t>
            </w:r>
          </w:p>
        </w:tc>
      </w:tr>
      <w:tr w:rsidR="00C95CD1" w:rsidRPr="00CA3F42" w14:paraId="2952650D" w14:textId="77777777" w:rsidTr="00357949">
        <w:tc>
          <w:tcPr>
            <w:tcW w:w="2220" w:type="dxa"/>
            <w:tcMar>
              <w:top w:w="0" w:type="dxa"/>
              <w:left w:w="40" w:type="dxa"/>
              <w:bottom w:w="0" w:type="dxa"/>
              <w:right w:w="40" w:type="dxa"/>
            </w:tcMar>
            <w:vAlign w:val="bottom"/>
          </w:tcPr>
          <w:p w14:paraId="632048D8" w14:textId="77777777" w:rsidR="00C95CD1" w:rsidRPr="00CA3F42" w:rsidRDefault="00C95CD1" w:rsidP="00984260">
            <w:pPr>
              <w:widowControl w:val="0"/>
              <w:rPr>
                <w:sz w:val="18"/>
                <w:szCs w:val="18"/>
              </w:rPr>
            </w:pPr>
            <w:r w:rsidRPr="00CA3F42">
              <w:rPr>
                <w:sz w:val="18"/>
                <w:szCs w:val="18"/>
              </w:rPr>
              <w:lastRenderedPageBreak/>
              <w:t>No of countries reach</w:t>
            </w:r>
          </w:p>
        </w:tc>
        <w:tc>
          <w:tcPr>
            <w:tcW w:w="922" w:type="dxa"/>
            <w:tcMar>
              <w:top w:w="0" w:type="dxa"/>
              <w:left w:w="40" w:type="dxa"/>
              <w:bottom w:w="0" w:type="dxa"/>
              <w:right w:w="40" w:type="dxa"/>
            </w:tcMar>
            <w:vAlign w:val="bottom"/>
          </w:tcPr>
          <w:p w14:paraId="68976061" w14:textId="77777777" w:rsidR="00C95CD1" w:rsidRPr="00CA3F42" w:rsidRDefault="00C95CD1" w:rsidP="00984260">
            <w:pPr>
              <w:widowControl w:val="0"/>
              <w:jc w:val="right"/>
              <w:rPr>
                <w:sz w:val="18"/>
                <w:szCs w:val="18"/>
              </w:rPr>
            </w:pPr>
            <w:r w:rsidRPr="00CA3F42">
              <w:rPr>
                <w:sz w:val="18"/>
                <w:szCs w:val="18"/>
              </w:rPr>
              <w:t>10</w:t>
            </w:r>
          </w:p>
        </w:tc>
        <w:tc>
          <w:tcPr>
            <w:tcW w:w="4247" w:type="dxa"/>
            <w:tcMar>
              <w:top w:w="0" w:type="dxa"/>
              <w:left w:w="40" w:type="dxa"/>
              <w:bottom w:w="0" w:type="dxa"/>
              <w:right w:w="40" w:type="dxa"/>
            </w:tcMar>
            <w:vAlign w:val="bottom"/>
          </w:tcPr>
          <w:p w14:paraId="1259683F" w14:textId="77777777" w:rsidR="00C95CD1" w:rsidRPr="00CA3F42" w:rsidRDefault="00C95CD1" w:rsidP="00984260">
            <w:pPr>
              <w:widowControl w:val="0"/>
              <w:rPr>
                <w:sz w:val="18"/>
                <w:szCs w:val="18"/>
              </w:rPr>
            </w:pPr>
            <w:r w:rsidRPr="00CA3F42">
              <w:rPr>
                <w:sz w:val="18"/>
                <w:szCs w:val="18"/>
              </w:rPr>
              <w:t>Check-in</w:t>
            </w:r>
          </w:p>
        </w:tc>
        <w:tc>
          <w:tcPr>
            <w:tcW w:w="1831" w:type="dxa"/>
            <w:tcMar>
              <w:top w:w="0" w:type="dxa"/>
              <w:left w:w="40" w:type="dxa"/>
              <w:bottom w:w="0" w:type="dxa"/>
              <w:right w:w="40" w:type="dxa"/>
            </w:tcMar>
            <w:vAlign w:val="bottom"/>
          </w:tcPr>
          <w:p w14:paraId="0B00E7CC" w14:textId="77777777" w:rsidR="00C95CD1" w:rsidRPr="00CA3F42" w:rsidRDefault="00C95CD1" w:rsidP="00984260">
            <w:pPr>
              <w:widowControl w:val="0"/>
              <w:jc w:val="right"/>
              <w:rPr>
                <w:sz w:val="18"/>
                <w:szCs w:val="18"/>
              </w:rPr>
            </w:pPr>
            <w:r w:rsidRPr="00CA3F42">
              <w:rPr>
                <w:sz w:val="18"/>
                <w:szCs w:val="18"/>
              </w:rPr>
              <w:t>8</w:t>
            </w:r>
          </w:p>
        </w:tc>
        <w:tc>
          <w:tcPr>
            <w:tcW w:w="1340" w:type="dxa"/>
            <w:tcMar>
              <w:top w:w="0" w:type="dxa"/>
              <w:left w:w="40" w:type="dxa"/>
              <w:bottom w:w="0" w:type="dxa"/>
              <w:right w:w="40" w:type="dxa"/>
            </w:tcMar>
            <w:vAlign w:val="bottom"/>
          </w:tcPr>
          <w:p w14:paraId="3CC92559" w14:textId="77777777" w:rsidR="00C95CD1" w:rsidRPr="00CA3F42" w:rsidRDefault="00C95CD1" w:rsidP="00984260">
            <w:pPr>
              <w:widowControl w:val="0"/>
              <w:jc w:val="right"/>
              <w:rPr>
                <w:sz w:val="18"/>
                <w:szCs w:val="18"/>
              </w:rPr>
            </w:pPr>
            <w:r w:rsidRPr="00CA3F42">
              <w:rPr>
                <w:sz w:val="18"/>
                <w:szCs w:val="18"/>
              </w:rPr>
              <w:t>8</w:t>
            </w:r>
          </w:p>
        </w:tc>
        <w:tc>
          <w:tcPr>
            <w:tcW w:w="2836" w:type="dxa"/>
            <w:tcMar>
              <w:top w:w="0" w:type="dxa"/>
              <w:left w:w="40" w:type="dxa"/>
              <w:bottom w:w="0" w:type="dxa"/>
              <w:right w:w="40" w:type="dxa"/>
            </w:tcMar>
            <w:vAlign w:val="bottom"/>
          </w:tcPr>
          <w:p w14:paraId="0BAA8F91" w14:textId="77777777" w:rsidR="00C95CD1" w:rsidRPr="00CA3F42" w:rsidRDefault="00C95CD1" w:rsidP="00984260">
            <w:pPr>
              <w:widowControl w:val="0"/>
              <w:jc w:val="right"/>
              <w:rPr>
                <w:sz w:val="18"/>
                <w:szCs w:val="18"/>
              </w:rPr>
            </w:pPr>
            <w:r w:rsidRPr="00CA3F42">
              <w:rPr>
                <w:sz w:val="18"/>
                <w:szCs w:val="18"/>
              </w:rPr>
              <w:t>8</w:t>
            </w:r>
          </w:p>
        </w:tc>
      </w:tr>
      <w:tr w:rsidR="00C95CD1" w:rsidRPr="00CA3F42" w14:paraId="3B5C4E9B" w14:textId="77777777" w:rsidTr="00357949">
        <w:tc>
          <w:tcPr>
            <w:tcW w:w="2220" w:type="dxa"/>
            <w:tcMar>
              <w:top w:w="0" w:type="dxa"/>
              <w:left w:w="40" w:type="dxa"/>
              <w:bottom w:w="0" w:type="dxa"/>
              <w:right w:w="40" w:type="dxa"/>
            </w:tcMar>
            <w:vAlign w:val="bottom"/>
          </w:tcPr>
          <w:p w14:paraId="58FB601D" w14:textId="77777777" w:rsidR="00C95CD1" w:rsidRPr="00CA3F42" w:rsidRDefault="00C95CD1" w:rsidP="00984260">
            <w:pPr>
              <w:widowControl w:val="0"/>
              <w:rPr>
                <w:sz w:val="18"/>
                <w:szCs w:val="18"/>
              </w:rPr>
            </w:pPr>
            <w:r w:rsidRPr="00CA3F42">
              <w:rPr>
                <w:sz w:val="18"/>
                <w:szCs w:val="18"/>
              </w:rPr>
              <w:t>Names of countries reach</w:t>
            </w:r>
          </w:p>
        </w:tc>
        <w:tc>
          <w:tcPr>
            <w:tcW w:w="922" w:type="dxa"/>
            <w:tcMar>
              <w:top w:w="0" w:type="dxa"/>
              <w:left w:w="40" w:type="dxa"/>
              <w:bottom w:w="0" w:type="dxa"/>
              <w:right w:w="40" w:type="dxa"/>
            </w:tcMar>
            <w:vAlign w:val="bottom"/>
          </w:tcPr>
          <w:p w14:paraId="3EA321CF" w14:textId="77777777" w:rsidR="00C95CD1" w:rsidRPr="00CA3F42" w:rsidRDefault="00C95CD1" w:rsidP="00984260">
            <w:pPr>
              <w:widowControl w:val="0"/>
              <w:rPr>
                <w:sz w:val="18"/>
                <w:szCs w:val="18"/>
              </w:rPr>
            </w:pPr>
            <w:r w:rsidRPr="00CA3F42">
              <w:rPr>
                <w:sz w:val="18"/>
                <w:szCs w:val="18"/>
              </w:rPr>
              <w:t>Poland, Germany, Netherlands, Cyprus, China, USA, Greece, Italy, Spain, Portugal</w:t>
            </w:r>
          </w:p>
        </w:tc>
        <w:tc>
          <w:tcPr>
            <w:tcW w:w="4247" w:type="dxa"/>
            <w:tcMar>
              <w:top w:w="0" w:type="dxa"/>
              <w:left w:w="40" w:type="dxa"/>
              <w:bottom w:w="0" w:type="dxa"/>
              <w:right w:w="40" w:type="dxa"/>
            </w:tcMar>
            <w:vAlign w:val="bottom"/>
          </w:tcPr>
          <w:p w14:paraId="1354E3E9" w14:textId="77777777" w:rsidR="00C95CD1" w:rsidRPr="00CA3F42" w:rsidRDefault="00C95CD1" w:rsidP="00984260">
            <w:pPr>
              <w:widowControl w:val="0"/>
              <w:rPr>
                <w:sz w:val="18"/>
                <w:szCs w:val="18"/>
              </w:rPr>
            </w:pPr>
            <w:r w:rsidRPr="00CA3F42">
              <w:rPr>
                <w:sz w:val="18"/>
                <w:szCs w:val="18"/>
              </w:rPr>
              <w:t>Check-in</w:t>
            </w:r>
          </w:p>
        </w:tc>
        <w:tc>
          <w:tcPr>
            <w:tcW w:w="1831" w:type="dxa"/>
            <w:tcMar>
              <w:top w:w="0" w:type="dxa"/>
              <w:left w:w="40" w:type="dxa"/>
              <w:bottom w:w="0" w:type="dxa"/>
              <w:right w:w="40" w:type="dxa"/>
            </w:tcMar>
            <w:vAlign w:val="bottom"/>
          </w:tcPr>
          <w:p w14:paraId="3AB80FBA" w14:textId="77777777" w:rsidR="00C95CD1" w:rsidRPr="00CA3F42" w:rsidRDefault="00C95CD1" w:rsidP="00984260">
            <w:pPr>
              <w:widowControl w:val="0"/>
              <w:rPr>
                <w:sz w:val="18"/>
                <w:szCs w:val="18"/>
              </w:rPr>
            </w:pPr>
            <w:r w:rsidRPr="00CA3F42">
              <w:rPr>
                <w:sz w:val="18"/>
                <w:szCs w:val="18"/>
              </w:rPr>
              <w:t>Germany, Greece, Indonesia, Italy, Netherlands, Slovakia, Spain, United Kingdom</w:t>
            </w:r>
          </w:p>
        </w:tc>
        <w:tc>
          <w:tcPr>
            <w:tcW w:w="1340" w:type="dxa"/>
            <w:tcMar>
              <w:top w:w="0" w:type="dxa"/>
              <w:left w:w="40" w:type="dxa"/>
              <w:bottom w:w="0" w:type="dxa"/>
              <w:right w:w="40" w:type="dxa"/>
            </w:tcMar>
            <w:vAlign w:val="bottom"/>
          </w:tcPr>
          <w:p w14:paraId="4240213F" w14:textId="77777777" w:rsidR="00C95CD1" w:rsidRPr="00CA3F42" w:rsidRDefault="00C95CD1" w:rsidP="00984260">
            <w:pPr>
              <w:widowControl w:val="0"/>
              <w:rPr>
                <w:sz w:val="18"/>
                <w:szCs w:val="18"/>
              </w:rPr>
            </w:pPr>
            <w:r w:rsidRPr="00CA3F42">
              <w:rPr>
                <w:sz w:val="18"/>
                <w:szCs w:val="18"/>
              </w:rPr>
              <w:t>France, Germany, Greece, Indonesia, Italy, Netherlands, Slovakia, Spain, United Kingdom</w:t>
            </w:r>
          </w:p>
        </w:tc>
        <w:tc>
          <w:tcPr>
            <w:tcW w:w="2836" w:type="dxa"/>
            <w:tcMar>
              <w:top w:w="0" w:type="dxa"/>
              <w:left w:w="40" w:type="dxa"/>
              <w:bottom w:w="0" w:type="dxa"/>
              <w:right w:w="40" w:type="dxa"/>
            </w:tcMar>
            <w:vAlign w:val="bottom"/>
          </w:tcPr>
          <w:p w14:paraId="31483D16" w14:textId="77777777" w:rsidR="00C95CD1" w:rsidRPr="00CA3F42" w:rsidRDefault="00C95CD1" w:rsidP="00984260">
            <w:pPr>
              <w:widowControl w:val="0"/>
              <w:jc w:val="right"/>
              <w:rPr>
                <w:sz w:val="18"/>
                <w:szCs w:val="18"/>
              </w:rPr>
            </w:pPr>
            <w:r w:rsidRPr="00CA3F42">
              <w:rPr>
                <w:sz w:val="18"/>
                <w:szCs w:val="18"/>
              </w:rPr>
              <w:t>Germany, Indonesia, Italy, Netherlands, Portugal, Slovakia, Spain, United Kingdom</w:t>
            </w:r>
          </w:p>
        </w:tc>
      </w:tr>
    </w:tbl>
    <w:p w14:paraId="5F407370" w14:textId="77777777" w:rsidR="00C95CD1" w:rsidRPr="00076E88" w:rsidRDefault="00C95CD1" w:rsidP="00C95CD1"/>
    <w:p w14:paraId="46997571" w14:textId="77777777" w:rsidR="00C95CD1" w:rsidRPr="00076E88" w:rsidRDefault="00C95CD1" w:rsidP="00C91ACD">
      <w:pPr>
        <w:pStyle w:val="Heading3"/>
        <w:numPr>
          <w:ilvl w:val="2"/>
          <w:numId w:val="11"/>
        </w:numPr>
      </w:pPr>
      <w:bookmarkStart w:id="160" w:name="_heading=h.1302m92" w:colFirst="0" w:colLast="0"/>
      <w:bookmarkStart w:id="161" w:name="_Toc102797402"/>
      <w:bookmarkEnd w:id="160"/>
      <w:r w:rsidRPr="00076E88">
        <w:t>Assessment</w:t>
      </w:r>
      <w:bookmarkEnd w:id="161"/>
    </w:p>
    <w:p w14:paraId="63A5D77C" w14:textId="27FCEA45" w:rsidR="00C95CD1" w:rsidRPr="00076E88" w:rsidRDefault="00C95CD1" w:rsidP="00C95CD1">
      <w:r w:rsidRPr="00076E88">
        <w:t>CESGA-CPU is the installation of CESGA supporting the EGI Cloud Compute service in the EOSC Marketplace. This installation has delivered  1,319,781 of the initially planned 4,500,000 CPU hours during the complete project (29% of the available VA capacity for the installation was consumed). The following VOs were supported over the period: vo.emso-eric.eu, vo.access.egi.eu, vo.deltares.nl, bioisi, and vo.plocan.eu, with a total of 18 users from 8 countries directly interacting with the installation. The existing communities are expected to continue their consumption rate and all the available VA capacity should be consumed before the end of the project.</w:t>
      </w:r>
    </w:p>
    <w:p w14:paraId="6C489379" w14:textId="77777777" w:rsidR="00C95CD1" w:rsidRPr="00076E88" w:rsidRDefault="00C95CD1" w:rsidP="00A61F3A">
      <w:pPr>
        <w:pStyle w:val="Heading2"/>
        <w:numPr>
          <w:ilvl w:val="1"/>
          <w:numId w:val="11"/>
        </w:numPr>
      </w:pPr>
      <w:bookmarkStart w:id="162" w:name="_heading=h.3mzq4wv" w:colFirst="0" w:colLast="0"/>
      <w:bookmarkStart w:id="163" w:name="_Toc102797403"/>
      <w:bookmarkEnd w:id="162"/>
      <w:r w:rsidRPr="00076E88">
        <w:t>CESGA-Storage</w:t>
      </w:r>
      <w:bookmarkEnd w:id="16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0F981EBC" w14:textId="77777777" w:rsidTr="00357949">
        <w:tc>
          <w:tcPr>
            <w:tcW w:w="1471" w:type="dxa"/>
            <w:shd w:val="clear" w:color="auto" w:fill="D9D9D9"/>
            <w:tcMar>
              <w:top w:w="75" w:type="dxa"/>
              <w:left w:w="75" w:type="dxa"/>
              <w:bottom w:w="75" w:type="dxa"/>
              <w:right w:w="75" w:type="dxa"/>
            </w:tcMar>
            <w:vAlign w:val="center"/>
          </w:tcPr>
          <w:p w14:paraId="374E8A95"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5B275942" w14:textId="77777777" w:rsidR="00C95CD1" w:rsidRPr="00357949" w:rsidRDefault="00C95CD1" w:rsidP="00984260">
            <w:pPr>
              <w:rPr>
                <w:sz w:val="20"/>
                <w:szCs w:val="20"/>
              </w:rPr>
            </w:pPr>
            <w:r w:rsidRPr="00357949">
              <w:rPr>
                <w:sz w:val="20"/>
                <w:szCs w:val="20"/>
              </w:rPr>
              <w:t>CESGA is a federated IaaS Cloud provider of the EGI Cloud Compute service that offers users scalable and elastic resources on-demand controlled via APIs. CESGA is a certified resource center of EGI, fully integrated with the federation.</w:t>
            </w:r>
          </w:p>
        </w:tc>
      </w:tr>
      <w:tr w:rsidR="00C95CD1" w:rsidRPr="00357949" w14:paraId="4D81B1EC" w14:textId="77777777" w:rsidTr="00357949">
        <w:tc>
          <w:tcPr>
            <w:tcW w:w="1471" w:type="dxa"/>
            <w:shd w:val="clear" w:color="auto" w:fill="D9D9D9"/>
            <w:tcMar>
              <w:top w:w="75" w:type="dxa"/>
              <w:left w:w="75" w:type="dxa"/>
              <w:bottom w:w="75" w:type="dxa"/>
              <w:right w:w="75" w:type="dxa"/>
            </w:tcMar>
            <w:vAlign w:val="center"/>
          </w:tcPr>
          <w:p w14:paraId="59DFB909"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76CA6495" w14:textId="77777777" w:rsidR="00C95CD1" w:rsidRPr="00357949" w:rsidRDefault="00C95CD1" w:rsidP="00984260">
            <w:pPr>
              <w:rPr>
                <w:sz w:val="20"/>
                <w:szCs w:val="20"/>
              </w:rPr>
            </w:pPr>
            <w:r w:rsidRPr="00357949">
              <w:rPr>
                <w:sz w:val="20"/>
                <w:szCs w:val="20"/>
              </w:rPr>
              <w:t>3.3</w:t>
            </w:r>
          </w:p>
        </w:tc>
      </w:tr>
      <w:tr w:rsidR="00C95CD1" w:rsidRPr="00357949" w14:paraId="73B5711A" w14:textId="77777777" w:rsidTr="00357949">
        <w:tc>
          <w:tcPr>
            <w:tcW w:w="1471" w:type="dxa"/>
            <w:shd w:val="clear" w:color="auto" w:fill="D9D9D9"/>
            <w:tcMar>
              <w:top w:w="75" w:type="dxa"/>
              <w:left w:w="75" w:type="dxa"/>
              <w:bottom w:w="75" w:type="dxa"/>
              <w:right w:w="75" w:type="dxa"/>
            </w:tcMar>
            <w:vAlign w:val="center"/>
          </w:tcPr>
          <w:p w14:paraId="03938613"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4D8B4A7D" w14:textId="77777777" w:rsidR="00C95CD1" w:rsidRPr="00357949" w:rsidRDefault="00C95CD1" w:rsidP="00984260">
            <w:pPr>
              <w:rPr>
                <w:sz w:val="20"/>
                <w:szCs w:val="20"/>
              </w:rPr>
            </w:pPr>
          </w:p>
        </w:tc>
      </w:tr>
      <w:tr w:rsidR="00C95CD1" w:rsidRPr="00357949" w14:paraId="1930DF3A" w14:textId="77777777" w:rsidTr="00357949">
        <w:tc>
          <w:tcPr>
            <w:tcW w:w="1471" w:type="dxa"/>
            <w:shd w:val="clear" w:color="auto" w:fill="D9D9D9"/>
            <w:tcMar>
              <w:top w:w="75" w:type="dxa"/>
              <w:left w:w="75" w:type="dxa"/>
              <w:bottom w:w="75" w:type="dxa"/>
              <w:right w:w="75" w:type="dxa"/>
            </w:tcMar>
            <w:vAlign w:val="center"/>
          </w:tcPr>
          <w:p w14:paraId="12C0EE88"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0E8B8318" w14:textId="77777777" w:rsidR="00C95CD1" w:rsidRPr="00357949" w:rsidRDefault="00C95CD1" w:rsidP="00984260">
            <w:pPr>
              <w:rPr>
                <w:sz w:val="20"/>
                <w:szCs w:val="20"/>
              </w:rPr>
            </w:pPr>
            <w:r w:rsidRPr="00357949">
              <w:rPr>
                <w:sz w:val="20"/>
                <w:szCs w:val="20"/>
              </w:rPr>
              <w:t>Infrastructure service</w:t>
            </w:r>
          </w:p>
        </w:tc>
      </w:tr>
      <w:tr w:rsidR="00C95CD1" w:rsidRPr="00357949" w14:paraId="710A20D4" w14:textId="77777777" w:rsidTr="00357949">
        <w:tc>
          <w:tcPr>
            <w:tcW w:w="1471" w:type="dxa"/>
            <w:shd w:val="clear" w:color="auto" w:fill="D9D9D9"/>
            <w:tcMar>
              <w:top w:w="75" w:type="dxa"/>
              <w:left w:w="75" w:type="dxa"/>
              <w:bottom w:w="75" w:type="dxa"/>
              <w:right w:w="75" w:type="dxa"/>
            </w:tcMar>
            <w:vAlign w:val="center"/>
          </w:tcPr>
          <w:p w14:paraId="02F06DB2"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5CACECED" w14:textId="77777777" w:rsidR="00C95CD1" w:rsidRPr="00357949" w:rsidRDefault="00264696" w:rsidP="00984260">
            <w:pPr>
              <w:rPr>
                <w:sz w:val="20"/>
                <w:szCs w:val="20"/>
              </w:rPr>
            </w:pPr>
            <w:hyperlink r:id="rId66">
              <w:r w:rsidR="00C95CD1" w:rsidRPr="00357949">
                <w:rPr>
                  <w:color w:val="1155CC"/>
                  <w:sz w:val="20"/>
                  <w:szCs w:val="20"/>
                  <w:u w:val="single"/>
                </w:rPr>
                <w:t>https://www.egi.eu/services/online-storage/</w:t>
              </w:r>
            </w:hyperlink>
            <w:r w:rsidR="00C95CD1" w:rsidRPr="00357949">
              <w:rPr>
                <w:sz w:val="20"/>
                <w:szCs w:val="20"/>
              </w:rPr>
              <w:t xml:space="preserve"> </w:t>
            </w:r>
          </w:p>
        </w:tc>
      </w:tr>
      <w:tr w:rsidR="00C95CD1" w:rsidRPr="00357949" w14:paraId="7E53EC3E" w14:textId="77777777" w:rsidTr="00357949">
        <w:tc>
          <w:tcPr>
            <w:tcW w:w="1471" w:type="dxa"/>
            <w:shd w:val="clear" w:color="auto" w:fill="D9D9D9"/>
            <w:tcMar>
              <w:top w:w="75" w:type="dxa"/>
              <w:left w:w="75" w:type="dxa"/>
              <w:bottom w:w="75" w:type="dxa"/>
              <w:right w:w="75" w:type="dxa"/>
            </w:tcMar>
            <w:vAlign w:val="center"/>
          </w:tcPr>
          <w:p w14:paraId="2C9A68F7"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3AB9A0A0" w14:textId="77777777" w:rsidR="00C95CD1" w:rsidRPr="00357949" w:rsidRDefault="00C95CD1" w:rsidP="00984260">
            <w:pPr>
              <w:rPr>
                <w:sz w:val="20"/>
                <w:szCs w:val="20"/>
              </w:rPr>
            </w:pPr>
            <w:r w:rsidRPr="00357949">
              <w:rPr>
                <w:sz w:val="20"/>
                <w:szCs w:val="20"/>
              </w:rPr>
              <w:t>Santiago, Spain</w:t>
            </w:r>
          </w:p>
        </w:tc>
      </w:tr>
      <w:tr w:rsidR="00C95CD1" w:rsidRPr="00357949" w14:paraId="394D927C" w14:textId="77777777" w:rsidTr="00357949">
        <w:tc>
          <w:tcPr>
            <w:tcW w:w="1471" w:type="dxa"/>
            <w:shd w:val="clear" w:color="auto" w:fill="D9D9D9"/>
            <w:tcMar>
              <w:top w:w="75" w:type="dxa"/>
              <w:left w:w="75" w:type="dxa"/>
              <w:bottom w:w="75" w:type="dxa"/>
              <w:right w:w="75" w:type="dxa"/>
            </w:tcMar>
            <w:vAlign w:val="center"/>
          </w:tcPr>
          <w:p w14:paraId="749B09B8"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7AD0DA24" w14:textId="77777777" w:rsidR="00C95CD1" w:rsidRPr="00357949" w:rsidRDefault="00C95CD1" w:rsidP="00984260">
            <w:pPr>
              <w:rPr>
                <w:sz w:val="20"/>
                <w:szCs w:val="20"/>
              </w:rPr>
            </w:pPr>
            <w:r w:rsidRPr="00357949">
              <w:rPr>
                <w:sz w:val="20"/>
                <w:szCs w:val="20"/>
              </w:rPr>
              <w:t>M1-M30</w:t>
            </w:r>
          </w:p>
        </w:tc>
      </w:tr>
      <w:tr w:rsidR="00C95CD1" w:rsidRPr="00357949" w14:paraId="3E6BCD12" w14:textId="77777777" w:rsidTr="00357949">
        <w:tc>
          <w:tcPr>
            <w:tcW w:w="1471" w:type="dxa"/>
            <w:shd w:val="clear" w:color="auto" w:fill="D9D9D9"/>
            <w:tcMar>
              <w:top w:w="75" w:type="dxa"/>
              <w:left w:w="75" w:type="dxa"/>
              <w:bottom w:w="75" w:type="dxa"/>
              <w:right w:w="75" w:type="dxa"/>
            </w:tcMar>
            <w:vAlign w:val="center"/>
          </w:tcPr>
          <w:p w14:paraId="6FF97F2D"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190E346"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518827B4" w14:textId="77777777" w:rsidTr="00357949">
        <w:tc>
          <w:tcPr>
            <w:tcW w:w="1471" w:type="dxa"/>
            <w:shd w:val="clear" w:color="auto" w:fill="D9D9D9"/>
            <w:tcMar>
              <w:top w:w="75" w:type="dxa"/>
              <w:left w:w="75" w:type="dxa"/>
              <w:bottom w:w="75" w:type="dxa"/>
              <w:right w:w="75" w:type="dxa"/>
            </w:tcMar>
            <w:vAlign w:val="center"/>
          </w:tcPr>
          <w:p w14:paraId="48A700CF"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49D6D3CC"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07F3AA9" w14:textId="77777777" w:rsidTr="00357949">
        <w:tc>
          <w:tcPr>
            <w:tcW w:w="1471" w:type="dxa"/>
            <w:shd w:val="clear" w:color="auto" w:fill="D9D9D9"/>
            <w:tcMar>
              <w:top w:w="75" w:type="dxa"/>
              <w:left w:w="75" w:type="dxa"/>
              <w:bottom w:w="75" w:type="dxa"/>
              <w:right w:w="75" w:type="dxa"/>
            </w:tcMar>
            <w:vAlign w:val="center"/>
          </w:tcPr>
          <w:p w14:paraId="6F680220"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04266862" w14:textId="77777777" w:rsidR="00C95CD1" w:rsidRPr="00357949" w:rsidRDefault="00C95CD1" w:rsidP="00984260">
            <w:pPr>
              <w:pBdr>
                <w:top w:val="nil"/>
                <w:left w:val="nil"/>
                <w:bottom w:val="nil"/>
                <w:right w:val="nil"/>
                <w:between w:val="nil"/>
              </w:pBdr>
              <w:rPr>
                <w:sz w:val="20"/>
                <w:szCs w:val="20"/>
              </w:rPr>
            </w:pPr>
            <w:r w:rsidRPr="00357949">
              <w:rPr>
                <w:sz w:val="20"/>
                <w:szCs w:val="20"/>
              </w:rPr>
              <w:t>2015</w:t>
            </w:r>
          </w:p>
        </w:tc>
      </w:tr>
      <w:tr w:rsidR="00C95CD1" w:rsidRPr="00357949" w14:paraId="61CDDD2A" w14:textId="77777777" w:rsidTr="00357949">
        <w:tc>
          <w:tcPr>
            <w:tcW w:w="1471" w:type="dxa"/>
            <w:shd w:val="clear" w:color="auto" w:fill="D9D9D9"/>
            <w:tcMar>
              <w:top w:w="75" w:type="dxa"/>
              <w:left w:w="75" w:type="dxa"/>
              <w:bottom w:w="75" w:type="dxa"/>
              <w:right w:w="75" w:type="dxa"/>
            </w:tcMar>
            <w:vAlign w:val="center"/>
          </w:tcPr>
          <w:p w14:paraId="3BFA550A"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D9D2CD7"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31AA82C7" w14:textId="77777777" w:rsidR="00C95CD1" w:rsidRPr="00076E88" w:rsidRDefault="00C95CD1" w:rsidP="00C95CD1"/>
    <w:p w14:paraId="7567E30F" w14:textId="77777777" w:rsidR="00C95CD1" w:rsidRPr="00076E88" w:rsidRDefault="00C95CD1" w:rsidP="004D56E0">
      <w:pPr>
        <w:pStyle w:val="Heading3"/>
        <w:numPr>
          <w:ilvl w:val="2"/>
          <w:numId w:val="11"/>
        </w:numPr>
      </w:pPr>
      <w:bookmarkStart w:id="164" w:name="_heading=h.2250f4o" w:colFirst="0" w:colLast="0"/>
      <w:bookmarkStart w:id="165" w:name="_Toc102797404"/>
      <w:bookmarkEnd w:id="164"/>
      <w:r w:rsidRPr="00076E88">
        <w:t>Metrics</w:t>
      </w:r>
      <w:bookmarkEnd w:id="16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4C7531" w14:paraId="515E1D41" w14:textId="77777777" w:rsidTr="00357949">
        <w:tc>
          <w:tcPr>
            <w:tcW w:w="2220" w:type="dxa"/>
            <w:shd w:val="clear" w:color="auto" w:fill="D9D9D9"/>
            <w:tcMar>
              <w:top w:w="75" w:type="dxa"/>
              <w:left w:w="75" w:type="dxa"/>
              <w:bottom w:w="75" w:type="dxa"/>
              <w:right w:w="75" w:type="dxa"/>
            </w:tcMar>
            <w:vAlign w:val="center"/>
          </w:tcPr>
          <w:p w14:paraId="2D7E9D54" w14:textId="77777777" w:rsidR="00C95CD1" w:rsidRPr="004C7531" w:rsidRDefault="00C95CD1" w:rsidP="00984260">
            <w:pPr>
              <w:jc w:val="center"/>
              <w:rPr>
                <w:b/>
                <w:sz w:val="18"/>
                <w:szCs w:val="18"/>
              </w:rPr>
            </w:pPr>
            <w:r w:rsidRPr="004C7531">
              <w:rPr>
                <w:b/>
                <w:sz w:val="18"/>
                <w:szCs w:val="18"/>
              </w:rPr>
              <w:t>Metric name</w:t>
            </w:r>
          </w:p>
        </w:tc>
        <w:tc>
          <w:tcPr>
            <w:tcW w:w="922" w:type="dxa"/>
            <w:shd w:val="clear" w:color="auto" w:fill="D9D9D9"/>
            <w:tcMar>
              <w:top w:w="75" w:type="dxa"/>
              <w:left w:w="75" w:type="dxa"/>
              <w:bottom w:w="75" w:type="dxa"/>
              <w:right w:w="75" w:type="dxa"/>
            </w:tcMar>
            <w:vAlign w:val="center"/>
          </w:tcPr>
          <w:p w14:paraId="6D666220" w14:textId="77777777" w:rsidR="00C95CD1" w:rsidRPr="004C7531" w:rsidRDefault="00C95CD1" w:rsidP="00984260">
            <w:pPr>
              <w:jc w:val="center"/>
              <w:rPr>
                <w:b/>
                <w:sz w:val="18"/>
                <w:szCs w:val="18"/>
              </w:rPr>
            </w:pPr>
            <w:r w:rsidRPr="004C7531">
              <w:rPr>
                <w:b/>
                <w:sz w:val="18"/>
                <w:szCs w:val="18"/>
              </w:rPr>
              <w:t>Baseline</w:t>
            </w:r>
          </w:p>
        </w:tc>
        <w:tc>
          <w:tcPr>
            <w:tcW w:w="4247" w:type="dxa"/>
            <w:shd w:val="clear" w:color="auto" w:fill="D9D9D9"/>
            <w:tcMar>
              <w:top w:w="75" w:type="dxa"/>
              <w:left w:w="75" w:type="dxa"/>
              <w:bottom w:w="75" w:type="dxa"/>
              <w:right w:w="75" w:type="dxa"/>
            </w:tcMar>
            <w:vAlign w:val="center"/>
          </w:tcPr>
          <w:p w14:paraId="0BCF51D3" w14:textId="77777777" w:rsidR="00C95CD1" w:rsidRPr="004C7531" w:rsidRDefault="00C95CD1" w:rsidP="00984260">
            <w:pPr>
              <w:jc w:val="center"/>
              <w:rPr>
                <w:b/>
                <w:sz w:val="18"/>
                <w:szCs w:val="18"/>
              </w:rPr>
            </w:pPr>
            <w:r w:rsidRPr="004C7531">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B82CA38"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1</w:t>
            </w:r>
            <w:r w:rsidRPr="004C7531">
              <w:rPr>
                <w:b/>
                <w:sz w:val="18"/>
                <w:szCs w:val="18"/>
              </w:rPr>
              <w:br/>
              <w:t>M1-M5</w:t>
            </w:r>
          </w:p>
        </w:tc>
        <w:tc>
          <w:tcPr>
            <w:tcW w:w="1340" w:type="dxa"/>
            <w:shd w:val="clear" w:color="auto" w:fill="D9D9D9"/>
          </w:tcPr>
          <w:p w14:paraId="53949385"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2</w:t>
            </w:r>
            <w:r w:rsidRPr="004C7531">
              <w:rPr>
                <w:b/>
                <w:sz w:val="18"/>
                <w:szCs w:val="18"/>
              </w:rPr>
              <w:br/>
              <w:t>M6-M10</w:t>
            </w:r>
          </w:p>
        </w:tc>
        <w:tc>
          <w:tcPr>
            <w:tcW w:w="2836" w:type="dxa"/>
            <w:shd w:val="clear" w:color="auto" w:fill="D9D9D9"/>
          </w:tcPr>
          <w:p w14:paraId="05EC329B"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3</w:t>
            </w:r>
            <w:r w:rsidRPr="004C7531">
              <w:rPr>
                <w:b/>
                <w:sz w:val="18"/>
                <w:szCs w:val="18"/>
              </w:rPr>
              <w:br/>
              <w:t>M11-M15</w:t>
            </w:r>
          </w:p>
        </w:tc>
      </w:tr>
      <w:tr w:rsidR="00C95CD1" w:rsidRPr="004C7531" w14:paraId="0CF78E49" w14:textId="77777777" w:rsidTr="00357949">
        <w:tc>
          <w:tcPr>
            <w:tcW w:w="2220" w:type="dxa"/>
            <w:tcMar>
              <w:top w:w="0" w:type="dxa"/>
              <w:left w:w="40" w:type="dxa"/>
              <w:bottom w:w="0" w:type="dxa"/>
              <w:right w:w="40" w:type="dxa"/>
            </w:tcMar>
            <w:vAlign w:val="bottom"/>
          </w:tcPr>
          <w:p w14:paraId="22952241" w14:textId="77777777" w:rsidR="00C95CD1" w:rsidRPr="004C7531" w:rsidRDefault="00C95CD1" w:rsidP="00984260">
            <w:pPr>
              <w:widowControl w:val="0"/>
              <w:rPr>
                <w:sz w:val="18"/>
                <w:szCs w:val="18"/>
              </w:rPr>
            </w:pPr>
            <w:r w:rsidRPr="004C7531">
              <w:rPr>
                <w:sz w:val="18"/>
                <w:szCs w:val="18"/>
              </w:rPr>
              <w:t>No of users</w:t>
            </w:r>
          </w:p>
        </w:tc>
        <w:tc>
          <w:tcPr>
            <w:tcW w:w="922" w:type="dxa"/>
            <w:tcMar>
              <w:top w:w="0" w:type="dxa"/>
              <w:left w:w="40" w:type="dxa"/>
              <w:bottom w:w="0" w:type="dxa"/>
              <w:right w:w="40" w:type="dxa"/>
            </w:tcMar>
            <w:vAlign w:val="bottom"/>
          </w:tcPr>
          <w:p w14:paraId="4E4FD0B5" w14:textId="77777777" w:rsidR="00C95CD1" w:rsidRPr="004C7531" w:rsidRDefault="00C95CD1" w:rsidP="00984260">
            <w:pPr>
              <w:widowControl w:val="0"/>
              <w:jc w:val="right"/>
              <w:rPr>
                <w:sz w:val="18"/>
                <w:szCs w:val="18"/>
              </w:rPr>
            </w:pPr>
            <w:r w:rsidRPr="004C7531">
              <w:rPr>
                <w:sz w:val="18"/>
                <w:szCs w:val="18"/>
              </w:rPr>
              <w:t>46</w:t>
            </w:r>
          </w:p>
        </w:tc>
        <w:tc>
          <w:tcPr>
            <w:tcW w:w="4247" w:type="dxa"/>
            <w:tcMar>
              <w:top w:w="0" w:type="dxa"/>
              <w:left w:w="40" w:type="dxa"/>
              <w:bottom w:w="0" w:type="dxa"/>
              <w:right w:w="40" w:type="dxa"/>
            </w:tcMar>
            <w:vAlign w:val="bottom"/>
          </w:tcPr>
          <w:p w14:paraId="67069953" w14:textId="77777777" w:rsidR="00C95CD1" w:rsidRPr="004C7531" w:rsidRDefault="00C95CD1" w:rsidP="00984260">
            <w:pPr>
              <w:widowControl w:val="0"/>
              <w:rPr>
                <w:sz w:val="18"/>
                <w:szCs w:val="18"/>
              </w:rPr>
            </w:pPr>
            <w:r w:rsidRPr="004C7531">
              <w:rPr>
                <w:sz w:val="18"/>
                <w:szCs w:val="18"/>
              </w:rPr>
              <w:t>Internal service database</w:t>
            </w:r>
          </w:p>
        </w:tc>
        <w:tc>
          <w:tcPr>
            <w:tcW w:w="1831" w:type="dxa"/>
            <w:tcMar>
              <w:top w:w="0" w:type="dxa"/>
              <w:left w:w="40" w:type="dxa"/>
              <w:bottom w:w="0" w:type="dxa"/>
              <w:right w:w="40" w:type="dxa"/>
            </w:tcMar>
            <w:vAlign w:val="bottom"/>
          </w:tcPr>
          <w:p w14:paraId="033502BC" w14:textId="77777777" w:rsidR="00C95CD1" w:rsidRPr="004C7531" w:rsidRDefault="00C95CD1" w:rsidP="00984260">
            <w:pPr>
              <w:widowControl w:val="0"/>
              <w:jc w:val="right"/>
              <w:rPr>
                <w:sz w:val="18"/>
                <w:szCs w:val="18"/>
              </w:rPr>
            </w:pPr>
            <w:r w:rsidRPr="004C7531">
              <w:rPr>
                <w:sz w:val="18"/>
                <w:szCs w:val="18"/>
              </w:rPr>
              <w:t>46</w:t>
            </w:r>
          </w:p>
        </w:tc>
        <w:tc>
          <w:tcPr>
            <w:tcW w:w="1340" w:type="dxa"/>
            <w:tcMar>
              <w:top w:w="0" w:type="dxa"/>
              <w:left w:w="40" w:type="dxa"/>
              <w:bottom w:w="0" w:type="dxa"/>
              <w:right w:w="40" w:type="dxa"/>
            </w:tcMar>
            <w:vAlign w:val="bottom"/>
          </w:tcPr>
          <w:p w14:paraId="23B6AA42" w14:textId="77777777" w:rsidR="00C95CD1" w:rsidRPr="004C7531" w:rsidRDefault="00C95CD1" w:rsidP="00984260">
            <w:pPr>
              <w:widowControl w:val="0"/>
              <w:jc w:val="right"/>
              <w:rPr>
                <w:sz w:val="18"/>
                <w:szCs w:val="18"/>
              </w:rPr>
            </w:pPr>
            <w:r w:rsidRPr="004C7531">
              <w:rPr>
                <w:sz w:val="18"/>
                <w:szCs w:val="18"/>
              </w:rPr>
              <w:t>28</w:t>
            </w:r>
          </w:p>
        </w:tc>
        <w:tc>
          <w:tcPr>
            <w:tcW w:w="2836" w:type="dxa"/>
            <w:tcMar>
              <w:top w:w="0" w:type="dxa"/>
              <w:left w:w="40" w:type="dxa"/>
              <w:bottom w:w="0" w:type="dxa"/>
              <w:right w:w="40" w:type="dxa"/>
            </w:tcMar>
            <w:vAlign w:val="bottom"/>
          </w:tcPr>
          <w:p w14:paraId="31AE7627" w14:textId="77777777" w:rsidR="00C95CD1" w:rsidRPr="004C7531" w:rsidRDefault="00C95CD1" w:rsidP="00984260">
            <w:pPr>
              <w:widowControl w:val="0"/>
              <w:jc w:val="right"/>
              <w:rPr>
                <w:sz w:val="18"/>
                <w:szCs w:val="18"/>
              </w:rPr>
            </w:pPr>
            <w:r w:rsidRPr="004C7531">
              <w:rPr>
                <w:sz w:val="18"/>
                <w:szCs w:val="18"/>
              </w:rPr>
              <w:t>28</w:t>
            </w:r>
          </w:p>
        </w:tc>
      </w:tr>
      <w:tr w:rsidR="00C95CD1" w:rsidRPr="004C7531" w14:paraId="64471256" w14:textId="77777777" w:rsidTr="00357949">
        <w:tc>
          <w:tcPr>
            <w:tcW w:w="2220" w:type="dxa"/>
            <w:tcMar>
              <w:top w:w="0" w:type="dxa"/>
              <w:left w:w="40" w:type="dxa"/>
              <w:bottom w:w="0" w:type="dxa"/>
              <w:right w:w="40" w:type="dxa"/>
            </w:tcMar>
            <w:vAlign w:val="bottom"/>
          </w:tcPr>
          <w:p w14:paraId="101A5160" w14:textId="77777777" w:rsidR="00C95CD1" w:rsidRPr="004C7531" w:rsidRDefault="00C95CD1" w:rsidP="00984260">
            <w:pPr>
              <w:widowControl w:val="0"/>
              <w:rPr>
                <w:sz w:val="18"/>
                <w:szCs w:val="18"/>
              </w:rPr>
            </w:pPr>
            <w:r w:rsidRPr="004C7531">
              <w:rPr>
                <w:sz w:val="18"/>
                <w:szCs w:val="18"/>
              </w:rPr>
              <w:t>TB/month</w:t>
            </w:r>
          </w:p>
        </w:tc>
        <w:tc>
          <w:tcPr>
            <w:tcW w:w="922" w:type="dxa"/>
            <w:tcMar>
              <w:top w:w="0" w:type="dxa"/>
              <w:left w:w="40" w:type="dxa"/>
              <w:bottom w:w="0" w:type="dxa"/>
              <w:right w:w="40" w:type="dxa"/>
            </w:tcMar>
            <w:vAlign w:val="bottom"/>
          </w:tcPr>
          <w:p w14:paraId="5CB094F5" w14:textId="77777777" w:rsidR="00C95CD1" w:rsidRPr="004C7531" w:rsidRDefault="00C95CD1" w:rsidP="00984260">
            <w:pPr>
              <w:widowControl w:val="0"/>
              <w:jc w:val="right"/>
              <w:rPr>
                <w:sz w:val="18"/>
                <w:szCs w:val="18"/>
              </w:rPr>
            </w:pPr>
            <w:r w:rsidRPr="004C7531">
              <w:rPr>
                <w:sz w:val="18"/>
                <w:szCs w:val="18"/>
              </w:rPr>
              <w:t>89</w:t>
            </w:r>
          </w:p>
        </w:tc>
        <w:tc>
          <w:tcPr>
            <w:tcW w:w="4247" w:type="dxa"/>
            <w:tcMar>
              <w:top w:w="0" w:type="dxa"/>
              <w:left w:w="40" w:type="dxa"/>
              <w:bottom w:w="0" w:type="dxa"/>
              <w:right w:w="40" w:type="dxa"/>
            </w:tcMar>
            <w:vAlign w:val="bottom"/>
          </w:tcPr>
          <w:p w14:paraId="7D4F66F9" w14:textId="77777777" w:rsidR="00C95CD1" w:rsidRPr="004C7531" w:rsidRDefault="00C95CD1" w:rsidP="00984260">
            <w:pPr>
              <w:widowControl w:val="0"/>
              <w:rPr>
                <w:sz w:val="18"/>
                <w:szCs w:val="18"/>
              </w:rPr>
            </w:pPr>
            <w:r w:rsidRPr="004C7531">
              <w:rPr>
                <w:sz w:val="18"/>
                <w:szCs w:val="18"/>
              </w:rPr>
              <w:t>Accounting</w:t>
            </w:r>
          </w:p>
        </w:tc>
        <w:tc>
          <w:tcPr>
            <w:tcW w:w="1831" w:type="dxa"/>
            <w:tcMar>
              <w:top w:w="0" w:type="dxa"/>
              <w:left w:w="40" w:type="dxa"/>
              <w:bottom w:w="0" w:type="dxa"/>
              <w:right w:w="40" w:type="dxa"/>
            </w:tcMar>
            <w:vAlign w:val="bottom"/>
          </w:tcPr>
          <w:p w14:paraId="6A2E54D7" w14:textId="77777777" w:rsidR="00C95CD1" w:rsidRPr="004C7531" w:rsidRDefault="00C95CD1" w:rsidP="00984260">
            <w:pPr>
              <w:widowControl w:val="0"/>
              <w:jc w:val="right"/>
              <w:rPr>
                <w:sz w:val="18"/>
                <w:szCs w:val="18"/>
              </w:rPr>
            </w:pPr>
            <w:r w:rsidRPr="004C7531">
              <w:rPr>
                <w:sz w:val="18"/>
                <w:szCs w:val="18"/>
              </w:rPr>
              <w:t>93</w:t>
            </w:r>
          </w:p>
        </w:tc>
        <w:tc>
          <w:tcPr>
            <w:tcW w:w="1340" w:type="dxa"/>
            <w:tcMar>
              <w:top w:w="0" w:type="dxa"/>
              <w:left w:w="40" w:type="dxa"/>
              <w:bottom w:w="0" w:type="dxa"/>
              <w:right w:w="40" w:type="dxa"/>
            </w:tcMar>
            <w:vAlign w:val="bottom"/>
          </w:tcPr>
          <w:p w14:paraId="0E79BC03" w14:textId="77777777" w:rsidR="00C95CD1" w:rsidRPr="004C7531" w:rsidRDefault="00C95CD1" w:rsidP="00984260">
            <w:pPr>
              <w:widowControl w:val="0"/>
              <w:jc w:val="right"/>
              <w:rPr>
                <w:sz w:val="18"/>
                <w:szCs w:val="18"/>
              </w:rPr>
            </w:pPr>
            <w:r w:rsidRPr="004C7531">
              <w:rPr>
                <w:sz w:val="18"/>
                <w:szCs w:val="18"/>
              </w:rPr>
              <w:t>93</w:t>
            </w:r>
          </w:p>
        </w:tc>
        <w:tc>
          <w:tcPr>
            <w:tcW w:w="2836" w:type="dxa"/>
            <w:tcMar>
              <w:top w:w="0" w:type="dxa"/>
              <w:left w:w="40" w:type="dxa"/>
              <w:bottom w:w="0" w:type="dxa"/>
              <w:right w:w="40" w:type="dxa"/>
            </w:tcMar>
            <w:vAlign w:val="bottom"/>
          </w:tcPr>
          <w:p w14:paraId="6F2E74E3" w14:textId="77777777" w:rsidR="00C95CD1" w:rsidRPr="004C7531" w:rsidRDefault="00C95CD1" w:rsidP="00984260">
            <w:pPr>
              <w:widowControl w:val="0"/>
              <w:jc w:val="right"/>
              <w:rPr>
                <w:sz w:val="18"/>
                <w:szCs w:val="18"/>
              </w:rPr>
            </w:pPr>
            <w:r w:rsidRPr="004C7531">
              <w:rPr>
                <w:sz w:val="18"/>
                <w:szCs w:val="18"/>
              </w:rPr>
              <w:t>94</w:t>
            </w:r>
          </w:p>
        </w:tc>
      </w:tr>
      <w:tr w:rsidR="00C95CD1" w:rsidRPr="004C7531" w14:paraId="5FF50DB4" w14:textId="77777777" w:rsidTr="00357949">
        <w:tc>
          <w:tcPr>
            <w:tcW w:w="2220" w:type="dxa"/>
            <w:tcMar>
              <w:top w:w="0" w:type="dxa"/>
              <w:left w:w="40" w:type="dxa"/>
              <w:bottom w:w="0" w:type="dxa"/>
              <w:right w:w="40" w:type="dxa"/>
            </w:tcMar>
            <w:vAlign w:val="bottom"/>
          </w:tcPr>
          <w:p w14:paraId="15976069" w14:textId="77777777" w:rsidR="00C95CD1" w:rsidRPr="004C7531" w:rsidRDefault="00C95CD1" w:rsidP="00984260">
            <w:pPr>
              <w:widowControl w:val="0"/>
              <w:rPr>
                <w:sz w:val="18"/>
                <w:szCs w:val="18"/>
              </w:rPr>
            </w:pPr>
            <w:r w:rsidRPr="004C7531">
              <w:rPr>
                <w:sz w:val="18"/>
                <w:szCs w:val="18"/>
              </w:rPr>
              <w:lastRenderedPageBreak/>
              <w:t>No of countries reach</w:t>
            </w:r>
          </w:p>
        </w:tc>
        <w:tc>
          <w:tcPr>
            <w:tcW w:w="922" w:type="dxa"/>
            <w:tcMar>
              <w:top w:w="0" w:type="dxa"/>
              <w:left w:w="40" w:type="dxa"/>
              <w:bottom w:w="0" w:type="dxa"/>
              <w:right w:w="40" w:type="dxa"/>
            </w:tcMar>
            <w:vAlign w:val="bottom"/>
          </w:tcPr>
          <w:p w14:paraId="6B5A5696" w14:textId="77777777" w:rsidR="00C95CD1" w:rsidRPr="004C7531" w:rsidRDefault="00C95CD1" w:rsidP="00984260">
            <w:pPr>
              <w:widowControl w:val="0"/>
              <w:jc w:val="right"/>
              <w:rPr>
                <w:sz w:val="18"/>
                <w:szCs w:val="18"/>
              </w:rPr>
            </w:pPr>
            <w:r w:rsidRPr="004C7531">
              <w:rPr>
                <w:sz w:val="18"/>
                <w:szCs w:val="18"/>
              </w:rPr>
              <w:t>10</w:t>
            </w:r>
          </w:p>
        </w:tc>
        <w:tc>
          <w:tcPr>
            <w:tcW w:w="4247" w:type="dxa"/>
            <w:tcMar>
              <w:top w:w="0" w:type="dxa"/>
              <w:left w:w="40" w:type="dxa"/>
              <w:bottom w:w="0" w:type="dxa"/>
              <w:right w:w="40" w:type="dxa"/>
            </w:tcMar>
            <w:vAlign w:val="bottom"/>
          </w:tcPr>
          <w:p w14:paraId="03B8AC69" w14:textId="77777777" w:rsidR="00C95CD1" w:rsidRPr="004C7531" w:rsidRDefault="00C95CD1" w:rsidP="00984260">
            <w:pPr>
              <w:widowControl w:val="0"/>
              <w:rPr>
                <w:sz w:val="18"/>
                <w:szCs w:val="18"/>
              </w:rPr>
            </w:pPr>
            <w:r w:rsidRPr="004C7531">
              <w:rPr>
                <w:sz w:val="18"/>
                <w:szCs w:val="18"/>
              </w:rPr>
              <w:t>Check-in</w:t>
            </w:r>
          </w:p>
        </w:tc>
        <w:tc>
          <w:tcPr>
            <w:tcW w:w="1831" w:type="dxa"/>
            <w:tcMar>
              <w:top w:w="0" w:type="dxa"/>
              <w:left w:w="40" w:type="dxa"/>
              <w:bottom w:w="0" w:type="dxa"/>
              <w:right w:w="40" w:type="dxa"/>
            </w:tcMar>
            <w:vAlign w:val="bottom"/>
          </w:tcPr>
          <w:p w14:paraId="5EBAEB9E" w14:textId="77777777" w:rsidR="00C95CD1" w:rsidRPr="004C7531" w:rsidRDefault="00C95CD1" w:rsidP="00984260">
            <w:pPr>
              <w:widowControl w:val="0"/>
              <w:jc w:val="right"/>
              <w:rPr>
                <w:sz w:val="18"/>
                <w:szCs w:val="18"/>
              </w:rPr>
            </w:pPr>
            <w:r w:rsidRPr="004C7531">
              <w:rPr>
                <w:sz w:val="18"/>
                <w:szCs w:val="18"/>
              </w:rPr>
              <w:t>8</w:t>
            </w:r>
          </w:p>
        </w:tc>
        <w:tc>
          <w:tcPr>
            <w:tcW w:w="1340" w:type="dxa"/>
            <w:tcMar>
              <w:top w:w="0" w:type="dxa"/>
              <w:left w:w="40" w:type="dxa"/>
              <w:bottom w:w="0" w:type="dxa"/>
              <w:right w:w="40" w:type="dxa"/>
            </w:tcMar>
            <w:vAlign w:val="bottom"/>
          </w:tcPr>
          <w:p w14:paraId="43EE046F" w14:textId="77777777" w:rsidR="00C95CD1" w:rsidRPr="004C7531" w:rsidRDefault="00C95CD1" w:rsidP="00984260">
            <w:pPr>
              <w:widowControl w:val="0"/>
              <w:jc w:val="right"/>
              <w:rPr>
                <w:sz w:val="18"/>
                <w:szCs w:val="18"/>
              </w:rPr>
            </w:pPr>
            <w:r w:rsidRPr="004C7531">
              <w:rPr>
                <w:sz w:val="18"/>
                <w:szCs w:val="18"/>
              </w:rPr>
              <w:t>8</w:t>
            </w:r>
          </w:p>
        </w:tc>
        <w:tc>
          <w:tcPr>
            <w:tcW w:w="2836" w:type="dxa"/>
            <w:tcMar>
              <w:top w:w="0" w:type="dxa"/>
              <w:left w:w="40" w:type="dxa"/>
              <w:bottom w:w="0" w:type="dxa"/>
              <w:right w:w="40" w:type="dxa"/>
            </w:tcMar>
            <w:vAlign w:val="bottom"/>
          </w:tcPr>
          <w:p w14:paraId="1D2CEFB7" w14:textId="77777777" w:rsidR="00C95CD1" w:rsidRPr="004C7531" w:rsidRDefault="00C95CD1" w:rsidP="00984260">
            <w:pPr>
              <w:widowControl w:val="0"/>
              <w:jc w:val="right"/>
              <w:rPr>
                <w:sz w:val="18"/>
                <w:szCs w:val="18"/>
              </w:rPr>
            </w:pPr>
            <w:r w:rsidRPr="004C7531">
              <w:rPr>
                <w:sz w:val="18"/>
                <w:szCs w:val="18"/>
              </w:rPr>
              <w:t>8</w:t>
            </w:r>
          </w:p>
        </w:tc>
      </w:tr>
      <w:tr w:rsidR="00C95CD1" w:rsidRPr="004C7531" w14:paraId="345DDC0D" w14:textId="77777777" w:rsidTr="00357949">
        <w:tc>
          <w:tcPr>
            <w:tcW w:w="2220" w:type="dxa"/>
            <w:tcMar>
              <w:top w:w="0" w:type="dxa"/>
              <w:left w:w="40" w:type="dxa"/>
              <w:bottom w:w="0" w:type="dxa"/>
              <w:right w:w="40" w:type="dxa"/>
            </w:tcMar>
            <w:vAlign w:val="bottom"/>
          </w:tcPr>
          <w:p w14:paraId="571BA481" w14:textId="77777777" w:rsidR="00C95CD1" w:rsidRPr="004C7531" w:rsidRDefault="00C95CD1" w:rsidP="00984260">
            <w:pPr>
              <w:widowControl w:val="0"/>
              <w:rPr>
                <w:sz w:val="18"/>
                <w:szCs w:val="18"/>
              </w:rPr>
            </w:pPr>
            <w:r w:rsidRPr="004C7531">
              <w:rPr>
                <w:sz w:val="18"/>
                <w:szCs w:val="18"/>
              </w:rPr>
              <w:t>Names of countries reach</w:t>
            </w:r>
          </w:p>
        </w:tc>
        <w:tc>
          <w:tcPr>
            <w:tcW w:w="922" w:type="dxa"/>
            <w:tcMar>
              <w:top w:w="0" w:type="dxa"/>
              <w:left w:w="40" w:type="dxa"/>
              <w:bottom w:w="0" w:type="dxa"/>
              <w:right w:w="40" w:type="dxa"/>
            </w:tcMar>
            <w:vAlign w:val="bottom"/>
          </w:tcPr>
          <w:p w14:paraId="5A82DB34" w14:textId="77777777" w:rsidR="00C95CD1" w:rsidRPr="004C7531" w:rsidRDefault="00C95CD1" w:rsidP="00984260">
            <w:pPr>
              <w:widowControl w:val="0"/>
              <w:rPr>
                <w:sz w:val="18"/>
                <w:szCs w:val="18"/>
              </w:rPr>
            </w:pPr>
            <w:r w:rsidRPr="004C7531">
              <w:rPr>
                <w:sz w:val="18"/>
                <w:szCs w:val="18"/>
              </w:rPr>
              <w:t>Poland, Germany, Netherlands, Cyprus, China, USA, Greece, Italy, Spain, Portugal</w:t>
            </w:r>
          </w:p>
        </w:tc>
        <w:tc>
          <w:tcPr>
            <w:tcW w:w="4247" w:type="dxa"/>
            <w:tcMar>
              <w:top w:w="0" w:type="dxa"/>
              <w:left w:w="40" w:type="dxa"/>
              <w:bottom w:w="0" w:type="dxa"/>
              <w:right w:w="40" w:type="dxa"/>
            </w:tcMar>
            <w:vAlign w:val="bottom"/>
          </w:tcPr>
          <w:p w14:paraId="69203AC5" w14:textId="77777777" w:rsidR="00C95CD1" w:rsidRPr="004C7531" w:rsidRDefault="00C95CD1" w:rsidP="00984260">
            <w:pPr>
              <w:widowControl w:val="0"/>
              <w:rPr>
                <w:sz w:val="18"/>
                <w:szCs w:val="18"/>
              </w:rPr>
            </w:pPr>
            <w:r w:rsidRPr="004C7531">
              <w:rPr>
                <w:sz w:val="18"/>
                <w:szCs w:val="18"/>
              </w:rPr>
              <w:t>Check-in</w:t>
            </w:r>
          </w:p>
        </w:tc>
        <w:tc>
          <w:tcPr>
            <w:tcW w:w="1831" w:type="dxa"/>
            <w:tcMar>
              <w:top w:w="0" w:type="dxa"/>
              <w:left w:w="40" w:type="dxa"/>
              <w:bottom w:w="0" w:type="dxa"/>
              <w:right w:w="40" w:type="dxa"/>
            </w:tcMar>
            <w:vAlign w:val="bottom"/>
          </w:tcPr>
          <w:p w14:paraId="147B9274" w14:textId="77777777" w:rsidR="00C95CD1" w:rsidRPr="004C7531" w:rsidRDefault="00C95CD1" w:rsidP="00984260">
            <w:pPr>
              <w:widowControl w:val="0"/>
              <w:rPr>
                <w:sz w:val="18"/>
                <w:szCs w:val="18"/>
              </w:rPr>
            </w:pPr>
            <w:r w:rsidRPr="004C7531">
              <w:rPr>
                <w:sz w:val="18"/>
                <w:szCs w:val="18"/>
              </w:rPr>
              <w:t>Germany, Greece, Indonesia, Italy, Netherlands, Slovakia, Spain, United Kingdom</w:t>
            </w:r>
          </w:p>
        </w:tc>
        <w:tc>
          <w:tcPr>
            <w:tcW w:w="1340" w:type="dxa"/>
            <w:tcMar>
              <w:top w:w="0" w:type="dxa"/>
              <w:left w:w="40" w:type="dxa"/>
              <w:bottom w:w="0" w:type="dxa"/>
              <w:right w:w="40" w:type="dxa"/>
            </w:tcMar>
            <w:vAlign w:val="bottom"/>
          </w:tcPr>
          <w:p w14:paraId="63AE1B6B" w14:textId="77777777" w:rsidR="00C95CD1" w:rsidRPr="004C7531" w:rsidRDefault="00C95CD1" w:rsidP="00984260">
            <w:pPr>
              <w:widowControl w:val="0"/>
              <w:rPr>
                <w:sz w:val="18"/>
                <w:szCs w:val="18"/>
              </w:rPr>
            </w:pPr>
            <w:r w:rsidRPr="004C7531">
              <w:rPr>
                <w:sz w:val="18"/>
                <w:szCs w:val="18"/>
              </w:rPr>
              <w:t>France, Germany, Greece, Indonesia, Italy, Netherlands, Slovakia, Spain, United Kingdom</w:t>
            </w:r>
          </w:p>
        </w:tc>
        <w:tc>
          <w:tcPr>
            <w:tcW w:w="2836" w:type="dxa"/>
            <w:tcMar>
              <w:top w:w="0" w:type="dxa"/>
              <w:left w:w="40" w:type="dxa"/>
              <w:bottom w:w="0" w:type="dxa"/>
              <w:right w:w="40" w:type="dxa"/>
            </w:tcMar>
            <w:vAlign w:val="bottom"/>
          </w:tcPr>
          <w:p w14:paraId="295EC950" w14:textId="77777777" w:rsidR="00C95CD1" w:rsidRPr="004C7531" w:rsidRDefault="00C95CD1" w:rsidP="00984260">
            <w:pPr>
              <w:widowControl w:val="0"/>
              <w:jc w:val="right"/>
              <w:rPr>
                <w:sz w:val="18"/>
                <w:szCs w:val="18"/>
              </w:rPr>
            </w:pPr>
            <w:r w:rsidRPr="004C7531">
              <w:rPr>
                <w:sz w:val="18"/>
                <w:szCs w:val="18"/>
              </w:rPr>
              <w:t>Germany, Indonesia, Italy, Netherlands, Portugal, Slovakia, Spain, United Kingdom</w:t>
            </w:r>
          </w:p>
        </w:tc>
      </w:tr>
    </w:tbl>
    <w:p w14:paraId="0FCFBE56" w14:textId="77777777" w:rsidR="00C95CD1" w:rsidRPr="00076E88" w:rsidRDefault="00C95CD1" w:rsidP="00C95CD1"/>
    <w:p w14:paraId="2FC59407" w14:textId="77777777" w:rsidR="00C95CD1" w:rsidRPr="00076E88" w:rsidRDefault="00C95CD1" w:rsidP="00602FD1">
      <w:pPr>
        <w:pStyle w:val="Heading3"/>
        <w:numPr>
          <w:ilvl w:val="2"/>
          <w:numId w:val="11"/>
        </w:numPr>
      </w:pPr>
      <w:bookmarkStart w:id="166" w:name="_heading=h.haapch" w:colFirst="0" w:colLast="0"/>
      <w:bookmarkStart w:id="167" w:name="_Toc102797405"/>
      <w:bookmarkEnd w:id="166"/>
      <w:r w:rsidRPr="00076E88">
        <w:t>Assessment</w:t>
      </w:r>
      <w:bookmarkEnd w:id="167"/>
    </w:p>
    <w:p w14:paraId="4A107606" w14:textId="4EC941AA" w:rsidR="00C95CD1" w:rsidRPr="00076E88" w:rsidRDefault="00C95CD1" w:rsidP="00C95CD1">
      <w:r w:rsidRPr="00076E88">
        <w:t>CSEGA-Storage is the installation associated to CESGA-CPU supporting the EGI Online Storage service. This installation has delivered  281 TB month of the initially planned 905 TB month during the complete project (29% of the available VA capacity for the installation was consumed). The following VOs were supported over the period: vo.emso-eric.eu, vo.access.egi.eu, vo.deltares.nl, bioisi, and vo.plocan.eu, with a total of 18 users from 8 countries directly interacting with the installation.</w:t>
      </w:r>
    </w:p>
    <w:p w14:paraId="748CB3AC" w14:textId="77777777" w:rsidR="00C95CD1" w:rsidRPr="00076E88" w:rsidRDefault="00C95CD1" w:rsidP="00A818FC">
      <w:pPr>
        <w:pStyle w:val="Heading2"/>
        <w:numPr>
          <w:ilvl w:val="1"/>
          <w:numId w:val="11"/>
        </w:numPr>
      </w:pPr>
      <w:bookmarkStart w:id="168" w:name="_heading=h.319y80a" w:colFirst="0" w:colLast="0"/>
      <w:bookmarkStart w:id="169" w:name="_Toc102797406"/>
      <w:bookmarkEnd w:id="168"/>
      <w:r w:rsidRPr="00076E88">
        <w:t>IFCA-LCG2-CPU</w:t>
      </w:r>
      <w:bookmarkEnd w:id="16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2BA8A42B" w14:textId="77777777" w:rsidTr="00357949">
        <w:tc>
          <w:tcPr>
            <w:tcW w:w="1471" w:type="dxa"/>
            <w:shd w:val="clear" w:color="auto" w:fill="D9D9D9"/>
            <w:tcMar>
              <w:top w:w="75" w:type="dxa"/>
              <w:left w:w="75" w:type="dxa"/>
              <w:bottom w:w="75" w:type="dxa"/>
              <w:right w:w="75" w:type="dxa"/>
            </w:tcMar>
            <w:vAlign w:val="center"/>
          </w:tcPr>
          <w:p w14:paraId="54D5B21D"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251EDA47" w14:textId="77777777" w:rsidR="00C95CD1" w:rsidRPr="00357949" w:rsidRDefault="00C95CD1" w:rsidP="00984260">
            <w:pPr>
              <w:rPr>
                <w:sz w:val="20"/>
                <w:szCs w:val="20"/>
              </w:rPr>
            </w:pPr>
            <w:r w:rsidRPr="00357949">
              <w:rPr>
                <w:sz w:val="20"/>
                <w:szCs w:val="20"/>
              </w:rPr>
              <w:t>IFCA-LCG2 is a federated IaaS Cloud provider of the EGI Cloud Compute service that offers users scalable and elastic resources on-demand controlled via APIs. IFCA-LCG2 is a certified resource center of EGI, fully integrated with the federation.</w:t>
            </w:r>
          </w:p>
        </w:tc>
      </w:tr>
      <w:tr w:rsidR="00C95CD1" w:rsidRPr="00357949" w14:paraId="5B994ABD" w14:textId="77777777" w:rsidTr="00357949">
        <w:tc>
          <w:tcPr>
            <w:tcW w:w="1471" w:type="dxa"/>
            <w:shd w:val="clear" w:color="auto" w:fill="D9D9D9"/>
            <w:tcMar>
              <w:top w:w="75" w:type="dxa"/>
              <w:left w:w="75" w:type="dxa"/>
              <w:bottom w:w="75" w:type="dxa"/>
              <w:right w:w="75" w:type="dxa"/>
            </w:tcMar>
            <w:vAlign w:val="center"/>
          </w:tcPr>
          <w:p w14:paraId="7FAEDF4F"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72B9C3CB" w14:textId="77777777" w:rsidR="00C95CD1" w:rsidRPr="00357949" w:rsidRDefault="00C95CD1" w:rsidP="00984260">
            <w:pPr>
              <w:rPr>
                <w:sz w:val="20"/>
                <w:szCs w:val="20"/>
              </w:rPr>
            </w:pPr>
            <w:r w:rsidRPr="00357949">
              <w:rPr>
                <w:sz w:val="20"/>
                <w:szCs w:val="20"/>
              </w:rPr>
              <w:t>3.3</w:t>
            </w:r>
          </w:p>
        </w:tc>
      </w:tr>
      <w:tr w:rsidR="00C95CD1" w:rsidRPr="00357949" w14:paraId="34096153" w14:textId="77777777" w:rsidTr="00357949">
        <w:tc>
          <w:tcPr>
            <w:tcW w:w="1471" w:type="dxa"/>
            <w:shd w:val="clear" w:color="auto" w:fill="D9D9D9"/>
            <w:tcMar>
              <w:top w:w="75" w:type="dxa"/>
              <w:left w:w="75" w:type="dxa"/>
              <w:bottom w:w="75" w:type="dxa"/>
              <w:right w:w="75" w:type="dxa"/>
            </w:tcMar>
            <w:vAlign w:val="center"/>
          </w:tcPr>
          <w:p w14:paraId="22D52894"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6682692A" w14:textId="77777777" w:rsidR="00C95CD1" w:rsidRPr="00357949" w:rsidRDefault="00C95CD1" w:rsidP="00984260">
            <w:pPr>
              <w:rPr>
                <w:sz w:val="20"/>
                <w:szCs w:val="20"/>
              </w:rPr>
            </w:pPr>
          </w:p>
        </w:tc>
      </w:tr>
      <w:tr w:rsidR="00C95CD1" w:rsidRPr="00357949" w14:paraId="594354F2" w14:textId="77777777" w:rsidTr="00357949">
        <w:tc>
          <w:tcPr>
            <w:tcW w:w="1471" w:type="dxa"/>
            <w:shd w:val="clear" w:color="auto" w:fill="D9D9D9"/>
            <w:tcMar>
              <w:top w:w="75" w:type="dxa"/>
              <w:left w:w="75" w:type="dxa"/>
              <w:bottom w:w="75" w:type="dxa"/>
              <w:right w:w="75" w:type="dxa"/>
            </w:tcMar>
            <w:vAlign w:val="center"/>
          </w:tcPr>
          <w:p w14:paraId="66E78AA9"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5BBF699B" w14:textId="77777777" w:rsidR="00C95CD1" w:rsidRPr="00357949" w:rsidRDefault="00C95CD1" w:rsidP="00984260">
            <w:pPr>
              <w:rPr>
                <w:sz w:val="20"/>
                <w:szCs w:val="20"/>
              </w:rPr>
            </w:pPr>
            <w:r w:rsidRPr="00357949">
              <w:rPr>
                <w:sz w:val="20"/>
                <w:szCs w:val="20"/>
              </w:rPr>
              <w:t>Infrastructure service</w:t>
            </w:r>
          </w:p>
        </w:tc>
      </w:tr>
      <w:tr w:rsidR="00C95CD1" w:rsidRPr="00357949" w14:paraId="430D4492" w14:textId="77777777" w:rsidTr="00357949">
        <w:tc>
          <w:tcPr>
            <w:tcW w:w="1471" w:type="dxa"/>
            <w:shd w:val="clear" w:color="auto" w:fill="D9D9D9"/>
            <w:tcMar>
              <w:top w:w="75" w:type="dxa"/>
              <w:left w:w="75" w:type="dxa"/>
              <w:bottom w:w="75" w:type="dxa"/>
              <w:right w:w="75" w:type="dxa"/>
            </w:tcMar>
            <w:vAlign w:val="center"/>
          </w:tcPr>
          <w:p w14:paraId="071EA880"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E32EF25" w14:textId="77777777" w:rsidR="00C95CD1" w:rsidRPr="00357949" w:rsidRDefault="00264696" w:rsidP="00984260">
            <w:pPr>
              <w:rPr>
                <w:sz w:val="20"/>
                <w:szCs w:val="20"/>
              </w:rPr>
            </w:pPr>
            <w:hyperlink r:id="rId67">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59A2F655" w14:textId="77777777" w:rsidTr="00357949">
        <w:tc>
          <w:tcPr>
            <w:tcW w:w="1471" w:type="dxa"/>
            <w:shd w:val="clear" w:color="auto" w:fill="D9D9D9"/>
            <w:tcMar>
              <w:top w:w="75" w:type="dxa"/>
              <w:left w:w="75" w:type="dxa"/>
              <w:bottom w:w="75" w:type="dxa"/>
              <w:right w:w="75" w:type="dxa"/>
            </w:tcMar>
            <w:vAlign w:val="center"/>
          </w:tcPr>
          <w:p w14:paraId="6F0C5E9E"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4896BB79" w14:textId="77777777" w:rsidR="00C95CD1" w:rsidRPr="00357949" w:rsidRDefault="00C95CD1" w:rsidP="00984260">
            <w:pPr>
              <w:rPr>
                <w:sz w:val="20"/>
                <w:szCs w:val="20"/>
              </w:rPr>
            </w:pPr>
            <w:r w:rsidRPr="00357949">
              <w:rPr>
                <w:sz w:val="20"/>
                <w:szCs w:val="20"/>
              </w:rPr>
              <w:t>Spain</w:t>
            </w:r>
          </w:p>
        </w:tc>
      </w:tr>
      <w:tr w:rsidR="00C95CD1" w:rsidRPr="00357949" w14:paraId="6FD770CF" w14:textId="77777777" w:rsidTr="00357949">
        <w:tc>
          <w:tcPr>
            <w:tcW w:w="1471" w:type="dxa"/>
            <w:shd w:val="clear" w:color="auto" w:fill="D9D9D9"/>
            <w:tcMar>
              <w:top w:w="75" w:type="dxa"/>
              <w:left w:w="75" w:type="dxa"/>
              <w:bottom w:w="75" w:type="dxa"/>
              <w:right w:w="75" w:type="dxa"/>
            </w:tcMar>
            <w:vAlign w:val="center"/>
          </w:tcPr>
          <w:p w14:paraId="5BD111DD"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7EA73634" w14:textId="77777777" w:rsidR="00C95CD1" w:rsidRPr="00357949" w:rsidRDefault="00C95CD1" w:rsidP="00984260">
            <w:pPr>
              <w:rPr>
                <w:sz w:val="20"/>
                <w:szCs w:val="20"/>
              </w:rPr>
            </w:pPr>
            <w:r w:rsidRPr="00357949">
              <w:rPr>
                <w:sz w:val="20"/>
                <w:szCs w:val="20"/>
              </w:rPr>
              <w:t>M1-M30</w:t>
            </w:r>
          </w:p>
        </w:tc>
      </w:tr>
      <w:tr w:rsidR="00C95CD1" w:rsidRPr="00357949" w14:paraId="3E89019B" w14:textId="77777777" w:rsidTr="00357949">
        <w:tc>
          <w:tcPr>
            <w:tcW w:w="1471" w:type="dxa"/>
            <w:shd w:val="clear" w:color="auto" w:fill="D9D9D9"/>
            <w:tcMar>
              <w:top w:w="75" w:type="dxa"/>
              <w:left w:w="75" w:type="dxa"/>
              <w:bottom w:w="75" w:type="dxa"/>
              <w:right w:w="75" w:type="dxa"/>
            </w:tcMar>
            <w:vAlign w:val="center"/>
          </w:tcPr>
          <w:p w14:paraId="370FA239"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6DCF2345"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500B4C76" w14:textId="77777777" w:rsidTr="00357949">
        <w:tc>
          <w:tcPr>
            <w:tcW w:w="1471" w:type="dxa"/>
            <w:shd w:val="clear" w:color="auto" w:fill="D9D9D9"/>
            <w:tcMar>
              <w:top w:w="75" w:type="dxa"/>
              <w:left w:w="75" w:type="dxa"/>
              <w:bottom w:w="75" w:type="dxa"/>
              <w:right w:w="75" w:type="dxa"/>
            </w:tcMar>
            <w:vAlign w:val="center"/>
          </w:tcPr>
          <w:p w14:paraId="290F74BF"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50FE8A45"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8C028B1" w14:textId="77777777" w:rsidTr="00357949">
        <w:tc>
          <w:tcPr>
            <w:tcW w:w="1471" w:type="dxa"/>
            <w:shd w:val="clear" w:color="auto" w:fill="D9D9D9"/>
            <w:tcMar>
              <w:top w:w="75" w:type="dxa"/>
              <w:left w:w="75" w:type="dxa"/>
              <w:bottom w:w="75" w:type="dxa"/>
              <w:right w:w="75" w:type="dxa"/>
            </w:tcMar>
            <w:vAlign w:val="center"/>
          </w:tcPr>
          <w:p w14:paraId="5C812B13"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625E5A6E" w14:textId="77777777" w:rsidR="00C95CD1" w:rsidRPr="00357949" w:rsidRDefault="00C95CD1" w:rsidP="00984260">
            <w:pPr>
              <w:pBdr>
                <w:top w:val="nil"/>
                <w:left w:val="nil"/>
                <w:bottom w:val="nil"/>
                <w:right w:val="nil"/>
                <w:between w:val="nil"/>
              </w:pBdr>
              <w:rPr>
                <w:sz w:val="20"/>
                <w:szCs w:val="20"/>
              </w:rPr>
            </w:pPr>
            <w:r w:rsidRPr="00357949">
              <w:rPr>
                <w:sz w:val="20"/>
                <w:szCs w:val="20"/>
              </w:rPr>
              <w:t>06/2012</w:t>
            </w:r>
          </w:p>
        </w:tc>
      </w:tr>
      <w:tr w:rsidR="00C95CD1" w:rsidRPr="00357949" w14:paraId="49DA139E" w14:textId="77777777" w:rsidTr="00357949">
        <w:tc>
          <w:tcPr>
            <w:tcW w:w="1471" w:type="dxa"/>
            <w:shd w:val="clear" w:color="auto" w:fill="D9D9D9"/>
            <w:tcMar>
              <w:top w:w="75" w:type="dxa"/>
              <w:left w:w="75" w:type="dxa"/>
              <w:bottom w:w="75" w:type="dxa"/>
              <w:right w:w="75" w:type="dxa"/>
            </w:tcMar>
            <w:vAlign w:val="center"/>
          </w:tcPr>
          <w:p w14:paraId="5EE5FC5E"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380F9BD5"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4E2F7B0D" w14:textId="77777777" w:rsidR="00C95CD1" w:rsidRPr="00076E88" w:rsidRDefault="00C95CD1" w:rsidP="00082392">
      <w:pPr>
        <w:pStyle w:val="NoSpacing"/>
        <w:jc w:val="left"/>
      </w:pPr>
    </w:p>
    <w:p w14:paraId="0E9075B8" w14:textId="77777777" w:rsidR="00C95CD1" w:rsidRPr="00076E88" w:rsidRDefault="00C95CD1" w:rsidP="005704BC">
      <w:pPr>
        <w:pStyle w:val="Heading3"/>
        <w:numPr>
          <w:ilvl w:val="2"/>
          <w:numId w:val="11"/>
        </w:numPr>
      </w:pPr>
      <w:bookmarkStart w:id="170" w:name="_heading=h.1gf8i83" w:colFirst="0" w:colLast="0"/>
      <w:bookmarkStart w:id="171" w:name="_Toc102797407"/>
      <w:bookmarkEnd w:id="170"/>
      <w:r w:rsidRPr="00076E88">
        <w:t>Metrics</w:t>
      </w:r>
      <w:bookmarkEnd w:id="17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1B25104B" w14:textId="77777777" w:rsidTr="00357949">
        <w:tc>
          <w:tcPr>
            <w:tcW w:w="2220" w:type="dxa"/>
            <w:shd w:val="clear" w:color="auto" w:fill="D9D9D9"/>
            <w:tcMar>
              <w:top w:w="75" w:type="dxa"/>
              <w:left w:w="75" w:type="dxa"/>
              <w:bottom w:w="75" w:type="dxa"/>
              <w:right w:w="75" w:type="dxa"/>
            </w:tcMar>
            <w:vAlign w:val="center"/>
          </w:tcPr>
          <w:p w14:paraId="5700DF12"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577A9D77"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15F7B59A"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AFE807A"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7093B69D"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6DD18D42"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16CB044E" w14:textId="77777777" w:rsidTr="00357949">
        <w:tc>
          <w:tcPr>
            <w:tcW w:w="2220" w:type="dxa"/>
            <w:tcMar>
              <w:top w:w="0" w:type="dxa"/>
              <w:left w:w="40" w:type="dxa"/>
              <w:bottom w:w="0" w:type="dxa"/>
              <w:right w:w="40" w:type="dxa"/>
            </w:tcMar>
            <w:vAlign w:val="bottom"/>
          </w:tcPr>
          <w:p w14:paraId="77EED5B3"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208926AB" w14:textId="77777777" w:rsidR="00C95CD1" w:rsidRPr="00082392" w:rsidRDefault="00C95CD1" w:rsidP="00984260">
            <w:pPr>
              <w:widowControl w:val="0"/>
              <w:rPr>
                <w:sz w:val="18"/>
                <w:szCs w:val="18"/>
              </w:rPr>
            </w:pPr>
            <w:r w:rsidRPr="00082392">
              <w:rPr>
                <w:sz w:val="18"/>
                <w:szCs w:val="18"/>
              </w:rPr>
              <w:t>&gt;200</w:t>
            </w:r>
          </w:p>
        </w:tc>
        <w:tc>
          <w:tcPr>
            <w:tcW w:w="4247" w:type="dxa"/>
            <w:tcMar>
              <w:top w:w="0" w:type="dxa"/>
              <w:left w:w="40" w:type="dxa"/>
              <w:bottom w:w="0" w:type="dxa"/>
              <w:right w:w="40" w:type="dxa"/>
            </w:tcMar>
            <w:vAlign w:val="bottom"/>
          </w:tcPr>
          <w:p w14:paraId="489D44AA"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545FFFBA" w14:textId="77777777" w:rsidR="00C95CD1" w:rsidRPr="00082392" w:rsidRDefault="00C95CD1" w:rsidP="00984260">
            <w:pPr>
              <w:widowControl w:val="0"/>
              <w:jc w:val="right"/>
              <w:rPr>
                <w:sz w:val="18"/>
                <w:szCs w:val="18"/>
              </w:rPr>
            </w:pPr>
            <w:r w:rsidRPr="00082392">
              <w:rPr>
                <w:sz w:val="18"/>
                <w:szCs w:val="18"/>
              </w:rPr>
              <w:t>35</w:t>
            </w:r>
          </w:p>
        </w:tc>
        <w:tc>
          <w:tcPr>
            <w:tcW w:w="1340" w:type="dxa"/>
            <w:tcMar>
              <w:top w:w="0" w:type="dxa"/>
              <w:left w:w="40" w:type="dxa"/>
              <w:bottom w:w="0" w:type="dxa"/>
              <w:right w:w="40" w:type="dxa"/>
            </w:tcMar>
            <w:vAlign w:val="bottom"/>
          </w:tcPr>
          <w:p w14:paraId="01E277D6" w14:textId="77777777" w:rsidR="00C95CD1" w:rsidRPr="00082392" w:rsidRDefault="00C95CD1" w:rsidP="00984260">
            <w:pPr>
              <w:widowControl w:val="0"/>
              <w:jc w:val="right"/>
              <w:rPr>
                <w:sz w:val="18"/>
                <w:szCs w:val="18"/>
              </w:rPr>
            </w:pPr>
            <w:r w:rsidRPr="00082392">
              <w:rPr>
                <w:sz w:val="18"/>
                <w:szCs w:val="18"/>
              </w:rPr>
              <w:t>41</w:t>
            </w:r>
          </w:p>
        </w:tc>
        <w:tc>
          <w:tcPr>
            <w:tcW w:w="2836" w:type="dxa"/>
            <w:tcMar>
              <w:top w:w="0" w:type="dxa"/>
              <w:left w:w="40" w:type="dxa"/>
              <w:bottom w:w="0" w:type="dxa"/>
              <w:right w:w="40" w:type="dxa"/>
            </w:tcMar>
            <w:vAlign w:val="bottom"/>
          </w:tcPr>
          <w:p w14:paraId="681C0A7B" w14:textId="77777777" w:rsidR="00C95CD1" w:rsidRPr="00082392" w:rsidRDefault="00C95CD1" w:rsidP="00984260">
            <w:pPr>
              <w:widowControl w:val="0"/>
              <w:jc w:val="right"/>
              <w:rPr>
                <w:sz w:val="18"/>
                <w:szCs w:val="18"/>
              </w:rPr>
            </w:pPr>
            <w:r w:rsidRPr="00082392">
              <w:rPr>
                <w:sz w:val="18"/>
                <w:szCs w:val="18"/>
              </w:rPr>
              <w:t>47</w:t>
            </w:r>
          </w:p>
        </w:tc>
      </w:tr>
      <w:tr w:rsidR="00C95CD1" w:rsidRPr="00082392" w14:paraId="06E7915E" w14:textId="77777777" w:rsidTr="00357949">
        <w:tc>
          <w:tcPr>
            <w:tcW w:w="2220" w:type="dxa"/>
            <w:tcMar>
              <w:top w:w="0" w:type="dxa"/>
              <w:left w:w="40" w:type="dxa"/>
              <w:bottom w:w="0" w:type="dxa"/>
              <w:right w:w="40" w:type="dxa"/>
            </w:tcMar>
            <w:vAlign w:val="bottom"/>
          </w:tcPr>
          <w:p w14:paraId="0570D2DF" w14:textId="77777777" w:rsidR="00C95CD1" w:rsidRPr="00082392" w:rsidRDefault="00C95CD1" w:rsidP="00984260">
            <w:pPr>
              <w:widowControl w:val="0"/>
              <w:rPr>
                <w:sz w:val="18"/>
                <w:szCs w:val="18"/>
              </w:rPr>
            </w:pPr>
            <w:r w:rsidRPr="00082392">
              <w:rPr>
                <w:sz w:val="18"/>
                <w:szCs w:val="18"/>
              </w:rPr>
              <w:t>CPU/hours</w:t>
            </w:r>
          </w:p>
        </w:tc>
        <w:tc>
          <w:tcPr>
            <w:tcW w:w="922" w:type="dxa"/>
            <w:tcMar>
              <w:top w:w="0" w:type="dxa"/>
              <w:left w:w="40" w:type="dxa"/>
              <w:bottom w:w="0" w:type="dxa"/>
              <w:right w:w="40" w:type="dxa"/>
            </w:tcMar>
            <w:vAlign w:val="bottom"/>
          </w:tcPr>
          <w:p w14:paraId="545660C5" w14:textId="77777777" w:rsidR="00C95CD1" w:rsidRPr="00082392" w:rsidRDefault="00C95CD1" w:rsidP="00984260">
            <w:pPr>
              <w:widowControl w:val="0"/>
              <w:jc w:val="right"/>
              <w:rPr>
                <w:sz w:val="18"/>
                <w:szCs w:val="18"/>
              </w:rPr>
            </w:pPr>
            <w:r w:rsidRPr="00082392">
              <w:rPr>
                <w:sz w:val="18"/>
                <w:szCs w:val="18"/>
              </w:rPr>
              <w:t>4,000,000</w:t>
            </w:r>
          </w:p>
        </w:tc>
        <w:tc>
          <w:tcPr>
            <w:tcW w:w="4247" w:type="dxa"/>
            <w:tcMar>
              <w:top w:w="0" w:type="dxa"/>
              <w:left w:w="40" w:type="dxa"/>
              <w:bottom w:w="0" w:type="dxa"/>
              <w:right w:w="40" w:type="dxa"/>
            </w:tcMar>
            <w:vAlign w:val="bottom"/>
          </w:tcPr>
          <w:p w14:paraId="10CB4268"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60BF4547" w14:textId="77777777" w:rsidR="00C95CD1" w:rsidRPr="00082392" w:rsidRDefault="00C95CD1" w:rsidP="00984260">
            <w:pPr>
              <w:widowControl w:val="0"/>
              <w:jc w:val="right"/>
              <w:rPr>
                <w:sz w:val="18"/>
                <w:szCs w:val="18"/>
              </w:rPr>
            </w:pPr>
            <w:r w:rsidRPr="00082392">
              <w:rPr>
                <w:sz w:val="18"/>
                <w:szCs w:val="18"/>
              </w:rPr>
              <w:t>1,217,099</w:t>
            </w:r>
          </w:p>
        </w:tc>
        <w:tc>
          <w:tcPr>
            <w:tcW w:w="1340" w:type="dxa"/>
            <w:tcMar>
              <w:top w:w="0" w:type="dxa"/>
              <w:left w:w="40" w:type="dxa"/>
              <w:bottom w:w="0" w:type="dxa"/>
              <w:right w:w="40" w:type="dxa"/>
            </w:tcMar>
            <w:vAlign w:val="bottom"/>
          </w:tcPr>
          <w:p w14:paraId="24D1A929" w14:textId="77777777" w:rsidR="00C95CD1" w:rsidRPr="00082392" w:rsidRDefault="00C95CD1" w:rsidP="00984260">
            <w:pPr>
              <w:widowControl w:val="0"/>
              <w:jc w:val="right"/>
              <w:rPr>
                <w:sz w:val="18"/>
                <w:szCs w:val="18"/>
              </w:rPr>
            </w:pPr>
            <w:r w:rsidRPr="00082392">
              <w:rPr>
                <w:sz w:val="18"/>
                <w:szCs w:val="18"/>
              </w:rPr>
              <w:t>1,778,936</w:t>
            </w:r>
          </w:p>
        </w:tc>
        <w:tc>
          <w:tcPr>
            <w:tcW w:w="2836" w:type="dxa"/>
            <w:tcMar>
              <w:top w:w="0" w:type="dxa"/>
              <w:left w:w="40" w:type="dxa"/>
              <w:bottom w:w="0" w:type="dxa"/>
              <w:right w:w="40" w:type="dxa"/>
            </w:tcMar>
            <w:vAlign w:val="bottom"/>
          </w:tcPr>
          <w:p w14:paraId="1A5340BF" w14:textId="77777777" w:rsidR="00C95CD1" w:rsidRPr="00082392" w:rsidRDefault="00C95CD1" w:rsidP="00984260">
            <w:pPr>
              <w:widowControl w:val="0"/>
              <w:jc w:val="right"/>
              <w:rPr>
                <w:sz w:val="18"/>
                <w:szCs w:val="18"/>
              </w:rPr>
            </w:pPr>
            <w:r w:rsidRPr="00082392">
              <w:rPr>
                <w:sz w:val="18"/>
                <w:szCs w:val="18"/>
              </w:rPr>
              <w:t>1,318,414</w:t>
            </w:r>
          </w:p>
        </w:tc>
      </w:tr>
      <w:tr w:rsidR="00C95CD1" w:rsidRPr="00082392" w14:paraId="617511A5" w14:textId="77777777" w:rsidTr="00357949">
        <w:tc>
          <w:tcPr>
            <w:tcW w:w="2220" w:type="dxa"/>
            <w:tcMar>
              <w:top w:w="0" w:type="dxa"/>
              <w:left w:w="40" w:type="dxa"/>
              <w:bottom w:w="0" w:type="dxa"/>
              <w:right w:w="40" w:type="dxa"/>
            </w:tcMar>
            <w:vAlign w:val="bottom"/>
          </w:tcPr>
          <w:p w14:paraId="7CC07C8A" w14:textId="77777777" w:rsidR="00C95CD1" w:rsidRPr="00082392" w:rsidRDefault="00C95CD1" w:rsidP="00984260">
            <w:pPr>
              <w:widowControl w:val="0"/>
              <w:rPr>
                <w:sz w:val="18"/>
                <w:szCs w:val="18"/>
              </w:rPr>
            </w:pPr>
            <w:r w:rsidRPr="00082392">
              <w:rPr>
                <w:sz w:val="18"/>
                <w:szCs w:val="18"/>
              </w:rPr>
              <w:lastRenderedPageBreak/>
              <w:t>No of countries reach</w:t>
            </w:r>
          </w:p>
        </w:tc>
        <w:tc>
          <w:tcPr>
            <w:tcW w:w="922" w:type="dxa"/>
            <w:tcMar>
              <w:top w:w="0" w:type="dxa"/>
              <w:left w:w="40" w:type="dxa"/>
              <w:bottom w:w="0" w:type="dxa"/>
              <w:right w:w="40" w:type="dxa"/>
            </w:tcMar>
            <w:vAlign w:val="bottom"/>
          </w:tcPr>
          <w:p w14:paraId="7F76BF94" w14:textId="77777777" w:rsidR="00C95CD1" w:rsidRPr="00082392" w:rsidRDefault="00C95CD1" w:rsidP="00984260">
            <w:pPr>
              <w:widowControl w:val="0"/>
              <w:rPr>
                <w:sz w:val="18"/>
                <w:szCs w:val="18"/>
              </w:rPr>
            </w:pPr>
            <w:r w:rsidRPr="00082392">
              <w:rPr>
                <w:sz w:val="18"/>
                <w:szCs w:val="18"/>
              </w:rPr>
              <w:t>&gt; 8</w:t>
            </w:r>
          </w:p>
        </w:tc>
        <w:tc>
          <w:tcPr>
            <w:tcW w:w="4247" w:type="dxa"/>
            <w:tcMar>
              <w:top w:w="0" w:type="dxa"/>
              <w:left w:w="40" w:type="dxa"/>
              <w:bottom w:w="0" w:type="dxa"/>
              <w:right w:w="40" w:type="dxa"/>
            </w:tcMar>
            <w:vAlign w:val="bottom"/>
          </w:tcPr>
          <w:p w14:paraId="09A07DF1"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6D0C2CB0" w14:textId="77777777" w:rsidR="00C95CD1" w:rsidRPr="00082392" w:rsidRDefault="00C95CD1" w:rsidP="00984260">
            <w:pPr>
              <w:widowControl w:val="0"/>
              <w:jc w:val="right"/>
              <w:rPr>
                <w:sz w:val="18"/>
                <w:szCs w:val="18"/>
              </w:rPr>
            </w:pPr>
            <w:r w:rsidRPr="00082392">
              <w:rPr>
                <w:sz w:val="18"/>
                <w:szCs w:val="18"/>
              </w:rPr>
              <w:t>9</w:t>
            </w:r>
          </w:p>
        </w:tc>
        <w:tc>
          <w:tcPr>
            <w:tcW w:w="1340" w:type="dxa"/>
            <w:tcMar>
              <w:top w:w="0" w:type="dxa"/>
              <w:left w:w="40" w:type="dxa"/>
              <w:bottom w:w="0" w:type="dxa"/>
              <w:right w:w="40" w:type="dxa"/>
            </w:tcMar>
            <w:vAlign w:val="bottom"/>
          </w:tcPr>
          <w:p w14:paraId="071B473D"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3C88A6D5" w14:textId="77777777" w:rsidR="00C95CD1" w:rsidRPr="00082392" w:rsidRDefault="00C95CD1" w:rsidP="00984260">
            <w:pPr>
              <w:widowControl w:val="0"/>
              <w:jc w:val="right"/>
              <w:rPr>
                <w:sz w:val="18"/>
                <w:szCs w:val="18"/>
              </w:rPr>
            </w:pPr>
            <w:r w:rsidRPr="00082392">
              <w:rPr>
                <w:sz w:val="18"/>
                <w:szCs w:val="18"/>
              </w:rPr>
              <w:t>12</w:t>
            </w:r>
          </w:p>
        </w:tc>
      </w:tr>
      <w:tr w:rsidR="00C95CD1" w:rsidRPr="00082392" w14:paraId="652FD99D" w14:textId="77777777" w:rsidTr="00357949">
        <w:tc>
          <w:tcPr>
            <w:tcW w:w="2220" w:type="dxa"/>
            <w:tcMar>
              <w:top w:w="0" w:type="dxa"/>
              <w:left w:w="40" w:type="dxa"/>
              <w:bottom w:w="0" w:type="dxa"/>
              <w:right w:w="40" w:type="dxa"/>
            </w:tcMar>
            <w:vAlign w:val="bottom"/>
          </w:tcPr>
          <w:p w14:paraId="6332BFBB"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2CF24C24" w14:textId="77777777" w:rsidR="00C95CD1" w:rsidRPr="00082392" w:rsidRDefault="00C95CD1" w:rsidP="00984260">
            <w:pPr>
              <w:widowControl w:val="0"/>
              <w:rPr>
                <w:sz w:val="18"/>
                <w:szCs w:val="18"/>
              </w:rPr>
            </w:pPr>
            <w:r w:rsidRPr="00082392">
              <w:rPr>
                <w:sz w:val="18"/>
                <w:szCs w:val="18"/>
              </w:rPr>
              <w:t>ES, PT, IT, FR, GE, PL, SK, NL</w:t>
            </w:r>
          </w:p>
        </w:tc>
        <w:tc>
          <w:tcPr>
            <w:tcW w:w="4247" w:type="dxa"/>
            <w:tcMar>
              <w:top w:w="0" w:type="dxa"/>
              <w:left w:w="40" w:type="dxa"/>
              <w:bottom w:w="0" w:type="dxa"/>
              <w:right w:w="40" w:type="dxa"/>
            </w:tcMar>
            <w:vAlign w:val="bottom"/>
          </w:tcPr>
          <w:p w14:paraId="665FC76F"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0372DCAC" w14:textId="6AD757EE" w:rsidR="00C95CD1" w:rsidRPr="00082392" w:rsidRDefault="00C95CD1" w:rsidP="00984260">
            <w:pPr>
              <w:widowControl w:val="0"/>
              <w:rPr>
                <w:sz w:val="18"/>
                <w:szCs w:val="18"/>
              </w:rPr>
            </w:pPr>
            <w:r w:rsidRPr="00082392">
              <w:rPr>
                <w:sz w:val="18"/>
                <w:szCs w:val="18"/>
              </w:rPr>
              <w:t xml:space="preserve">Spain, Portugal, </w:t>
            </w:r>
            <w:r w:rsidR="00357949" w:rsidRPr="00082392">
              <w:rPr>
                <w:sz w:val="18"/>
                <w:szCs w:val="18"/>
              </w:rPr>
              <w:t>Germany</w:t>
            </w:r>
            <w:r w:rsidRPr="00082392">
              <w:rPr>
                <w:sz w:val="18"/>
                <w:szCs w:val="18"/>
              </w:rPr>
              <w:t>, Hungary, Italy, Netherlands, Slovakia, Switzerland, UK</w:t>
            </w:r>
          </w:p>
        </w:tc>
        <w:tc>
          <w:tcPr>
            <w:tcW w:w="1340" w:type="dxa"/>
            <w:tcMar>
              <w:top w:w="0" w:type="dxa"/>
              <w:left w:w="0" w:type="dxa"/>
              <w:bottom w:w="0" w:type="dxa"/>
              <w:right w:w="0" w:type="dxa"/>
            </w:tcMar>
            <w:vAlign w:val="bottom"/>
          </w:tcPr>
          <w:p w14:paraId="688862D0" w14:textId="77777777" w:rsidR="00C95CD1" w:rsidRPr="00082392" w:rsidRDefault="00C95CD1" w:rsidP="00984260">
            <w:pPr>
              <w:widowControl w:val="0"/>
              <w:rPr>
                <w:sz w:val="18"/>
                <w:szCs w:val="18"/>
              </w:rPr>
            </w:pPr>
            <w:r w:rsidRPr="00082392">
              <w:rPr>
                <w:sz w:val="18"/>
                <w:szCs w:val="18"/>
              </w:rPr>
              <w:t>Spain, Portugal, Hungary, Germany, Italy, Switzerland, Netherlands, Nigeria, Slovakia</w:t>
            </w:r>
          </w:p>
        </w:tc>
        <w:tc>
          <w:tcPr>
            <w:tcW w:w="2836" w:type="dxa"/>
            <w:tcMar>
              <w:top w:w="0" w:type="dxa"/>
              <w:left w:w="40" w:type="dxa"/>
              <w:bottom w:w="0" w:type="dxa"/>
              <w:right w:w="40" w:type="dxa"/>
            </w:tcMar>
            <w:vAlign w:val="bottom"/>
          </w:tcPr>
          <w:p w14:paraId="5343A578" w14:textId="23EAEA1D" w:rsidR="00C95CD1" w:rsidRPr="00082392" w:rsidRDefault="00C95CD1" w:rsidP="00984260">
            <w:pPr>
              <w:widowControl w:val="0"/>
              <w:jc w:val="right"/>
              <w:rPr>
                <w:sz w:val="18"/>
                <w:szCs w:val="18"/>
              </w:rPr>
            </w:pPr>
            <w:r w:rsidRPr="00082392">
              <w:rPr>
                <w:sz w:val="18"/>
                <w:szCs w:val="18"/>
              </w:rPr>
              <w:t xml:space="preserve">EEUU, France, Germany, Hungary, Italy, Netherlands, Nigeria, Portugal, </w:t>
            </w:r>
            <w:r w:rsidR="00357949" w:rsidRPr="00082392">
              <w:rPr>
                <w:sz w:val="18"/>
                <w:szCs w:val="18"/>
              </w:rPr>
              <w:t>Slovakia, Spain</w:t>
            </w:r>
            <w:r w:rsidRPr="00082392">
              <w:rPr>
                <w:sz w:val="18"/>
                <w:szCs w:val="18"/>
              </w:rPr>
              <w:t>, Switzerland, UK</w:t>
            </w:r>
          </w:p>
        </w:tc>
      </w:tr>
    </w:tbl>
    <w:p w14:paraId="77BC40E3" w14:textId="77777777" w:rsidR="00C95CD1" w:rsidRPr="00076E88" w:rsidRDefault="00C95CD1" w:rsidP="00C95CD1"/>
    <w:p w14:paraId="0C12310A" w14:textId="77777777" w:rsidR="00C95CD1" w:rsidRPr="00076E88" w:rsidRDefault="00C95CD1" w:rsidP="005704BC">
      <w:pPr>
        <w:pStyle w:val="Heading3"/>
        <w:numPr>
          <w:ilvl w:val="2"/>
          <w:numId w:val="11"/>
        </w:numPr>
      </w:pPr>
      <w:bookmarkStart w:id="172" w:name="_heading=h.40ew0vw" w:colFirst="0" w:colLast="0"/>
      <w:bookmarkStart w:id="173" w:name="_Toc102797408"/>
      <w:bookmarkEnd w:id="172"/>
      <w:r w:rsidRPr="00076E88">
        <w:t>Assessment</w:t>
      </w:r>
      <w:bookmarkEnd w:id="173"/>
    </w:p>
    <w:p w14:paraId="30F007C1" w14:textId="77777777" w:rsidR="00C95CD1" w:rsidRPr="00076E88" w:rsidRDefault="00C95CD1" w:rsidP="00C95CD1">
      <w:r w:rsidRPr="00076E88">
        <w:t xml:space="preserve">IFCA-LCG2 - CPU supports CSIC participation in the EGI Cloud Compute service. The installation has been successfully engaging with eight VOs: openrisknet.eu, opencoast.eosc-hub.eu, vo.access.egi.eu, training.egi.eu, vo.lifewatch.eu, cos4cloud-eosc.eu, minka-sdg.org, and icecube. These brought 47 users from 12 different countries over the reporting period. The installation has exhausted its VA capacity by delivering 4,314,449 CPU hours (172% of the available VA capacity for the installation). As such, some of these communities that can be migrated to other installations will be migrated to better rebalance the consumption for all the installations of the EGI Cloud. </w:t>
      </w:r>
    </w:p>
    <w:p w14:paraId="036636A8" w14:textId="77777777" w:rsidR="00C95CD1" w:rsidRPr="00076E88" w:rsidRDefault="00C95CD1" w:rsidP="00B61B90">
      <w:pPr>
        <w:pStyle w:val="Heading2"/>
        <w:numPr>
          <w:ilvl w:val="1"/>
          <w:numId w:val="11"/>
        </w:numPr>
      </w:pPr>
      <w:bookmarkStart w:id="174" w:name="_heading=h.2fk6b3p" w:colFirst="0" w:colLast="0"/>
      <w:bookmarkStart w:id="175" w:name="_Toc102797409"/>
      <w:bookmarkEnd w:id="174"/>
      <w:r w:rsidRPr="00076E88">
        <w:t>IFCA-LCG2-Storage</w:t>
      </w:r>
      <w:bookmarkEnd w:id="17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79E57932" w14:textId="77777777" w:rsidTr="00C40984">
        <w:tc>
          <w:tcPr>
            <w:tcW w:w="1471" w:type="dxa"/>
            <w:shd w:val="clear" w:color="auto" w:fill="D9D9D9"/>
            <w:tcMar>
              <w:top w:w="75" w:type="dxa"/>
              <w:left w:w="75" w:type="dxa"/>
              <w:bottom w:w="75" w:type="dxa"/>
              <w:right w:w="75" w:type="dxa"/>
            </w:tcMar>
            <w:vAlign w:val="center"/>
          </w:tcPr>
          <w:p w14:paraId="034B7FB6"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026F10D5" w14:textId="77777777" w:rsidR="00C95CD1" w:rsidRPr="00C40984" w:rsidRDefault="00C95CD1" w:rsidP="00984260">
            <w:pPr>
              <w:rPr>
                <w:sz w:val="20"/>
                <w:szCs w:val="20"/>
              </w:rPr>
            </w:pPr>
            <w:r w:rsidRPr="00C40984">
              <w:rPr>
                <w:sz w:val="20"/>
                <w:szCs w:val="20"/>
              </w:rPr>
              <w:t>IFCA-LCG2 is a federated IaaS Cloud provider of the EGI Cloud Compute service that offers users scalable and elastic resources on-demand controlled via APIs. IFCA-LCG2 is a certified resource center of EGI, fully integrated with the federation.</w:t>
            </w:r>
          </w:p>
        </w:tc>
      </w:tr>
      <w:tr w:rsidR="00C95CD1" w:rsidRPr="00C40984" w14:paraId="1776A5A6" w14:textId="77777777" w:rsidTr="00C40984">
        <w:tc>
          <w:tcPr>
            <w:tcW w:w="1471" w:type="dxa"/>
            <w:shd w:val="clear" w:color="auto" w:fill="D9D9D9"/>
            <w:tcMar>
              <w:top w:w="75" w:type="dxa"/>
              <w:left w:w="75" w:type="dxa"/>
              <w:bottom w:w="75" w:type="dxa"/>
              <w:right w:w="75" w:type="dxa"/>
            </w:tcMar>
            <w:vAlign w:val="center"/>
          </w:tcPr>
          <w:p w14:paraId="73675E61"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5F9CA519" w14:textId="77777777" w:rsidR="00C95CD1" w:rsidRPr="00C40984" w:rsidRDefault="00C95CD1" w:rsidP="00984260">
            <w:pPr>
              <w:rPr>
                <w:sz w:val="20"/>
                <w:szCs w:val="20"/>
              </w:rPr>
            </w:pPr>
            <w:r w:rsidRPr="00C40984">
              <w:rPr>
                <w:sz w:val="20"/>
                <w:szCs w:val="20"/>
              </w:rPr>
              <w:t>3.3</w:t>
            </w:r>
          </w:p>
        </w:tc>
      </w:tr>
      <w:tr w:rsidR="00C95CD1" w:rsidRPr="00C40984" w14:paraId="690E383B" w14:textId="77777777" w:rsidTr="00C40984">
        <w:tc>
          <w:tcPr>
            <w:tcW w:w="1471" w:type="dxa"/>
            <w:shd w:val="clear" w:color="auto" w:fill="D9D9D9"/>
            <w:tcMar>
              <w:top w:w="75" w:type="dxa"/>
              <w:left w:w="75" w:type="dxa"/>
              <w:bottom w:w="75" w:type="dxa"/>
              <w:right w:w="75" w:type="dxa"/>
            </w:tcMar>
            <w:vAlign w:val="center"/>
          </w:tcPr>
          <w:p w14:paraId="3DBD848E"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2A931EB8" w14:textId="77777777" w:rsidR="00C95CD1" w:rsidRPr="00C40984" w:rsidRDefault="00C95CD1" w:rsidP="00984260">
            <w:pPr>
              <w:rPr>
                <w:sz w:val="20"/>
                <w:szCs w:val="20"/>
              </w:rPr>
            </w:pPr>
          </w:p>
        </w:tc>
      </w:tr>
      <w:tr w:rsidR="00C95CD1" w:rsidRPr="00C40984" w14:paraId="620FF971" w14:textId="77777777" w:rsidTr="00C40984">
        <w:tc>
          <w:tcPr>
            <w:tcW w:w="1471" w:type="dxa"/>
            <w:shd w:val="clear" w:color="auto" w:fill="D9D9D9"/>
            <w:tcMar>
              <w:top w:w="75" w:type="dxa"/>
              <w:left w:w="75" w:type="dxa"/>
              <w:bottom w:w="75" w:type="dxa"/>
              <w:right w:w="75" w:type="dxa"/>
            </w:tcMar>
            <w:vAlign w:val="center"/>
          </w:tcPr>
          <w:p w14:paraId="619022E5"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7197A7DF" w14:textId="77777777" w:rsidR="00C95CD1" w:rsidRPr="00C40984" w:rsidRDefault="00C95CD1" w:rsidP="00984260">
            <w:pPr>
              <w:rPr>
                <w:sz w:val="20"/>
                <w:szCs w:val="20"/>
              </w:rPr>
            </w:pPr>
            <w:r w:rsidRPr="00C40984">
              <w:rPr>
                <w:sz w:val="20"/>
                <w:szCs w:val="20"/>
              </w:rPr>
              <w:t>Infrastructure service</w:t>
            </w:r>
          </w:p>
        </w:tc>
      </w:tr>
      <w:tr w:rsidR="00C95CD1" w:rsidRPr="00C40984" w14:paraId="30FBBEB4" w14:textId="77777777" w:rsidTr="00C40984">
        <w:tc>
          <w:tcPr>
            <w:tcW w:w="1471" w:type="dxa"/>
            <w:shd w:val="clear" w:color="auto" w:fill="D9D9D9"/>
            <w:tcMar>
              <w:top w:w="75" w:type="dxa"/>
              <w:left w:w="75" w:type="dxa"/>
              <w:bottom w:w="75" w:type="dxa"/>
              <w:right w:w="75" w:type="dxa"/>
            </w:tcMar>
            <w:vAlign w:val="center"/>
          </w:tcPr>
          <w:p w14:paraId="19E13F64" w14:textId="77777777" w:rsidR="00C95CD1" w:rsidRPr="00C40984" w:rsidRDefault="00C95CD1" w:rsidP="00984260">
            <w:pPr>
              <w:jc w:val="center"/>
              <w:rPr>
                <w:b/>
                <w:sz w:val="20"/>
                <w:szCs w:val="20"/>
              </w:rPr>
            </w:pPr>
            <w:r w:rsidRPr="00C40984">
              <w:rPr>
                <w:b/>
                <w:sz w:val="20"/>
                <w:szCs w:val="20"/>
              </w:rPr>
              <w:lastRenderedPageBreak/>
              <w:t>Service Catalogue</w:t>
            </w:r>
          </w:p>
        </w:tc>
        <w:tc>
          <w:tcPr>
            <w:tcW w:w="11925" w:type="dxa"/>
            <w:tcMar>
              <w:top w:w="75" w:type="dxa"/>
              <w:left w:w="75" w:type="dxa"/>
              <w:bottom w:w="75" w:type="dxa"/>
              <w:right w:w="75" w:type="dxa"/>
            </w:tcMar>
            <w:vAlign w:val="center"/>
          </w:tcPr>
          <w:p w14:paraId="7149A2E9" w14:textId="77777777" w:rsidR="00C95CD1" w:rsidRPr="00C40984" w:rsidRDefault="00264696" w:rsidP="00984260">
            <w:pPr>
              <w:rPr>
                <w:sz w:val="20"/>
                <w:szCs w:val="20"/>
              </w:rPr>
            </w:pPr>
            <w:hyperlink r:id="rId68">
              <w:r w:rsidR="00C95CD1" w:rsidRPr="00C40984">
                <w:rPr>
                  <w:color w:val="1155CC"/>
                  <w:sz w:val="20"/>
                  <w:szCs w:val="20"/>
                  <w:u w:val="single"/>
                </w:rPr>
                <w:t>https://www.egi.eu/services/online-storage/</w:t>
              </w:r>
            </w:hyperlink>
            <w:r w:rsidR="00C95CD1" w:rsidRPr="00C40984">
              <w:rPr>
                <w:sz w:val="20"/>
                <w:szCs w:val="20"/>
              </w:rPr>
              <w:t xml:space="preserve"> </w:t>
            </w:r>
          </w:p>
        </w:tc>
      </w:tr>
      <w:tr w:rsidR="00C95CD1" w:rsidRPr="00C40984" w14:paraId="4791551A" w14:textId="77777777" w:rsidTr="00C40984">
        <w:tc>
          <w:tcPr>
            <w:tcW w:w="1471" w:type="dxa"/>
            <w:shd w:val="clear" w:color="auto" w:fill="D9D9D9"/>
            <w:tcMar>
              <w:top w:w="75" w:type="dxa"/>
              <w:left w:w="75" w:type="dxa"/>
              <w:bottom w:w="75" w:type="dxa"/>
              <w:right w:w="75" w:type="dxa"/>
            </w:tcMar>
            <w:vAlign w:val="center"/>
          </w:tcPr>
          <w:p w14:paraId="44CFD52F"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74324516" w14:textId="77777777" w:rsidR="00C95CD1" w:rsidRPr="00C40984" w:rsidRDefault="00C95CD1" w:rsidP="00984260">
            <w:pPr>
              <w:rPr>
                <w:sz w:val="20"/>
                <w:szCs w:val="20"/>
              </w:rPr>
            </w:pPr>
            <w:r w:rsidRPr="00C40984">
              <w:rPr>
                <w:sz w:val="20"/>
                <w:szCs w:val="20"/>
              </w:rPr>
              <w:t>Spain</w:t>
            </w:r>
          </w:p>
        </w:tc>
      </w:tr>
      <w:tr w:rsidR="00C95CD1" w:rsidRPr="00C40984" w14:paraId="7F1DB191" w14:textId="77777777" w:rsidTr="00C40984">
        <w:tc>
          <w:tcPr>
            <w:tcW w:w="1471" w:type="dxa"/>
            <w:shd w:val="clear" w:color="auto" w:fill="D9D9D9"/>
            <w:tcMar>
              <w:top w:w="75" w:type="dxa"/>
              <w:left w:w="75" w:type="dxa"/>
              <w:bottom w:w="75" w:type="dxa"/>
              <w:right w:w="75" w:type="dxa"/>
            </w:tcMar>
            <w:vAlign w:val="center"/>
          </w:tcPr>
          <w:p w14:paraId="2D7AA6E1" w14:textId="77777777" w:rsidR="00C95CD1" w:rsidRPr="00C40984" w:rsidRDefault="00C95CD1" w:rsidP="00984260">
            <w:pPr>
              <w:jc w:val="center"/>
              <w:rPr>
                <w:b/>
                <w:sz w:val="20"/>
                <w:szCs w:val="20"/>
              </w:rPr>
            </w:pPr>
            <w:r w:rsidRPr="00C40984">
              <w:rPr>
                <w:b/>
                <w:sz w:val="20"/>
                <w:szCs w:val="20"/>
              </w:rPr>
              <w:t>Duration</w:t>
            </w:r>
          </w:p>
        </w:tc>
        <w:tc>
          <w:tcPr>
            <w:tcW w:w="11925" w:type="dxa"/>
            <w:tcMar>
              <w:top w:w="75" w:type="dxa"/>
              <w:left w:w="75" w:type="dxa"/>
              <w:bottom w:w="75" w:type="dxa"/>
              <w:right w:w="75" w:type="dxa"/>
            </w:tcMar>
            <w:vAlign w:val="center"/>
          </w:tcPr>
          <w:p w14:paraId="5560D6CF" w14:textId="77777777" w:rsidR="00C95CD1" w:rsidRPr="00C40984" w:rsidRDefault="00C95CD1" w:rsidP="00984260">
            <w:pPr>
              <w:rPr>
                <w:sz w:val="20"/>
                <w:szCs w:val="20"/>
              </w:rPr>
            </w:pPr>
            <w:r w:rsidRPr="00C40984">
              <w:rPr>
                <w:sz w:val="20"/>
                <w:szCs w:val="20"/>
              </w:rPr>
              <w:t>M1-M30</w:t>
            </w:r>
          </w:p>
        </w:tc>
      </w:tr>
      <w:tr w:rsidR="00C95CD1" w:rsidRPr="00C40984" w14:paraId="635CF45A" w14:textId="77777777" w:rsidTr="00C40984">
        <w:tc>
          <w:tcPr>
            <w:tcW w:w="1471" w:type="dxa"/>
            <w:shd w:val="clear" w:color="auto" w:fill="D9D9D9"/>
            <w:tcMar>
              <w:top w:w="75" w:type="dxa"/>
              <w:left w:w="75" w:type="dxa"/>
              <w:bottom w:w="75" w:type="dxa"/>
              <w:right w:w="75" w:type="dxa"/>
            </w:tcMar>
            <w:vAlign w:val="center"/>
          </w:tcPr>
          <w:p w14:paraId="3131F6DF"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64D891C4"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6FB7288B" w14:textId="77777777" w:rsidTr="00C40984">
        <w:tc>
          <w:tcPr>
            <w:tcW w:w="1471" w:type="dxa"/>
            <w:shd w:val="clear" w:color="auto" w:fill="D9D9D9"/>
            <w:tcMar>
              <w:top w:w="75" w:type="dxa"/>
              <w:left w:w="75" w:type="dxa"/>
              <w:bottom w:w="75" w:type="dxa"/>
              <w:right w:w="75" w:type="dxa"/>
            </w:tcMar>
            <w:vAlign w:val="center"/>
          </w:tcPr>
          <w:p w14:paraId="00170CF9"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0F594BA1"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78A3D74B" w14:textId="77777777" w:rsidTr="00C40984">
        <w:tc>
          <w:tcPr>
            <w:tcW w:w="1471" w:type="dxa"/>
            <w:shd w:val="clear" w:color="auto" w:fill="D9D9D9"/>
            <w:tcMar>
              <w:top w:w="75" w:type="dxa"/>
              <w:left w:w="75" w:type="dxa"/>
              <w:bottom w:w="75" w:type="dxa"/>
              <w:right w:w="75" w:type="dxa"/>
            </w:tcMar>
            <w:vAlign w:val="center"/>
          </w:tcPr>
          <w:p w14:paraId="609B47CF"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401ECCCE" w14:textId="77777777" w:rsidR="00C95CD1" w:rsidRPr="00C40984" w:rsidRDefault="00C95CD1" w:rsidP="00984260">
            <w:pPr>
              <w:pBdr>
                <w:top w:val="nil"/>
                <w:left w:val="nil"/>
                <w:bottom w:val="nil"/>
                <w:right w:val="nil"/>
                <w:between w:val="nil"/>
              </w:pBdr>
              <w:rPr>
                <w:sz w:val="20"/>
                <w:szCs w:val="20"/>
              </w:rPr>
            </w:pPr>
            <w:r w:rsidRPr="00C40984">
              <w:rPr>
                <w:sz w:val="20"/>
                <w:szCs w:val="20"/>
              </w:rPr>
              <w:t>06/2012</w:t>
            </w:r>
          </w:p>
        </w:tc>
      </w:tr>
      <w:tr w:rsidR="00C95CD1" w:rsidRPr="00C40984" w14:paraId="099061F3" w14:textId="77777777" w:rsidTr="00C40984">
        <w:tc>
          <w:tcPr>
            <w:tcW w:w="1471" w:type="dxa"/>
            <w:shd w:val="clear" w:color="auto" w:fill="D9D9D9"/>
            <w:tcMar>
              <w:top w:w="75" w:type="dxa"/>
              <w:left w:w="75" w:type="dxa"/>
              <w:bottom w:w="75" w:type="dxa"/>
              <w:right w:w="75" w:type="dxa"/>
            </w:tcMar>
            <w:vAlign w:val="center"/>
          </w:tcPr>
          <w:p w14:paraId="40875DFE"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User definition</w:t>
            </w:r>
          </w:p>
        </w:tc>
        <w:tc>
          <w:tcPr>
            <w:tcW w:w="11925" w:type="dxa"/>
            <w:tcMar>
              <w:top w:w="75" w:type="dxa"/>
              <w:left w:w="75" w:type="dxa"/>
              <w:bottom w:w="75" w:type="dxa"/>
              <w:right w:w="75" w:type="dxa"/>
            </w:tcMar>
            <w:vAlign w:val="center"/>
          </w:tcPr>
          <w:p w14:paraId="242DBBF5"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030A66BF" w14:textId="77777777" w:rsidR="00C95CD1" w:rsidRPr="00076E88" w:rsidRDefault="00C95CD1" w:rsidP="00C95CD1"/>
    <w:p w14:paraId="41145B18" w14:textId="77777777" w:rsidR="00C95CD1" w:rsidRPr="00076E88" w:rsidRDefault="00C95CD1" w:rsidP="00F01333">
      <w:pPr>
        <w:pStyle w:val="Heading3"/>
        <w:numPr>
          <w:ilvl w:val="2"/>
          <w:numId w:val="11"/>
        </w:numPr>
      </w:pPr>
      <w:bookmarkStart w:id="176" w:name="_heading=h.upglbi" w:colFirst="0" w:colLast="0"/>
      <w:bookmarkStart w:id="177" w:name="_Toc102797410"/>
      <w:bookmarkEnd w:id="176"/>
      <w:r w:rsidRPr="00076E88">
        <w:t>Metrics</w:t>
      </w:r>
      <w:bookmarkEnd w:id="17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0CEB8BBD" w14:textId="77777777" w:rsidTr="00C40984">
        <w:tc>
          <w:tcPr>
            <w:tcW w:w="2220" w:type="dxa"/>
            <w:shd w:val="clear" w:color="auto" w:fill="D9D9D9"/>
            <w:tcMar>
              <w:top w:w="75" w:type="dxa"/>
              <w:left w:w="75" w:type="dxa"/>
              <w:bottom w:w="75" w:type="dxa"/>
              <w:right w:w="75" w:type="dxa"/>
            </w:tcMar>
            <w:vAlign w:val="center"/>
          </w:tcPr>
          <w:p w14:paraId="44F779EB"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650D00D0"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3EE5209A"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7208324"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3553FC0E"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71F98837"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35995EDE" w14:textId="77777777" w:rsidTr="00C40984">
        <w:tc>
          <w:tcPr>
            <w:tcW w:w="2220" w:type="dxa"/>
            <w:tcMar>
              <w:top w:w="0" w:type="dxa"/>
              <w:left w:w="40" w:type="dxa"/>
              <w:bottom w:w="0" w:type="dxa"/>
              <w:right w:w="40" w:type="dxa"/>
            </w:tcMar>
            <w:vAlign w:val="bottom"/>
          </w:tcPr>
          <w:p w14:paraId="435C788C"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4D89771D" w14:textId="77777777" w:rsidR="00C95CD1" w:rsidRPr="00082392" w:rsidRDefault="00C95CD1" w:rsidP="00984260">
            <w:pPr>
              <w:widowControl w:val="0"/>
              <w:jc w:val="right"/>
              <w:rPr>
                <w:sz w:val="18"/>
                <w:szCs w:val="18"/>
              </w:rPr>
            </w:pPr>
            <w:r w:rsidRPr="00082392">
              <w:rPr>
                <w:sz w:val="18"/>
                <w:szCs w:val="18"/>
              </w:rPr>
              <w:t>&gt;200</w:t>
            </w:r>
          </w:p>
        </w:tc>
        <w:tc>
          <w:tcPr>
            <w:tcW w:w="4247" w:type="dxa"/>
            <w:tcMar>
              <w:top w:w="0" w:type="dxa"/>
              <w:left w:w="40" w:type="dxa"/>
              <w:bottom w:w="0" w:type="dxa"/>
              <w:right w:w="40" w:type="dxa"/>
            </w:tcMar>
            <w:vAlign w:val="bottom"/>
          </w:tcPr>
          <w:p w14:paraId="2DAB6EB9"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24C38B39" w14:textId="77777777" w:rsidR="00C95CD1" w:rsidRPr="00082392" w:rsidRDefault="00C95CD1" w:rsidP="00984260">
            <w:pPr>
              <w:widowControl w:val="0"/>
              <w:jc w:val="right"/>
              <w:rPr>
                <w:sz w:val="18"/>
                <w:szCs w:val="18"/>
              </w:rPr>
            </w:pPr>
            <w:r w:rsidRPr="00082392">
              <w:rPr>
                <w:sz w:val="18"/>
                <w:szCs w:val="18"/>
              </w:rPr>
              <w:t>35</w:t>
            </w:r>
          </w:p>
        </w:tc>
        <w:tc>
          <w:tcPr>
            <w:tcW w:w="1340" w:type="dxa"/>
            <w:tcMar>
              <w:top w:w="0" w:type="dxa"/>
              <w:left w:w="40" w:type="dxa"/>
              <w:bottom w:w="0" w:type="dxa"/>
              <w:right w:w="40" w:type="dxa"/>
            </w:tcMar>
            <w:vAlign w:val="bottom"/>
          </w:tcPr>
          <w:p w14:paraId="7CC0BF47" w14:textId="77777777" w:rsidR="00C95CD1" w:rsidRPr="00082392" w:rsidRDefault="00C95CD1" w:rsidP="00984260">
            <w:pPr>
              <w:widowControl w:val="0"/>
              <w:jc w:val="right"/>
              <w:rPr>
                <w:sz w:val="18"/>
                <w:szCs w:val="18"/>
              </w:rPr>
            </w:pPr>
            <w:r w:rsidRPr="00082392">
              <w:rPr>
                <w:sz w:val="18"/>
                <w:szCs w:val="18"/>
              </w:rPr>
              <w:t>41</w:t>
            </w:r>
          </w:p>
        </w:tc>
        <w:tc>
          <w:tcPr>
            <w:tcW w:w="2836" w:type="dxa"/>
            <w:tcMar>
              <w:top w:w="0" w:type="dxa"/>
              <w:left w:w="40" w:type="dxa"/>
              <w:bottom w:w="0" w:type="dxa"/>
              <w:right w:w="40" w:type="dxa"/>
            </w:tcMar>
            <w:vAlign w:val="bottom"/>
          </w:tcPr>
          <w:p w14:paraId="09770221" w14:textId="77777777" w:rsidR="00C95CD1" w:rsidRPr="00082392" w:rsidRDefault="00C95CD1" w:rsidP="00984260">
            <w:pPr>
              <w:widowControl w:val="0"/>
              <w:jc w:val="right"/>
              <w:rPr>
                <w:sz w:val="18"/>
                <w:szCs w:val="18"/>
              </w:rPr>
            </w:pPr>
            <w:r w:rsidRPr="00082392">
              <w:rPr>
                <w:sz w:val="18"/>
                <w:szCs w:val="18"/>
              </w:rPr>
              <w:t>47</w:t>
            </w:r>
          </w:p>
        </w:tc>
      </w:tr>
      <w:tr w:rsidR="00C95CD1" w:rsidRPr="00082392" w14:paraId="05FD53DD" w14:textId="77777777" w:rsidTr="00C40984">
        <w:tc>
          <w:tcPr>
            <w:tcW w:w="2220" w:type="dxa"/>
            <w:tcMar>
              <w:top w:w="0" w:type="dxa"/>
              <w:left w:w="40" w:type="dxa"/>
              <w:bottom w:w="0" w:type="dxa"/>
              <w:right w:w="40" w:type="dxa"/>
            </w:tcMar>
            <w:vAlign w:val="bottom"/>
          </w:tcPr>
          <w:p w14:paraId="57D92AF0" w14:textId="77777777" w:rsidR="00C95CD1" w:rsidRPr="00082392" w:rsidRDefault="00C95CD1" w:rsidP="00984260">
            <w:pPr>
              <w:widowControl w:val="0"/>
              <w:rPr>
                <w:sz w:val="18"/>
                <w:szCs w:val="18"/>
              </w:rPr>
            </w:pPr>
            <w:r w:rsidRPr="00082392">
              <w:rPr>
                <w:sz w:val="18"/>
                <w:szCs w:val="18"/>
              </w:rPr>
              <w:t>TB/month</w:t>
            </w:r>
          </w:p>
        </w:tc>
        <w:tc>
          <w:tcPr>
            <w:tcW w:w="922" w:type="dxa"/>
            <w:tcMar>
              <w:top w:w="0" w:type="dxa"/>
              <w:left w:w="40" w:type="dxa"/>
              <w:bottom w:w="0" w:type="dxa"/>
              <w:right w:w="40" w:type="dxa"/>
            </w:tcMar>
            <w:vAlign w:val="bottom"/>
          </w:tcPr>
          <w:p w14:paraId="41510D2F" w14:textId="77777777" w:rsidR="00C95CD1" w:rsidRPr="00082392" w:rsidRDefault="00C95CD1" w:rsidP="00984260">
            <w:pPr>
              <w:widowControl w:val="0"/>
              <w:jc w:val="right"/>
              <w:rPr>
                <w:sz w:val="18"/>
                <w:szCs w:val="18"/>
              </w:rPr>
            </w:pPr>
            <w:r w:rsidRPr="00082392">
              <w:rPr>
                <w:sz w:val="18"/>
                <w:szCs w:val="18"/>
              </w:rPr>
              <w:t>500</w:t>
            </w:r>
          </w:p>
        </w:tc>
        <w:tc>
          <w:tcPr>
            <w:tcW w:w="4247" w:type="dxa"/>
            <w:tcMar>
              <w:top w:w="0" w:type="dxa"/>
              <w:left w:w="40" w:type="dxa"/>
              <w:bottom w:w="0" w:type="dxa"/>
              <w:right w:w="40" w:type="dxa"/>
            </w:tcMar>
            <w:vAlign w:val="bottom"/>
          </w:tcPr>
          <w:p w14:paraId="5D738F4D"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354D64E6" w14:textId="77777777" w:rsidR="00C95CD1" w:rsidRPr="00082392" w:rsidRDefault="00C95CD1" w:rsidP="00984260">
            <w:pPr>
              <w:widowControl w:val="0"/>
              <w:jc w:val="right"/>
              <w:rPr>
                <w:sz w:val="18"/>
                <w:szCs w:val="18"/>
              </w:rPr>
            </w:pPr>
            <w:r w:rsidRPr="00082392">
              <w:rPr>
                <w:sz w:val="18"/>
                <w:szCs w:val="18"/>
              </w:rPr>
              <w:t>2</w:t>
            </w:r>
          </w:p>
        </w:tc>
        <w:tc>
          <w:tcPr>
            <w:tcW w:w="1340" w:type="dxa"/>
            <w:tcMar>
              <w:top w:w="0" w:type="dxa"/>
              <w:left w:w="40" w:type="dxa"/>
              <w:bottom w:w="0" w:type="dxa"/>
              <w:right w:w="40" w:type="dxa"/>
            </w:tcMar>
            <w:vAlign w:val="bottom"/>
          </w:tcPr>
          <w:p w14:paraId="7524A2EB" w14:textId="77777777" w:rsidR="00C95CD1" w:rsidRPr="00082392" w:rsidRDefault="00C95CD1" w:rsidP="00984260">
            <w:pPr>
              <w:widowControl w:val="0"/>
              <w:jc w:val="right"/>
              <w:rPr>
                <w:sz w:val="18"/>
                <w:szCs w:val="18"/>
              </w:rPr>
            </w:pPr>
            <w:r w:rsidRPr="00082392">
              <w:rPr>
                <w:sz w:val="18"/>
                <w:szCs w:val="18"/>
              </w:rPr>
              <w:t>9</w:t>
            </w:r>
          </w:p>
        </w:tc>
        <w:tc>
          <w:tcPr>
            <w:tcW w:w="2836" w:type="dxa"/>
            <w:tcMar>
              <w:top w:w="0" w:type="dxa"/>
              <w:left w:w="40" w:type="dxa"/>
              <w:bottom w:w="0" w:type="dxa"/>
              <w:right w:w="40" w:type="dxa"/>
            </w:tcMar>
            <w:vAlign w:val="bottom"/>
          </w:tcPr>
          <w:p w14:paraId="198B09A2" w14:textId="77777777" w:rsidR="00C95CD1" w:rsidRPr="00082392" w:rsidRDefault="00C95CD1" w:rsidP="00984260">
            <w:pPr>
              <w:widowControl w:val="0"/>
              <w:jc w:val="right"/>
              <w:rPr>
                <w:sz w:val="18"/>
                <w:szCs w:val="18"/>
              </w:rPr>
            </w:pPr>
            <w:r w:rsidRPr="00082392">
              <w:rPr>
                <w:sz w:val="18"/>
                <w:szCs w:val="18"/>
              </w:rPr>
              <w:t>14</w:t>
            </w:r>
          </w:p>
        </w:tc>
      </w:tr>
      <w:tr w:rsidR="00C95CD1" w:rsidRPr="00082392" w14:paraId="67EA4A64" w14:textId="77777777" w:rsidTr="00C40984">
        <w:tc>
          <w:tcPr>
            <w:tcW w:w="2220" w:type="dxa"/>
            <w:tcMar>
              <w:top w:w="0" w:type="dxa"/>
              <w:left w:w="40" w:type="dxa"/>
              <w:bottom w:w="0" w:type="dxa"/>
              <w:right w:w="40" w:type="dxa"/>
            </w:tcMar>
            <w:vAlign w:val="bottom"/>
          </w:tcPr>
          <w:p w14:paraId="6286E7C0" w14:textId="77777777" w:rsidR="00C95CD1" w:rsidRPr="00082392" w:rsidRDefault="00C95CD1" w:rsidP="00984260">
            <w:pPr>
              <w:widowControl w:val="0"/>
              <w:rPr>
                <w:sz w:val="18"/>
                <w:szCs w:val="18"/>
              </w:rPr>
            </w:pPr>
            <w:r w:rsidRPr="00082392">
              <w:rPr>
                <w:sz w:val="18"/>
                <w:szCs w:val="18"/>
              </w:rPr>
              <w:t>No of countries reach</w:t>
            </w:r>
          </w:p>
        </w:tc>
        <w:tc>
          <w:tcPr>
            <w:tcW w:w="922" w:type="dxa"/>
            <w:tcMar>
              <w:top w:w="0" w:type="dxa"/>
              <w:left w:w="40" w:type="dxa"/>
              <w:bottom w:w="0" w:type="dxa"/>
              <w:right w:w="40" w:type="dxa"/>
            </w:tcMar>
            <w:vAlign w:val="bottom"/>
          </w:tcPr>
          <w:p w14:paraId="6C759FDE" w14:textId="77777777" w:rsidR="00C95CD1" w:rsidRPr="00082392" w:rsidRDefault="00C95CD1" w:rsidP="00984260">
            <w:pPr>
              <w:widowControl w:val="0"/>
              <w:jc w:val="right"/>
              <w:rPr>
                <w:sz w:val="18"/>
                <w:szCs w:val="18"/>
              </w:rPr>
            </w:pPr>
            <w:r w:rsidRPr="00082392">
              <w:rPr>
                <w:sz w:val="18"/>
                <w:szCs w:val="18"/>
              </w:rPr>
              <w:t>&gt; 8</w:t>
            </w:r>
          </w:p>
        </w:tc>
        <w:tc>
          <w:tcPr>
            <w:tcW w:w="4247" w:type="dxa"/>
            <w:tcMar>
              <w:top w:w="0" w:type="dxa"/>
              <w:left w:w="40" w:type="dxa"/>
              <w:bottom w:w="0" w:type="dxa"/>
              <w:right w:w="40" w:type="dxa"/>
            </w:tcMar>
            <w:vAlign w:val="bottom"/>
          </w:tcPr>
          <w:p w14:paraId="7782EFCC"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75365187" w14:textId="77777777" w:rsidR="00C95CD1" w:rsidRPr="00082392" w:rsidRDefault="00C95CD1" w:rsidP="00984260">
            <w:pPr>
              <w:widowControl w:val="0"/>
              <w:jc w:val="right"/>
              <w:rPr>
                <w:sz w:val="18"/>
                <w:szCs w:val="18"/>
              </w:rPr>
            </w:pPr>
            <w:r w:rsidRPr="00082392">
              <w:rPr>
                <w:sz w:val="18"/>
                <w:szCs w:val="18"/>
              </w:rPr>
              <w:t>9</w:t>
            </w:r>
          </w:p>
        </w:tc>
        <w:tc>
          <w:tcPr>
            <w:tcW w:w="1340" w:type="dxa"/>
            <w:tcMar>
              <w:top w:w="0" w:type="dxa"/>
              <w:left w:w="40" w:type="dxa"/>
              <w:bottom w:w="0" w:type="dxa"/>
              <w:right w:w="40" w:type="dxa"/>
            </w:tcMar>
            <w:vAlign w:val="bottom"/>
          </w:tcPr>
          <w:p w14:paraId="3FE2A1F4"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746BD57E" w14:textId="77777777" w:rsidR="00C95CD1" w:rsidRPr="00082392" w:rsidRDefault="00C95CD1" w:rsidP="00984260">
            <w:pPr>
              <w:widowControl w:val="0"/>
              <w:jc w:val="right"/>
              <w:rPr>
                <w:sz w:val="18"/>
                <w:szCs w:val="18"/>
              </w:rPr>
            </w:pPr>
            <w:r w:rsidRPr="00082392">
              <w:rPr>
                <w:sz w:val="18"/>
                <w:szCs w:val="18"/>
              </w:rPr>
              <w:t>11</w:t>
            </w:r>
          </w:p>
        </w:tc>
      </w:tr>
      <w:tr w:rsidR="00C95CD1" w:rsidRPr="00082392" w14:paraId="2F0C319C" w14:textId="77777777" w:rsidTr="00C40984">
        <w:tc>
          <w:tcPr>
            <w:tcW w:w="2220" w:type="dxa"/>
            <w:tcMar>
              <w:top w:w="0" w:type="dxa"/>
              <w:left w:w="40" w:type="dxa"/>
              <w:bottom w:w="0" w:type="dxa"/>
              <w:right w:w="40" w:type="dxa"/>
            </w:tcMar>
            <w:vAlign w:val="bottom"/>
          </w:tcPr>
          <w:p w14:paraId="2234D5D7"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5FFC6814" w14:textId="77777777" w:rsidR="00C95CD1" w:rsidRPr="00082392" w:rsidRDefault="00C95CD1" w:rsidP="00984260">
            <w:pPr>
              <w:widowControl w:val="0"/>
              <w:rPr>
                <w:sz w:val="18"/>
                <w:szCs w:val="18"/>
              </w:rPr>
            </w:pPr>
            <w:r w:rsidRPr="00082392">
              <w:rPr>
                <w:sz w:val="18"/>
                <w:szCs w:val="18"/>
              </w:rPr>
              <w:t xml:space="preserve">ES, PT, IT, FR, </w:t>
            </w:r>
            <w:r w:rsidRPr="00082392">
              <w:rPr>
                <w:sz w:val="18"/>
                <w:szCs w:val="18"/>
              </w:rPr>
              <w:lastRenderedPageBreak/>
              <w:t>GE, PL, SK, NL</w:t>
            </w:r>
          </w:p>
        </w:tc>
        <w:tc>
          <w:tcPr>
            <w:tcW w:w="4247" w:type="dxa"/>
            <w:tcMar>
              <w:top w:w="0" w:type="dxa"/>
              <w:left w:w="40" w:type="dxa"/>
              <w:bottom w:w="0" w:type="dxa"/>
              <w:right w:w="40" w:type="dxa"/>
            </w:tcMar>
            <w:vAlign w:val="bottom"/>
          </w:tcPr>
          <w:p w14:paraId="7131B256" w14:textId="77777777" w:rsidR="00C95CD1" w:rsidRPr="00082392" w:rsidRDefault="00C95CD1" w:rsidP="00984260">
            <w:pPr>
              <w:widowControl w:val="0"/>
              <w:rPr>
                <w:sz w:val="18"/>
                <w:szCs w:val="18"/>
              </w:rPr>
            </w:pPr>
            <w:r w:rsidRPr="00082392">
              <w:rPr>
                <w:sz w:val="18"/>
                <w:szCs w:val="18"/>
              </w:rPr>
              <w:lastRenderedPageBreak/>
              <w:t>Check-in</w:t>
            </w:r>
          </w:p>
        </w:tc>
        <w:tc>
          <w:tcPr>
            <w:tcW w:w="1831" w:type="dxa"/>
            <w:tcMar>
              <w:top w:w="0" w:type="dxa"/>
              <w:left w:w="40" w:type="dxa"/>
              <w:bottom w:w="0" w:type="dxa"/>
              <w:right w:w="40" w:type="dxa"/>
            </w:tcMar>
            <w:vAlign w:val="bottom"/>
          </w:tcPr>
          <w:p w14:paraId="1A937CBD" w14:textId="2CC7B223" w:rsidR="00C95CD1" w:rsidRPr="00082392" w:rsidRDefault="00C95CD1" w:rsidP="00984260">
            <w:pPr>
              <w:widowControl w:val="0"/>
              <w:rPr>
                <w:sz w:val="18"/>
                <w:szCs w:val="18"/>
              </w:rPr>
            </w:pPr>
            <w:r w:rsidRPr="00082392">
              <w:rPr>
                <w:sz w:val="18"/>
                <w:szCs w:val="18"/>
              </w:rPr>
              <w:t xml:space="preserve">Spain, Portugal, </w:t>
            </w:r>
            <w:r w:rsidR="00C40984" w:rsidRPr="00082392">
              <w:rPr>
                <w:sz w:val="18"/>
                <w:szCs w:val="18"/>
              </w:rPr>
              <w:t>Germany</w:t>
            </w:r>
            <w:r w:rsidRPr="00082392">
              <w:rPr>
                <w:sz w:val="18"/>
                <w:szCs w:val="18"/>
              </w:rPr>
              <w:t xml:space="preserve">, Hungary, </w:t>
            </w:r>
            <w:r w:rsidRPr="00082392">
              <w:rPr>
                <w:sz w:val="18"/>
                <w:szCs w:val="18"/>
              </w:rPr>
              <w:lastRenderedPageBreak/>
              <w:t>Italy, Netherlands, Slovakia, Switzerland, UK</w:t>
            </w:r>
          </w:p>
        </w:tc>
        <w:tc>
          <w:tcPr>
            <w:tcW w:w="1340" w:type="dxa"/>
            <w:tcMar>
              <w:top w:w="0" w:type="dxa"/>
              <w:left w:w="0" w:type="dxa"/>
              <w:bottom w:w="0" w:type="dxa"/>
              <w:right w:w="0" w:type="dxa"/>
            </w:tcMar>
            <w:vAlign w:val="bottom"/>
          </w:tcPr>
          <w:p w14:paraId="27251CED" w14:textId="77777777" w:rsidR="00C95CD1" w:rsidRPr="00082392" w:rsidRDefault="00C95CD1" w:rsidP="00984260">
            <w:pPr>
              <w:widowControl w:val="0"/>
              <w:rPr>
                <w:sz w:val="18"/>
                <w:szCs w:val="18"/>
              </w:rPr>
            </w:pPr>
            <w:r w:rsidRPr="00082392">
              <w:rPr>
                <w:sz w:val="18"/>
                <w:szCs w:val="18"/>
              </w:rPr>
              <w:lastRenderedPageBreak/>
              <w:t xml:space="preserve">Spain, Portugal, Hungary, </w:t>
            </w:r>
            <w:r w:rsidRPr="00082392">
              <w:rPr>
                <w:sz w:val="18"/>
                <w:szCs w:val="18"/>
              </w:rPr>
              <w:lastRenderedPageBreak/>
              <w:t>Germany, Italy, Switzerland, Netherlands, Nigeria, Slovakia</w:t>
            </w:r>
          </w:p>
        </w:tc>
        <w:tc>
          <w:tcPr>
            <w:tcW w:w="2836" w:type="dxa"/>
            <w:tcMar>
              <w:top w:w="0" w:type="dxa"/>
              <w:left w:w="40" w:type="dxa"/>
              <w:bottom w:w="0" w:type="dxa"/>
              <w:right w:w="40" w:type="dxa"/>
            </w:tcMar>
            <w:vAlign w:val="bottom"/>
          </w:tcPr>
          <w:p w14:paraId="55D387C3" w14:textId="5220CADE" w:rsidR="00C95CD1" w:rsidRPr="00082392" w:rsidRDefault="00C95CD1" w:rsidP="00984260">
            <w:pPr>
              <w:widowControl w:val="0"/>
              <w:jc w:val="right"/>
              <w:rPr>
                <w:sz w:val="18"/>
                <w:szCs w:val="18"/>
              </w:rPr>
            </w:pPr>
            <w:r w:rsidRPr="00082392">
              <w:rPr>
                <w:sz w:val="18"/>
                <w:szCs w:val="18"/>
              </w:rPr>
              <w:lastRenderedPageBreak/>
              <w:t xml:space="preserve">EEUU, Germany, Hungary, Italy, Netherlands, Nigeria, Portugal, </w:t>
            </w:r>
            <w:r w:rsidR="00C40984" w:rsidRPr="00082392">
              <w:rPr>
                <w:sz w:val="18"/>
                <w:szCs w:val="18"/>
              </w:rPr>
              <w:lastRenderedPageBreak/>
              <w:t>Slovakia, Spain</w:t>
            </w:r>
            <w:r w:rsidRPr="00082392">
              <w:rPr>
                <w:sz w:val="18"/>
                <w:szCs w:val="18"/>
              </w:rPr>
              <w:t>, Switzerland, UK</w:t>
            </w:r>
          </w:p>
        </w:tc>
      </w:tr>
    </w:tbl>
    <w:p w14:paraId="01D80B7C" w14:textId="77777777" w:rsidR="00C95CD1" w:rsidRPr="00076E88" w:rsidRDefault="00C95CD1" w:rsidP="00C95CD1"/>
    <w:p w14:paraId="583D5768" w14:textId="77777777" w:rsidR="00C95CD1" w:rsidRPr="00076E88" w:rsidRDefault="00C95CD1" w:rsidP="00F01333">
      <w:pPr>
        <w:pStyle w:val="Heading3"/>
        <w:numPr>
          <w:ilvl w:val="2"/>
          <w:numId w:val="11"/>
        </w:numPr>
      </w:pPr>
      <w:bookmarkStart w:id="178" w:name="_heading=h.3ep43zb" w:colFirst="0" w:colLast="0"/>
      <w:bookmarkStart w:id="179" w:name="_Toc102797411"/>
      <w:bookmarkEnd w:id="178"/>
      <w:r w:rsidRPr="00076E88">
        <w:t>Assessment</w:t>
      </w:r>
      <w:bookmarkEnd w:id="179"/>
    </w:p>
    <w:p w14:paraId="444F15F0" w14:textId="77777777" w:rsidR="00C95CD1" w:rsidRPr="00076E88" w:rsidRDefault="00C95CD1" w:rsidP="00C95CD1">
      <w:r w:rsidRPr="00076E88">
        <w:t>IFCA-LCG2 - Storage is the associated installation to IFCA-LCG2 - CPU of the EGI Online Storage service.  CSIC participation in the EGI Cloud Compute service and as such it’s used by the same communities and users. The installation has delivered 25 TB months over the reporting period out of the total 1,700 available (1.47% of the available VA capacity for the installation was consumed). The supported use cases are expected to increase their storage usage over the coming months to improve the uptake of the installation. A close followup of the use cases will be performed to ensure this consumption takes place.</w:t>
      </w:r>
    </w:p>
    <w:p w14:paraId="29096AE9" w14:textId="77777777" w:rsidR="00C95CD1" w:rsidRPr="00076E88" w:rsidRDefault="00C95CD1" w:rsidP="00095213">
      <w:pPr>
        <w:pStyle w:val="Heading2"/>
        <w:numPr>
          <w:ilvl w:val="1"/>
          <w:numId w:val="11"/>
        </w:numPr>
      </w:pPr>
      <w:bookmarkStart w:id="180" w:name="_heading=h.1tuee74" w:colFirst="0" w:colLast="0"/>
      <w:bookmarkStart w:id="181" w:name="_Toc102797412"/>
      <w:bookmarkEnd w:id="180"/>
      <w:r w:rsidRPr="00076E88">
        <w:t>INCD-LIP-CPU</w:t>
      </w:r>
      <w:bookmarkEnd w:id="18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1AE52A7A" w14:textId="77777777" w:rsidTr="00C40984">
        <w:tc>
          <w:tcPr>
            <w:tcW w:w="1471" w:type="dxa"/>
            <w:shd w:val="clear" w:color="auto" w:fill="D9D9D9"/>
            <w:tcMar>
              <w:top w:w="75" w:type="dxa"/>
              <w:left w:w="75" w:type="dxa"/>
              <w:bottom w:w="75" w:type="dxa"/>
              <w:right w:w="75" w:type="dxa"/>
            </w:tcMar>
            <w:vAlign w:val="center"/>
          </w:tcPr>
          <w:p w14:paraId="69573480"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5185F3C2" w14:textId="77777777" w:rsidR="00C95CD1" w:rsidRPr="00C40984" w:rsidRDefault="00C95CD1" w:rsidP="00984260">
            <w:pPr>
              <w:rPr>
                <w:sz w:val="20"/>
                <w:szCs w:val="20"/>
              </w:rPr>
            </w:pPr>
            <w:r w:rsidRPr="00C40984">
              <w:rPr>
                <w:sz w:val="20"/>
                <w:szCs w:val="20"/>
              </w:rPr>
              <w:t>Portuguese National Distributed Computing Infrastructure Openstack IaaS cloud computing service (virtual machines)</w:t>
            </w:r>
          </w:p>
        </w:tc>
      </w:tr>
      <w:tr w:rsidR="00C95CD1" w:rsidRPr="00C40984" w14:paraId="7F548C41" w14:textId="77777777" w:rsidTr="00C40984">
        <w:tc>
          <w:tcPr>
            <w:tcW w:w="1471" w:type="dxa"/>
            <w:shd w:val="clear" w:color="auto" w:fill="D9D9D9"/>
            <w:tcMar>
              <w:top w:w="75" w:type="dxa"/>
              <w:left w:w="75" w:type="dxa"/>
              <w:bottom w:w="75" w:type="dxa"/>
              <w:right w:w="75" w:type="dxa"/>
            </w:tcMar>
            <w:vAlign w:val="center"/>
          </w:tcPr>
          <w:p w14:paraId="649B4B5B"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34A6D560" w14:textId="77777777" w:rsidR="00C95CD1" w:rsidRPr="00C40984" w:rsidRDefault="00C95CD1" w:rsidP="00984260">
            <w:pPr>
              <w:rPr>
                <w:sz w:val="20"/>
                <w:szCs w:val="20"/>
              </w:rPr>
            </w:pPr>
            <w:r w:rsidRPr="00C40984">
              <w:rPr>
                <w:sz w:val="20"/>
                <w:szCs w:val="20"/>
              </w:rPr>
              <w:t>3.3</w:t>
            </w:r>
          </w:p>
        </w:tc>
      </w:tr>
      <w:tr w:rsidR="00C95CD1" w:rsidRPr="00C40984" w14:paraId="7F6E28CC" w14:textId="77777777" w:rsidTr="00C40984">
        <w:tc>
          <w:tcPr>
            <w:tcW w:w="1471" w:type="dxa"/>
            <w:shd w:val="clear" w:color="auto" w:fill="D9D9D9"/>
            <w:tcMar>
              <w:top w:w="75" w:type="dxa"/>
              <w:left w:w="75" w:type="dxa"/>
              <w:bottom w:w="75" w:type="dxa"/>
              <w:right w:w="75" w:type="dxa"/>
            </w:tcMar>
            <w:vAlign w:val="center"/>
          </w:tcPr>
          <w:p w14:paraId="69958548"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28271C1C" w14:textId="77777777" w:rsidR="00C95CD1" w:rsidRPr="00C40984" w:rsidRDefault="00C95CD1" w:rsidP="00984260">
            <w:pPr>
              <w:rPr>
                <w:sz w:val="20"/>
                <w:szCs w:val="20"/>
              </w:rPr>
            </w:pPr>
          </w:p>
        </w:tc>
      </w:tr>
      <w:tr w:rsidR="00C95CD1" w:rsidRPr="00C40984" w14:paraId="200EF25F" w14:textId="77777777" w:rsidTr="00C40984">
        <w:tc>
          <w:tcPr>
            <w:tcW w:w="1471" w:type="dxa"/>
            <w:shd w:val="clear" w:color="auto" w:fill="D9D9D9"/>
            <w:tcMar>
              <w:top w:w="75" w:type="dxa"/>
              <w:left w:w="75" w:type="dxa"/>
              <w:bottom w:w="75" w:type="dxa"/>
              <w:right w:w="75" w:type="dxa"/>
            </w:tcMar>
            <w:vAlign w:val="center"/>
          </w:tcPr>
          <w:p w14:paraId="40201704"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2A1FC680" w14:textId="77777777" w:rsidR="00C95CD1" w:rsidRPr="00C40984" w:rsidRDefault="00C95CD1" w:rsidP="00984260">
            <w:pPr>
              <w:rPr>
                <w:sz w:val="20"/>
                <w:szCs w:val="20"/>
              </w:rPr>
            </w:pPr>
            <w:r w:rsidRPr="00C40984">
              <w:rPr>
                <w:sz w:val="20"/>
                <w:szCs w:val="20"/>
              </w:rPr>
              <w:t>Infrastructure service</w:t>
            </w:r>
          </w:p>
        </w:tc>
      </w:tr>
      <w:tr w:rsidR="00C95CD1" w:rsidRPr="00C40984" w14:paraId="15D4688E" w14:textId="77777777" w:rsidTr="00C40984">
        <w:tc>
          <w:tcPr>
            <w:tcW w:w="1471" w:type="dxa"/>
            <w:shd w:val="clear" w:color="auto" w:fill="D9D9D9"/>
            <w:tcMar>
              <w:top w:w="75" w:type="dxa"/>
              <w:left w:w="75" w:type="dxa"/>
              <w:bottom w:w="75" w:type="dxa"/>
              <w:right w:w="75" w:type="dxa"/>
            </w:tcMar>
            <w:vAlign w:val="center"/>
          </w:tcPr>
          <w:p w14:paraId="7874E021" w14:textId="77777777" w:rsidR="00C95CD1" w:rsidRPr="00C40984" w:rsidRDefault="00C95CD1" w:rsidP="00984260">
            <w:pPr>
              <w:jc w:val="center"/>
              <w:rPr>
                <w:b/>
                <w:sz w:val="20"/>
                <w:szCs w:val="20"/>
              </w:rPr>
            </w:pPr>
            <w:r w:rsidRPr="00C40984">
              <w:rPr>
                <w:b/>
                <w:sz w:val="20"/>
                <w:szCs w:val="20"/>
              </w:rPr>
              <w:t>Service Catalogue</w:t>
            </w:r>
          </w:p>
        </w:tc>
        <w:tc>
          <w:tcPr>
            <w:tcW w:w="11925" w:type="dxa"/>
            <w:tcMar>
              <w:top w:w="75" w:type="dxa"/>
              <w:left w:w="75" w:type="dxa"/>
              <w:bottom w:w="75" w:type="dxa"/>
              <w:right w:w="75" w:type="dxa"/>
            </w:tcMar>
            <w:vAlign w:val="center"/>
          </w:tcPr>
          <w:p w14:paraId="36C745FA" w14:textId="77777777" w:rsidR="00C95CD1" w:rsidRPr="00C40984" w:rsidRDefault="00264696" w:rsidP="00984260">
            <w:pPr>
              <w:rPr>
                <w:sz w:val="20"/>
                <w:szCs w:val="20"/>
              </w:rPr>
            </w:pPr>
            <w:hyperlink r:id="rId69">
              <w:r w:rsidR="00C95CD1" w:rsidRPr="00C40984">
                <w:rPr>
                  <w:color w:val="1155CC"/>
                  <w:sz w:val="20"/>
                  <w:szCs w:val="20"/>
                  <w:u w:val="single"/>
                </w:rPr>
                <w:t>https://www.egi.eu/services/cloud-compute/</w:t>
              </w:r>
            </w:hyperlink>
            <w:r w:rsidR="00C95CD1" w:rsidRPr="00C40984">
              <w:rPr>
                <w:sz w:val="20"/>
                <w:szCs w:val="20"/>
              </w:rPr>
              <w:t xml:space="preserve"> </w:t>
            </w:r>
          </w:p>
        </w:tc>
      </w:tr>
      <w:tr w:rsidR="00C95CD1" w:rsidRPr="00C40984" w14:paraId="4956FE8E" w14:textId="77777777" w:rsidTr="00C40984">
        <w:tc>
          <w:tcPr>
            <w:tcW w:w="1471" w:type="dxa"/>
            <w:shd w:val="clear" w:color="auto" w:fill="D9D9D9"/>
            <w:tcMar>
              <w:top w:w="75" w:type="dxa"/>
              <w:left w:w="75" w:type="dxa"/>
              <w:bottom w:w="75" w:type="dxa"/>
              <w:right w:w="75" w:type="dxa"/>
            </w:tcMar>
            <w:vAlign w:val="center"/>
          </w:tcPr>
          <w:p w14:paraId="10BBD62C"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11140D82" w14:textId="77777777" w:rsidR="00C95CD1" w:rsidRPr="00C40984" w:rsidRDefault="00C95CD1" w:rsidP="00984260">
            <w:pPr>
              <w:rPr>
                <w:sz w:val="20"/>
                <w:szCs w:val="20"/>
              </w:rPr>
            </w:pPr>
            <w:r w:rsidRPr="00C40984">
              <w:rPr>
                <w:sz w:val="20"/>
                <w:szCs w:val="20"/>
              </w:rPr>
              <w:t>Portugal</w:t>
            </w:r>
          </w:p>
        </w:tc>
      </w:tr>
      <w:tr w:rsidR="00C95CD1" w:rsidRPr="00C40984" w14:paraId="012BEFF7" w14:textId="77777777" w:rsidTr="00C40984">
        <w:tc>
          <w:tcPr>
            <w:tcW w:w="1471" w:type="dxa"/>
            <w:shd w:val="clear" w:color="auto" w:fill="D9D9D9"/>
            <w:tcMar>
              <w:top w:w="75" w:type="dxa"/>
              <w:left w:w="75" w:type="dxa"/>
              <w:bottom w:w="75" w:type="dxa"/>
              <w:right w:w="75" w:type="dxa"/>
            </w:tcMar>
            <w:vAlign w:val="center"/>
          </w:tcPr>
          <w:p w14:paraId="29706E9F" w14:textId="77777777" w:rsidR="00C95CD1" w:rsidRPr="00C40984" w:rsidRDefault="00C95CD1" w:rsidP="00984260">
            <w:pPr>
              <w:jc w:val="center"/>
              <w:rPr>
                <w:b/>
                <w:sz w:val="20"/>
                <w:szCs w:val="20"/>
              </w:rPr>
            </w:pPr>
            <w:r w:rsidRPr="00C40984">
              <w:rPr>
                <w:b/>
                <w:sz w:val="20"/>
                <w:szCs w:val="20"/>
              </w:rPr>
              <w:lastRenderedPageBreak/>
              <w:t>Duration</w:t>
            </w:r>
          </w:p>
        </w:tc>
        <w:tc>
          <w:tcPr>
            <w:tcW w:w="11925" w:type="dxa"/>
            <w:tcMar>
              <w:top w:w="75" w:type="dxa"/>
              <w:left w:w="75" w:type="dxa"/>
              <w:bottom w:w="75" w:type="dxa"/>
              <w:right w:w="75" w:type="dxa"/>
            </w:tcMar>
            <w:vAlign w:val="center"/>
          </w:tcPr>
          <w:p w14:paraId="595085DA" w14:textId="77777777" w:rsidR="00C95CD1" w:rsidRPr="00C40984" w:rsidRDefault="00C95CD1" w:rsidP="00984260">
            <w:pPr>
              <w:rPr>
                <w:sz w:val="20"/>
                <w:szCs w:val="20"/>
              </w:rPr>
            </w:pPr>
            <w:r w:rsidRPr="00C40984">
              <w:rPr>
                <w:sz w:val="20"/>
                <w:szCs w:val="20"/>
              </w:rPr>
              <w:t>M1-M30</w:t>
            </w:r>
          </w:p>
        </w:tc>
      </w:tr>
      <w:tr w:rsidR="00C95CD1" w:rsidRPr="00C40984" w14:paraId="65CEE36F" w14:textId="77777777" w:rsidTr="00C40984">
        <w:tc>
          <w:tcPr>
            <w:tcW w:w="1471" w:type="dxa"/>
            <w:shd w:val="clear" w:color="auto" w:fill="D9D9D9"/>
            <w:tcMar>
              <w:top w:w="75" w:type="dxa"/>
              <w:left w:w="75" w:type="dxa"/>
              <w:bottom w:w="75" w:type="dxa"/>
              <w:right w:w="75" w:type="dxa"/>
            </w:tcMar>
            <w:vAlign w:val="center"/>
          </w:tcPr>
          <w:p w14:paraId="0DA17C33"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07265D1D"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59FE7BA0" w14:textId="77777777" w:rsidTr="00C40984">
        <w:tc>
          <w:tcPr>
            <w:tcW w:w="1471" w:type="dxa"/>
            <w:shd w:val="clear" w:color="auto" w:fill="D9D9D9"/>
            <w:tcMar>
              <w:top w:w="75" w:type="dxa"/>
              <w:left w:w="75" w:type="dxa"/>
              <w:bottom w:w="75" w:type="dxa"/>
              <w:right w:w="75" w:type="dxa"/>
            </w:tcMar>
            <w:vAlign w:val="center"/>
          </w:tcPr>
          <w:p w14:paraId="4CF7FCDE"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60ACA338"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49122EF5" w14:textId="77777777" w:rsidTr="00C40984">
        <w:tc>
          <w:tcPr>
            <w:tcW w:w="1471" w:type="dxa"/>
            <w:shd w:val="clear" w:color="auto" w:fill="D9D9D9"/>
            <w:tcMar>
              <w:top w:w="75" w:type="dxa"/>
              <w:left w:w="75" w:type="dxa"/>
              <w:bottom w:w="75" w:type="dxa"/>
              <w:right w:w="75" w:type="dxa"/>
            </w:tcMar>
            <w:vAlign w:val="center"/>
          </w:tcPr>
          <w:p w14:paraId="12D992A1"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3FDAD460" w14:textId="77777777" w:rsidR="00C95CD1" w:rsidRPr="00C40984" w:rsidRDefault="00C95CD1" w:rsidP="00984260">
            <w:pPr>
              <w:pBdr>
                <w:top w:val="nil"/>
                <w:left w:val="nil"/>
                <w:bottom w:val="nil"/>
                <w:right w:val="nil"/>
                <w:between w:val="nil"/>
              </w:pBdr>
              <w:rPr>
                <w:sz w:val="20"/>
                <w:szCs w:val="20"/>
              </w:rPr>
            </w:pPr>
            <w:r w:rsidRPr="00C40984">
              <w:rPr>
                <w:sz w:val="20"/>
                <w:szCs w:val="20"/>
              </w:rPr>
              <w:t>2014</w:t>
            </w:r>
          </w:p>
        </w:tc>
      </w:tr>
      <w:tr w:rsidR="00C95CD1" w:rsidRPr="00C40984" w14:paraId="6346371E" w14:textId="77777777" w:rsidTr="00C40984">
        <w:tc>
          <w:tcPr>
            <w:tcW w:w="1471" w:type="dxa"/>
            <w:shd w:val="clear" w:color="auto" w:fill="D9D9D9"/>
            <w:tcMar>
              <w:top w:w="75" w:type="dxa"/>
              <w:left w:w="75" w:type="dxa"/>
              <w:bottom w:w="75" w:type="dxa"/>
              <w:right w:w="75" w:type="dxa"/>
            </w:tcMar>
            <w:vAlign w:val="center"/>
          </w:tcPr>
          <w:p w14:paraId="59A03CCD"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User definition</w:t>
            </w:r>
          </w:p>
        </w:tc>
        <w:tc>
          <w:tcPr>
            <w:tcW w:w="11925" w:type="dxa"/>
            <w:tcMar>
              <w:top w:w="75" w:type="dxa"/>
              <w:left w:w="75" w:type="dxa"/>
              <w:bottom w:w="75" w:type="dxa"/>
              <w:right w:w="75" w:type="dxa"/>
            </w:tcMar>
            <w:vAlign w:val="center"/>
          </w:tcPr>
          <w:p w14:paraId="73496F78"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17BD62BA" w14:textId="77777777" w:rsidR="00C95CD1" w:rsidRPr="00076E88" w:rsidRDefault="00C95CD1" w:rsidP="00C95CD1"/>
    <w:p w14:paraId="57813177" w14:textId="77777777" w:rsidR="00C95CD1" w:rsidRPr="00076E88" w:rsidRDefault="00C95CD1" w:rsidP="0055621F">
      <w:pPr>
        <w:pStyle w:val="Heading3"/>
        <w:numPr>
          <w:ilvl w:val="2"/>
          <w:numId w:val="11"/>
        </w:numPr>
      </w:pPr>
      <w:bookmarkStart w:id="182" w:name="_heading=h.4du1wux" w:colFirst="0" w:colLast="0"/>
      <w:bookmarkStart w:id="183" w:name="_Toc102797413"/>
      <w:bookmarkEnd w:id="182"/>
      <w:r w:rsidRPr="00076E88">
        <w:t>Metrics</w:t>
      </w:r>
      <w:bookmarkEnd w:id="18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230C6DDB" w14:textId="77777777" w:rsidTr="00C40984">
        <w:tc>
          <w:tcPr>
            <w:tcW w:w="2220" w:type="dxa"/>
            <w:shd w:val="clear" w:color="auto" w:fill="D9D9D9"/>
            <w:tcMar>
              <w:top w:w="75" w:type="dxa"/>
              <w:left w:w="75" w:type="dxa"/>
              <w:bottom w:w="75" w:type="dxa"/>
              <w:right w:w="75" w:type="dxa"/>
            </w:tcMar>
            <w:vAlign w:val="center"/>
          </w:tcPr>
          <w:p w14:paraId="12538F67"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2AB12ED9"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6A5EF8CC"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87B8C44"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16C0E499"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010E7789"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19C2A03A" w14:textId="77777777" w:rsidTr="00C40984">
        <w:tc>
          <w:tcPr>
            <w:tcW w:w="2220" w:type="dxa"/>
            <w:tcMar>
              <w:top w:w="0" w:type="dxa"/>
              <w:left w:w="40" w:type="dxa"/>
              <w:bottom w:w="0" w:type="dxa"/>
              <w:right w:w="40" w:type="dxa"/>
            </w:tcMar>
            <w:vAlign w:val="bottom"/>
          </w:tcPr>
          <w:p w14:paraId="2EDF2F0C"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431C9F16" w14:textId="77777777" w:rsidR="00C95CD1" w:rsidRPr="00082392" w:rsidRDefault="00C95CD1" w:rsidP="00984260">
            <w:pPr>
              <w:widowControl w:val="0"/>
              <w:jc w:val="right"/>
              <w:rPr>
                <w:sz w:val="18"/>
                <w:szCs w:val="18"/>
              </w:rPr>
            </w:pPr>
            <w:r w:rsidRPr="00082392">
              <w:rPr>
                <w:sz w:val="18"/>
                <w:szCs w:val="18"/>
              </w:rPr>
              <w:t>50</w:t>
            </w:r>
          </w:p>
        </w:tc>
        <w:tc>
          <w:tcPr>
            <w:tcW w:w="4247" w:type="dxa"/>
            <w:tcMar>
              <w:top w:w="0" w:type="dxa"/>
              <w:left w:w="40" w:type="dxa"/>
              <w:bottom w:w="0" w:type="dxa"/>
              <w:right w:w="40" w:type="dxa"/>
            </w:tcMar>
            <w:vAlign w:val="bottom"/>
          </w:tcPr>
          <w:p w14:paraId="3C0FE845"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494E75FC" w14:textId="77777777" w:rsidR="00C95CD1" w:rsidRPr="00082392" w:rsidRDefault="00C95CD1" w:rsidP="00984260">
            <w:pPr>
              <w:widowControl w:val="0"/>
              <w:jc w:val="right"/>
              <w:rPr>
                <w:sz w:val="18"/>
                <w:szCs w:val="18"/>
              </w:rPr>
            </w:pPr>
            <w:r w:rsidRPr="00082392">
              <w:rPr>
                <w:sz w:val="18"/>
                <w:szCs w:val="18"/>
              </w:rPr>
              <w:t>14</w:t>
            </w:r>
          </w:p>
        </w:tc>
        <w:tc>
          <w:tcPr>
            <w:tcW w:w="1340" w:type="dxa"/>
            <w:tcMar>
              <w:top w:w="0" w:type="dxa"/>
              <w:left w:w="40" w:type="dxa"/>
              <w:bottom w:w="0" w:type="dxa"/>
              <w:right w:w="40" w:type="dxa"/>
            </w:tcMar>
            <w:vAlign w:val="bottom"/>
          </w:tcPr>
          <w:p w14:paraId="621112FF"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4412A14B" w14:textId="77777777" w:rsidR="00C95CD1" w:rsidRPr="00082392" w:rsidRDefault="00C95CD1" w:rsidP="00984260">
            <w:pPr>
              <w:widowControl w:val="0"/>
              <w:jc w:val="right"/>
              <w:rPr>
                <w:sz w:val="18"/>
                <w:szCs w:val="18"/>
              </w:rPr>
            </w:pPr>
            <w:r w:rsidRPr="00082392">
              <w:rPr>
                <w:sz w:val="18"/>
                <w:szCs w:val="18"/>
              </w:rPr>
              <w:t>26</w:t>
            </w:r>
          </w:p>
        </w:tc>
      </w:tr>
      <w:tr w:rsidR="00C95CD1" w:rsidRPr="00082392" w14:paraId="13848AC2" w14:textId="77777777" w:rsidTr="00C40984">
        <w:tc>
          <w:tcPr>
            <w:tcW w:w="2220" w:type="dxa"/>
            <w:tcMar>
              <w:top w:w="0" w:type="dxa"/>
              <w:left w:w="40" w:type="dxa"/>
              <w:bottom w:w="0" w:type="dxa"/>
              <w:right w:w="40" w:type="dxa"/>
            </w:tcMar>
            <w:vAlign w:val="bottom"/>
          </w:tcPr>
          <w:p w14:paraId="5A898CB6" w14:textId="77777777" w:rsidR="00C95CD1" w:rsidRPr="00082392" w:rsidRDefault="00C95CD1" w:rsidP="00984260">
            <w:pPr>
              <w:widowControl w:val="0"/>
              <w:rPr>
                <w:sz w:val="18"/>
                <w:szCs w:val="18"/>
              </w:rPr>
            </w:pPr>
            <w:r w:rsidRPr="00082392">
              <w:rPr>
                <w:sz w:val="18"/>
                <w:szCs w:val="18"/>
              </w:rPr>
              <w:t>CPU/hours</w:t>
            </w:r>
          </w:p>
        </w:tc>
        <w:tc>
          <w:tcPr>
            <w:tcW w:w="922" w:type="dxa"/>
            <w:tcMar>
              <w:top w:w="0" w:type="dxa"/>
              <w:left w:w="40" w:type="dxa"/>
              <w:bottom w:w="0" w:type="dxa"/>
              <w:right w:w="40" w:type="dxa"/>
            </w:tcMar>
            <w:vAlign w:val="bottom"/>
          </w:tcPr>
          <w:p w14:paraId="69E8126F" w14:textId="77777777" w:rsidR="00C95CD1" w:rsidRPr="00082392" w:rsidRDefault="00C95CD1" w:rsidP="00984260">
            <w:pPr>
              <w:widowControl w:val="0"/>
              <w:jc w:val="right"/>
              <w:rPr>
                <w:sz w:val="18"/>
                <w:szCs w:val="18"/>
              </w:rPr>
            </w:pPr>
            <w:r w:rsidRPr="00082392">
              <w:rPr>
                <w:sz w:val="18"/>
                <w:szCs w:val="18"/>
              </w:rPr>
              <w:t>4,751,023</w:t>
            </w:r>
          </w:p>
        </w:tc>
        <w:tc>
          <w:tcPr>
            <w:tcW w:w="4247" w:type="dxa"/>
            <w:tcMar>
              <w:top w:w="0" w:type="dxa"/>
              <w:left w:w="40" w:type="dxa"/>
              <w:bottom w:w="0" w:type="dxa"/>
              <w:right w:w="40" w:type="dxa"/>
            </w:tcMar>
            <w:vAlign w:val="bottom"/>
          </w:tcPr>
          <w:p w14:paraId="071810E2"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414C5870" w14:textId="77777777" w:rsidR="00C95CD1" w:rsidRPr="00082392" w:rsidRDefault="00C95CD1" w:rsidP="00984260">
            <w:pPr>
              <w:widowControl w:val="0"/>
              <w:jc w:val="right"/>
              <w:rPr>
                <w:sz w:val="18"/>
                <w:szCs w:val="18"/>
              </w:rPr>
            </w:pPr>
            <w:r w:rsidRPr="00082392">
              <w:rPr>
                <w:sz w:val="18"/>
                <w:szCs w:val="18"/>
              </w:rPr>
              <w:t>486,912</w:t>
            </w:r>
          </w:p>
        </w:tc>
        <w:tc>
          <w:tcPr>
            <w:tcW w:w="1340" w:type="dxa"/>
            <w:tcMar>
              <w:top w:w="0" w:type="dxa"/>
              <w:left w:w="40" w:type="dxa"/>
              <w:bottom w:w="0" w:type="dxa"/>
              <w:right w:w="40" w:type="dxa"/>
            </w:tcMar>
            <w:vAlign w:val="bottom"/>
          </w:tcPr>
          <w:p w14:paraId="28E98C38" w14:textId="77777777" w:rsidR="00C95CD1" w:rsidRPr="00082392" w:rsidRDefault="00C95CD1" w:rsidP="00984260">
            <w:pPr>
              <w:widowControl w:val="0"/>
              <w:jc w:val="right"/>
              <w:rPr>
                <w:sz w:val="18"/>
                <w:szCs w:val="18"/>
              </w:rPr>
            </w:pPr>
            <w:r w:rsidRPr="00082392">
              <w:rPr>
                <w:sz w:val="18"/>
                <w:szCs w:val="18"/>
              </w:rPr>
              <w:t>738,166</w:t>
            </w:r>
          </w:p>
        </w:tc>
        <w:tc>
          <w:tcPr>
            <w:tcW w:w="2836" w:type="dxa"/>
            <w:tcMar>
              <w:top w:w="0" w:type="dxa"/>
              <w:left w:w="40" w:type="dxa"/>
              <w:bottom w:w="0" w:type="dxa"/>
              <w:right w:w="40" w:type="dxa"/>
            </w:tcMar>
            <w:vAlign w:val="bottom"/>
          </w:tcPr>
          <w:p w14:paraId="22B4F76B" w14:textId="77777777" w:rsidR="00C95CD1" w:rsidRPr="00082392" w:rsidRDefault="00C95CD1" w:rsidP="00984260">
            <w:pPr>
              <w:widowControl w:val="0"/>
              <w:jc w:val="right"/>
              <w:rPr>
                <w:sz w:val="18"/>
                <w:szCs w:val="18"/>
              </w:rPr>
            </w:pPr>
            <w:r w:rsidRPr="00082392">
              <w:rPr>
                <w:sz w:val="18"/>
                <w:szCs w:val="18"/>
              </w:rPr>
              <w:t>663,408</w:t>
            </w:r>
          </w:p>
        </w:tc>
      </w:tr>
      <w:tr w:rsidR="00C95CD1" w:rsidRPr="00082392" w14:paraId="330141AA" w14:textId="77777777" w:rsidTr="00C40984">
        <w:tc>
          <w:tcPr>
            <w:tcW w:w="2220" w:type="dxa"/>
            <w:tcMar>
              <w:top w:w="0" w:type="dxa"/>
              <w:left w:w="40" w:type="dxa"/>
              <w:bottom w:w="0" w:type="dxa"/>
              <w:right w:w="40" w:type="dxa"/>
            </w:tcMar>
            <w:vAlign w:val="bottom"/>
          </w:tcPr>
          <w:p w14:paraId="5ECBE182" w14:textId="77777777" w:rsidR="00C95CD1" w:rsidRPr="00082392" w:rsidRDefault="00C95CD1" w:rsidP="00984260">
            <w:pPr>
              <w:widowControl w:val="0"/>
              <w:rPr>
                <w:sz w:val="18"/>
                <w:szCs w:val="18"/>
              </w:rPr>
            </w:pPr>
            <w:r w:rsidRPr="00082392">
              <w:rPr>
                <w:sz w:val="18"/>
                <w:szCs w:val="18"/>
              </w:rPr>
              <w:t>No of countries reach</w:t>
            </w:r>
          </w:p>
        </w:tc>
        <w:tc>
          <w:tcPr>
            <w:tcW w:w="922" w:type="dxa"/>
            <w:tcMar>
              <w:top w:w="0" w:type="dxa"/>
              <w:left w:w="40" w:type="dxa"/>
              <w:bottom w:w="0" w:type="dxa"/>
              <w:right w:w="40" w:type="dxa"/>
            </w:tcMar>
            <w:vAlign w:val="bottom"/>
          </w:tcPr>
          <w:p w14:paraId="4E97186F" w14:textId="77777777" w:rsidR="00C95CD1" w:rsidRPr="00082392" w:rsidRDefault="00C95CD1" w:rsidP="00984260">
            <w:pPr>
              <w:widowControl w:val="0"/>
              <w:jc w:val="right"/>
              <w:rPr>
                <w:sz w:val="18"/>
                <w:szCs w:val="18"/>
              </w:rPr>
            </w:pPr>
            <w:r w:rsidRPr="00082392">
              <w:rPr>
                <w:sz w:val="18"/>
                <w:szCs w:val="18"/>
              </w:rPr>
              <w:t>1</w:t>
            </w:r>
          </w:p>
        </w:tc>
        <w:tc>
          <w:tcPr>
            <w:tcW w:w="4247" w:type="dxa"/>
            <w:tcMar>
              <w:top w:w="0" w:type="dxa"/>
              <w:left w:w="40" w:type="dxa"/>
              <w:bottom w:w="0" w:type="dxa"/>
              <w:right w:w="40" w:type="dxa"/>
            </w:tcMar>
            <w:vAlign w:val="bottom"/>
          </w:tcPr>
          <w:p w14:paraId="15913CDC"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7FD871ED" w14:textId="77777777" w:rsidR="00C95CD1" w:rsidRPr="00082392" w:rsidRDefault="00C95CD1" w:rsidP="00984260">
            <w:pPr>
              <w:widowControl w:val="0"/>
              <w:jc w:val="right"/>
              <w:rPr>
                <w:sz w:val="18"/>
                <w:szCs w:val="18"/>
              </w:rPr>
            </w:pPr>
            <w:r w:rsidRPr="00082392">
              <w:rPr>
                <w:sz w:val="18"/>
                <w:szCs w:val="18"/>
              </w:rPr>
              <w:t>6</w:t>
            </w:r>
          </w:p>
        </w:tc>
        <w:tc>
          <w:tcPr>
            <w:tcW w:w="1340" w:type="dxa"/>
            <w:tcMar>
              <w:top w:w="0" w:type="dxa"/>
              <w:left w:w="40" w:type="dxa"/>
              <w:bottom w:w="0" w:type="dxa"/>
              <w:right w:w="40" w:type="dxa"/>
            </w:tcMar>
            <w:vAlign w:val="bottom"/>
          </w:tcPr>
          <w:p w14:paraId="2D977F2B" w14:textId="77777777" w:rsidR="00C95CD1" w:rsidRPr="00082392" w:rsidRDefault="00C95CD1" w:rsidP="00984260">
            <w:pPr>
              <w:widowControl w:val="0"/>
              <w:jc w:val="right"/>
              <w:rPr>
                <w:sz w:val="18"/>
                <w:szCs w:val="18"/>
              </w:rPr>
            </w:pPr>
            <w:r w:rsidRPr="00082392">
              <w:rPr>
                <w:sz w:val="18"/>
                <w:szCs w:val="18"/>
              </w:rPr>
              <w:t>5</w:t>
            </w:r>
          </w:p>
        </w:tc>
        <w:tc>
          <w:tcPr>
            <w:tcW w:w="2836" w:type="dxa"/>
            <w:tcMar>
              <w:top w:w="0" w:type="dxa"/>
              <w:left w:w="40" w:type="dxa"/>
              <w:bottom w:w="0" w:type="dxa"/>
              <w:right w:w="40" w:type="dxa"/>
            </w:tcMar>
            <w:vAlign w:val="bottom"/>
          </w:tcPr>
          <w:p w14:paraId="27F66805" w14:textId="77777777" w:rsidR="00C95CD1" w:rsidRPr="00082392" w:rsidRDefault="00C95CD1" w:rsidP="00984260">
            <w:pPr>
              <w:widowControl w:val="0"/>
              <w:jc w:val="right"/>
              <w:rPr>
                <w:sz w:val="18"/>
                <w:szCs w:val="18"/>
              </w:rPr>
            </w:pPr>
            <w:r w:rsidRPr="00082392">
              <w:rPr>
                <w:sz w:val="18"/>
                <w:szCs w:val="18"/>
              </w:rPr>
              <w:t>8</w:t>
            </w:r>
          </w:p>
        </w:tc>
      </w:tr>
      <w:tr w:rsidR="00C95CD1" w:rsidRPr="00082392" w14:paraId="7F0A9A05" w14:textId="77777777" w:rsidTr="00C40984">
        <w:tc>
          <w:tcPr>
            <w:tcW w:w="2220" w:type="dxa"/>
            <w:tcMar>
              <w:top w:w="0" w:type="dxa"/>
              <w:left w:w="40" w:type="dxa"/>
              <w:bottom w:w="0" w:type="dxa"/>
              <w:right w:w="40" w:type="dxa"/>
            </w:tcMar>
            <w:vAlign w:val="bottom"/>
          </w:tcPr>
          <w:p w14:paraId="5240D2ED"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1BE8A278" w14:textId="77777777" w:rsidR="00C95CD1" w:rsidRPr="00082392" w:rsidRDefault="00C95CD1" w:rsidP="00984260">
            <w:pPr>
              <w:widowControl w:val="0"/>
              <w:rPr>
                <w:sz w:val="18"/>
                <w:szCs w:val="18"/>
              </w:rPr>
            </w:pPr>
            <w:r w:rsidRPr="00082392">
              <w:rPr>
                <w:sz w:val="18"/>
                <w:szCs w:val="18"/>
              </w:rPr>
              <w:t>Portugal</w:t>
            </w:r>
          </w:p>
        </w:tc>
        <w:tc>
          <w:tcPr>
            <w:tcW w:w="4247" w:type="dxa"/>
            <w:tcMar>
              <w:top w:w="0" w:type="dxa"/>
              <w:left w:w="40" w:type="dxa"/>
              <w:bottom w:w="0" w:type="dxa"/>
              <w:right w:w="40" w:type="dxa"/>
            </w:tcMar>
            <w:vAlign w:val="bottom"/>
          </w:tcPr>
          <w:p w14:paraId="46AD9D4D"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0D78664C" w14:textId="77777777" w:rsidR="00C95CD1" w:rsidRPr="00082392" w:rsidRDefault="00C95CD1" w:rsidP="00984260">
            <w:pPr>
              <w:widowControl w:val="0"/>
              <w:rPr>
                <w:sz w:val="18"/>
                <w:szCs w:val="18"/>
              </w:rPr>
            </w:pPr>
            <w:r w:rsidRPr="00082392">
              <w:rPr>
                <w:sz w:val="18"/>
                <w:szCs w:val="18"/>
              </w:rPr>
              <w:t>Germany, Indonesia, Netherlands, Portugal, Slovakia, Spain</w:t>
            </w:r>
          </w:p>
        </w:tc>
        <w:tc>
          <w:tcPr>
            <w:tcW w:w="1340" w:type="dxa"/>
            <w:tcMar>
              <w:top w:w="0" w:type="dxa"/>
              <w:left w:w="0" w:type="dxa"/>
              <w:bottom w:w="0" w:type="dxa"/>
              <w:right w:w="0" w:type="dxa"/>
            </w:tcMar>
            <w:vAlign w:val="bottom"/>
          </w:tcPr>
          <w:p w14:paraId="5EF9247C" w14:textId="77777777" w:rsidR="00C95CD1" w:rsidRPr="00082392" w:rsidRDefault="00C95CD1" w:rsidP="00984260">
            <w:pPr>
              <w:widowControl w:val="0"/>
              <w:rPr>
                <w:sz w:val="18"/>
                <w:szCs w:val="18"/>
                <w:lang w:val="pt-PT"/>
              </w:rPr>
            </w:pPr>
            <w:r w:rsidRPr="00082392">
              <w:rPr>
                <w:sz w:val="18"/>
                <w:szCs w:val="18"/>
                <w:lang w:val="pt-PT"/>
              </w:rPr>
              <w:t>Brasil, Portugal, Indonesia, Germany, Chile</w:t>
            </w:r>
          </w:p>
        </w:tc>
        <w:tc>
          <w:tcPr>
            <w:tcW w:w="2836" w:type="dxa"/>
            <w:tcMar>
              <w:top w:w="0" w:type="dxa"/>
              <w:left w:w="40" w:type="dxa"/>
              <w:bottom w:w="0" w:type="dxa"/>
              <w:right w:w="40" w:type="dxa"/>
            </w:tcMar>
            <w:vAlign w:val="bottom"/>
          </w:tcPr>
          <w:p w14:paraId="16F98FB4" w14:textId="77777777" w:rsidR="00C95CD1" w:rsidRPr="00082392" w:rsidRDefault="00C95CD1" w:rsidP="00984260">
            <w:pPr>
              <w:widowControl w:val="0"/>
              <w:jc w:val="right"/>
              <w:rPr>
                <w:sz w:val="18"/>
                <w:szCs w:val="18"/>
              </w:rPr>
            </w:pPr>
            <w:r w:rsidRPr="00082392">
              <w:rPr>
                <w:sz w:val="18"/>
                <w:szCs w:val="18"/>
              </w:rPr>
              <w:t>Germany, Indonesia, Netherlands, Portugal, Slovakia, Spain, UK, Italy</w:t>
            </w:r>
          </w:p>
        </w:tc>
      </w:tr>
    </w:tbl>
    <w:p w14:paraId="54C3A368" w14:textId="77777777" w:rsidR="00C95CD1" w:rsidRPr="00076E88" w:rsidRDefault="00C95CD1" w:rsidP="00C95CD1"/>
    <w:p w14:paraId="7060B4B4" w14:textId="77777777" w:rsidR="00C95CD1" w:rsidRPr="00076E88" w:rsidRDefault="00C95CD1" w:rsidP="0055621F">
      <w:pPr>
        <w:pStyle w:val="Heading3"/>
        <w:numPr>
          <w:ilvl w:val="2"/>
          <w:numId w:val="11"/>
        </w:numPr>
      </w:pPr>
      <w:bookmarkStart w:id="184" w:name="_heading=h.2szc72q" w:colFirst="0" w:colLast="0"/>
      <w:bookmarkStart w:id="185" w:name="_Toc102797414"/>
      <w:bookmarkEnd w:id="184"/>
      <w:r w:rsidRPr="00076E88">
        <w:lastRenderedPageBreak/>
        <w:t>Assessment</w:t>
      </w:r>
      <w:bookmarkEnd w:id="185"/>
    </w:p>
    <w:p w14:paraId="49015B1F" w14:textId="77777777" w:rsidR="00C95CD1" w:rsidRPr="00076E88" w:rsidRDefault="00C95CD1" w:rsidP="00C95CD1">
      <w:r w:rsidRPr="00076E88">
        <w:t>This service is the same as 2.21, assessment is provided in section 2.21.2.</w:t>
      </w:r>
    </w:p>
    <w:p w14:paraId="5411864F" w14:textId="77777777" w:rsidR="00C95CD1" w:rsidRPr="00076E88" w:rsidRDefault="00C95CD1" w:rsidP="00501EF5">
      <w:pPr>
        <w:pStyle w:val="Heading2"/>
        <w:numPr>
          <w:ilvl w:val="1"/>
          <w:numId w:val="11"/>
        </w:numPr>
      </w:pPr>
      <w:bookmarkStart w:id="186" w:name="_heading=h.184mhaj" w:colFirst="0" w:colLast="0"/>
      <w:bookmarkStart w:id="187" w:name="_Toc102797415"/>
      <w:bookmarkEnd w:id="186"/>
      <w:r w:rsidRPr="00076E88">
        <w:t>INCD-LIP-Storage</w:t>
      </w:r>
      <w:bookmarkEnd w:id="18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31F6BD05" w14:textId="77777777" w:rsidTr="00C40984">
        <w:tc>
          <w:tcPr>
            <w:tcW w:w="1471" w:type="dxa"/>
            <w:shd w:val="clear" w:color="auto" w:fill="D9D9D9"/>
            <w:tcMar>
              <w:top w:w="75" w:type="dxa"/>
              <w:left w:w="75" w:type="dxa"/>
              <w:bottom w:w="75" w:type="dxa"/>
              <w:right w:w="75" w:type="dxa"/>
            </w:tcMar>
            <w:vAlign w:val="center"/>
          </w:tcPr>
          <w:p w14:paraId="3F5A5A91"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08514CAA" w14:textId="77777777" w:rsidR="00C95CD1" w:rsidRPr="00C40984" w:rsidRDefault="00C95CD1" w:rsidP="00984260">
            <w:pPr>
              <w:rPr>
                <w:sz w:val="20"/>
                <w:szCs w:val="20"/>
              </w:rPr>
            </w:pPr>
            <w:r w:rsidRPr="00C40984">
              <w:rPr>
                <w:sz w:val="20"/>
                <w:szCs w:val="20"/>
              </w:rPr>
              <w:t>Portuguese National Distributed Computing Infrastructure Openstack IaaS cloud computing service (storage backend)</w:t>
            </w:r>
          </w:p>
        </w:tc>
      </w:tr>
      <w:tr w:rsidR="00C95CD1" w:rsidRPr="00C40984" w14:paraId="3012F8B9" w14:textId="77777777" w:rsidTr="00C40984">
        <w:tc>
          <w:tcPr>
            <w:tcW w:w="1471" w:type="dxa"/>
            <w:shd w:val="clear" w:color="auto" w:fill="D9D9D9"/>
            <w:tcMar>
              <w:top w:w="75" w:type="dxa"/>
              <w:left w:w="75" w:type="dxa"/>
              <w:bottom w:w="75" w:type="dxa"/>
              <w:right w:w="75" w:type="dxa"/>
            </w:tcMar>
            <w:vAlign w:val="center"/>
          </w:tcPr>
          <w:p w14:paraId="61BE498C"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5C186CCE" w14:textId="77777777" w:rsidR="00C95CD1" w:rsidRPr="00C40984" w:rsidRDefault="00C95CD1" w:rsidP="00984260">
            <w:pPr>
              <w:rPr>
                <w:sz w:val="20"/>
                <w:szCs w:val="20"/>
              </w:rPr>
            </w:pPr>
            <w:r w:rsidRPr="00C40984">
              <w:rPr>
                <w:sz w:val="20"/>
                <w:szCs w:val="20"/>
              </w:rPr>
              <w:t>3.3</w:t>
            </w:r>
          </w:p>
        </w:tc>
      </w:tr>
      <w:tr w:rsidR="00C95CD1" w:rsidRPr="00C40984" w14:paraId="0E6315EF" w14:textId="77777777" w:rsidTr="00C40984">
        <w:tc>
          <w:tcPr>
            <w:tcW w:w="1471" w:type="dxa"/>
            <w:shd w:val="clear" w:color="auto" w:fill="D9D9D9"/>
            <w:tcMar>
              <w:top w:w="75" w:type="dxa"/>
              <w:left w:w="75" w:type="dxa"/>
              <w:bottom w:w="75" w:type="dxa"/>
              <w:right w:w="75" w:type="dxa"/>
            </w:tcMar>
            <w:vAlign w:val="center"/>
          </w:tcPr>
          <w:p w14:paraId="62DC9B89"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4447B7CD" w14:textId="77777777" w:rsidR="00C95CD1" w:rsidRPr="00C40984" w:rsidRDefault="00C95CD1" w:rsidP="00984260">
            <w:pPr>
              <w:rPr>
                <w:sz w:val="20"/>
                <w:szCs w:val="20"/>
              </w:rPr>
            </w:pPr>
          </w:p>
        </w:tc>
      </w:tr>
      <w:tr w:rsidR="00C95CD1" w:rsidRPr="00C40984" w14:paraId="34BB057B" w14:textId="77777777" w:rsidTr="00C40984">
        <w:tc>
          <w:tcPr>
            <w:tcW w:w="1471" w:type="dxa"/>
            <w:shd w:val="clear" w:color="auto" w:fill="D9D9D9"/>
            <w:tcMar>
              <w:top w:w="75" w:type="dxa"/>
              <w:left w:w="75" w:type="dxa"/>
              <w:bottom w:w="75" w:type="dxa"/>
              <w:right w:w="75" w:type="dxa"/>
            </w:tcMar>
            <w:vAlign w:val="center"/>
          </w:tcPr>
          <w:p w14:paraId="0A4D18DE"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4ABFA21D" w14:textId="77777777" w:rsidR="00C95CD1" w:rsidRPr="00C40984" w:rsidRDefault="00C95CD1" w:rsidP="00984260">
            <w:pPr>
              <w:rPr>
                <w:sz w:val="20"/>
                <w:szCs w:val="20"/>
              </w:rPr>
            </w:pPr>
            <w:r w:rsidRPr="00C40984">
              <w:rPr>
                <w:sz w:val="20"/>
                <w:szCs w:val="20"/>
              </w:rPr>
              <w:t>Infrastructure service</w:t>
            </w:r>
          </w:p>
        </w:tc>
      </w:tr>
      <w:tr w:rsidR="00C95CD1" w:rsidRPr="00C40984" w14:paraId="0332A6D3" w14:textId="77777777" w:rsidTr="00C40984">
        <w:tc>
          <w:tcPr>
            <w:tcW w:w="1471" w:type="dxa"/>
            <w:shd w:val="clear" w:color="auto" w:fill="D9D9D9"/>
            <w:tcMar>
              <w:top w:w="75" w:type="dxa"/>
              <w:left w:w="75" w:type="dxa"/>
              <w:bottom w:w="75" w:type="dxa"/>
              <w:right w:w="75" w:type="dxa"/>
            </w:tcMar>
            <w:vAlign w:val="center"/>
          </w:tcPr>
          <w:p w14:paraId="05CE1C73" w14:textId="77777777" w:rsidR="00C95CD1" w:rsidRPr="00C40984" w:rsidRDefault="00C95CD1" w:rsidP="00984260">
            <w:pPr>
              <w:jc w:val="center"/>
              <w:rPr>
                <w:b/>
                <w:sz w:val="20"/>
                <w:szCs w:val="20"/>
              </w:rPr>
            </w:pPr>
            <w:r w:rsidRPr="00C40984">
              <w:rPr>
                <w:b/>
                <w:sz w:val="20"/>
                <w:szCs w:val="20"/>
              </w:rPr>
              <w:t>Service Catalogue</w:t>
            </w:r>
          </w:p>
        </w:tc>
        <w:tc>
          <w:tcPr>
            <w:tcW w:w="11925" w:type="dxa"/>
            <w:tcMar>
              <w:top w:w="75" w:type="dxa"/>
              <w:left w:w="75" w:type="dxa"/>
              <w:bottom w:w="75" w:type="dxa"/>
              <w:right w:w="75" w:type="dxa"/>
            </w:tcMar>
            <w:vAlign w:val="center"/>
          </w:tcPr>
          <w:p w14:paraId="4F26164F" w14:textId="77777777" w:rsidR="00C95CD1" w:rsidRPr="00C40984" w:rsidRDefault="00264696" w:rsidP="00984260">
            <w:pPr>
              <w:rPr>
                <w:sz w:val="20"/>
                <w:szCs w:val="20"/>
              </w:rPr>
            </w:pPr>
            <w:hyperlink r:id="rId70">
              <w:r w:rsidR="00C95CD1" w:rsidRPr="00C40984">
                <w:rPr>
                  <w:color w:val="1155CC"/>
                  <w:sz w:val="20"/>
                  <w:szCs w:val="20"/>
                  <w:u w:val="single"/>
                </w:rPr>
                <w:t>https://www.egi.eu/services/online-storage/</w:t>
              </w:r>
            </w:hyperlink>
            <w:r w:rsidR="00C95CD1" w:rsidRPr="00C40984">
              <w:rPr>
                <w:sz w:val="20"/>
                <w:szCs w:val="20"/>
              </w:rPr>
              <w:t xml:space="preserve"> </w:t>
            </w:r>
          </w:p>
        </w:tc>
      </w:tr>
      <w:tr w:rsidR="00C95CD1" w:rsidRPr="00C40984" w14:paraId="7E904669" w14:textId="77777777" w:rsidTr="00C40984">
        <w:tc>
          <w:tcPr>
            <w:tcW w:w="1471" w:type="dxa"/>
            <w:shd w:val="clear" w:color="auto" w:fill="D9D9D9"/>
            <w:tcMar>
              <w:top w:w="75" w:type="dxa"/>
              <w:left w:w="75" w:type="dxa"/>
              <w:bottom w:w="75" w:type="dxa"/>
              <w:right w:w="75" w:type="dxa"/>
            </w:tcMar>
            <w:vAlign w:val="center"/>
          </w:tcPr>
          <w:p w14:paraId="4936A320"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501CDE7D" w14:textId="77777777" w:rsidR="00C95CD1" w:rsidRPr="00C40984" w:rsidRDefault="00C95CD1" w:rsidP="00984260">
            <w:pPr>
              <w:rPr>
                <w:sz w:val="20"/>
                <w:szCs w:val="20"/>
              </w:rPr>
            </w:pPr>
            <w:r w:rsidRPr="00C40984">
              <w:rPr>
                <w:sz w:val="20"/>
                <w:szCs w:val="20"/>
              </w:rPr>
              <w:t>Portugal</w:t>
            </w:r>
          </w:p>
        </w:tc>
      </w:tr>
      <w:tr w:rsidR="00C95CD1" w:rsidRPr="00C40984" w14:paraId="3E75F202" w14:textId="77777777" w:rsidTr="00C40984">
        <w:tc>
          <w:tcPr>
            <w:tcW w:w="1471" w:type="dxa"/>
            <w:shd w:val="clear" w:color="auto" w:fill="D9D9D9"/>
            <w:tcMar>
              <w:top w:w="75" w:type="dxa"/>
              <w:left w:w="75" w:type="dxa"/>
              <w:bottom w:w="75" w:type="dxa"/>
              <w:right w:w="75" w:type="dxa"/>
            </w:tcMar>
            <w:vAlign w:val="center"/>
          </w:tcPr>
          <w:p w14:paraId="7FEA24A6" w14:textId="77777777" w:rsidR="00C95CD1" w:rsidRPr="00C40984" w:rsidRDefault="00C95CD1" w:rsidP="00984260">
            <w:pPr>
              <w:jc w:val="center"/>
              <w:rPr>
                <w:b/>
                <w:sz w:val="20"/>
                <w:szCs w:val="20"/>
              </w:rPr>
            </w:pPr>
            <w:r w:rsidRPr="00C40984">
              <w:rPr>
                <w:b/>
                <w:sz w:val="20"/>
                <w:szCs w:val="20"/>
              </w:rPr>
              <w:t>Duration</w:t>
            </w:r>
          </w:p>
        </w:tc>
        <w:tc>
          <w:tcPr>
            <w:tcW w:w="11925" w:type="dxa"/>
            <w:tcMar>
              <w:top w:w="75" w:type="dxa"/>
              <w:left w:w="75" w:type="dxa"/>
              <w:bottom w:w="75" w:type="dxa"/>
              <w:right w:w="75" w:type="dxa"/>
            </w:tcMar>
            <w:vAlign w:val="center"/>
          </w:tcPr>
          <w:p w14:paraId="548CF3E8" w14:textId="77777777" w:rsidR="00C95CD1" w:rsidRPr="00C40984" w:rsidRDefault="00C95CD1" w:rsidP="00984260">
            <w:pPr>
              <w:rPr>
                <w:sz w:val="20"/>
                <w:szCs w:val="20"/>
              </w:rPr>
            </w:pPr>
            <w:r w:rsidRPr="00C40984">
              <w:rPr>
                <w:sz w:val="20"/>
                <w:szCs w:val="20"/>
              </w:rPr>
              <w:t>M1-M30</w:t>
            </w:r>
          </w:p>
        </w:tc>
      </w:tr>
      <w:tr w:rsidR="00C95CD1" w:rsidRPr="00C40984" w14:paraId="2D4DD015" w14:textId="77777777" w:rsidTr="00C40984">
        <w:tc>
          <w:tcPr>
            <w:tcW w:w="1471" w:type="dxa"/>
            <w:shd w:val="clear" w:color="auto" w:fill="D9D9D9"/>
            <w:tcMar>
              <w:top w:w="75" w:type="dxa"/>
              <w:left w:w="75" w:type="dxa"/>
              <w:bottom w:w="75" w:type="dxa"/>
              <w:right w:w="75" w:type="dxa"/>
            </w:tcMar>
            <w:vAlign w:val="center"/>
          </w:tcPr>
          <w:p w14:paraId="4DD211B0"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0EFD7A69"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7E8BB2D6" w14:textId="77777777" w:rsidTr="00C40984">
        <w:tc>
          <w:tcPr>
            <w:tcW w:w="1471" w:type="dxa"/>
            <w:shd w:val="clear" w:color="auto" w:fill="D9D9D9"/>
            <w:tcMar>
              <w:top w:w="75" w:type="dxa"/>
              <w:left w:w="75" w:type="dxa"/>
              <w:bottom w:w="75" w:type="dxa"/>
              <w:right w:w="75" w:type="dxa"/>
            </w:tcMar>
            <w:vAlign w:val="center"/>
          </w:tcPr>
          <w:p w14:paraId="1D34897A"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038ACA9E"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5BFBFE95" w14:textId="77777777" w:rsidTr="00C40984">
        <w:tc>
          <w:tcPr>
            <w:tcW w:w="1471" w:type="dxa"/>
            <w:shd w:val="clear" w:color="auto" w:fill="D9D9D9"/>
            <w:tcMar>
              <w:top w:w="75" w:type="dxa"/>
              <w:left w:w="75" w:type="dxa"/>
              <w:bottom w:w="75" w:type="dxa"/>
              <w:right w:w="75" w:type="dxa"/>
            </w:tcMar>
            <w:vAlign w:val="center"/>
          </w:tcPr>
          <w:p w14:paraId="5058B8B9"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76B36A25" w14:textId="77777777" w:rsidR="00C95CD1" w:rsidRPr="00C40984" w:rsidRDefault="00C95CD1" w:rsidP="00984260">
            <w:pPr>
              <w:pBdr>
                <w:top w:val="nil"/>
                <w:left w:val="nil"/>
                <w:bottom w:val="nil"/>
                <w:right w:val="nil"/>
                <w:between w:val="nil"/>
              </w:pBdr>
              <w:rPr>
                <w:sz w:val="20"/>
                <w:szCs w:val="20"/>
              </w:rPr>
            </w:pPr>
            <w:r w:rsidRPr="00C40984">
              <w:rPr>
                <w:sz w:val="20"/>
                <w:szCs w:val="20"/>
              </w:rPr>
              <w:t>2014</w:t>
            </w:r>
          </w:p>
        </w:tc>
      </w:tr>
      <w:tr w:rsidR="00C95CD1" w:rsidRPr="00C40984" w14:paraId="4D6342FF" w14:textId="77777777" w:rsidTr="00C40984">
        <w:tc>
          <w:tcPr>
            <w:tcW w:w="1471" w:type="dxa"/>
            <w:shd w:val="clear" w:color="auto" w:fill="D9D9D9"/>
            <w:tcMar>
              <w:top w:w="75" w:type="dxa"/>
              <w:left w:w="75" w:type="dxa"/>
              <w:bottom w:w="75" w:type="dxa"/>
              <w:right w:w="75" w:type="dxa"/>
            </w:tcMar>
            <w:vAlign w:val="center"/>
          </w:tcPr>
          <w:p w14:paraId="6D627EC1"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lastRenderedPageBreak/>
              <w:t>User definition</w:t>
            </w:r>
          </w:p>
        </w:tc>
        <w:tc>
          <w:tcPr>
            <w:tcW w:w="11925" w:type="dxa"/>
            <w:tcMar>
              <w:top w:w="75" w:type="dxa"/>
              <w:left w:w="75" w:type="dxa"/>
              <w:bottom w:w="75" w:type="dxa"/>
              <w:right w:w="75" w:type="dxa"/>
            </w:tcMar>
            <w:vAlign w:val="center"/>
          </w:tcPr>
          <w:p w14:paraId="76A5B024"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740E1C75" w14:textId="77777777" w:rsidR="00C95CD1" w:rsidRPr="00076E88" w:rsidRDefault="00C95CD1" w:rsidP="00C95CD1"/>
    <w:p w14:paraId="5C669CF4" w14:textId="77777777" w:rsidR="00C95CD1" w:rsidRPr="00076E88" w:rsidRDefault="00C95CD1" w:rsidP="00453F48">
      <w:pPr>
        <w:pStyle w:val="Heading3"/>
        <w:numPr>
          <w:ilvl w:val="2"/>
          <w:numId w:val="11"/>
        </w:numPr>
      </w:pPr>
      <w:bookmarkStart w:id="188" w:name="_heading=h.3s49zyc" w:colFirst="0" w:colLast="0"/>
      <w:bookmarkStart w:id="189" w:name="_Toc102797416"/>
      <w:bookmarkEnd w:id="188"/>
      <w:r w:rsidRPr="00076E88">
        <w:t>Metrics</w:t>
      </w:r>
      <w:bookmarkEnd w:id="18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7B613AEF" w14:textId="77777777" w:rsidTr="00E25F3E">
        <w:tc>
          <w:tcPr>
            <w:tcW w:w="2220" w:type="dxa"/>
            <w:shd w:val="clear" w:color="auto" w:fill="D9D9D9"/>
            <w:tcMar>
              <w:top w:w="75" w:type="dxa"/>
              <w:left w:w="75" w:type="dxa"/>
              <w:bottom w:w="75" w:type="dxa"/>
              <w:right w:w="75" w:type="dxa"/>
            </w:tcMar>
            <w:vAlign w:val="center"/>
          </w:tcPr>
          <w:p w14:paraId="67A01E92"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04C1B064"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1598AEA5"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D7099E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03CD01F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6AD152C5"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307EBE01" w14:textId="77777777" w:rsidTr="00E25F3E">
        <w:tc>
          <w:tcPr>
            <w:tcW w:w="2220" w:type="dxa"/>
            <w:tcMar>
              <w:top w:w="0" w:type="dxa"/>
              <w:left w:w="40" w:type="dxa"/>
              <w:bottom w:w="0" w:type="dxa"/>
              <w:right w:w="40" w:type="dxa"/>
            </w:tcMar>
            <w:vAlign w:val="bottom"/>
          </w:tcPr>
          <w:p w14:paraId="5C1EEE44"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29A781E4" w14:textId="77777777" w:rsidR="00C95CD1" w:rsidRPr="000C6C57" w:rsidRDefault="00C95CD1" w:rsidP="00984260">
            <w:pPr>
              <w:widowControl w:val="0"/>
              <w:jc w:val="right"/>
              <w:rPr>
                <w:sz w:val="18"/>
                <w:szCs w:val="18"/>
              </w:rPr>
            </w:pPr>
            <w:r w:rsidRPr="000C6C57">
              <w:rPr>
                <w:sz w:val="18"/>
                <w:szCs w:val="18"/>
              </w:rPr>
              <w:t>50</w:t>
            </w:r>
          </w:p>
        </w:tc>
        <w:tc>
          <w:tcPr>
            <w:tcW w:w="4157" w:type="dxa"/>
            <w:tcMar>
              <w:top w:w="0" w:type="dxa"/>
              <w:left w:w="40" w:type="dxa"/>
              <w:bottom w:w="0" w:type="dxa"/>
              <w:right w:w="40" w:type="dxa"/>
            </w:tcMar>
            <w:vAlign w:val="bottom"/>
          </w:tcPr>
          <w:p w14:paraId="1A2EE3D8"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3E78B0C" w14:textId="77777777" w:rsidR="00C95CD1" w:rsidRPr="000C6C57" w:rsidRDefault="00C95CD1" w:rsidP="00984260">
            <w:pPr>
              <w:widowControl w:val="0"/>
              <w:jc w:val="right"/>
              <w:rPr>
                <w:sz w:val="18"/>
                <w:szCs w:val="18"/>
              </w:rPr>
            </w:pPr>
            <w:r w:rsidRPr="000C6C57">
              <w:rPr>
                <w:sz w:val="18"/>
                <w:szCs w:val="18"/>
              </w:rPr>
              <w:t>14</w:t>
            </w:r>
          </w:p>
        </w:tc>
        <w:tc>
          <w:tcPr>
            <w:tcW w:w="1340" w:type="dxa"/>
            <w:tcMar>
              <w:top w:w="0" w:type="dxa"/>
              <w:left w:w="40" w:type="dxa"/>
              <w:bottom w:w="0" w:type="dxa"/>
              <w:right w:w="40" w:type="dxa"/>
            </w:tcMar>
            <w:vAlign w:val="bottom"/>
          </w:tcPr>
          <w:p w14:paraId="34CDF9F7" w14:textId="77777777" w:rsidR="00C95CD1" w:rsidRPr="000C6C57" w:rsidRDefault="00C95CD1" w:rsidP="00984260">
            <w:pPr>
              <w:widowControl w:val="0"/>
              <w:jc w:val="right"/>
              <w:rPr>
                <w:sz w:val="18"/>
                <w:szCs w:val="18"/>
              </w:rPr>
            </w:pPr>
            <w:r w:rsidRPr="000C6C57">
              <w:rPr>
                <w:sz w:val="18"/>
                <w:szCs w:val="18"/>
              </w:rPr>
              <w:t>10</w:t>
            </w:r>
          </w:p>
        </w:tc>
        <w:tc>
          <w:tcPr>
            <w:tcW w:w="2836" w:type="dxa"/>
            <w:tcMar>
              <w:top w:w="0" w:type="dxa"/>
              <w:left w:w="40" w:type="dxa"/>
              <w:bottom w:w="0" w:type="dxa"/>
              <w:right w:w="40" w:type="dxa"/>
            </w:tcMar>
            <w:vAlign w:val="bottom"/>
          </w:tcPr>
          <w:p w14:paraId="5CFB51D2" w14:textId="77777777" w:rsidR="00C95CD1" w:rsidRPr="000C6C57" w:rsidRDefault="00C95CD1" w:rsidP="00984260">
            <w:pPr>
              <w:widowControl w:val="0"/>
              <w:jc w:val="right"/>
              <w:rPr>
                <w:sz w:val="18"/>
                <w:szCs w:val="18"/>
              </w:rPr>
            </w:pPr>
            <w:r w:rsidRPr="000C6C57">
              <w:rPr>
                <w:sz w:val="18"/>
                <w:szCs w:val="18"/>
              </w:rPr>
              <w:t>26</w:t>
            </w:r>
          </w:p>
        </w:tc>
      </w:tr>
      <w:tr w:rsidR="00C95CD1" w:rsidRPr="000C6C57" w14:paraId="64E5E844" w14:textId="77777777" w:rsidTr="00E25F3E">
        <w:tc>
          <w:tcPr>
            <w:tcW w:w="2220" w:type="dxa"/>
            <w:tcMar>
              <w:top w:w="0" w:type="dxa"/>
              <w:left w:w="40" w:type="dxa"/>
              <w:bottom w:w="0" w:type="dxa"/>
              <w:right w:w="40" w:type="dxa"/>
            </w:tcMar>
            <w:vAlign w:val="bottom"/>
          </w:tcPr>
          <w:p w14:paraId="094C089B"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44F2C66D" w14:textId="77777777" w:rsidR="00C95CD1" w:rsidRPr="000C6C57" w:rsidRDefault="00C95CD1" w:rsidP="00984260">
            <w:pPr>
              <w:widowControl w:val="0"/>
              <w:jc w:val="right"/>
              <w:rPr>
                <w:sz w:val="18"/>
                <w:szCs w:val="18"/>
              </w:rPr>
            </w:pPr>
            <w:r w:rsidRPr="000C6C57">
              <w:rPr>
                <w:sz w:val="18"/>
                <w:szCs w:val="18"/>
              </w:rPr>
              <w:t>110</w:t>
            </w:r>
          </w:p>
        </w:tc>
        <w:tc>
          <w:tcPr>
            <w:tcW w:w="4157" w:type="dxa"/>
            <w:tcMar>
              <w:top w:w="0" w:type="dxa"/>
              <w:left w:w="40" w:type="dxa"/>
              <w:bottom w:w="0" w:type="dxa"/>
              <w:right w:w="40" w:type="dxa"/>
            </w:tcMar>
            <w:vAlign w:val="bottom"/>
          </w:tcPr>
          <w:p w14:paraId="30B30C34"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5FE8011A" w14:textId="77777777" w:rsidR="00C95CD1" w:rsidRPr="000C6C57" w:rsidRDefault="00C95CD1" w:rsidP="00984260">
            <w:pPr>
              <w:widowControl w:val="0"/>
              <w:jc w:val="right"/>
              <w:rPr>
                <w:sz w:val="18"/>
                <w:szCs w:val="18"/>
              </w:rPr>
            </w:pPr>
            <w:r w:rsidRPr="000C6C57">
              <w:rPr>
                <w:sz w:val="18"/>
                <w:szCs w:val="18"/>
              </w:rPr>
              <w:t>27</w:t>
            </w:r>
          </w:p>
        </w:tc>
        <w:tc>
          <w:tcPr>
            <w:tcW w:w="1340" w:type="dxa"/>
            <w:tcMar>
              <w:top w:w="0" w:type="dxa"/>
              <w:left w:w="40" w:type="dxa"/>
              <w:bottom w:w="0" w:type="dxa"/>
              <w:right w:w="40" w:type="dxa"/>
            </w:tcMar>
            <w:vAlign w:val="bottom"/>
          </w:tcPr>
          <w:p w14:paraId="627F36F5" w14:textId="77777777" w:rsidR="00C95CD1" w:rsidRPr="000C6C57" w:rsidRDefault="00C95CD1" w:rsidP="00984260">
            <w:pPr>
              <w:widowControl w:val="0"/>
              <w:jc w:val="right"/>
              <w:rPr>
                <w:sz w:val="18"/>
                <w:szCs w:val="18"/>
              </w:rPr>
            </w:pPr>
            <w:r w:rsidRPr="000C6C57">
              <w:rPr>
                <w:sz w:val="18"/>
                <w:szCs w:val="18"/>
              </w:rPr>
              <w:t>86</w:t>
            </w:r>
          </w:p>
        </w:tc>
        <w:tc>
          <w:tcPr>
            <w:tcW w:w="2836" w:type="dxa"/>
            <w:tcMar>
              <w:top w:w="0" w:type="dxa"/>
              <w:left w:w="40" w:type="dxa"/>
              <w:bottom w:w="0" w:type="dxa"/>
              <w:right w:w="40" w:type="dxa"/>
            </w:tcMar>
            <w:vAlign w:val="bottom"/>
          </w:tcPr>
          <w:p w14:paraId="456C4027" w14:textId="77777777" w:rsidR="00C95CD1" w:rsidRPr="000C6C57" w:rsidRDefault="00C95CD1" w:rsidP="00984260">
            <w:pPr>
              <w:widowControl w:val="0"/>
              <w:jc w:val="right"/>
              <w:rPr>
                <w:sz w:val="18"/>
                <w:szCs w:val="18"/>
              </w:rPr>
            </w:pPr>
            <w:r w:rsidRPr="000C6C57">
              <w:rPr>
                <w:sz w:val="18"/>
                <w:szCs w:val="18"/>
              </w:rPr>
              <w:t>87</w:t>
            </w:r>
          </w:p>
        </w:tc>
      </w:tr>
      <w:tr w:rsidR="00C95CD1" w:rsidRPr="000C6C57" w14:paraId="521E75F9" w14:textId="77777777" w:rsidTr="00E25F3E">
        <w:tc>
          <w:tcPr>
            <w:tcW w:w="2220" w:type="dxa"/>
            <w:tcMar>
              <w:top w:w="0" w:type="dxa"/>
              <w:left w:w="40" w:type="dxa"/>
              <w:bottom w:w="0" w:type="dxa"/>
              <w:right w:w="40" w:type="dxa"/>
            </w:tcMar>
            <w:vAlign w:val="bottom"/>
          </w:tcPr>
          <w:p w14:paraId="630C5935"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6BC744A8" w14:textId="77777777" w:rsidR="00C95CD1" w:rsidRPr="000C6C57" w:rsidRDefault="00C95CD1" w:rsidP="00984260">
            <w:pPr>
              <w:widowControl w:val="0"/>
              <w:jc w:val="right"/>
              <w:rPr>
                <w:sz w:val="18"/>
                <w:szCs w:val="18"/>
              </w:rPr>
            </w:pPr>
            <w:r w:rsidRPr="000C6C57">
              <w:rPr>
                <w:sz w:val="18"/>
                <w:szCs w:val="18"/>
              </w:rPr>
              <w:t>1</w:t>
            </w:r>
          </w:p>
        </w:tc>
        <w:tc>
          <w:tcPr>
            <w:tcW w:w="4157" w:type="dxa"/>
            <w:tcMar>
              <w:top w:w="0" w:type="dxa"/>
              <w:left w:w="40" w:type="dxa"/>
              <w:bottom w:w="0" w:type="dxa"/>
              <w:right w:w="40" w:type="dxa"/>
            </w:tcMar>
            <w:vAlign w:val="bottom"/>
          </w:tcPr>
          <w:p w14:paraId="56A1CB47"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18005284" w14:textId="77777777" w:rsidR="00C95CD1" w:rsidRPr="000C6C57" w:rsidRDefault="00C95CD1" w:rsidP="00984260">
            <w:pPr>
              <w:widowControl w:val="0"/>
              <w:jc w:val="right"/>
              <w:rPr>
                <w:sz w:val="18"/>
                <w:szCs w:val="18"/>
              </w:rPr>
            </w:pPr>
            <w:r w:rsidRPr="000C6C57">
              <w:rPr>
                <w:sz w:val="18"/>
                <w:szCs w:val="18"/>
              </w:rPr>
              <w:t>6</w:t>
            </w:r>
          </w:p>
        </w:tc>
        <w:tc>
          <w:tcPr>
            <w:tcW w:w="1340" w:type="dxa"/>
            <w:tcMar>
              <w:top w:w="0" w:type="dxa"/>
              <w:left w:w="40" w:type="dxa"/>
              <w:bottom w:w="0" w:type="dxa"/>
              <w:right w:w="40" w:type="dxa"/>
            </w:tcMar>
            <w:vAlign w:val="bottom"/>
          </w:tcPr>
          <w:p w14:paraId="5F6A3EC2" w14:textId="77777777" w:rsidR="00C95CD1" w:rsidRPr="000C6C57" w:rsidRDefault="00C95CD1" w:rsidP="00984260">
            <w:pPr>
              <w:widowControl w:val="0"/>
              <w:jc w:val="right"/>
              <w:rPr>
                <w:sz w:val="18"/>
                <w:szCs w:val="18"/>
              </w:rPr>
            </w:pPr>
            <w:r w:rsidRPr="000C6C57">
              <w:rPr>
                <w:sz w:val="18"/>
                <w:szCs w:val="18"/>
              </w:rPr>
              <w:t>5</w:t>
            </w:r>
          </w:p>
        </w:tc>
        <w:tc>
          <w:tcPr>
            <w:tcW w:w="2836" w:type="dxa"/>
            <w:tcMar>
              <w:top w:w="0" w:type="dxa"/>
              <w:left w:w="40" w:type="dxa"/>
              <w:bottom w:w="0" w:type="dxa"/>
              <w:right w:w="40" w:type="dxa"/>
            </w:tcMar>
            <w:vAlign w:val="bottom"/>
          </w:tcPr>
          <w:p w14:paraId="09F68A25" w14:textId="77777777" w:rsidR="00C95CD1" w:rsidRPr="000C6C57" w:rsidRDefault="00C95CD1" w:rsidP="00984260">
            <w:pPr>
              <w:widowControl w:val="0"/>
              <w:jc w:val="right"/>
              <w:rPr>
                <w:sz w:val="18"/>
                <w:szCs w:val="18"/>
              </w:rPr>
            </w:pPr>
            <w:r w:rsidRPr="000C6C57">
              <w:rPr>
                <w:sz w:val="18"/>
                <w:szCs w:val="18"/>
              </w:rPr>
              <w:t>8</w:t>
            </w:r>
          </w:p>
        </w:tc>
      </w:tr>
      <w:tr w:rsidR="00C95CD1" w:rsidRPr="000C6C57" w14:paraId="004D23D1" w14:textId="77777777" w:rsidTr="00E25F3E">
        <w:tc>
          <w:tcPr>
            <w:tcW w:w="2220" w:type="dxa"/>
            <w:tcMar>
              <w:top w:w="0" w:type="dxa"/>
              <w:left w:w="40" w:type="dxa"/>
              <w:bottom w:w="0" w:type="dxa"/>
              <w:right w:w="40" w:type="dxa"/>
            </w:tcMar>
            <w:vAlign w:val="bottom"/>
          </w:tcPr>
          <w:p w14:paraId="75A0A4B3"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EDB5FAA" w14:textId="77777777" w:rsidR="00C95CD1" w:rsidRPr="000C6C57" w:rsidRDefault="00C95CD1" w:rsidP="00984260">
            <w:pPr>
              <w:widowControl w:val="0"/>
              <w:rPr>
                <w:sz w:val="18"/>
                <w:szCs w:val="18"/>
              </w:rPr>
            </w:pPr>
            <w:r w:rsidRPr="000C6C57">
              <w:rPr>
                <w:sz w:val="18"/>
                <w:szCs w:val="18"/>
              </w:rPr>
              <w:t>Portugal</w:t>
            </w:r>
          </w:p>
        </w:tc>
        <w:tc>
          <w:tcPr>
            <w:tcW w:w="4157" w:type="dxa"/>
            <w:tcMar>
              <w:top w:w="0" w:type="dxa"/>
              <w:left w:w="40" w:type="dxa"/>
              <w:bottom w:w="0" w:type="dxa"/>
              <w:right w:w="40" w:type="dxa"/>
            </w:tcMar>
            <w:vAlign w:val="bottom"/>
          </w:tcPr>
          <w:p w14:paraId="30F1C152"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59221FB" w14:textId="77777777" w:rsidR="00C95CD1" w:rsidRPr="000C6C57" w:rsidRDefault="00C95CD1" w:rsidP="00984260">
            <w:pPr>
              <w:widowControl w:val="0"/>
              <w:rPr>
                <w:sz w:val="18"/>
                <w:szCs w:val="18"/>
              </w:rPr>
            </w:pPr>
            <w:r w:rsidRPr="000C6C57">
              <w:rPr>
                <w:sz w:val="18"/>
                <w:szCs w:val="18"/>
              </w:rPr>
              <w:t>Germany, Indonesia, Netherlands, Portugal, Slovakia, Spain</w:t>
            </w:r>
          </w:p>
        </w:tc>
        <w:tc>
          <w:tcPr>
            <w:tcW w:w="1340" w:type="dxa"/>
            <w:tcMar>
              <w:top w:w="0" w:type="dxa"/>
              <w:left w:w="0" w:type="dxa"/>
              <w:bottom w:w="0" w:type="dxa"/>
              <w:right w:w="0" w:type="dxa"/>
            </w:tcMar>
            <w:vAlign w:val="bottom"/>
          </w:tcPr>
          <w:p w14:paraId="122E870F" w14:textId="77777777" w:rsidR="00C95CD1" w:rsidRPr="000C6C57" w:rsidRDefault="00C95CD1" w:rsidP="00984260">
            <w:pPr>
              <w:widowControl w:val="0"/>
              <w:rPr>
                <w:sz w:val="18"/>
                <w:szCs w:val="18"/>
                <w:lang w:val="pt-PT"/>
              </w:rPr>
            </w:pPr>
            <w:r w:rsidRPr="000C6C57">
              <w:rPr>
                <w:sz w:val="18"/>
                <w:szCs w:val="18"/>
                <w:lang w:val="pt-PT"/>
              </w:rPr>
              <w:t>Brasil, Portugal, Indonesia, Germany, Chile</w:t>
            </w:r>
          </w:p>
        </w:tc>
        <w:tc>
          <w:tcPr>
            <w:tcW w:w="2836" w:type="dxa"/>
            <w:tcMar>
              <w:top w:w="0" w:type="dxa"/>
              <w:left w:w="40" w:type="dxa"/>
              <w:bottom w:w="0" w:type="dxa"/>
              <w:right w:w="40" w:type="dxa"/>
            </w:tcMar>
            <w:vAlign w:val="bottom"/>
          </w:tcPr>
          <w:p w14:paraId="1DFFFB01" w14:textId="77777777" w:rsidR="00C95CD1" w:rsidRPr="000C6C57" w:rsidRDefault="00C95CD1" w:rsidP="00984260">
            <w:pPr>
              <w:widowControl w:val="0"/>
              <w:jc w:val="right"/>
              <w:rPr>
                <w:sz w:val="18"/>
                <w:szCs w:val="18"/>
              </w:rPr>
            </w:pPr>
            <w:r w:rsidRPr="000C6C57">
              <w:rPr>
                <w:sz w:val="18"/>
                <w:szCs w:val="18"/>
              </w:rPr>
              <w:t>Germany, Indonesia, Netherlands, Portugal, Slovakia, Spain, UK, Italy</w:t>
            </w:r>
          </w:p>
        </w:tc>
      </w:tr>
    </w:tbl>
    <w:p w14:paraId="2A63C339" w14:textId="77777777" w:rsidR="00C95CD1" w:rsidRPr="00076E88" w:rsidRDefault="00C95CD1" w:rsidP="00C95CD1"/>
    <w:p w14:paraId="50452152" w14:textId="77777777" w:rsidR="00C95CD1" w:rsidRPr="00076E88" w:rsidRDefault="00C95CD1" w:rsidP="00453F48">
      <w:pPr>
        <w:pStyle w:val="Heading3"/>
        <w:numPr>
          <w:ilvl w:val="2"/>
          <w:numId w:val="11"/>
        </w:numPr>
      </w:pPr>
      <w:bookmarkStart w:id="190" w:name="_heading=h.279ka65" w:colFirst="0" w:colLast="0"/>
      <w:bookmarkStart w:id="191" w:name="_Toc102797417"/>
      <w:bookmarkEnd w:id="190"/>
      <w:r w:rsidRPr="00076E88">
        <w:t>Assessment</w:t>
      </w:r>
      <w:bookmarkEnd w:id="191"/>
    </w:p>
    <w:p w14:paraId="071C372F" w14:textId="77777777" w:rsidR="00C95CD1" w:rsidRPr="00076E88" w:rsidRDefault="00C95CD1" w:rsidP="00C95CD1">
      <w:r w:rsidRPr="00076E88">
        <w:t>This service is the same as 2.22, assessment is provided in section 2.22.2.</w:t>
      </w:r>
    </w:p>
    <w:p w14:paraId="607DCB3B" w14:textId="77777777" w:rsidR="00C95CD1" w:rsidRPr="00076E88" w:rsidRDefault="00C95CD1" w:rsidP="00A74555">
      <w:pPr>
        <w:pStyle w:val="Heading2"/>
        <w:numPr>
          <w:ilvl w:val="1"/>
          <w:numId w:val="11"/>
        </w:numPr>
      </w:pPr>
      <w:bookmarkStart w:id="192" w:name="_heading=h.meukdy" w:colFirst="0" w:colLast="0"/>
      <w:bookmarkStart w:id="193" w:name="_Toc102797418"/>
      <w:bookmarkEnd w:id="192"/>
      <w:r w:rsidRPr="00076E88">
        <w:t>CYFRONET-CLOUD-CPU</w:t>
      </w:r>
      <w:bookmarkEnd w:id="19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0728F336" w14:textId="77777777" w:rsidTr="00E25F3E">
        <w:tc>
          <w:tcPr>
            <w:tcW w:w="1471" w:type="dxa"/>
            <w:shd w:val="clear" w:color="auto" w:fill="D9D9D9"/>
            <w:tcMar>
              <w:top w:w="75" w:type="dxa"/>
              <w:left w:w="75" w:type="dxa"/>
              <w:bottom w:w="75" w:type="dxa"/>
              <w:right w:w="75" w:type="dxa"/>
            </w:tcMar>
            <w:vAlign w:val="center"/>
          </w:tcPr>
          <w:p w14:paraId="54EA895F"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44A4F3C7" w14:textId="77777777" w:rsidR="00C95CD1" w:rsidRPr="00E25F3E" w:rsidRDefault="00C95CD1" w:rsidP="00984260">
            <w:pPr>
              <w:rPr>
                <w:sz w:val="20"/>
                <w:szCs w:val="20"/>
              </w:rPr>
            </w:pPr>
            <w:r w:rsidRPr="00E25F3E">
              <w:rPr>
                <w:sz w:val="20"/>
                <w:szCs w:val="20"/>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C95CD1" w:rsidRPr="00E25F3E" w14:paraId="783EDB77" w14:textId="77777777" w:rsidTr="00E25F3E">
        <w:tc>
          <w:tcPr>
            <w:tcW w:w="1471" w:type="dxa"/>
            <w:shd w:val="clear" w:color="auto" w:fill="D9D9D9"/>
            <w:tcMar>
              <w:top w:w="75" w:type="dxa"/>
              <w:left w:w="75" w:type="dxa"/>
              <w:bottom w:w="75" w:type="dxa"/>
              <w:right w:w="75" w:type="dxa"/>
            </w:tcMar>
            <w:vAlign w:val="center"/>
          </w:tcPr>
          <w:p w14:paraId="490710E5"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2F1FF676" w14:textId="77777777" w:rsidR="00C95CD1" w:rsidRPr="00E25F3E" w:rsidRDefault="00C95CD1" w:rsidP="00984260">
            <w:pPr>
              <w:rPr>
                <w:sz w:val="20"/>
                <w:szCs w:val="20"/>
              </w:rPr>
            </w:pPr>
            <w:r w:rsidRPr="00E25F3E">
              <w:rPr>
                <w:sz w:val="20"/>
                <w:szCs w:val="20"/>
              </w:rPr>
              <w:t>3.3</w:t>
            </w:r>
          </w:p>
        </w:tc>
      </w:tr>
      <w:tr w:rsidR="00C95CD1" w:rsidRPr="00E25F3E" w14:paraId="081D26B9" w14:textId="77777777" w:rsidTr="00E25F3E">
        <w:tc>
          <w:tcPr>
            <w:tcW w:w="1471" w:type="dxa"/>
            <w:shd w:val="clear" w:color="auto" w:fill="D9D9D9"/>
            <w:tcMar>
              <w:top w:w="75" w:type="dxa"/>
              <w:left w:w="75" w:type="dxa"/>
              <w:bottom w:w="75" w:type="dxa"/>
              <w:right w:w="75" w:type="dxa"/>
            </w:tcMar>
            <w:vAlign w:val="center"/>
          </w:tcPr>
          <w:p w14:paraId="1E7652D4" w14:textId="77777777" w:rsidR="00C95CD1" w:rsidRPr="00E25F3E" w:rsidRDefault="00C95CD1" w:rsidP="00984260">
            <w:pPr>
              <w:jc w:val="center"/>
              <w:rPr>
                <w:b/>
                <w:sz w:val="20"/>
                <w:szCs w:val="20"/>
              </w:rPr>
            </w:pPr>
            <w:r w:rsidRPr="00E25F3E">
              <w:rPr>
                <w:b/>
                <w:sz w:val="20"/>
                <w:szCs w:val="20"/>
              </w:rPr>
              <w:lastRenderedPageBreak/>
              <w:t>URL</w:t>
            </w:r>
          </w:p>
        </w:tc>
        <w:tc>
          <w:tcPr>
            <w:tcW w:w="11925" w:type="dxa"/>
            <w:tcMar>
              <w:top w:w="75" w:type="dxa"/>
              <w:left w:w="75" w:type="dxa"/>
              <w:bottom w:w="75" w:type="dxa"/>
              <w:right w:w="75" w:type="dxa"/>
            </w:tcMar>
            <w:vAlign w:val="center"/>
          </w:tcPr>
          <w:p w14:paraId="3C544663" w14:textId="77777777" w:rsidR="00C95CD1" w:rsidRPr="00E25F3E" w:rsidRDefault="00C95CD1" w:rsidP="00984260">
            <w:pPr>
              <w:rPr>
                <w:sz w:val="20"/>
                <w:szCs w:val="20"/>
              </w:rPr>
            </w:pPr>
          </w:p>
        </w:tc>
      </w:tr>
      <w:tr w:rsidR="00C95CD1" w:rsidRPr="00E25F3E" w14:paraId="7F4B08C0" w14:textId="77777777" w:rsidTr="00E25F3E">
        <w:tc>
          <w:tcPr>
            <w:tcW w:w="1471" w:type="dxa"/>
            <w:shd w:val="clear" w:color="auto" w:fill="D9D9D9"/>
            <w:tcMar>
              <w:top w:w="75" w:type="dxa"/>
              <w:left w:w="75" w:type="dxa"/>
              <w:bottom w:w="75" w:type="dxa"/>
              <w:right w:w="75" w:type="dxa"/>
            </w:tcMar>
            <w:vAlign w:val="center"/>
          </w:tcPr>
          <w:p w14:paraId="61634A1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391F429B" w14:textId="77777777" w:rsidR="00C95CD1" w:rsidRPr="00E25F3E" w:rsidRDefault="00C95CD1" w:rsidP="00984260">
            <w:pPr>
              <w:rPr>
                <w:sz w:val="20"/>
                <w:szCs w:val="20"/>
              </w:rPr>
            </w:pPr>
            <w:r w:rsidRPr="00E25F3E">
              <w:rPr>
                <w:sz w:val="20"/>
                <w:szCs w:val="20"/>
              </w:rPr>
              <w:t>Infrastructure service</w:t>
            </w:r>
          </w:p>
        </w:tc>
      </w:tr>
      <w:tr w:rsidR="00C95CD1" w:rsidRPr="00E25F3E" w14:paraId="7993638E" w14:textId="77777777" w:rsidTr="00E25F3E">
        <w:tc>
          <w:tcPr>
            <w:tcW w:w="1471" w:type="dxa"/>
            <w:shd w:val="clear" w:color="auto" w:fill="D9D9D9"/>
            <w:tcMar>
              <w:top w:w="75" w:type="dxa"/>
              <w:left w:w="75" w:type="dxa"/>
              <w:bottom w:w="75" w:type="dxa"/>
              <w:right w:w="75" w:type="dxa"/>
            </w:tcMar>
            <w:vAlign w:val="center"/>
          </w:tcPr>
          <w:p w14:paraId="7C9BA2C9"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79C0EEBB" w14:textId="77777777" w:rsidR="00C95CD1" w:rsidRPr="00E25F3E" w:rsidRDefault="00264696" w:rsidP="00984260">
            <w:pPr>
              <w:rPr>
                <w:sz w:val="20"/>
                <w:szCs w:val="20"/>
              </w:rPr>
            </w:pPr>
            <w:hyperlink r:id="rId71">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1865878A" w14:textId="77777777" w:rsidTr="00E25F3E">
        <w:tc>
          <w:tcPr>
            <w:tcW w:w="1471" w:type="dxa"/>
            <w:shd w:val="clear" w:color="auto" w:fill="D9D9D9"/>
            <w:tcMar>
              <w:top w:w="75" w:type="dxa"/>
              <w:left w:w="75" w:type="dxa"/>
              <w:bottom w:w="75" w:type="dxa"/>
              <w:right w:w="75" w:type="dxa"/>
            </w:tcMar>
            <w:vAlign w:val="center"/>
          </w:tcPr>
          <w:p w14:paraId="265F46E2"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302F0F2A" w14:textId="77777777" w:rsidR="00C95CD1" w:rsidRPr="00E25F3E" w:rsidRDefault="00C95CD1" w:rsidP="00984260">
            <w:pPr>
              <w:rPr>
                <w:sz w:val="20"/>
                <w:szCs w:val="20"/>
              </w:rPr>
            </w:pPr>
            <w:r w:rsidRPr="00E25F3E">
              <w:rPr>
                <w:sz w:val="20"/>
                <w:szCs w:val="20"/>
              </w:rPr>
              <w:t>Krakow, PL</w:t>
            </w:r>
          </w:p>
        </w:tc>
      </w:tr>
      <w:tr w:rsidR="00C95CD1" w:rsidRPr="00E25F3E" w14:paraId="5EB67F47" w14:textId="77777777" w:rsidTr="00E25F3E">
        <w:tc>
          <w:tcPr>
            <w:tcW w:w="1471" w:type="dxa"/>
            <w:shd w:val="clear" w:color="auto" w:fill="D9D9D9"/>
            <w:tcMar>
              <w:top w:w="75" w:type="dxa"/>
              <w:left w:w="75" w:type="dxa"/>
              <w:bottom w:w="75" w:type="dxa"/>
              <w:right w:w="75" w:type="dxa"/>
            </w:tcMar>
            <w:vAlign w:val="center"/>
          </w:tcPr>
          <w:p w14:paraId="0A0D8557"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43C103AB" w14:textId="77777777" w:rsidR="00C95CD1" w:rsidRPr="00E25F3E" w:rsidRDefault="00C95CD1" w:rsidP="00984260">
            <w:pPr>
              <w:rPr>
                <w:sz w:val="20"/>
                <w:szCs w:val="20"/>
              </w:rPr>
            </w:pPr>
            <w:r w:rsidRPr="00E25F3E">
              <w:rPr>
                <w:sz w:val="20"/>
                <w:szCs w:val="20"/>
              </w:rPr>
              <w:t>M1-M30</w:t>
            </w:r>
          </w:p>
        </w:tc>
      </w:tr>
      <w:tr w:rsidR="00C95CD1" w:rsidRPr="00E25F3E" w14:paraId="4966508D" w14:textId="77777777" w:rsidTr="00E25F3E">
        <w:tc>
          <w:tcPr>
            <w:tcW w:w="1471" w:type="dxa"/>
            <w:shd w:val="clear" w:color="auto" w:fill="D9D9D9"/>
            <w:tcMar>
              <w:top w:w="75" w:type="dxa"/>
              <w:left w:w="75" w:type="dxa"/>
              <w:bottom w:w="75" w:type="dxa"/>
              <w:right w:w="75" w:type="dxa"/>
            </w:tcMar>
            <w:vAlign w:val="center"/>
          </w:tcPr>
          <w:p w14:paraId="1A3D9D90"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48D25DD3"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21BEBF8" w14:textId="77777777" w:rsidTr="00E25F3E">
        <w:tc>
          <w:tcPr>
            <w:tcW w:w="1471" w:type="dxa"/>
            <w:shd w:val="clear" w:color="auto" w:fill="D9D9D9"/>
            <w:tcMar>
              <w:top w:w="75" w:type="dxa"/>
              <w:left w:w="75" w:type="dxa"/>
              <w:bottom w:w="75" w:type="dxa"/>
              <w:right w:w="75" w:type="dxa"/>
            </w:tcMar>
            <w:vAlign w:val="center"/>
          </w:tcPr>
          <w:p w14:paraId="752D1673"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DC322D3"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045F4D01" w14:textId="77777777" w:rsidTr="00E25F3E">
        <w:tc>
          <w:tcPr>
            <w:tcW w:w="1471" w:type="dxa"/>
            <w:shd w:val="clear" w:color="auto" w:fill="D9D9D9"/>
            <w:tcMar>
              <w:top w:w="75" w:type="dxa"/>
              <w:left w:w="75" w:type="dxa"/>
              <w:bottom w:w="75" w:type="dxa"/>
              <w:right w:w="75" w:type="dxa"/>
            </w:tcMar>
            <w:vAlign w:val="center"/>
          </w:tcPr>
          <w:p w14:paraId="2438517A"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1F9A7AA2" w14:textId="77777777" w:rsidR="00C95CD1" w:rsidRPr="00E25F3E" w:rsidRDefault="00C95CD1" w:rsidP="00984260">
            <w:pPr>
              <w:pBdr>
                <w:top w:val="nil"/>
                <w:left w:val="nil"/>
                <w:bottom w:val="nil"/>
                <w:right w:val="nil"/>
                <w:between w:val="nil"/>
              </w:pBdr>
              <w:rPr>
                <w:sz w:val="20"/>
                <w:szCs w:val="20"/>
              </w:rPr>
            </w:pPr>
            <w:r w:rsidRPr="00E25F3E">
              <w:rPr>
                <w:sz w:val="20"/>
                <w:szCs w:val="20"/>
              </w:rPr>
              <w:t>08/2014</w:t>
            </w:r>
          </w:p>
        </w:tc>
      </w:tr>
      <w:tr w:rsidR="00C95CD1" w:rsidRPr="00E25F3E" w14:paraId="56962B11" w14:textId="77777777" w:rsidTr="00E25F3E">
        <w:tc>
          <w:tcPr>
            <w:tcW w:w="1471" w:type="dxa"/>
            <w:shd w:val="clear" w:color="auto" w:fill="D9D9D9"/>
            <w:tcMar>
              <w:top w:w="75" w:type="dxa"/>
              <w:left w:w="75" w:type="dxa"/>
              <w:bottom w:w="75" w:type="dxa"/>
              <w:right w:w="75" w:type="dxa"/>
            </w:tcMar>
            <w:vAlign w:val="center"/>
          </w:tcPr>
          <w:p w14:paraId="5719E306"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172737D9"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59FEFD98" w14:textId="77777777" w:rsidR="00C95CD1" w:rsidRPr="00076E88" w:rsidRDefault="00C95CD1" w:rsidP="00C95CD1"/>
    <w:p w14:paraId="2653A8EE" w14:textId="77777777" w:rsidR="00C95CD1" w:rsidRPr="00076E88" w:rsidRDefault="00C95CD1" w:rsidP="001F086F">
      <w:pPr>
        <w:pStyle w:val="Heading3"/>
        <w:numPr>
          <w:ilvl w:val="2"/>
          <w:numId w:val="11"/>
        </w:numPr>
      </w:pPr>
      <w:bookmarkStart w:id="194" w:name="_heading=h.36ei31r" w:colFirst="0" w:colLast="0"/>
      <w:bookmarkStart w:id="195" w:name="_Toc102797419"/>
      <w:bookmarkEnd w:id="194"/>
      <w:r w:rsidRPr="00076E88">
        <w:t>Metrics</w:t>
      </w:r>
      <w:bookmarkEnd w:id="19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08C04554" w14:textId="77777777" w:rsidTr="00E25F3E">
        <w:tc>
          <w:tcPr>
            <w:tcW w:w="2220" w:type="dxa"/>
            <w:shd w:val="clear" w:color="auto" w:fill="D9D9D9"/>
            <w:tcMar>
              <w:top w:w="75" w:type="dxa"/>
              <w:left w:w="75" w:type="dxa"/>
              <w:bottom w:w="75" w:type="dxa"/>
              <w:right w:w="75" w:type="dxa"/>
            </w:tcMar>
            <w:vAlign w:val="center"/>
          </w:tcPr>
          <w:p w14:paraId="72847DD6"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5FDC709A"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26D8B982"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35189D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4A21E03C"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10A4438D"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6F4320FE" w14:textId="77777777" w:rsidTr="00E25F3E">
        <w:tc>
          <w:tcPr>
            <w:tcW w:w="2220" w:type="dxa"/>
            <w:tcMar>
              <w:top w:w="0" w:type="dxa"/>
              <w:left w:w="40" w:type="dxa"/>
              <w:bottom w:w="0" w:type="dxa"/>
              <w:right w:w="40" w:type="dxa"/>
            </w:tcMar>
            <w:vAlign w:val="bottom"/>
          </w:tcPr>
          <w:p w14:paraId="53305778"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00987A07" w14:textId="77777777" w:rsidR="00C95CD1" w:rsidRPr="000C6C57" w:rsidRDefault="00C95CD1" w:rsidP="00984260">
            <w:pPr>
              <w:widowControl w:val="0"/>
              <w:rPr>
                <w:sz w:val="18"/>
                <w:szCs w:val="18"/>
              </w:rPr>
            </w:pPr>
            <w:r w:rsidRPr="000C6C57">
              <w:rPr>
                <w:sz w:val="18"/>
                <w:szCs w:val="18"/>
              </w:rPr>
              <w:t xml:space="preserve">3 </w:t>
            </w:r>
          </w:p>
        </w:tc>
        <w:tc>
          <w:tcPr>
            <w:tcW w:w="4157" w:type="dxa"/>
            <w:tcMar>
              <w:top w:w="0" w:type="dxa"/>
              <w:left w:w="40" w:type="dxa"/>
              <w:bottom w:w="0" w:type="dxa"/>
              <w:right w:w="40" w:type="dxa"/>
            </w:tcMar>
            <w:vAlign w:val="bottom"/>
          </w:tcPr>
          <w:p w14:paraId="748E1371"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098CB909"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76A34B55" w14:textId="77777777" w:rsidR="00C95CD1" w:rsidRPr="000C6C57" w:rsidRDefault="00C95CD1" w:rsidP="00984260">
            <w:pPr>
              <w:widowControl w:val="0"/>
              <w:jc w:val="right"/>
              <w:rPr>
                <w:sz w:val="18"/>
                <w:szCs w:val="18"/>
              </w:rPr>
            </w:pPr>
            <w:r w:rsidRPr="000C6C57">
              <w:rPr>
                <w:sz w:val="18"/>
                <w:szCs w:val="18"/>
              </w:rPr>
              <w:t>6</w:t>
            </w:r>
          </w:p>
        </w:tc>
        <w:tc>
          <w:tcPr>
            <w:tcW w:w="2836" w:type="dxa"/>
            <w:tcMar>
              <w:top w:w="0" w:type="dxa"/>
              <w:left w:w="40" w:type="dxa"/>
              <w:bottom w:w="0" w:type="dxa"/>
              <w:right w:w="40" w:type="dxa"/>
            </w:tcMar>
            <w:vAlign w:val="bottom"/>
          </w:tcPr>
          <w:p w14:paraId="718DFD81" w14:textId="77777777" w:rsidR="00C95CD1" w:rsidRPr="000C6C57" w:rsidRDefault="00C95CD1" w:rsidP="00984260">
            <w:pPr>
              <w:widowControl w:val="0"/>
              <w:jc w:val="right"/>
              <w:rPr>
                <w:sz w:val="18"/>
                <w:szCs w:val="18"/>
              </w:rPr>
            </w:pPr>
            <w:r w:rsidRPr="000C6C57">
              <w:rPr>
                <w:sz w:val="18"/>
                <w:szCs w:val="18"/>
              </w:rPr>
              <w:t>27</w:t>
            </w:r>
          </w:p>
        </w:tc>
      </w:tr>
      <w:tr w:rsidR="00C95CD1" w:rsidRPr="000C6C57" w14:paraId="5F021BFF" w14:textId="77777777" w:rsidTr="00E25F3E">
        <w:tc>
          <w:tcPr>
            <w:tcW w:w="2220" w:type="dxa"/>
            <w:tcMar>
              <w:top w:w="0" w:type="dxa"/>
              <w:left w:w="40" w:type="dxa"/>
              <w:bottom w:w="0" w:type="dxa"/>
              <w:right w:w="40" w:type="dxa"/>
            </w:tcMar>
            <w:vAlign w:val="bottom"/>
          </w:tcPr>
          <w:p w14:paraId="7D559619" w14:textId="77777777" w:rsidR="00C95CD1" w:rsidRPr="000C6C57" w:rsidRDefault="00C95CD1" w:rsidP="00984260">
            <w:pPr>
              <w:widowControl w:val="0"/>
              <w:rPr>
                <w:sz w:val="18"/>
                <w:szCs w:val="18"/>
              </w:rPr>
            </w:pPr>
            <w:r w:rsidRPr="000C6C57">
              <w:rPr>
                <w:sz w:val="18"/>
                <w:szCs w:val="18"/>
              </w:rPr>
              <w:lastRenderedPageBreak/>
              <w:t>CPU/hours</w:t>
            </w:r>
          </w:p>
        </w:tc>
        <w:tc>
          <w:tcPr>
            <w:tcW w:w="1012" w:type="dxa"/>
            <w:tcMar>
              <w:top w:w="0" w:type="dxa"/>
              <w:left w:w="40" w:type="dxa"/>
              <w:bottom w:w="0" w:type="dxa"/>
              <w:right w:w="40" w:type="dxa"/>
            </w:tcMar>
            <w:vAlign w:val="bottom"/>
          </w:tcPr>
          <w:p w14:paraId="576C3797" w14:textId="77777777" w:rsidR="00C95CD1" w:rsidRPr="000C6C57" w:rsidRDefault="00C95CD1" w:rsidP="00984260">
            <w:pPr>
              <w:widowControl w:val="0"/>
              <w:jc w:val="right"/>
              <w:rPr>
                <w:sz w:val="18"/>
                <w:szCs w:val="18"/>
              </w:rPr>
            </w:pPr>
            <w:r w:rsidRPr="000C6C57">
              <w:rPr>
                <w:sz w:val="18"/>
                <w:szCs w:val="18"/>
              </w:rPr>
              <w:t>253,294</w:t>
            </w:r>
          </w:p>
        </w:tc>
        <w:tc>
          <w:tcPr>
            <w:tcW w:w="4157" w:type="dxa"/>
            <w:tcMar>
              <w:top w:w="0" w:type="dxa"/>
              <w:left w:w="40" w:type="dxa"/>
              <w:bottom w:w="0" w:type="dxa"/>
              <w:right w:w="40" w:type="dxa"/>
            </w:tcMar>
            <w:vAlign w:val="bottom"/>
          </w:tcPr>
          <w:p w14:paraId="6D9D7518"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4CA2005F" w14:textId="77777777" w:rsidR="00C95CD1" w:rsidRPr="000C6C57" w:rsidRDefault="00C95CD1" w:rsidP="00984260">
            <w:pPr>
              <w:widowControl w:val="0"/>
              <w:jc w:val="right"/>
              <w:rPr>
                <w:sz w:val="18"/>
                <w:szCs w:val="18"/>
              </w:rPr>
            </w:pPr>
            <w:r w:rsidRPr="000C6C57">
              <w:rPr>
                <w:sz w:val="18"/>
                <w:szCs w:val="18"/>
              </w:rPr>
              <w:t>34,306</w:t>
            </w:r>
          </w:p>
        </w:tc>
        <w:tc>
          <w:tcPr>
            <w:tcW w:w="1340" w:type="dxa"/>
            <w:tcMar>
              <w:top w:w="0" w:type="dxa"/>
              <w:left w:w="40" w:type="dxa"/>
              <w:bottom w:w="0" w:type="dxa"/>
              <w:right w:w="40" w:type="dxa"/>
            </w:tcMar>
            <w:vAlign w:val="bottom"/>
          </w:tcPr>
          <w:p w14:paraId="7DF510A7" w14:textId="77777777" w:rsidR="00C95CD1" w:rsidRPr="000C6C57" w:rsidRDefault="00C95CD1" w:rsidP="00984260">
            <w:pPr>
              <w:widowControl w:val="0"/>
              <w:jc w:val="right"/>
              <w:rPr>
                <w:sz w:val="18"/>
                <w:szCs w:val="18"/>
              </w:rPr>
            </w:pPr>
            <w:r w:rsidRPr="000C6C57">
              <w:rPr>
                <w:sz w:val="18"/>
                <w:szCs w:val="18"/>
              </w:rPr>
              <w:t>117,504</w:t>
            </w:r>
          </w:p>
        </w:tc>
        <w:tc>
          <w:tcPr>
            <w:tcW w:w="2836" w:type="dxa"/>
            <w:tcMar>
              <w:top w:w="0" w:type="dxa"/>
              <w:left w:w="40" w:type="dxa"/>
              <w:bottom w:w="0" w:type="dxa"/>
              <w:right w:w="40" w:type="dxa"/>
            </w:tcMar>
            <w:vAlign w:val="bottom"/>
          </w:tcPr>
          <w:p w14:paraId="3D8CD632" w14:textId="77777777" w:rsidR="00C95CD1" w:rsidRPr="000C6C57" w:rsidRDefault="00C95CD1" w:rsidP="00984260">
            <w:pPr>
              <w:widowControl w:val="0"/>
              <w:jc w:val="right"/>
              <w:rPr>
                <w:sz w:val="18"/>
                <w:szCs w:val="18"/>
              </w:rPr>
            </w:pPr>
            <w:r w:rsidRPr="000C6C57">
              <w:rPr>
                <w:sz w:val="18"/>
                <w:szCs w:val="18"/>
              </w:rPr>
              <w:t>55,495</w:t>
            </w:r>
          </w:p>
        </w:tc>
      </w:tr>
      <w:tr w:rsidR="00C95CD1" w:rsidRPr="000C6C57" w14:paraId="6EF00B93" w14:textId="77777777" w:rsidTr="00E25F3E">
        <w:tc>
          <w:tcPr>
            <w:tcW w:w="2220" w:type="dxa"/>
            <w:tcMar>
              <w:top w:w="0" w:type="dxa"/>
              <w:left w:w="40" w:type="dxa"/>
              <w:bottom w:w="0" w:type="dxa"/>
              <w:right w:w="40" w:type="dxa"/>
            </w:tcMar>
            <w:vAlign w:val="bottom"/>
          </w:tcPr>
          <w:p w14:paraId="6EF8EBB0"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5E76A7E9"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091481EB"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72C8D9E7"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1E5C6257" w14:textId="77777777" w:rsidR="00C95CD1" w:rsidRPr="000C6C57" w:rsidRDefault="00C95CD1" w:rsidP="00984260">
            <w:pPr>
              <w:widowControl w:val="0"/>
              <w:jc w:val="right"/>
              <w:rPr>
                <w:sz w:val="18"/>
                <w:szCs w:val="18"/>
              </w:rPr>
            </w:pPr>
            <w:r w:rsidRPr="000C6C57">
              <w:rPr>
                <w:sz w:val="18"/>
                <w:szCs w:val="18"/>
              </w:rPr>
              <w:t>4</w:t>
            </w:r>
          </w:p>
        </w:tc>
        <w:tc>
          <w:tcPr>
            <w:tcW w:w="2836" w:type="dxa"/>
            <w:tcMar>
              <w:top w:w="0" w:type="dxa"/>
              <w:left w:w="40" w:type="dxa"/>
              <w:bottom w:w="0" w:type="dxa"/>
              <w:right w:w="40" w:type="dxa"/>
            </w:tcMar>
            <w:vAlign w:val="bottom"/>
          </w:tcPr>
          <w:p w14:paraId="59355AFA"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16A23107" w14:textId="77777777" w:rsidTr="00E25F3E">
        <w:tc>
          <w:tcPr>
            <w:tcW w:w="2220" w:type="dxa"/>
            <w:tcMar>
              <w:top w:w="0" w:type="dxa"/>
              <w:left w:w="40" w:type="dxa"/>
              <w:bottom w:w="0" w:type="dxa"/>
              <w:right w:w="40" w:type="dxa"/>
            </w:tcMar>
            <w:vAlign w:val="bottom"/>
          </w:tcPr>
          <w:p w14:paraId="09F8EFAE"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E0FA1A1" w14:textId="77777777" w:rsidR="00C95CD1" w:rsidRPr="000C6C57" w:rsidRDefault="00C95CD1" w:rsidP="00984260">
            <w:pPr>
              <w:widowControl w:val="0"/>
              <w:rPr>
                <w:sz w:val="18"/>
                <w:szCs w:val="18"/>
              </w:rPr>
            </w:pPr>
            <w:r w:rsidRPr="000C6C57">
              <w:rPr>
                <w:sz w:val="18"/>
                <w:szCs w:val="18"/>
              </w:rPr>
              <w:t>FR, IT,PL</w:t>
            </w:r>
          </w:p>
        </w:tc>
        <w:tc>
          <w:tcPr>
            <w:tcW w:w="4157" w:type="dxa"/>
            <w:tcMar>
              <w:top w:w="0" w:type="dxa"/>
              <w:left w:w="40" w:type="dxa"/>
              <w:bottom w:w="0" w:type="dxa"/>
              <w:right w:w="40" w:type="dxa"/>
            </w:tcMar>
            <w:vAlign w:val="bottom"/>
          </w:tcPr>
          <w:p w14:paraId="28B878E7"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8030079" w14:textId="77777777" w:rsidR="00C95CD1" w:rsidRPr="000C6C57" w:rsidRDefault="00C95CD1" w:rsidP="00984260">
            <w:pPr>
              <w:widowControl w:val="0"/>
              <w:jc w:val="right"/>
              <w:rPr>
                <w:sz w:val="18"/>
                <w:szCs w:val="18"/>
              </w:rPr>
            </w:pPr>
            <w:r w:rsidRPr="000C6C57">
              <w:rPr>
                <w:sz w:val="18"/>
                <w:szCs w:val="18"/>
              </w:rPr>
              <w:t>UK</w:t>
            </w:r>
          </w:p>
        </w:tc>
        <w:tc>
          <w:tcPr>
            <w:tcW w:w="1340" w:type="dxa"/>
            <w:tcMar>
              <w:top w:w="0" w:type="dxa"/>
              <w:left w:w="40" w:type="dxa"/>
              <w:bottom w:w="0" w:type="dxa"/>
              <w:right w:w="40" w:type="dxa"/>
            </w:tcMar>
            <w:vAlign w:val="bottom"/>
          </w:tcPr>
          <w:p w14:paraId="3635F188" w14:textId="77777777" w:rsidR="00C95CD1" w:rsidRPr="000C6C57" w:rsidRDefault="00C95CD1" w:rsidP="00984260">
            <w:pPr>
              <w:widowControl w:val="0"/>
              <w:jc w:val="right"/>
              <w:rPr>
                <w:sz w:val="18"/>
                <w:szCs w:val="18"/>
              </w:rPr>
            </w:pPr>
            <w:r w:rsidRPr="000C6C57">
              <w:rPr>
                <w:sz w:val="18"/>
                <w:szCs w:val="18"/>
              </w:rPr>
              <w:t>IT, PL, ES, UK</w:t>
            </w:r>
          </w:p>
        </w:tc>
        <w:tc>
          <w:tcPr>
            <w:tcW w:w="2836" w:type="dxa"/>
            <w:tcMar>
              <w:top w:w="0" w:type="dxa"/>
              <w:left w:w="40" w:type="dxa"/>
              <w:bottom w:w="0" w:type="dxa"/>
              <w:right w:w="40" w:type="dxa"/>
            </w:tcMar>
            <w:vAlign w:val="bottom"/>
          </w:tcPr>
          <w:p w14:paraId="4E7FC480" w14:textId="77777777" w:rsidR="00C95CD1" w:rsidRPr="000C6C57" w:rsidRDefault="00C95CD1" w:rsidP="00984260">
            <w:pPr>
              <w:widowControl w:val="0"/>
              <w:jc w:val="right"/>
              <w:rPr>
                <w:sz w:val="18"/>
                <w:szCs w:val="18"/>
              </w:rPr>
            </w:pPr>
            <w:r w:rsidRPr="000C6C57">
              <w:rPr>
                <w:sz w:val="18"/>
                <w:szCs w:val="18"/>
              </w:rPr>
              <w:t>ID</w:t>
            </w:r>
          </w:p>
        </w:tc>
      </w:tr>
    </w:tbl>
    <w:p w14:paraId="673F9ACE" w14:textId="77777777" w:rsidR="00C95CD1" w:rsidRPr="00076E88" w:rsidRDefault="00C95CD1" w:rsidP="00C95CD1"/>
    <w:p w14:paraId="0E22B2B2" w14:textId="77777777" w:rsidR="00C95CD1" w:rsidRPr="00076E88" w:rsidRDefault="00C95CD1" w:rsidP="001F086F">
      <w:pPr>
        <w:pStyle w:val="Heading3"/>
        <w:numPr>
          <w:ilvl w:val="2"/>
          <w:numId w:val="11"/>
        </w:numPr>
      </w:pPr>
      <w:bookmarkStart w:id="196" w:name="_heading=h.1ljsd9k" w:colFirst="0" w:colLast="0"/>
      <w:bookmarkStart w:id="197" w:name="_Toc102797420"/>
      <w:bookmarkEnd w:id="196"/>
      <w:r w:rsidRPr="00076E88">
        <w:t>Assessment</w:t>
      </w:r>
      <w:bookmarkEnd w:id="197"/>
    </w:p>
    <w:p w14:paraId="568F8A01" w14:textId="258A687C" w:rsidR="00C95CD1" w:rsidRPr="00076E88" w:rsidRDefault="00C95CD1" w:rsidP="00C95CD1">
      <w:r w:rsidRPr="00076E88">
        <w:t xml:space="preserve">CYFRONET-CLOUD-CPU is the installation of CYFRONET supporting the EGI Cloud Compute service in the EOSC Marketplace. This installation has delivered 207,304 of the initially planned 8,500,000 CPU hours during the complete project (2.44% of the available VA capacity for the installation was consumed). The provider has engaged with the vo.access.egi.eu VO that supports piloting activities for 27 users from 2 different countries. The allocated capacity for this piloting activity at the provider is not enough to cover all the VA units available at the provider and therefore use cases running at providers reaching their limits in capacity will be rebalanced to also use CYFRONET-CLOUD-CPU. New use cases reaching the project should be also allocated to the installation. </w:t>
      </w:r>
    </w:p>
    <w:p w14:paraId="5BAE3EAC" w14:textId="77777777" w:rsidR="00C95CD1" w:rsidRPr="00076E88" w:rsidRDefault="00C95CD1" w:rsidP="006972A4">
      <w:pPr>
        <w:pStyle w:val="Heading2"/>
        <w:numPr>
          <w:ilvl w:val="1"/>
          <w:numId w:val="11"/>
        </w:numPr>
      </w:pPr>
      <w:bookmarkStart w:id="198" w:name="_heading=h.45jfvxd" w:colFirst="0" w:colLast="0"/>
      <w:bookmarkStart w:id="199" w:name="_Toc102797421"/>
      <w:bookmarkEnd w:id="198"/>
      <w:r w:rsidRPr="00076E88">
        <w:t>CYFRONET-CLOUD-Storage</w:t>
      </w:r>
      <w:bookmarkEnd w:id="19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316F93AB" w14:textId="77777777" w:rsidTr="00E25F3E">
        <w:tc>
          <w:tcPr>
            <w:tcW w:w="1471" w:type="dxa"/>
            <w:shd w:val="clear" w:color="auto" w:fill="D9D9D9"/>
            <w:tcMar>
              <w:top w:w="75" w:type="dxa"/>
              <w:left w:w="75" w:type="dxa"/>
              <w:bottom w:w="75" w:type="dxa"/>
              <w:right w:w="75" w:type="dxa"/>
            </w:tcMar>
            <w:vAlign w:val="center"/>
          </w:tcPr>
          <w:p w14:paraId="46A7456B"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1A1EFA28" w14:textId="77777777" w:rsidR="00C95CD1" w:rsidRPr="00E25F3E" w:rsidRDefault="00C95CD1" w:rsidP="00984260">
            <w:pPr>
              <w:rPr>
                <w:sz w:val="20"/>
                <w:szCs w:val="20"/>
              </w:rPr>
            </w:pPr>
            <w:r w:rsidRPr="00E25F3E">
              <w:rPr>
                <w:sz w:val="20"/>
                <w:szCs w:val="20"/>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C95CD1" w:rsidRPr="00E25F3E" w14:paraId="036FDA05" w14:textId="77777777" w:rsidTr="00E25F3E">
        <w:tc>
          <w:tcPr>
            <w:tcW w:w="1471" w:type="dxa"/>
            <w:shd w:val="clear" w:color="auto" w:fill="D9D9D9"/>
            <w:tcMar>
              <w:top w:w="75" w:type="dxa"/>
              <w:left w:w="75" w:type="dxa"/>
              <w:bottom w:w="75" w:type="dxa"/>
              <w:right w:w="75" w:type="dxa"/>
            </w:tcMar>
            <w:vAlign w:val="center"/>
          </w:tcPr>
          <w:p w14:paraId="2080D75F"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09D31F99" w14:textId="77777777" w:rsidR="00C95CD1" w:rsidRPr="00E25F3E" w:rsidRDefault="00C95CD1" w:rsidP="00984260">
            <w:pPr>
              <w:rPr>
                <w:sz w:val="20"/>
                <w:szCs w:val="20"/>
              </w:rPr>
            </w:pPr>
            <w:r w:rsidRPr="00E25F3E">
              <w:rPr>
                <w:sz w:val="20"/>
                <w:szCs w:val="20"/>
              </w:rPr>
              <w:t>3.3</w:t>
            </w:r>
          </w:p>
        </w:tc>
      </w:tr>
      <w:tr w:rsidR="00C95CD1" w:rsidRPr="00E25F3E" w14:paraId="43F36CCC" w14:textId="77777777" w:rsidTr="00E25F3E">
        <w:tc>
          <w:tcPr>
            <w:tcW w:w="1471" w:type="dxa"/>
            <w:shd w:val="clear" w:color="auto" w:fill="D9D9D9"/>
            <w:tcMar>
              <w:top w:w="75" w:type="dxa"/>
              <w:left w:w="75" w:type="dxa"/>
              <w:bottom w:w="75" w:type="dxa"/>
              <w:right w:w="75" w:type="dxa"/>
            </w:tcMar>
            <w:vAlign w:val="center"/>
          </w:tcPr>
          <w:p w14:paraId="750BB673"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5D63424D" w14:textId="77777777" w:rsidR="00C95CD1" w:rsidRPr="00E25F3E" w:rsidRDefault="00C95CD1" w:rsidP="00984260">
            <w:pPr>
              <w:rPr>
                <w:sz w:val="20"/>
                <w:szCs w:val="20"/>
              </w:rPr>
            </w:pPr>
          </w:p>
        </w:tc>
      </w:tr>
      <w:tr w:rsidR="00C95CD1" w:rsidRPr="00E25F3E" w14:paraId="7147394A" w14:textId="77777777" w:rsidTr="00E25F3E">
        <w:tc>
          <w:tcPr>
            <w:tcW w:w="1471" w:type="dxa"/>
            <w:shd w:val="clear" w:color="auto" w:fill="D9D9D9"/>
            <w:tcMar>
              <w:top w:w="75" w:type="dxa"/>
              <w:left w:w="75" w:type="dxa"/>
              <w:bottom w:w="75" w:type="dxa"/>
              <w:right w:w="75" w:type="dxa"/>
            </w:tcMar>
            <w:vAlign w:val="center"/>
          </w:tcPr>
          <w:p w14:paraId="6CA1AC5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115E7F52" w14:textId="77777777" w:rsidR="00C95CD1" w:rsidRPr="00E25F3E" w:rsidRDefault="00C95CD1" w:rsidP="00984260">
            <w:pPr>
              <w:rPr>
                <w:sz w:val="20"/>
                <w:szCs w:val="20"/>
              </w:rPr>
            </w:pPr>
            <w:r w:rsidRPr="00E25F3E">
              <w:rPr>
                <w:sz w:val="20"/>
                <w:szCs w:val="20"/>
              </w:rPr>
              <w:t>Infrastructure service</w:t>
            </w:r>
          </w:p>
        </w:tc>
      </w:tr>
      <w:tr w:rsidR="00C95CD1" w:rsidRPr="00E25F3E" w14:paraId="3362A0A7" w14:textId="77777777" w:rsidTr="00E25F3E">
        <w:tc>
          <w:tcPr>
            <w:tcW w:w="1471" w:type="dxa"/>
            <w:shd w:val="clear" w:color="auto" w:fill="D9D9D9"/>
            <w:tcMar>
              <w:top w:w="75" w:type="dxa"/>
              <w:left w:w="75" w:type="dxa"/>
              <w:bottom w:w="75" w:type="dxa"/>
              <w:right w:w="75" w:type="dxa"/>
            </w:tcMar>
            <w:vAlign w:val="center"/>
          </w:tcPr>
          <w:p w14:paraId="546DB72E"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10193DC0" w14:textId="77777777" w:rsidR="00C95CD1" w:rsidRPr="00E25F3E" w:rsidRDefault="00264696" w:rsidP="00984260">
            <w:pPr>
              <w:rPr>
                <w:sz w:val="20"/>
                <w:szCs w:val="20"/>
              </w:rPr>
            </w:pPr>
            <w:hyperlink r:id="rId72">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0E63227A" w14:textId="77777777" w:rsidTr="00E25F3E">
        <w:tc>
          <w:tcPr>
            <w:tcW w:w="1471" w:type="dxa"/>
            <w:shd w:val="clear" w:color="auto" w:fill="D9D9D9"/>
            <w:tcMar>
              <w:top w:w="75" w:type="dxa"/>
              <w:left w:w="75" w:type="dxa"/>
              <w:bottom w:w="75" w:type="dxa"/>
              <w:right w:w="75" w:type="dxa"/>
            </w:tcMar>
            <w:vAlign w:val="center"/>
          </w:tcPr>
          <w:p w14:paraId="69B9FF75" w14:textId="77777777" w:rsidR="00C95CD1" w:rsidRPr="00E25F3E" w:rsidRDefault="00C95CD1" w:rsidP="00984260">
            <w:pPr>
              <w:jc w:val="center"/>
              <w:rPr>
                <w:b/>
                <w:sz w:val="20"/>
                <w:szCs w:val="20"/>
              </w:rPr>
            </w:pPr>
            <w:r w:rsidRPr="00E25F3E">
              <w:rPr>
                <w:b/>
                <w:sz w:val="20"/>
                <w:szCs w:val="20"/>
              </w:rPr>
              <w:lastRenderedPageBreak/>
              <w:t>Location</w:t>
            </w:r>
          </w:p>
        </w:tc>
        <w:tc>
          <w:tcPr>
            <w:tcW w:w="11925" w:type="dxa"/>
            <w:tcMar>
              <w:top w:w="75" w:type="dxa"/>
              <w:left w:w="75" w:type="dxa"/>
              <w:bottom w:w="75" w:type="dxa"/>
              <w:right w:w="75" w:type="dxa"/>
            </w:tcMar>
            <w:vAlign w:val="center"/>
          </w:tcPr>
          <w:p w14:paraId="1F8A0EB6" w14:textId="77777777" w:rsidR="00C95CD1" w:rsidRPr="00E25F3E" w:rsidRDefault="00C95CD1" w:rsidP="00984260">
            <w:pPr>
              <w:rPr>
                <w:sz w:val="20"/>
                <w:szCs w:val="20"/>
              </w:rPr>
            </w:pPr>
            <w:r w:rsidRPr="00E25F3E">
              <w:rPr>
                <w:sz w:val="20"/>
                <w:szCs w:val="20"/>
              </w:rPr>
              <w:t>Krakow, PL</w:t>
            </w:r>
          </w:p>
        </w:tc>
      </w:tr>
      <w:tr w:rsidR="00C95CD1" w:rsidRPr="00E25F3E" w14:paraId="3BB23CAB" w14:textId="77777777" w:rsidTr="00E25F3E">
        <w:tc>
          <w:tcPr>
            <w:tcW w:w="1471" w:type="dxa"/>
            <w:shd w:val="clear" w:color="auto" w:fill="D9D9D9"/>
            <w:tcMar>
              <w:top w:w="75" w:type="dxa"/>
              <w:left w:w="75" w:type="dxa"/>
              <w:bottom w:w="75" w:type="dxa"/>
              <w:right w:w="75" w:type="dxa"/>
            </w:tcMar>
            <w:vAlign w:val="center"/>
          </w:tcPr>
          <w:p w14:paraId="0C2E6B4E"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6BD73FAA" w14:textId="77777777" w:rsidR="00C95CD1" w:rsidRPr="00E25F3E" w:rsidRDefault="00C95CD1" w:rsidP="00984260">
            <w:pPr>
              <w:rPr>
                <w:sz w:val="20"/>
                <w:szCs w:val="20"/>
              </w:rPr>
            </w:pPr>
            <w:r w:rsidRPr="00E25F3E">
              <w:rPr>
                <w:sz w:val="20"/>
                <w:szCs w:val="20"/>
              </w:rPr>
              <w:t>M1-M30</w:t>
            </w:r>
          </w:p>
        </w:tc>
      </w:tr>
      <w:tr w:rsidR="00C95CD1" w:rsidRPr="00E25F3E" w14:paraId="72903502" w14:textId="77777777" w:rsidTr="00E25F3E">
        <w:tc>
          <w:tcPr>
            <w:tcW w:w="1471" w:type="dxa"/>
            <w:shd w:val="clear" w:color="auto" w:fill="D9D9D9"/>
            <w:tcMar>
              <w:top w:w="75" w:type="dxa"/>
              <w:left w:w="75" w:type="dxa"/>
              <w:bottom w:w="75" w:type="dxa"/>
              <w:right w:w="75" w:type="dxa"/>
            </w:tcMar>
            <w:vAlign w:val="center"/>
          </w:tcPr>
          <w:p w14:paraId="3FCE32C7"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647EE125"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07A479B4" w14:textId="77777777" w:rsidTr="00E25F3E">
        <w:tc>
          <w:tcPr>
            <w:tcW w:w="1471" w:type="dxa"/>
            <w:shd w:val="clear" w:color="auto" w:fill="D9D9D9"/>
            <w:tcMar>
              <w:top w:w="75" w:type="dxa"/>
              <w:left w:w="75" w:type="dxa"/>
              <w:bottom w:w="75" w:type="dxa"/>
              <w:right w:w="75" w:type="dxa"/>
            </w:tcMar>
            <w:vAlign w:val="center"/>
          </w:tcPr>
          <w:p w14:paraId="214E9580"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ECA0812"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596C87E4" w14:textId="77777777" w:rsidTr="00E25F3E">
        <w:tc>
          <w:tcPr>
            <w:tcW w:w="1471" w:type="dxa"/>
            <w:shd w:val="clear" w:color="auto" w:fill="D9D9D9"/>
            <w:tcMar>
              <w:top w:w="75" w:type="dxa"/>
              <w:left w:w="75" w:type="dxa"/>
              <w:bottom w:w="75" w:type="dxa"/>
              <w:right w:w="75" w:type="dxa"/>
            </w:tcMar>
            <w:vAlign w:val="center"/>
          </w:tcPr>
          <w:p w14:paraId="4BDD95BA"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0EC5E846" w14:textId="77777777" w:rsidR="00C95CD1" w:rsidRPr="00E25F3E" w:rsidRDefault="00C95CD1" w:rsidP="00984260">
            <w:pPr>
              <w:pBdr>
                <w:top w:val="nil"/>
                <w:left w:val="nil"/>
                <w:bottom w:val="nil"/>
                <w:right w:val="nil"/>
                <w:between w:val="nil"/>
              </w:pBdr>
              <w:rPr>
                <w:sz w:val="20"/>
                <w:szCs w:val="20"/>
              </w:rPr>
            </w:pPr>
            <w:r w:rsidRPr="00E25F3E">
              <w:rPr>
                <w:sz w:val="20"/>
                <w:szCs w:val="20"/>
              </w:rPr>
              <w:t>08/2014</w:t>
            </w:r>
          </w:p>
        </w:tc>
      </w:tr>
      <w:tr w:rsidR="00C95CD1" w:rsidRPr="00E25F3E" w14:paraId="6E9780AF" w14:textId="77777777" w:rsidTr="00E25F3E">
        <w:tc>
          <w:tcPr>
            <w:tcW w:w="1471" w:type="dxa"/>
            <w:shd w:val="clear" w:color="auto" w:fill="D9D9D9"/>
            <w:tcMar>
              <w:top w:w="75" w:type="dxa"/>
              <w:left w:w="75" w:type="dxa"/>
              <w:bottom w:w="75" w:type="dxa"/>
              <w:right w:w="75" w:type="dxa"/>
            </w:tcMar>
            <w:vAlign w:val="center"/>
          </w:tcPr>
          <w:p w14:paraId="33A6141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055D7D2B"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45309DE7" w14:textId="77777777" w:rsidR="00C95CD1" w:rsidRPr="00076E88" w:rsidRDefault="00C95CD1" w:rsidP="00C95CD1"/>
    <w:p w14:paraId="75268925" w14:textId="77777777" w:rsidR="00C95CD1" w:rsidRPr="00076E88" w:rsidRDefault="00C95CD1" w:rsidP="000A6940">
      <w:pPr>
        <w:pStyle w:val="Heading3"/>
        <w:numPr>
          <w:ilvl w:val="2"/>
          <w:numId w:val="11"/>
        </w:numPr>
      </w:pPr>
      <w:bookmarkStart w:id="200" w:name="_heading=h.2koq656" w:colFirst="0" w:colLast="0"/>
      <w:bookmarkStart w:id="201" w:name="_Toc102797422"/>
      <w:bookmarkEnd w:id="200"/>
      <w:r w:rsidRPr="00076E88">
        <w:t>Metrics</w:t>
      </w:r>
      <w:bookmarkEnd w:id="20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327CC886" w14:textId="77777777" w:rsidTr="00E25F3E">
        <w:tc>
          <w:tcPr>
            <w:tcW w:w="2220" w:type="dxa"/>
            <w:shd w:val="clear" w:color="auto" w:fill="D9D9D9"/>
            <w:tcMar>
              <w:top w:w="75" w:type="dxa"/>
              <w:left w:w="75" w:type="dxa"/>
              <w:bottom w:w="75" w:type="dxa"/>
              <w:right w:w="75" w:type="dxa"/>
            </w:tcMar>
            <w:vAlign w:val="center"/>
          </w:tcPr>
          <w:p w14:paraId="626855AA"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57AB3319"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5DD425D7"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EBC883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11C1868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4852FB3A"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4A87E04E" w14:textId="77777777" w:rsidTr="00E25F3E">
        <w:tc>
          <w:tcPr>
            <w:tcW w:w="2220" w:type="dxa"/>
            <w:tcMar>
              <w:top w:w="0" w:type="dxa"/>
              <w:left w:w="40" w:type="dxa"/>
              <w:bottom w:w="0" w:type="dxa"/>
              <w:right w:w="40" w:type="dxa"/>
            </w:tcMar>
            <w:vAlign w:val="bottom"/>
          </w:tcPr>
          <w:p w14:paraId="78257818" w14:textId="77777777" w:rsidR="00C95CD1" w:rsidRPr="000C6C57" w:rsidRDefault="00C95CD1" w:rsidP="00984260">
            <w:pPr>
              <w:widowControl w:val="0"/>
              <w:rPr>
                <w:sz w:val="18"/>
                <w:szCs w:val="18"/>
              </w:rPr>
            </w:pPr>
            <w:r w:rsidRPr="000C6C57">
              <w:rPr>
                <w:sz w:val="18"/>
                <w:szCs w:val="18"/>
              </w:rPr>
              <w:t>No of users communities supported from EGI VOs</w:t>
            </w:r>
          </w:p>
        </w:tc>
        <w:tc>
          <w:tcPr>
            <w:tcW w:w="1012" w:type="dxa"/>
            <w:tcMar>
              <w:top w:w="0" w:type="dxa"/>
              <w:left w:w="40" w:type="dxa"/>
              <w:bottom w:w="0" w:type="dxa"/>
              <w:right w:w="40" w:type="dxa"/>
            </w:tcMar>
            <w:vAlign w:val="bottom"/>
          </w:tcPr>
          <w:p w14:paraId="507D327E"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6E06FCB0"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D18E1E1"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5E9E249E" w14:textId="77777777" w:rsidR="00C95CD1" w:rsidRPr="000C6C57" w:rsidRDefault="00C95CD1" w:rsidP="00984260">
            <w:pPr>
              <w:widowControl w:val="0"/>
              <w:jc w:val="right"/>
              <w:rPr>
                <w:sz w:val="18"/>
                <w:szCs w:val="18"/>
              </w:rPr>
            </w:pPr>
            <w:r w:rsidRPr="000C6C57">
              <w:rPr>
                <w:sz w:val="18"/>
                <w:szCs w:val="18"/>
              </w:rPr>
              <w:t>1</w:t>
            </w:r>
          </w:p>
        </w:tc>
        <w:tc>
          <w:tcPr>
            <w:tcW w:w="2836" w:type="dxa"/>
            <w:tcMar>
              <w:top w:w="0" w:type="dxa"/>
              <w:left w:w="40" w:type="dxa"/>
              <w:bottom w:w="0" w:type="dxa"/>
              <w:right w:w="40" w:type="dxa"/>
            </w:tcMar>
            <w:vAlign w:val="bottom"/>
          </w:tcPr>
          <w:p w14:paraId="73EF9DDB"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2DB408DE" w14:textId="77777777" w:rsidTr="00E25F3E">
        <w:tc>
          <w:tcPr>
            <w:tcW w:w="2220" w:type="dxa"/>
            <w:tcMar>
              <w:top w:w="0" w:type="dxa"/>
              <w:left w:w="40" w:type="dxa"/>
              <w:bottom w:w="0" w:type="dxa"/>
              <w:right w:w="40" w:type="dxa"/>
            </w:tcMar>
            <w:vAlign w:val="bottom"/>
          </w:tcPr>
          <w:p w14:paraId="59B4F304"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0DDBC2C3" w14:textId="77777777" w:rsidR="00C95CD1" w:rsidRPr="000C6C57" w:rsidRDefault="00C95CD1" w:rsidP="00984260">
            <w:pPr>
              <w:widowControl w:val="0"/>
              <w:jc w:val="right"/>
              <w:rPr>
                <w:sz w:val="18"/>
                <w:szCs w:val="18"/>
              </w:rPr>
            </w:pPr>
            <w:r w:rsidRPr="000C6C57">
              <w:rPr>
                <w:sz w:val="18"/>
                <w:szCs w:val="18"/>
              </w:rPr>
              <w:t>120</w:t>
            </w:r>
          </w:p>
        </w:tc>
        <w:tc>
          <w:tcPr>
            <w:tcW w:w="4157" w:type="dxa"/>
            <w:tcMar>
              <w:top w:w="0" w:type="dxa"/>
              <w:left w:w="40" w:type="dxa"/>
              <w:bottom w:w="0" w:type="dxa"/>
              <w:right w:w="40" w:type="dxa"/>
            </w:tcMar>
            <w:vAlign w:val="bottom"/>
          </w:tcPr>
          <w:p w14:paraId="42CB724E"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11ECEE69" w14:textId="77777777" w:rsidR="00C95CD1" w:rsidRPr="000C6C57" w:rsidRDefault="00C95CD1" w:rsidP="00984260">
            <w:pPr>
              <w:widowControl w:val="0"/>
              <w:jc w:val="right"/>
              <w:rPr>
                <w:sz w:val="18"/>
                <w:szCs w:val="18"/>
              </w:rPr>
            </w:pPr>
            <w:r w:rsidRPr="000C6C57">
              <w:rPr>
                <w:sz w:val="18"/>
                <w:szCs w:val="18"/>
              </w:rPr>
              <w:t>0.63</w:t>
            </w:r>
          </w:p>
        </w:tc>
        <w:tc>
          <w:tcPr>
            <w:tcW w:w="1340" w:type="dxa"/>
            <w:tcMar>
              <w:top w:w="0" w:type="dxa"/>
              <w:left w:w="40" w:type="dxa"/>
              <w:bottom w:w="0" w:type="dxa"/>
              <w:right w:w="40" w:type="dxa"/>
            </w:tcMar>
            <w:vAlign w:val="bottom"/>
          </w:tcPr>
          <w:p w14:paraId="4982DDFA" w14:textId="77777777" w:rsidR="00C95CD1" w:rsidRPr="000C6C57" w:rsidRDefault="00C95CD1" w:rsidP="00984260">
            <w:pPr>
              <w:widowControl w:val="0"/>
              <w:jc w:val="right"/>
              <w:rPr>
                <w:sz w:val="18"/>
                <w:szCs w:val="18"/>
              </w:rPr>
            </w:pPr>
            <w:r w:rsidRPr="000C6C57">
              <w:rPr>
                <w:sz w:val="18"/>
                <w:szCs w:val="18"/>
              </w:rPr>
              <w:t>0.39</w:t>
            </w:r>
          </w:p>
        </w:tc>
        <w:tc>
          <w:tcPr>
            <w:tcW w:w="2836" w:type="dxa"/>
            <w:tcMar>
              <w:top w:w="0" w:type="dxa"/>
              <w:left w:w="40" w:type="dxa"/>
              <w:bottom w:w="0" w:type="dxa"/>
              <w:right w:w="40" w:type="dxa"/>
            </w:tcMar>
            <w:vAlign w:val="bottom"/>
          </w:tcPr>
          <w:p w14:paraId="3C8AA3A0" w14:textId="77777777" w:rsidR="00C95CD1" w:rsidRPr="000C6C57" w:rsidRDefault="00C95CD1" w:rsidP="00984260">
            <w:pPr>
              <w:widowControl w:val="0"/>
              <w:jc w:val="right"/>
              <w:rPr>
                <w:sz w:val="18"/>
                <w:szCs w:val="18"/>
              </w:rPr>
            </w:pPr>
            <w:r w:rsidRPr="000C6C57">
              <w:rPr>
                <w:sz w:val="18"/>
                <w:szCs w:val="18"/>
              </w:rPr>
              <w:t>0.2</w:t>
            </w:r>
          </w:p>
        </w:tc>
      </w:tr>
      <w:tr w:rsidR="00C95CD1" w:rsidRPr="000C6C57" w14:paraId="04813A32" w14:textId="77777777" w:rsidTr="00E25F3E">
        <w:tc>
          <w:tcPr>
            <w:tcW w:w="2220" w:type="dxa"/>
            <w:tcMar>
              <w:top w:w="0" w:type="dxa"/>
              <w:left w:w="40" w:type="dxa"/>
              <w:bottom w:w="0" w:type="dxa"/>
              <w:right w:w="40" w:type="dxa"/>
            </w:tcMar>
            <w:vAlign w:val="bottom"/>
          </w:tcPr>
          <w:p w14:paraId="6EC4FB05"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15DEEEDF"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247EA4D3"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2985F4E4"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13109830" w14:textId="77777777" w:rsidR="00C95CD1" w:rsidRPr="000C6C57" w:rsidRDefault="00C95CD1" w:rsidP="00984260">
            <w:pPr>
              <w:widowControl w:val="0"/>
              <w:jc w:val="right"/>
              <w:rPr>
                <w:sz w:val="18"/>
                <w:szCs w:val="18"/>
              </w:rPr>
            </w:pPr>
            <w:r w:rsidRPr="000C6C57">
              <w:rPr>
                <w:sz w:val="18"/>
                <w:szCs w:val="18"/>
              </w:rPr>
              <w:t>1</w:t>
            </w:r>
          </w:p>
        </w:tc>
        <w:tc>
          <w:tcPr>
            <w:tcW w:w="2836" w:type="dxa"/>
            <w:tcMar>
              <w:top w:w="0" w:type="dxa"/>
              <w:left w:w="40" w:type="dxa"/>
              <w:bottom w:w="0" w:type="dxa"/>
              <w:right w:w="40" w:type="dxa"/>
            </w:tcMar>
            <w:vAlign w:val="bottom"/>
          </w:tcPr>
          <w:p w14:paraId="7EAB163E"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5E303FBC" w14:textId="77777777" w:rsidTr="00E25F3E">
        <w:tc>
          <w:tcPr>
            <w:tcW w:w="2220" w:type="dxa"/>
            <w:tcMar>
              <w:top w:w="0" w:type="dxa"/>
              <w:left w:w="40" w:type="dxa"/>
              <w:bottom w:w="0" w:type="dxa"/>
              <w:right w:w="40" w:type="dxa"/>
            </w:tcMar>
            <w:vAlign w:val="bottom"/>
          </w:tcPr>
          <w:p w14:paraId="6CA23267"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57499FF" w14:textId="77777777" w:rsidR="00C95CD1" w:rsidRPr="000C6C57" w:rsidRDefault="00C95CD1" w:rsidP="00984260">
            <w:pPr>
              <w:widowControl w:val="0"/>
              <w:rPr>
                <w:sz w:val="18"/>
                <w:szCs w:val="18"/>
              </w:rPr>
            </w:pPr>
            <w:r w:rsidRPr="000C6C57">
              <w:rPr>
                <w:sz w:val="18"/>
                <w:szCs w:val="18"/>
              </w:rPr>
              <w:t>FR, IT,PL</w:t>
            </w:r>
          </w:p>
        </w:tc>
        <w:tc>
          <w:tcPr>
            <w:tcW w:w="4157" w:type="dxa"/>
            <w:tcMar>
              <w:top w:w="0" w:type="dxa"/>
              <w:left w:w="40" w:type="dxa"/>
              <w:bottom w:w="0" w:type="dxa"/>
              <w:right w:w="40" w:type="dxa"/>
            </w:tcMar>
            <w:vAlign w:val="bottom"/>
          </w:tcPr>
          <w:p w14:paraId="054499CA"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33CC9F2B" w14:textId="77777777" w:rsidR="00C95CD1" w:rsidRPr="000C6C57" w:rsidRDefault="00C95CD1" w:rsidP="00984260">
            <w:pPr>
              <w:widowControl w:val="0"/>
              <w:jc w:val="right"/>
              <w:rPr>
                <w:sz w:val="18"/>
                <w:szCs w:val="18"/>
              </w:rPr>
            </w:pPr>
            <w:r w:rsidRPr="000C6C57">
              <w:rPr>
                <w:sz w:val="18"/>
                <w:szCs w:val="18"/>
              </w:rPr>
              <w:t>United Kingdom</w:t>
            </w:r>
          </w:p>
        </w:tc>
        <w:tc>
          <w:tcPr>
            <w:tcW w:w="1340" w:type="dxa"/>
            <w:tcMar>
              <w:top w:w="0" w:type="dxa"/>
              <w:left w:w="40" w:type="dxa"/>
              <w:bottom w:w="0" w:type="dxa"/>
              <w:right w:w="40" w:type="dxa"/>
            </w:tcMar>
            <w:vAlign w:val="bottom"/>
          </w:tcPr>
          <w:p w14:paraId="4C0304B8" w14:textId="77777777" w:rsidR="00C95CD1" w:rsidRPr="000C6C57" w:rsidRDefault="00C95CD1" w:rsidP="00984260">
            <w:pPr>
              <w:widowControl w:val="0"/>
              <w:jc w:val="right"/>
              <w:rPr>
                <w:sz w:val="18"/>
                <w:szCs w:val="18"/>
              </w:rPr>
            </w:pPr>
            <w:r w:rsidRPr="000C6C57">
              <w:rPr>
                <w:sz w:val="18"/>
                <w:szCs w:val="18"/>
              </w:rPr>
              <w:t>United Kingdom</w:t>
            </w:r>
          </w:p>
        </w:tc>
        <w:tc>
          <w:tcPr>
            <w:tcW w:w="2836" w:type="dxa"/>
            <w:tcMar>
              <w:top w:w="0" w:type="dxa"/>
              <w:left w:w="40" w:type="dxa"/>
              <w:bottom w:w="0" w:type="dxa"/>
              <w:right w:w="40" w:type="dxa"/>
            </w:tcMar>
            <w:vAlign w:val="bottom"/>
          </w:tcPr>
          <w:p w14:paraId="2AD8E75A" w14:textId="77777777" w:rsidR="00C95CD1" w:rsidRPr="000C6C57" w:rsidRDefault="00C95CD1" w:rsidP="00984260">
            <w:pPr>
              <w:widowControl w:val="0"/>
              <w:jc w:val="right"/>
              <w:rPr>
                <w:sz w:val="18"/>
                <w:szCs w:val="18"/>
              </w:rPr>
            </w:pPr>
            <w:r w:rsidRPr="000C6C57">
              <w:rPr>
                <w:sz w:val="18"/>
                <w:szCs w:val="18"/>
              </w:rPr>
              <w:t>Indonesia</w:t>
            </w:r>
          </w:p>
        </w:tc>
      </w:tr>
    </w:tbl>
    <w:p w14:paraId="7C09F98B" w14:textId="77777777" w:rsidR="00C95CD1" w:rsidRPr="00076E88" w:rsidRDefault="00C95CD1" w:rsidP="00C95CD1"/>
    <w:p w14:paraId="25B73911" w14:textId="77777777" w:rsidR="00C95CD1" w:rsidRPr="00076E88" w:rsidRDefault="00C95CD1" w:rsidP="007767CF">
      <w:pPr>
        <w:pStyle w:val="Heading3"/>
        <w:numPr>
          <w:ilvl w:val="2"/>
          <w:numId w:val="11"/>
        </w:numPr>
      </w:pPr>
      <w:bookmarkStart w:id="202" w:name="_heading=h.zu0gcz" w:colFirst="0" w:colLast="0"/>
      <w:bookmarkStart w:id="203" w:name="_Toc102797423"/>
      <w:bookmarkEnd w:id="202"/>
      <w:r w:rsidRPr="00076E88">
        <w:lastRenderedPageBreak/>
        <w:t>Assessment</w:t>
      </w:r>
      <w:bookmarkEnd w:id="203"/>
    </w:p>
    <w:p w14:paraId="1EA69D90" w14:textId="58EFD714" w:rsidR="00C95CD1" w:rsidRPr="00076E88" w:rsidRDefault="00C95CD1" w:rsidP="00C95CD1">
      <w:r w:rsidRPr="00076E88">
        <w:t>CYFRONET-CLOUD-Storage is the associated installation to CYFRONET-CLOUD-CPU supporting the EGI Online Storage. This installation has delivered 1 TB month of the initially planned 4,500 during the complete project (0.03% of the available VA capacity for the installation was consumed). Similarly to the CPU installation, the allocated capacity for this piloting activity at the provider is not enough to cover all the VA units available at the provider and therefore use cases running at providers reaching their limits in capacity will be rebalanced to also use CYFRONET-CLOUD-Storage. Additionally, to increase the usage, the WP6 DataHub installation will rely on this installation for increasing its capacity to support new use cases.</w:t>
      </w:r>
    </w:p>
    <w:p w14:paraId="78F760F9" w14:textId="77777777" w:rsidR="00C95CD1" w:rsidRPr="00076E88" w:rsidRDefault="00C95CD1" w:rsidP="00ED0466">
      <w:pPr>
        <w:pStyle w:val="Heading2"/>
        <w:numPr>
          <w:ilvl w:val="1"/>
          <w:numId w:val="11"/>
        </w:numPr>
      </w:pPr>
      <w:bookmarkStart w:id="204" w:name="_heading=h.3jtnz0s" w:colFirst="0" w:colLast="0"/>
      <w:bookmarkStart w:id="205" w:name="_Toc102797424"/>
      <w:bookmarkEnd w:id="204"/>
      <w:r w:rsidRPr="00076E88">
        <w:t>IICT-BAS-CPU</w:t>
      </w:r>
      <w:bookmarkEnd w:id="20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03B397E" w14:textId="77777777" w:rsidTr="00E25F3E">
        <w:tc>
          <w:tcPr>
            <w:tcW w:w="1471" w:type="dxa"/>
            <w:shd w:val="clear" w:color="auto" w:fill="D9D9D9"/>
            <w:tcMar>
              <w:top w:w="75" w:type="dxa"/>
              <w:left w:w="75" w:type="dxa"/>
              <w:bottom w:w="75" w:type="dxa"/>
              <w:right w:w="75" w:type="dxa"/>
            </w:tcMar>
            <w:vAlign w:val="center"/>
          </w:tcPr>
          <w:p w14:paraId="4550169F"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2C80B20C" w14:textId="77777777" w:rsidR="00C95CD1" w:rsidRPr="00E25F3E" w:rsidRDefault="00C95CD1" w:rsidP="00984260">
            <w:pPr>
              <w:rPr>
                <w:sz w:val="20"/>
                <w:szCs w:val="20"/>
              </w:rPr>
            </w:pPr>
            <w:r w:rsidRPr="00E25F3E">
              <w:rPr>
                <w:sz w:val="20"/>
                <w:szCs w:val="20"/>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C95CD1" w:rsidRPr="00E25F3E" w14:paraId="24B3B729" w14:textId="77777777" w:rsidTr="00E25F3E">
        <w:tc>
          <w:tcPr>
            <w:tcW w:w="1471" w:type="dxa"/>
            <w:shd w:val="clear" w:color="auto" w:fill="D9D9D9"/>
            <w:tcMar>
              <w:top w:w="75" w:type="dxa"/>
              <w:left w:w="75" w:type="dxa"/>
              <w:bottom w:w="75" w:type="dxa"/>
              <w:right w:w="75" w:type="dxa"/>
            </w:tcMar>
            <w:vAlign w:val="center"/>
          </w:tcPr>
          <w:p w14:paraId="5B198D62"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7E51D70B" w14:textId="77777777" w:rsidR="00C95CD1" w:rsidRPr="00E25F3E" w:rsidRDefault="00C95CD1" w:rsidP="00984260">
            <w:pPr>
              <w:rPr>
                <w:sz w:val="20"/>
                <w:szCs w:val="20"/>
              </w:rPr>
            </w:pPr>
            <w:r w:rsidRPr="00E25F3E">
              <w:rPr>
                <w:sz w:val="20"/>
                <w:szCs w:val="20"/>
              </w:rPr>
              <w:t>3.3</w:t>
            </w:r>
          </w:p>
        </w:tc>
      </w:tr>
      <w:tr w:rsidR="00C95CD1" w:rsidRPr="00E25F3E" w14:paraId="51FD4851" w14:textId="77777777" w:rsidTr="00E25F3E">
        <w:tc>
          <w:tcPr>
            <w:tcW w:w="1471" w:type="dxa"/>
            <w:shd w:val="clear" w:color="auto" w:fill="D9D9D9"/>
            <w:tcMar>
              <w:top w:w="75" w:type="dxa"/>
              <w:left w:w="75" w:type="dxa"/>
              <w:bottom w:w="75" w:type="dxa"/>
              <w:right w:w="75" w:type="dxa"/>
            </w:tcMar>
            <w:vAlign w:val="center"/>
          </w:tcPr>
          <w:p w14:paraId="1D86649B"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47CE5770" w14:textId="77777777" w:rsidR="00C95CD1" w:rsidRPr="00E25F3E" w:rsidRDefault="00C95CD1" w:rsidP="00984260">
            <w:pPr>
              <w:rPr>
                <w:sz w:val="20"/>
                <w:szCs w:val="20"/>
              </w:rPr>
            </w:pPr>
          </w:p>
        </w:tc>
      </w:tr>
      <w:tr w:rsidR="00C95CD1" w:rsidRPr="00E25F3E" w14:paraId="2D630483" w14:textId="77777777" w:rsidTr="00E25F3E">
        <w:tc>
          <w:tcPr>
            <w:tcW w:w="1471" w:type="dxa"/>
            <w:shd w:val="clear" w:color="auto" w:fill="D9D9D9"/>
            <w:tcMar>
              <w:top w:w="75" w:type="dxa"/>
              <w:left w:w="75" w:type="dxa"/>
              <w:bottom w:w="75" w:type="dxa"/>
              <w:right w:w="75" w:type="dxa"/>
            </w:tcMar>
            <w:vAlign w:val="center"/>
          </w:tcPr>
          <w:p w14:paraId="7CCC2317"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3E6B1720" w14:textId="77777777" w:rsidR="00C95CD1" w:rsidRPr="00E25F3E" w:rsidRDefault="00C95CD1" w:rsidP="00984260">
            <w:pPr>
              <w:rPr>
                <w:sz w:val="20"/>
                <w:szCs w:val="20"/>
              </w:rPr>
            </w:pPr>
            <w:r w:rsidRPr="00E25F3E">
              <w:rPr>
                <w:sz w:val="20"/>
                <w:szCs w:val="20"/>
              </w:rPr>
              <w:t>Infrastructure service</w:t>
            </w:r>
          </w:p>
        </w:tc>
      </w:tr>
      <w:tr w:rsidR="00C95CD1" w:rsidRPr="00E25F3E" w14:paraId="39A720E0" w14:textId="77777777" w:rsidTr="00E25F3E">
        <w:tc>
          <w:tcPr>
            <w:tcW w:w="1471" w:type="dxa"/>
            <w:shd w:val="clear" w:color="auto" w:fill="D9D9D9"/>
            <w:tcMar>
              <w:top w:w="75" w:type="dxa"/>
              <w:left w:w="75" w:type="dxa"/>
              <w:bottom w:w="75" w:type="dxa"/>
              <w:right w:w="75" w:type="dxa"/>
            </w:tcMar>
            <w:vAlign w:val="center"/>
          </w:tcPr>
          <w:p w14:paraId="4AB0DFEB"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7E8B1B66" w14:textId="77777777" w:rsidR="00C95CD1" w:rsidRPr="00E25F3E" w:rsidRDefault="00264696" w:rsidP="00984260">
            <w:pPr>
              <w:rPr>
                <w:sz w:val="20"/>
                <w:szCs w:val="20"/>
              </w:rPr>
            </w:pPr>
            <w:hyperlink r:id="rId73">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6F9F1FFC" w14:textId="77777777" w:rsidTr="00E25F3E">
        <w:tc>
          <w:tcPr>
            <w:tcW w:w="1471" w:type="dxa"/>
            <w:shd w:val="clear" w:color="auto" w:fill="D9D9D9"/>
            <w:tcMar>
              <w:top w:w="75" w:type="dxa"/>
              <w:left w:w="75" w:type="dxa"/>
              <w:bottom w:w="75" w:type="dxa"/>
              <w:right w:w="75" w:type="dxa"/>
            </w:tcMar>
            <w:vAlign w:val="center"/>
          </w:tcPr>
          <w:p w14:paraId="5BA4FEED"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63D4A3DC" w14:textId="77777777" w:rsidR="00C95CD1" w:rsidRPr="00E25F3E" w:rsidRDefault="00C95CD1" w:rsidP="00984260">
            <w:pPr>
              <w:rPr>
                <w:sz w:val="20"/>
                <w:szCs w:val="20"/>
              </w:rPr>
            </w:pPr>
            <w:r w:rsidRPr="00E25F3E">
              <w:rPr>
                <w:sz w:val="20"/>
                <w:szCs w:val="20"/>
              </w:rPr>
              <w:t>Bulgaria</w:t>
            </w:r>
          </w:p>
        </w:tc>
      </w:tr>
      <w:tr w:rsidR="00C95CD1" w:rsidRPr="00E25F3E" w14:paraId="1E42DE45" w14:textId="77777777" w:rsidTr="00E25F3E">
        <w:tc>
          <w:tcPr>
            <w:tcW w:w="1471" w:type="dxa"/>
            <w:shd w:val="clear" w:color="auto" w:fill="D9D9D9"/>
            <w:tcMar>
              <w:top w:w="75" w:type="dxa"/>
              <w:left w:w="75" w:type="dxa"/>
              <w:bottom w:w="75" w:type="dxa"/>
              <w:right w:w="75" w:type="dxa"/>
            </w:tcMar>
            <w:vAlign w:val="center"/>
          </w:tcPr>
          <w:p w14:paraId="469B0A6C"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44EB9F16" w14:textId="77777777" w:rsidR="00C95CD1" w:rsidRPr="00E25F3E" w:rsidRDefault="00C95CD1" w:rsidP="00984260">
            <w:pPr>
              <w:rPr>
                <w:sz w:val="20"/>
                <w:szCs w:val="20"/>
              </w:rPr>
            </w:pPr>
            <w:r w:rsidRPr="00E25F3E">
              <w:rPr>
                <w:sz w:val="20"/>
                <w:szCs w:val="20"/>
              </w:rPr>
              <w:t>M1-M30</w:t>
            </w:r>
          </w:p>
        </w:tc>
      </w:tr>
      <w:tr w:rsidR="00C95CD1" w:rsidRPr="00E25F3E" w14:paraId="45E9032C" w14:textId="77777777" w:rsidTr="00E25F3E">
        <w:tc>
          <w:tcPr>
            <w:tcW w:w="1471" w:type="dxa"/>
            <w:shd w:val="clear" w:color="auto" w:fill="D9D9D9"/>
            <w:tcMar>
              <w:top w:w="75" w:type="dxa"/>
              <w:left w:w="75" w:type="dxa"/>
              <w:bottom w:w="75" w:type="dxa"/>
              <w:right w:w="75" w:type="dxa"/>
            </w:tcMar>
            <w:vAlign w:val="center"/>
          </w:tcPr>
          <w:p w14:paraId="0655B74A" w14:textId="77777777" w:rsidR="00C95CD1" w:rsidRPr="00E25F3E" w:rsidRDefault="00C95CD1" w:rsidP="00984260">
            <w:pPr>
              <w:jc w:val="center"/>
              <w:rPr>
                <w:b/>
                <w:sz w:val="20"/>
                <w:szCs w:val="20"/>
              </w:rPr>
            </w:pPr>
            <w:r w:rsidRPr="00E25F3E">
              <w:rPr>
                <w:b/>
                <w:sz w:val="20"/>
                <w:szCs w:val="20"/>
              </w:rPr>
              <w:lastRenderedPageBreak/>
              <w:t>Modality of access</w:t>
            </w:r>
          </w:p>
        </w:tc>
        <w:tc>
          <w:tcPr>
            <w:tcW w:w="11925" w:type="dxa"/>
            <w:tcMar>
              <w:top w:w="75" w:type="dxa"/>
              <w:left w:w="75" w:type="dxa"/>
              <w:bottom w:w="75" w:type="dxa"/>
              <w:right w:w="75" w:type="dxa"/>
            </w:tcMar>
            <w:vAlign w:val="center"/>
          </w:tcPr>
          <w:p w14:paraId="21654A88"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65C3FF44" w14:textId="77777777" w:rsidTr="00E25F3E">
        <w:tc>
          <w:tcPr>
            <w:tcW w:w="1471" w:type="dxa"/>
            <w:shd w:val="clear" w:color="auto" w:fill="D9D9D9"/>
            <w:tcMar>
              <w:top w:w="75" w:type="dxa"/>
              <w:left w:w="75" w:type="dxa"/>
              <w:bottom w:w="75" w:type="dxa"/>
              <w:right w:w="75" w:type="dxa"/>
            </w:tcMar>
            <w:vAlign w:val="center"/>
          </w:tcPr>
          <w:p w14:paraId="172B7891"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79BD1462"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7CDFDDA5" w14:textId="77777777" w:rsidTr="00E25F3E">
        <w:tc>
          <w:tcPr>
            <w:tcW w:w="1471" w:type="dxa"/>
            <w:shd w:val="clear" w:color="auto" w:fill="D9D9D9"/>
            <w:tcMar>
              <w:top w:w="75" w:type="dxa"/>
              <w:left w:w="75" w:type="dxa"/>
              <w:bottom w:w="75" w:type="dxa"/>
              <w:right w:w="75" w:type="dxa"/>
            </w:tcMar>
            <w:vAlign w:val="center"/>
          </w:tcPr>
          <w:p w14:paraId="2B24C3B9"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3C7558E3" w14:textId="77777777" w:rsidR="00C95CD1" w:rsidRPr="00E25F3E" w:rsidRDefault="00C95CD1" w:rsidP="00984260">
            <w:pPr>
              <w:pBdr>
                <w:top w:val="nil"/>
                <w:left w:val="nil"/>
                <w:bottom w:val="nil"/>
                <w:right w:val="nil"/>
                <w:between w:val="nil"/>
              </w:pBdr>
              <w:rPr>
                <w:sz w:val="20"/>
                <w:szCs w:val="20"/>
              </w:rPr>
            </w:pPr>
            <w:r w:rsidRPr="00E25F3E">
              <w:rPr>
                <w:sz w:val="20"/>
                <w:szCs w:val="20"/>
              </w:rPr>
              <w:t>Jun 2015</w:t>
            </w:r>
          </w:p>
        </w:tc>
      </w:tr>
      <w:tr w:rsidR="00C95CD1" w:rsidRPr="00E25F3E" w14:paraId="337A0EFF" w14:textId="77777777" w:rsidTr="00E25F3E">
        <w:tc>
          <w:tcPr>
            <w:tcW w:w="1471" w:type="dxa"/>
            <w:shd w:val="clear" w:color="auto" w:fill="D9D9D9"/>
            <w:tcMar>
              <w:top w:w="75" w:type="dxa"/>
              <w:left w:w="75" w:type="dxa"/>
              <w:bottom w:w="75" w:type="dxa"/>
              <w:right w:w="75" w:type="dxa"/>
            </w:tcMar>
            <w:vAlign w:val="center"/>
          </w:tcPr>
          <w:p w14:paraId="3346F356"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43F1EF67"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6C9E1889" w14:textId="77777777" w:rsidR="00C95CD1" w:rsidRPr="00076E88" w:rsidRDefault="00C95CD1" w:rsidP="00C95CD1"/>
    <w:p w14:paraId="0820400D" w14:textId="77777777" w:rsidR="00C95CD1" w:rsidRPr="00076E88" w:rsidRDefault="00C95CD1" w:rsidP="007912B5">
      <w:pPr>
        <w:pStyle w:val="Heading3"/>
        <w:numPr>
          <w:ilvl w:val="2"/>
          <w:numId w:val="11"/>
        </w:numPr>
      </w:pPr>
      <w:bookmarkStart w:id="206" w:name="_heading=h.1yyy98l" w:colFirst="0" w:colLast="0"/>
      <w:bookmarkStart w:id="207" w:name="_Toc102797425"/>
      <w:bookmarkEnd w:id="206"/>
      <w:r w:rsidRPr="00076E88">
        <w:t>Metrics</w:t>
      </w:r>
      <w:bookmarkEnd w:id="207"/>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065"/>
        <w:gridCol w:w="4110"/>
        <w:gridCol w:w="1831"/>
        <w:gridCol w:w="1340"/>
        <w:gridCol w:w="2836"/>
      </w:tblGrid>
      <w:tr w:rsidR="00C95CD1" w:rsidRPr="000C6C57" w14:paraId="20E2F0C2" w14:textId="77777777" w:rsidTr="00E25F3E">
        <w:tc>
          <w:tcPr>
            <w:tcW w:w="2219" w:type="dxa"/>
            <w:shd w:val="clear" w:color="auto" w:fill="D9D9D9"/>
            <w:tcMar>
              <w:top w:w="75" w:type="dxa"/>
              <w:left w:w="75" w:type="dxa"/>
              <w:bottom w:w="75" w:type="dxa"/>
              <w:right w:w="75" w:type="dxa"/>
            </w:tcMar>
            <w:vAlign w:val="center"/>
          </w:tcPr>
          <w:p w14:paraId="5845E500" w14:textId="77777777" w:rsidR="00C95CD1" w:rsidRPr="000C6C57" w:rsidRDefault="00C95CD1" w:rsidP="00984260">
            <w:pPr>
              <w:jc w:val="center"/>
              <w:rPr>
                <w:b/>
                <w:sz w:val="18"/>
                <w:szCs w:val="18"/>
              </w:rPr>
            </w:pPr>
            <w:r w:rsidRPr="000C6C57">
              <w:rPr>
                <w:b/>
                <w:sz w:val="18"/>
                <w:szCs w:val="18"/>
              </w:rPr>
              <w:t>Metric name</w:t>
            </w:r>
          </w:p>
        </w:tc>
        <w:tc>
          <w:tcPr>
            <w:tcW w:w="1065" w:type="dxa"/>
            <w:shd w:val="clear" w:color="auto" w:fill="D9D9D9"/>
            <w:tcMar>
              <w:top w:w="75" w:type="dxa"/>
              <w:left w:w="75" w:type="dxa"/>
              <w:bottom w:w="75" w:type="dxa"/>
              <w:right w:w="75" w:type="dxa"/>
            </w:tcMar>
            <w:vAlign w:val="center"/>
          </w:tcPr>
          <w:p w14:paraId="0C6F0646" w14:textId="77777777" w:rsidR="00C95CD1" w:rsidRPr="000C6C57" w:rsidRDefault="00C95CD1" w:rsidP="00984260">
            <w:pPr>
              <w:jc w:val="center"/>
              <w:rPr>
                <w:b/>
                <w:sz w:val="18"/>
                <w:szCs w:val="18"/>
              </w:rPr>
            </w:pPr>
            <w:r w:rsidRPr="000C6C57">
              <w:rPr>
                <w:b/>
                <w:sz w:val="18"/>
                <w:szCs w:val="18"/>
              </w:rPr>
              <w:t>Baseline</w:t>
            </w:r>
          </w:p>
        </w:tc>
        <w:tc>
          <w:tcPr>
            <w:tcW w:w="4110" w:type="dxa"/>
            <w:shd w:val="clear" w:color="auto" w:fill="D9D9D9"/>
            <w:tcMar>
              <w:top w:w="75" w:type="dxa"/>
              <w:left w:w="75" w:type="dxa"/>
              <w:bottom w:w="75" w:type="dxa"/>
              <w:right w:w="75" w:type="dxa"/>
            </w:tcMar>
            <w:vAlign w:val="center"/>
          </w:tcPr>
          <w:p w14:paraId="1A5053AB"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6A68F5B"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0ED64D6F"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4E6557B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2FF8872F" w14:textId="77777777" w:rsidTr="00E25F3E">
        <w:tc>
          <w:tcPr>
            <w:tcW w:w="2219" w:type="dxa"/>
            <w:tcMar>
              <w:top w:w="0" w:type="dxa"/>
              <w:left w:w="40" w:type="dxa"/>
              <w:bottom w:w="0" w:type="dxa"/>
              <w:right w:w="40" w:type="dxa"/>
            </w:tcMar>
            <w:vAlign w:val="bottom"/>
          </w:tcPr>
          <w:p w14:paraId="3D3AFDD2" w14:textId="77777777" w:rsidR="00C95CD1" w:rsidRPr="000C6C57" w:rsidRDefault="00C95CD1" w:rsidP="00984260">
            <w:pPr>
              <w:widowControl w:val="0"/>
              <w:rPr>
                <w:sz w:val="18"/>
                <w:szCs w:val="18"/>
              </w:rPr>
            </w:pPr>
            <w:r w:rsidRPr="000C6C57">
              <w:rPr>
                <w:sz w:val="18"/>
                <w:szCs w:val="18"/>
              </w:rPr>
              <w:t>No of users</w:t>
            </w:r>
          </w:p>
        </w:tc>
        <w:tc>
          <w:tcPr>
            <w:tcW w:w="1065" w:type="dxa"/>
            <w:tcMar>
              <w:top w:w="0" w:type="dxa"/>
              <w:left w:w="40" w:type="dxa"/>
              <w:bottom w:w="0" w:type="dxa"/>
              <w:right w:w="40" w:type="dxa"/>
            </w:tcMar>
            <w:vAlign w:val="bottom"/>
          </w:tcPr>
          <w:p w14:paraId="1B2835BC" w14:textId="77777777" w:rsidR="00C95CD1" w:rsidRPr="000C6C57" w:rsidRDefault="00C95CD1" w:rsidP="00984260">
            <w:pPr>
              <w:widowControl w:val="0"/>
              <w:jc w:val="right"/>
              <w:rPr>
                <w:sz w:val="18"/>
                <w:szCs w:val="18"/>
              </w:rPr>
            </w:pPr>
            <w:r w:rsidRPr="000C6C57">
              <w:rPr>
                <w:sz w:val="18"/>
                <w:szCs w:val="18"/>
              </w:rPr>
              <w:t>150</w:t>
            </w:r>
          </w:p>
        </w:tc>
        <w:tc>
          <w:tcPr>
            <w:tcW w:w="4110" w:type="dxa"/>
            <w:tcMar>
              <w:top w:w="0" w:type="dxa"/>
              <w:left w:w="40" w:type="dxa"/>
              <w:bottom w:w="0" w:type="dxa"/>
              <w:right w:w="40" w:type="dxa"/>
            </w:tcMar>
            <w:vAlign w:val="bottom"/>
          </w:tcPr>
          <w:p w14:paraId="70A23BF8"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AE38EA9"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26E49CB9"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B5D28F2" w14:textId="77777777" w:rsidR="00C95CD1" w:rsidRPr="000C6C57" w:rsidRDefault="00C95CD1" w:rsidP="00984260">
            <w:pPr>
              <w:pBdr>
                <w:top w:val="nil"/>
                <w:left w:val="nil"/>
                <w:bottom w:val="nil"/>
                <w:right w:val="nil"/>
                <w:between w:val="nil"/>
              </w:pBdr>
              <w:jc w:val="center"/>
              <w:rPr>
                <w:sz w:val="18"/>
                <w:szCs w:val="18"/>
              </w:rPr>
            </w:pPr>
            <w:r w:rsidRPr="000C6C57">
              <w:rPr>
                <w:sz w:val="18"/>
                <w:szCs w:val="18"/>
              </w:rPr>
              <w:t>0</w:t>
            </w:r>
          </w:p>
        </w:tc>
      </w:tr>
      <w:tr w:rsidR="00C95CD1" w:rsidRPr="000C6C57" w14:paraId="33A473DA" w14:textId="77777777" w:rsidTr="00E25F3E">
        <w:tc>
          <w:tcPr>
            <w:tcW w:w="2219" w:type="dxa"/>
            <w:tcMar>
              <w:top w:w="0" w:type="dxa"/>
              <w:left w:w="40" w:type="dxa"/>
              <w:bottom w:w="0" w:type="dxa"/>
              <w:right w:w="40" w:type="dxa"/>
            </w:tcMar>
            <w:vAlign w:val="bottom"/>
          </w:tcPr>
          <w:p w14:paraId="6C66E38C" w14:textId="77777777" w:rsidR="00C95CD1" w:rsidRPr="000C6C57" w:rsidRDefault="00C95CD1" w:rsidP="00984260">
            <w:pPr>
              <w:widowControl w:val="0"/>
              <w:rPr>
                <w:sz w:val="18"/>
                <w:szCs w:val="18"/>
              </w:rPr>
            </w:pPr>
            <w:r w:rsidRPr="000C6C57">
              <w:rPr>
                <w:sz w:val="18"/>
                <w:szCs w:val="18"/>
              </w:rPr>
              <w:t>CPU/hours</w:t>
            </w:r>
          </w:p>
        </w:tc>
        <w:tc>
          <w:tcPr>
            <w:tcW w:w="1065" w:type="dxa"/>
            <w:tcMar>
              <w:top w:w="0" w:type="dxa"/>
              <w:left w:w="40" w:type="dxa"/>
              <w:bottom w:w="0" w:type="dxa"/>
              <w:right w:w="40" w:type="dxa"/>
            </w:tcMar>
            <w:vAlign w:val="bottom"/>
          </w:tcPr>
          <w:p w14:paraId="42346B05" w14:textId="77777777" w:rsidR="00C95CD1" w:rsidRPr="000C6C57" w:rsidRDefault="00C95CD1" w:rsidP="00984260">
            <w:pPr>
              <w:widowControl w:val="0"/>
              <w:jc w:val="right"/>
              <w:rPr>
                <w:sz w:val="18"/>
                <w:szCs w:val="18"/>
              </w:rPr>
            </w:pPr>
            <w:r w:rsidRPr="000C6C57">
              <w:rPr>
                <w:sz w:val="18"/>
                <w:szCs w:val="18"/>
              </w:rPr>
              <w:t>7,257,600</w:t>
            </w:r>
          </w:p>
        </w:tc>
        <w:tc>
          <w:tcPr>
            <w:tcW w:w="4110" w:type="dxa"/>
            <w:tcMar>
              <w:top w:w="0" w:type="dxa"/>
              <w:left w:w="40" w:type="dxa"/>
              <w:bottom w:w="0" w:type="dxa"/>
              <w:right w:w="40" w:type="dxa"/>
            </w:tcMar>
            <w:vAlign w:val="bottom"/>
          </w:tcPr>
          <w:p w14:paraId="6FFA6DB7"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754FE995"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15C0ECBF"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547195B" w14:textId="77777777" w:rsidR="00C95CD1" w:rsidRPr="000C6C57" w:rsidRDefault="00C95CD1" w:rsidP="00984260">
            <w:pPr>
              <w:jc w:val="center"/>
              <w:rPr>
                <w:sz w:val="18"/>
                <w:szCs w:val="18"/>
              </w:rPr>
            </w:pPr>
            <w:r w:rsidRPr="000C6C57">
              <w:rPr>
                <w:sz w:val="18"/>
                <w:szCs w:val="18"/>
              </w:rPr>
              <w:t>0</w:t>
            </w:r>
          </w:p>
        </w:tc>
      </w:tr>
      <w:tr w:rsidR="00C95CD1" w:rsidRPr="000C6C57" w14:paraId="18349150" w14:textId="77777777" w:rsidTr="00E25F3E">
        <w:tc>
          <w:tcPr>
            <w:tcW w:w="2219" w:type="dxa"/>
            <w:tcMar>
              <w:top w:w="0" w:type="dxa"/>
              <w:left w:w="40" w:type="dxa"/>
              <w:bottom w:w="0" w:type="dxa"/>
              <w:right w:w="40" w:type="dxa"/>
            </w:tcMar>
            <w:vAlign w:val="bottom"/>
          </w:tcPr>
          <w:p w14:paraId="46FD4A16" w14:textId="77777777" w:rsidR="00C95CD1" w:rsidRPr="000C6C57" w:rsidRDefault="00C95CD1" w:rsidP="00984260">
            <w:pPr>
              <w:widowControl w:val="0"/>
              <w:rPr>
                <w:sz w:val="18"/>
                <w:szCs w:val="18"/>
              </w:rPr>
            </w:pPr>
            <w:r w:rsidRPr="000C6C57">
              <w:rPr>
                <w:sz w:val="18"/>
                <w:szCs w:val="18"/>
              </w:rPr>
              <w:t>No of countries reach</w:t>
            </w:r>
          </w:p>
        </w:tc>
        <w:tc>
          <w:tcPr>
            <w:tcW w:w="1065" w:type="dxa"/>
            <w:tcMar>
              <w:top w:w="0" w:type="dxa"/>
              <w:left w:w="40" w:type="dxa"/>
              <w:bottom w:w="0" w:type="dxa"/>
              <w:right w:w="40" w:type="dxa"/>
            </w:tcMar>
            <w:vAlign w:val="bottom"/>
          </w:tcPr>
          <w:p w14:paraId="7E100A4D" w14:textId="77777777" w:rsidR="00C95CD1" w:rsidRPr="000C6C57" w:rsidRDefault="00C95CD1" w:rsidP="00984260">
            <w:pPr>
              <w:widowControl w:val="0"/>
              <w:jc w:val="right"/>
              <w:rPr>
                <w:sz w:val="18"/>
                <w:szCs w:val="18"/>
              </w:rPr>
            </w:pPr>
            <w:r w:rsidRPr="000C6C57">
              <w:rPr>
                <w:sz w:val="18"/>
                <w:szCs w:val="18"/>
              </w:rPr>
              <w:t>3</w:t>
            </w:r>
          </w:p>
        </w:tc>
        <w:tc>
          <w:tcPr>
            <w:tcW w:w="4110" w:type="dxa"/>
            <w:tcMar>
              <w:top w:w="0" w:type="dxa"/>
              <w:left w:w="40" w:type="dxa"/>
              <w:bottom w:w="0" w:type="dxa"/>
              <w:right w:w="40" w:type="dxa"/>
            </w:tcMar>
            <w:vAlign w:val="bottom"/>
          </w:tcPr>
          <w:p w14:paraId="486823C8"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5E319A94"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30040153"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4B393A9" w14:textId="77777777" w:rsidR="00C95CD1" w:rsidRPr="000C6C57" w:rsidRDefault="00C95CD1" w:rsidP="00984260">
            <w:pPr>
              <w:jc w:val="center"/>
              <w:rPr>
                <w:sz w:val="18"/>
                <w:szCs w:val="18"/>
              </w:rPr>
            </w:pPr>
            <w:r w:rsidRPr="000C6C57">
              <w:rPr>
                <w:sz w:val="18"/>
                <w:szCs w:val="18"/>
              </w:rPr>
              <w:t>0</w:t>
            </w:r>
          </w:p>
        </w:tc>
      </w:tr>
      <w:tr w:rsidR="00C95CD1" w:rsidRPr="000C6C57" w14:paraId="53C9941F" w14:textId="77777777" w:rsidTr="00E25F3E">
        <w:tc>
          <w:tcPr>
            <w:tcW w:w="2219" w:type="dxa"/>
            <w:tcMar>
              <w:top w:w="0" w:type="dxa"/>
              <w:left w:w="40" w:type="dxa"/>
              <w:bottom w:w="0" w:type="dxa"/>
              <w:right w:w="40" w:type="dxa"/>
            </w:tcMar>
            <w:vAlign w:val="bottom"/>
          </w:tcPr>
          <w:p w14:paraId="33B77883" w14:textId="77777777" w:rsidR="00C95CD1" w:rsidRPr="000C6C57" w:rsidRDefault="00C95CD1" w:rsidP="00984260">
            <w:pPr>
              <w:widowControl w:val="0"/>
              <w:rPr>
                <w:sz w:val="18"/>
                <w:szCs w:val="18"/>
              </w:rPr>
            </w:pPr>
            <w:r w:rsidRPr="000C6C57">
              <w:rPr>
                <w:sz w:val="18"/>
                <w:szCs w:val="18"/>
              </w:rPr>
              <w:t>Names of countries reach</w:t>
            </w:r>
          </w:p>
        </w:tc>
        <w:tc>
          <w:tcPr>
            <w:tcW w:w="1065" w:type="dxa"/>
            <w:tcMar>
              <w:top w:w="0" w:type="dxa"/>
              <w:left w:w="40" w:type="dxa"/>
              <w:bottom w:w="0" w:type="dxa"/>
              <w:right w:w="40" w:type="dxa"/>
            </w:tcMar>
            <w:vAlign w:val="bottom"/>
          </w:tcPr>
          <w:p w14:paraId="20971A40" w14:textId="77777777" w:rsidR="00C95CD1" w:rsidRPr="000C6C57" w:rsidRDefault="00C95CD1" w:rsidP="00984260">
            <w:pPr>
              <w:widowControl w:val="0"/>
              <w:rPr>
                <w:sz w:val="18"/>
                <w:szCs w:val="18"/>
                <w:lang w:val="pt-PT"/>
              </w:rPr>
            </w:pPr>
            <w:r w:rsidRPr="000C6C57">
              <w:rPr>
                <w:sz w:val="18"/>
                <w:szCs w:val="18"/>
                <w:lang w:val="pt-PT"/>
              </w:rPr>
              <w:t>Bulgaria, Albania, Germany, Romania, Russia, Serbia, UK</w:t>
            </w:r>
          </w:p>
        </w:tc>
        <w:tc>
          <w:tcPr>
            <w:tcW w:w="4110" w:type="dxa"/>
            <w:tcMar>
              <w:top w:w="0" w:type="dxa"/>
              <w:left w:w="40" w:type="dxa"/>
              <w:bottom w:w="0" w:type="dxa"/>
              <w:right w:w="40" w:type="dxa"/>
            </w:tcMar>
            <w:vAlign w:val="bottom"/>
          </w:tcPr>
          <w:p w14:paraId="5FD6C8DD"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DE4A84A" w14:textId="77777777" w:rsidR="00C95CD1" w:rsidRPr="000C6C57" w:rsidRDefault="00C95CD1" w:rsidP="00984260">
            <w:pPr>
              <w:widowControl w:val="0"/>
              <w:jc w:val="center"/>
              <w:rPr>
                <w:sz w:val="18"/>
                <w:szCs w:val="18"/>
              </w:rPr>
            </w:pPr>
            <w:r w:rsidRPr="000C6C57">
              <w:rPr>
                <w:sz w:val="18"/>
                <w:szCs w:val="18"/>
              </w:rPr>
              <w:t>-</w:t>
            </w:r>
          </w:p>
        </w:tc>
        <w:tc>
          <w:tcPr>
            <w:tcW w:w="1340" w:type="dxa"/>
            <w:tcMar>
              <w:top w:w="0" w:type="dxa"/>
              <w:left w:w="40" w:type="dxa"/>
              <w:bottom w:w="0" w:type="dxa"/>
              <w:right w:w="40" w:type="dxa"/>
            </w:tcMar>
            <w:vAlign w:val="bottom"/>
          </w:tcPr>
          <w:p w14:paraId="58190F33" w14:textId="77777777" w:rsidR="00C95CD1" w:rsidRPr="000C6C57" w:rsidRDefault="00C95CD1" w:rsidP="00984260">
            <w:pPr>
              <w:widowControl w:val="0"/>
              <w:jc w:val="center"/>
              <w:rPr>
                <w:sz w:val="18"/>
                <w:szCs w:val="18"/>
              </w:rPr>
            </w:pPr>
            <w:r w:rsidRPr="000C6C57">
              <w:rPr>
                <w:sz w:val="18"/>
                <w:szCs w:val="18"/>
              </w:rPr>
              <w:t>-</w:t>
            </w:r>
          </w:p>
        </w:tc>
        <w:tc>
          <w:tcPr>
            <w:tcW w:w="2836" w:type="dxa"/>
          </w:tcPr>
          <w:p w14:paraId="5468FC15" w14:textId="77777777" w:rsidR="00C95CD1" w:rsidRPr="000C6C57" w:rsidRDefault="00C95CD1" w:rsidP="00984260">
            <w:pPr>
              <w:jc w:val="center"/>
              <w:rPr>
                <w:sz w:val="18"/>
                <w:szCs w:val="18"/>
              </w:rPr>
            </w:pPr>
          </w:p>
          <w:p w14:paraId="5A9B8253" w14:textId="77777777" w:rsidR="00C95CD1" w:rsidRPr="000C6C57" w:rsidRDefault="00C95CD1" w:rsidP="00984260">
            <w:pPr>
              <w:jc w:val="center"/>
              <w:rPr>
                <w:sz w:val="18"/>
                <w:szCs w:val="18"/>
              </w:rPr>
            </w:pPr>
          </w:p>
          <w:p w14:paraId="1AE39C0C" w14:textId="77777777" w:rsidR="00C95CD1" w:rsidRPr="000C6C57" w:rsidRDefault="00C95CD1" w:rsidP="00984260">
            <w:pPr>
              <w:jc w:val="center"/>
              <w:rPr>
                <w:sz w:val="18"/>
                <w:szCs w:val="18"/>
              </w:rPr>
            </w:pPr>
          </w:p>
          <w:p w14:paraId="28E62F6F" w14:textId="77777777" w:rsidR="00C95CD1" w:rsidRPr="000C6C57" w:rsidRDefault="00C95CD1" w:rsidP="00984260">
            <w:pPr>
              <w:jc w:val="center"/>
              <w:rPr>
                <w:sz w:val="18"/>
                <w:szCs w:val="18"/>
              </w:rPr>
            </w:pPr>
          </w:p>
          <w:p w14:paraId="21B67C35" w14:textId="77777777" w:rsidR="00C95CD1" w:rsidRPr="000C6C57" w:rsidRDefault="00C95CD1" w:rsidP="00984260">
            <w:pPr>
              <w:jc w:val="center"/>
              <w:rPr>
                <w:sz w:val="18"/>
                <w:szCs w:val="18"/>
              </w:rPr>
            </w:pPr>
          </w:p>
          <w:p w14:paraId="70C7D0A5" w14:textId="77777777" w:rsidR="00C95CD1" w:rsidRPr="000C6C57" w:rsidRDefault="00C95CD1" w:rsidP="00984260">
            <w:pPr>
              <w:jc w:val="center"/>
              <w:rPr>
                <w:sz w:val="18"/>
                <w:szCs w:val="18"/>
              </w:rPr>
            </w:pPr>
          </w:p>
          <w:p w14:paraId="3C9C5083" w14:textId="77777777" w:rsidR="00C95CD1" w:rsidRPr="000C6C57" w:rsidRDefault="00C95CD1" w:rsidP="00984260">
            <w:pPr>
              <w:jc w:val="center"/>
              <w:rPr>
                <w:sz w:val="18"/>
                <w:szCs w:val="18"/>
              </w:rPr>
            </w:pPr>
            <w:r w:rsidRPr="000C6C57">
              <w:rPr>
                <w:sz w:val="18"/>
                <w:szCs w:val="18"/>
              </w:rPr>
              <w:t>-</w:t>
            </w:r>
          </w:p>
        </w:tc>
      </w:tr>
    </w:tbl>
    <w:p w14:paraId="77443DA1" w14:textId="77777777" w:rsidR="00C95CD1" w:rsidRPr="00076E88" w:rsidRDefault="00C95CD1" w:rsidP="00C95CD1"/>
    <w:p w14:paraId="0FFD3790" w14:textId="77777777" w:rsidR="00C95CD1" w:rsidRPr="00076E88" w:rsidRDefault="00C95CD1" w:rsidP="00993B5F">
      <w:pPr>
        <w:pStyle w:val="Heading3"/>
        <w:numPr>
          <w:ilvl w:val="2"/>
          <w:numId w:val="11"/>
        </w:numPr>
      </w:pPr>
      <w:bookmarkStart w:id="208" w:name="_heading=h.4iylrwe" w:colFirst="0" w:colLast="0"/>
      <w:bookmarkStart w:id="209" w:name="_Toc102797426"/>
      <w:bookmarkEnd w:id="208"/>
      <w:r w:rsidRPr="00076E88">
        <w:t>Assessment</w:t>
      </w:r>
      <w:bookmarkEnd w:id="209"/>
    </w:p>
    <w:p w14:paraId="00493C59" w14:textId="77777777" w:rsidR="00C95CD1" w:rsidRPr="00076E88" w:rsidRDefault="00C95CD1" w:rsidP="00C95CD1">
      <w:r w:rsidRPr="00076E88">
        <w:t>IICT-BAS is a new provider of the EGI Cloud Compute service. Due to staffing issues, it has not yet managed to integrate with the rest of the infrastructure and hasn’t been able to deliver any capacity.  A mitigation plan considering redistribution of the allocated VA budget to providers reaching the limits of their capacity is being developed at the moment.</w:t>
      </w:r>
    </w:p>
    <w:p w14:paraId="149CDC2E" w14:textId="77777777" w:rsidR="00C95CD1" w:rsidRPr="00076E88" w:rsidRDefault="00C95CD1" w:rsidP="00944DCF">
      <w:pPr>
        <w:pStyle w:val="Heading2"/>
        <w:numPr>
          <w:ilvl w:val="1"/>
          <w:numId w:val="11"/>
        </w:numPr>
      </w:pPr>
      <w:bookmarkStart w:id="210" w:name="_heading=h.2y3w247" w:colFirst="0" w:colLast="0"/>
      <w:bookmarkStart w:id="211" w:name="_Toc102797427"/>
      <w:bookmarkEnd w:id="210"/>
      <w:r w:rsidRPr="00076E88">
        <w:t>IICT-BAS-Storage</w:t>
      </w:r>
      <w:bookmarkEnd w:id="21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4C61F119" w14:textId="77777777" w:rsidTr="00E25F3E">
        <w:tc>
          <w:tcPr>
            <w:tcW w:w="1471" w:type="dxa"/>
            <w:shd w:val="clear" w:color="auto" w:fill="D9D9D9"/>
            <w:tcMar>
              <w:top w:w="75" w:type="dxa"/>
              <w:left w:w="75" w:type="dxa"/>
              <w:bottom w:w="75" w:type="dxa"/>
              <w:right w:w="75" w:type="dxa"/>
            </w:tcMar>
            <w:vAlign w:val="center"/>
          </w:tcPr>
          <w:p w14:paraId="60B78CE1"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7CA47679" w14:textId="77777777" w:rsidR="00C95CD1" w:rsidRPr="00E25F3E" w:rsidRDefault="00C95CD1" w:rsidP="00984260">
            <w:pPr>
              <w:rPr>
                <w:sz w:val="20"/>
                <w:szCs w:val="20"/>
              </w:rPr>
            </w:pPr>
            <w:r w:rsidRPr="00E25F3E">
              <w:rPr>
                <w:sz w:val="20"/>
                <w:szCs w:val="20"/>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C95CD1" w:rsidRPr="00E25F3E" w14:paraId="37A41F6D" w14:textId="77777777" w:rsidTr="00E25F3E">
        <w:tc>
          <w:tcPr>
            <w:tcW w:w="1471" w:type="dxa"/>
            <w:shd w:val="clear" w:color="auto" w:fill="D9D9D9"/>
            <w:tcMar>
              <w:top w:w="75" w:type="dxa"/>
              <w:left w:w="75" w:type="dxa"/>
              <w:bottom w:w="75" w:type="dxa"/>
              <w:right w:w="75" w:type="dxa"/>
            </w:tcMar>
            <w:vAlign w:val="center"/>
          </w:tcPr>
          <w:p w14:paraId="646B30B5"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7F388DC8" w14:textId="77777777" w:rsidR="00C95CD1" w:rsidRPr="00E25F3E" w:rsidRDefault="00C95CD1" w:rsidP="00984260">
            <w:pPr>
              <w:rPr>
                <w:sz w:val="20"/>
                <w:szCs w:val="20"/>
              </w:rPr>
            </w:pPr>
            <w:r w:rsidRPr="00E25F3E">
              <w:rPr>
                <w:sz w:val="20"/>
                <w:szCs w:val="20"/>
              </w:rPr>
              <w:t>3.3</w:t>
            </w:r>
          </w:p>
        </w:tc>
      </w:tr>
      <w:tr w:rsidR="00C95CD1" w:rsidRPr="00E25F3E" w14:paraId="5E9B6CE8" w14:textId="77777777" w:rsidTr="00E25F3E">
        <w:tc>
          <w:tcPr>
            <w:tcW w:w="1471" w:type="dxa"/>
            <w:shd w:val="clear" w:color="auto" w:fill="D9D9D9"/>
            <w:tcMar>
              <w:top w:w="75" w:type="dxa"/>
              <w:left w:w="75" w:type="dxa"/>
              <w:bottom w:w="75" w:type="dxa"/>
              <w:right w:w="75" w:type="dxa"/>
            </w:tcMar>
            <w:vAlign w:val="center"/>
          </w:tcPr>
          <w:p w14:paraId="2E56767C"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460C3D60" w14:textId="77777777" w:rsidR="00C95CD1" w:rsidRPr="00E25F3E" w:rsidRDefault="00C95CD1" w:rsidP="00984260">
            <w:pPr>
              <w:rPr>
                <w:sz w:val="20"/>
                <w:szCs w:val="20"/>
              </w:rPr>
            </w:pPr>
          </w:p>
        </w:tc>
      </w:tr>
      <w:tr w:rsidR="00C95CD1" w:rsidRPr="00E25F3E" w14:paraId="3D2043A4" w14:textId="77777777" w:rsidTr="00E25F3E">
        <w:tc>
          <w:tcPr>
            <w:tcW w:w="1471" w:type="dxa"/>
            <w:shd w:val="clear" w:color="auto" w:fill="D9D9D9"/>
            <w:tcMar>
              <w:top w:w="75" w:type="dxa"/>
              <w:left w:w="75" w:type="dxa"/>
              <w:bottom w:w="75" w:type="dxa"/>
              <w:right w:w="75" w:type="dxa"/>
            </w:tcMar>
            <w:vAlign w:val="center"/>
          </w:tcPr>
          <w:p w14:paraId="0BADE2B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28E03A10" w14:textId="77777777" w:rsidR="00C95CD1" w:rsidRPr="00E25F3E" w:rsidRDefault="00C95CD1" w:rsidP="00984260">
            <w:pPr>
              <w:rPr>
                <w:sz w:val="20"/>
                <w:szCs w:val="20"/>
              </w:rPr>
            </w:pPr>
            <w:r w:rsidRPr="00E25F3E">
              <w:rPr>
                <w:sz w:val="20"/>
                <w:szCs w:val="20"/>
              </w:rPr>
              <w:t>Infrastructure service</w:t>
            </w:r>
          </w:p>
        </w:tc>
      </w:tr>
      <w:tr w:rsidR="00C95CD1" w:rsidRPr="00E25F3E" w14:paraId="7F7FB5F1" w14:textId="77777777" w:rsidTr="00E25F3E">
        <w:tc>
          <w:tcPr>
            <w:tcW w:w="1471" w:type="dxa"/>
            <w:shd w:val="clear" w:color="auto" w:fill="D9D9D9"/>
            <w:tcMar>
              <w:top w:w="75" w:type="dxa"/>
              <w:left w:w="75" w:type="dxa"/>
              <w:bottom w:w="75" w:type="dxa"/>
              <w:right w:w="75" w:type="dxa"/>
            </w:tcMar>
            <w:vAlign w:val="center"/>
          </w:tcPr>
          <w:p w14:paraId="19CFBD87"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51A69A71" w14:textId="77777777" w:rsidR="00C95CD1" w:rsidRPr="00E25F3E" w:rsidRDefault="00264696" w:rsidP="00984260">
            <w:pPr>
              <w:rPr>
                <w:sz w:val="20"/>
                <w:szCs w:val="20"/>
              </w:rPr>
            </w:pPr>
            <w:hyperlink r:id="rId74">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7DED54AB" w14:textId="77777777" w:rsidTr="00E25F3E">
        <w:tc>
          <w:tcPr>
            <w:tcW w:w="1471" w:type="dxa"/>
            <w:shd w:val="clear" w:color="auto" w:fill="D9D9D9"/>
            <w:tcMar>
              <w:top w:w="75" w:type="dxa"/>
              <w:left w:w="75" w:type="dxa"/>
              <w:bottom w:w="75" w:type="dxa"/>
              <w:right w:w="75" w:type="dxa"/>
            </w:tcMar>
            <w:vAlign w:val="center"/>
          </w:tcPr>
          <w:p w14:paraId="6173D709"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340D511B" w14:textId="77777777" w:rsidR="00C95CD1" w:rsidRPr="00E25F3E" w:rsidRDefault="00C95CD1" w:rsidP="00984260">
            <w:pPr>
              <w:rPr>
                <w:sz w:val="20"/>
                <w:szCs w:val="20"/>
              </w:rPr>
            </w:pPr>
            <w:r w:rsidRPr="00E25F3E">
              <w:rPr>
                <w:sz w:val="20"/>
                <w:szCs w:val="20"/>
              </w:rPr>
              <w:t>Bulgaria-GSIOS</w:t>
            </w:r>
          </w:p>
        </w:tc>
      </w:tr>
      <w:tr w:rsidR="00C95CD1" w:rsidRPr="00E25F3E" w14:paraId="7442DE2F" w14:textId="77777777" w:rsidTr="00E25F3E">
        <w:tc>
          <w:tcPr>
            <w:tcW w:w="1471" w:type="dxa"/>
            <w:shd w:val="clear" w:color="auto" w:fill="D9D9D9"/>
            <w:tcMar>
              <w:top w:w="75" w:type="dxa"/>
              <w:left w:w="75" w:type="dxa"/>
              <w:bottom w:w="75" w:type="dxa"/>
              <w:right w:w="75" w:type="dxa"/>
            </w:tcMar>
            <w:vAlign w:val="center"/>
          </w:tcPr>
          <w:p w14:paraId="14D6187D"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74762A54" w14:textId="77777777" w:rsidR="00C95CD1" w:rsidRPr="00E25F3E" w:rsidRDefault="00C95CD1" w:rsidP="00984260">
            <w:pPr>
              <w:rPr>
                <w:sz w:val="20"/>
                <w:szCs w:val="20"/>
              </w:rPr>
            </w:pPr>
            <w:r w:rsidRPr="00E25F3E">
              <w:rPr>
                <w:sz w:val="20"/>
                <w:szCs w:val="20"/>
              </w:rPr>
              <w:t>M1-M30</w:t>
            </w:r>
          </w:p>
        </w:tc>
      </w:tr>
      <w:tr w:rsidR="00C95CD1" w:rsidRPr="00E25F3E" w14:paraId="0538F5DF" w14:textId="77777777" w:rsidTr="00E25F3E">
        <w:tc>
          <w:tcPr>
            <w:tcW w:w="1471" w:type="dxa"/>
            <w:shd w:val="clear" w:color="auto" w:fill="D9D9D9"/>
            <w:tcMar>
              <w:top w:w="75" w:type="dxa"/>
              <w:left w:w="75" w:type="dxa"/>
              <w:bottom w:w="75" w:type="dxa"/>
              <w:right w:w="75" w:type="dxa"/>
            </w:tcMar>
            <w:vAlign w:val="center"/>
          </w:tcPr>
          <w:p w14:paraId="4452B313"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33ACBF70"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D9354DC" w14:textId="77777777" w:rsidTr="00E25F3E">
        <w:tc>
          <w:tcPr>
            <w:tcW w:w="1471" w:type="dxa"/>
            <w:shd w:val="clear" w:color="auto" w:fill="D9D9D9"/>
            <w:tcMar>
              <w:top w:w="75" w:type="dxa"/>
              <w:left w:w="75" w:type="dxa"/>
              <w:bottom w:w="75" w:type="dxa"/>
              <w:right w:w="75" w:type="dxa"/>
            </w:tcMar>
            <w:vAlign w:val="center"/>
          </w:tcPr>
          <w:p w14:paraId="753D18BE" w14:textId="77777777" w:rsidR="00C95CD1" w:rsidRPr="00E25F3E" w:rsidRDefault="00C95CD1" w:rsidP="00984260">
            <w:pPr>
              <w:jc w:val="center"/>
              <w:rPr>
                <w:b/>
                <w:sz w:val="20"/>
                <w:szCs w:val="20"/>
              </w:rPr>
            </w:pPr>
            <w:r w:rsidRPr="00E25F3E">
              <w:rPr>
                <w:b/>
                <w:sz w:val="20"/>
                <w:szCs w:val="20"/>
              </w:rPr>
              <w:lastRenderedPageBreak/>
              <w:t>Support offered</w:t>
            </w:r>
          </w:p>
        </w:tc>
        <w:tc>
          <w:tcPr>
            <w:tcW w:w="11925" w:type="dxa"/>
            <w:tcMar>
              <w:top w:w="75" w:type="dxa"/>
              <w:left w:w="75" w:type="dxa"/>
              <w:bottom w:w="75" w:type="dxa"/>
              <w:right w:w="75" w:type="dxa"/>
            </w:tcMar>
            <w:vAlign w:val="center"/>
          </w:tcPr>
          <w:p w14:paraId="43EB1BB9"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7A146225" w14:textId="77777777" w:rsidTr="00E25F3E">
        <w:tc>
          <w:tcPr>
            <w:tcW w:w="1471" w:type="dxa"/>
            <w:shd w:val="clear" w:color="auto" w:fill="D9D9D9"/>
            <w:tcMar>
              <w:top w:w="75" w:type="dxa"/>
              <w:left w:w="75" w:type="dxa"/>
              <w:bottom w:w="75" w:type="dxa"/>
              <w:right w:w="75" w:type="dxa"/>
            </w:tcMar>
            <w:vAlign w:val="center"/>
          </w:tcPr>
          <w:p w14:paraId="082B4ECC"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007A978B" w14:textId="77777777" w:rsidR="00C95CD1" w:rsidRPr="00E25F3E" w:rsidRDefault="00C95CD1" w:rsidP="00984260">
            <w:pPr>
              <w:pBdr>
                <w:top w:val="nil"/>
                <w:left w:val="nil"/>
                <w:bottom w:val="nil"/>
                <w:right w:val="nil"/>
                <w:between w:val="nil"/>
              </w:pBdr>
              <w:rPr>
                <w:sz w:val="20"/>
                <w:szCs w:val="20"/>
              </w:rPr>
            </w:pPr>
            <w:r w:rsidRPr="00E25F3E">
              <w:rPr>
                <w:sz w:val="20"/>
                <w:szCs w:val="20"/>
              </w:rPr>
              <w:t>June 2015</w:t>
            </w:r>
          </w:p>
        </w:tc>
      </w:tr>
      <w:tr w:rsidR="00C95CD1" w:rsidRPr="00E25F3E" w14:paraId="4296CC43" w14:textId="77777777" w:rsidTr="00E25F3E">
        <w:tc>
          <w:tcPr>
            <w:tcW w:w="1471" w:type="dxa"/>
            <w:shd w:val="clear" w:color="auto" w:fill="D9D9D9"/>
            <w:tcMar>
              <w:top w:w="75" w:type="dxa"/>
              <w:left w:w="75" w:type="dxa"/>
              <w:bottom w:w="75" w:type="dxa"/>
              <w:right w:w="75" w:type="dxa"/>
            </w:tcMar>
            <w:vAlign w:val="center"/>
          </w:tcPr>
          <w:p w14:paraId="7B061D8D"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34A89632" w14:textId="77777777" w:rsidR="00C95CD1" w:rsidRPr="00E25F3E" w:rsidRDefault="00C95CD1" w:rsidP="00984260">
            <w:pPr>
              <w:rPr>
                <w:sz w:val="20"/>
                <w:szCs w:val="20"/>
              </w:rPr>
            </w:pPr>
            <w:r w:rsidRPr="00E25F3E">
              <w:rPr>
                <w:sz w:val="20"/>
                <w:szCs w:val="20"/>
              </w:rPr>
              <w:t>Single researchers, small and big communities</w:t>
            </w:r>
          </w:p>
        </w:tc>
      </w:tr>
    </w:tbl>
    <w:p w14:paraId="2E2706D9" w14:textId="77777777" w:rsidR="00C95CD1" w:rsidRPr="00076E88" w:rsidRDefault="00C95CD1" w:rsidP="00C95CD1"/>
    <w:p w14:paraId="2A3E8AE0" w14:textId="77777777" w:rsidR="00C95CD1" w:rsidRPr="00076E88" w:rsidRDefault="00C95CD1" w:rsidP="00E57AE4">
      <w:pPr>
        <w:pStyle w:val="Heading3"/>
        <w:numPr>
          <w:ilvl w:val="2"/>
          <w:numId w:val="11"/>
        </w:numPr>
      </w:pPr>
      <w:bookmarkStart w:id="212" w:name="_heading=h.1d96cc0" w:colFirst="0" w:colLast="0"/>
      <w:bookmarkStart w:id="213" w:name="_Toc102797428"/>
      <w:bookmarkEnd w:id="212"/>
      <w:r w:rsidRPr="00076E88">
        <w:t>Metrics</w:t>
      </w:r>
      <w:bookmarkEnd w:id="21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C6C57" w14:paraId="7702955C" w14:textId="77777777" w:rsidTr="00E25F3E">
        <w:tc>
          <w:tcPr>
            <w:tcW w:w="2220" w:type="dxa"/>
            <w:shd w:val="clear" w:color="auto" w:fill="D9D9D9"/>
            <w:tcMar>
              <w:top w:w="75" w:type="dxa"/>
              <w:left w:w="75" w:type="dxa"/>
              <w:bottom w:w="75" w:type="dxa"/>
              <w:right w:w="75" w:type="dxa"/>
            </w:tcMar>
            <w:vAlign w:val="center"/>
          </w:tcPr>
          <w:p w14:paraId="3C627743" w14:textId="77777777" w:rsidR="00C95CD1" w:rsidRPr="000C6C57" w:rsidRDefault="00C95CD1" w:rsidP="00984260">
            <w:pPr>
              <w:jc w:val="center"/>
              <w:rPr>
                <w:b/>
                <w:sz w:val="18"/>
                <w:szCs w:val="18"/>
              </w:rPr>
            </w:pPr>
            <w:r w:rsidRPr="000C6C57">
              <w:rPr>
                <w:b/>
                <w:sz w:val="18"/>
                <w:szCs w:val="18"/>
              </w:rPr>
              <w:t>Metric name</w:t>
            </w:r>
          </w:p>
        </w:tc>
        <w:tc>
          <w:tcPr>
            <w:tcW w:w="922" w:type="dxa"/>
            <w:shd w:val="clear" w:color="auto" w:fill="D9D9D9"/>
            <w:tcMar>
              <w:top w:w="75" w:type="dxa"/>
              <w:left w:w="75" w:type="dxa"/>
              <w:bottom w:w="75" w:type="dxa"/>
              <w:right w:w="75" w:type="dxa"/>
            </w:tcMar>
            <w:vAlign w:val="center"/>
          </w:tcPr>
          <w:p w14:paraId="28860E8C" w14:textId="77777777" w:rsidR="00C95CD1" w:rsidRPr="000C6C57" w:rsidRDefault="00C95CD1" w:rsidP="00984260">
            <w:pPr>
              <w:jc w:val="center"/>
              <w:rPr>
                <w:b/>
                <w:sz w:val="18"/>
                <w:szCs w:val="18"/>
              </w:rPr>
            </w:pPr>
            <w:r w:rsidRPr="000C6C57">
              <w:rPr>
                <w:b/>
                <w:sz w:val="18"/>
                <w:szCs w:val="18"/>
              </w:rPr>
              <w:t>Baseline</w:t>
            </w:r>
          </w:p>
        </w:tc>
        <w:tc>
          <w:tcPr>
            <w:tcW w:w="4247" w:type="dxa"/>
            <w:shd w:val="clear" w:color="auto" w:fill="D9D9D9"/>
            <w:tcMar>
              <w:top w:w="75" w:type="dxa"/>
              <w:left w:w="75" w:type="dxa"/>
              <w:bottom w:w="75" w:type="dxa"/>
              <w:right w:w="75" w:type="dxa"/>
            </w:tcMar>
            <w:vAlign w:val="center"/>
          </w:tcPr>
          <w:p w14:paraId="39E8D618"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46A2A44"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67E43A7B"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39A48156"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2856A149" w14:textId="77777777" w:rsidTr="00E25F3E">
        <w:tc>
          <w:tcPr>
            <w:tcW w:w="2220" w:type="dxa"/>
            <w:tcMar>
              <w:top w:w="0" w:type="dxa"/>
              <w:left w:w="40" w:type="dxa"/>
              <w:bottom w:w="0" w:type="dxa"/>
              <w:right w:w="40" w:type="dxa"/>
            </w:tcMar>
            <w:vAlign w:val="bottom"/>
          </w:tcPr>
          <w:p w14:paraId="3928D173" w14:textId="77777777" w:rsidR="00C95CD1" w:rsidRPr="000C6C57" w:rsidRDefault="00C95CD1" w:rsidP="00984260">
            <w:pPr>
              <w:widowControl w:val="0"/>
              <w:rPr>
                <w:sz w:val="18"/>
                <w:szCs w:val="18"/>
              </w:rPr>
            </w:pPr>
            <w:r w:rsidRPr="000C6C57">
              <w:rPr>
                <w:sz w:val="18"/>
                <w:szCs w:val="18"/>
              </w:rPr>
              <w:t>No of users</w:t>
            </w:r>
          </w:p>
        </w:tc>
        <w:tc>
          <w:tcPr>
            <w:tcW w:w="922" w:type="dxa"/>
            <w:tcMar>
              <w:top w:w="0" w:type="dxa"/>
              <w:left w:w="40" w:type="dxa"/>
              <w:bottom w:w="0" w:type="dxa"/>
              <w:right w:w="40" w:type="dxa"/>
            </w:tcMar>
            <w:vAlign w:val="bottom"/>
          </w:tcPr>
          <w:p w14:paraId="6DF7F953" w14:textId="77777777" w:rsidR="00C95CD1" w:rsidRPr="000C6C57" w:rsidRDefault="00C95CD1" w:rsidP="00984260">
            <w:pPr>
              <w:widowControl w:val="0"/>
              <w:jc w:val="right"/>
              <w:rPr>
                <w:sz w:val="18"/>
                <w:szCs w:val="18"/>
              </w:rPr>
            </w:pPr>
            <w:r w:rsidRPr="000C6C57">
              <w:rPr>
                <w:sz w:val="18"/>
                <w:szCs w:val="18"/>
              </w:rPr>
              <w:t>150</w:t>
            </w:r>
          </w:p>
        </w:tc>
        <w:tc>
          <w:tcPr>
            <w:tcW w:w="4247" w:type="dxa"/>
            <w:tcMar>
              <w:top w:w="0" w:type="dxa"/>
              <w:left w:w="40" w:type="dxa"/>
              <w:bottom w:w="0" w:type="dxa"/>
              <w:right w:w="40" w:type="dxa"/>
            </w:tcMar>
            <w:vAlign w:val="bottom"/>
          </w:tcPr>
          <w:p w14:paraId="5D24C91B"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6743F6A2"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35599F49"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4A4085B7" w14:textId="77777777" w:rsidR="00C95CD1" w:rsidRPr="000C6C57" w:rsidRDefault="00C95CD1" w:rsidP="00984260">
            <w:pPr>
              <w:jc w:val="right"/>
              <w:rPr>
                <w:sz w:val="18"/>
                <w:szCs w:val="18"/>
              </w:rPr>
            </w:pPr>
            <w:r w:rsidRPr="000C6C57">
              <w:rPr>
                <w:sz w:val="18"/>
                <w:szCs w:val="18"/>
              </w:rPr>
              <w:t>0</w:t>
            </w:r>
          </w:p>
        </w:tc>
      </w:tr>
      <w:tr w:rsidR="00C95CD1" w:rsidRPr="000C6C57" w14:paraId="2BE1BBE8" w14:textId="77777777" w:rsidTr="00E25F3E">
        <w:tc>
          <w:tcPr>
            <w:tcW w:w="2220" w:type="dxa"/>
            <w:tcMar>
              <w:top w:w="0" w:type="dxa"/>
              <w:left w:w="40" w:type="dxa"/>
              <w:bottom w:w="0" w:type="dxa"/>
              <w:right w:w="40" w:type="dxa"/>
            </w:tcMar>
            <w:vAlign w:val="bottom"/>
          </w:tcPr>
          <w:p w14:paraId="1E764543" w14:textId="77777777" w:rsidR="00C95CD1" w:rsidRPr="000C6C57" w:rsidRDefault="00C95CD1" w:rsidP="00984260">
            <w:pPr>
              <w:widowControl w:val="0"/>
              <w:rPr>
                <w:sz w:val="18"/>
                <w:szCs w:val="18"/>
              </w:rPr>
            </w:pPr>
            <w:r w:rsidRPr="000C6C57">
              <w:rPr>
                <w:sz w:val="18"/>
                <w:szCs w:val="18"/>
              </w:rPr>
              <w:t>TB/month</w:t>
            </w:r>
          </w:p>
        </w:tc>
        <w:tc>
          <w:tcPr>
            <w:tcW w:w="922" w:type="dxa"/>
            <w:tcMar>
              <w:top w:w="0" w:type="dxa"/>
              <w:left w:w="40" w:type="dxa"/>
              <w:bottom w:w="0" w:type="dxa"/>
              <w:right w:w="40" w:type="dxa"/>
            </w:tcMar>
            <w:vAlign w:val="bottom"/>
          </w:tcPr>
          <w:p w14:paraId="3A4BE9B7" w14:textId="77777777" w:rsidR="00C95CD1" w:rsidRPr="000C6C57" w:rsidRDefault="00C95CD1" w:rsidP="00984260">
            <w:pPr>
              <w:widowControl w:val="0"/>
              <w:jc w:val="right"/>
              <w:rPr>
                <w:sz w:val="18"/>
                <w:szCs w:val="18"/>
              </w:rPr>
            </w:pPr>
            <w:r w:rsidRPr="000C6C57">
              <w:rPr>
                <w:sz w:val="18"/>
                <w:szCs w:val="18"/>
              </w:rPr>
              <w:t>180</w:t>
            </w:r>
          </w:p>
        </w:tc>
        <w:tc>
          <w:tcPr>
            <w:tcW w:w="4247" w:type="dxa"/>
            <w:tcMar>
              <w:top w:w="0" w:type="dxa"/>
              <w:left w:w="40" w:type="dxa"/>
              <w:bottom w:w="0" w:type="dxa"/>
              <w:right w:w="40" w:type="dxa"/>
            </w:tcMar>
            <w:vAlign w:val="bottom"/>
          </w:tcPr>
          <w:p w14:paraId="0D51EB2C"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1AB7BAB9"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1583067A"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5E9C43CB" w14:textId="77777777" w:rsidR="00C95CD1" w:rsidRPr="000C6C57" w:rsidRDefault="00C95CD1" w:rsidP="00984260">
            <w:pPr>
              <w:jc w:val="right"/>
              <w:rPr>
                <w:sz w:val="18"/>
                <w:szCs w:val="18"/>
              </w:rPr>
            </w:pPr>
            <w:r w:rsidRPr="000C6C57">
              <w:rPr>
                <w:sz w:val="18"/>
                <w:szCs w:val="18"/>
              </w:rPr>
              <w:t>0</w:t>
            </w:r>
          </w:p>
        </w:tc>
      </w:tr>
      <w:tr w:rsidR="00C95CD1" w:rsidRPr="000C6C57" w14:paraId="61A5F354" w14:textId="77777777" w:rsidTr="00E25F3E">
        <w:tc>
          <w:tcPr>
            <w:tcW w:w="2220" w:type="dxa"/>
            <w:tcMar>
              <w:top w:w="0" w:type="dxa"/>
              <w:left w:w="40" w:type="dxa"/>
              <w:bottom w:w="0" w:type="dxa"/>
              <w:right w:w="40" w:type="dxa"/>
            </w:tcMar>
            <w:vAlign w:val="bottom"/>
          </w:tcPr>
          <w:p w14:paraId="0DF2821C" w14:textId="77777777" w:rsidR="00C95CD1" w:rsidRPr="000C6C57" w:rsidRDefault="00C95CD1" w:rsidP="00984260">
            <w:pPr>
              <w:widowControl w:val="0"/>
              <w:rPr>
                <w:sz w:val="18"/>
                <w:szCs w:val="18"/>
              </w:rPr>
            </w:pPr>
            <w:r w:rsidRPr="000C6C57">
              <w:rPr>
                <w:sz w:val="18"/>
                <w:szCs w:val="18"/>
              </w:rPr>
              <w:t>No of countries reach</w:t>
            </w:r>
          </w:p>
        </w:tc>
        <w:tc>
          <w:tcPr>
            <w:tcW w:w="922" w:type="dxa"/>
            <w:tcMar>
              <w:top w:w="0" w:type="dxa"/>
              <w:left w:w="40" w:type="dxa"/>
              <w:bottom w:w="0" w:type="dxa"/>
              <w:right w:w="40" w:type="dxa"/>
            </w:tcMar>
            <w:vAlign w:val="bottom"/>
          </w:tcPr>
          <w:p w14:paraId="2B7622F2" w14:textId="77777777" w:rsidR="00C95CD1" w:rsidRPr="000C6C57" w:rsidRDefault="00C95CD1" w:rsidP="00984260">
            <w:pPr>
              <w:widowControl w:val="0"/>
              <w:jc w:val="right"/>
              <w:rPr>
                <w:sz w:val="18"/>
                <w:szCs w:val="18"/>
              </w:rPr>
            </w:pPr>
            <w:r w:rsidRPr="000C6C57">
              <w:rPr>
                <w:sz w:val="18"/>
                <w:szCs w:val="18"/>
              </w:rPr>
              <w:t>3</w:t>
            </w:r>
          </w:p>
        </w:tc>
        <w:tc>
          <w:tcPr>
            <w:tcW w:w="4247" w:type="dxa"/>
            <w:tcMar>
              <w:top w:w="0" w:type="dxa"/>
              <w:left w:w="40" w:type="dxa"/>
              <w:bottom w:w="0" w:type="dxa"/>
              <w:right w:w="40" w:type="dxa"/>
            </w:tcMar>
            <w:vAlign w:val="bottom"/>
          </w:tcPr>
          <w:p w14:paraId="6E276F49"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79E52765"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672552D6"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1DE7D368" w14:textId="77777777" w:rsidR="00C95CD1" w:rsidRPr="000C6C57" w:rsidRDefault="00C95CD1" w:rsidP="00984260">
            <w:pPr>
              <w:jc w:val="right"/>
              <w:rPr>
                <w:sz w:val="18"/>
                <w:szCs w:val="18"/>
              </w:rPr>
            </w:pPr>
            <w:r w:rsidRPr="000C6C57">
              <w:rPr>
                <w:sz w:val="18"/>
                <w:szCs w:val="18"/>
              </w:rPr>
              <w:t>0</w:t>
            </w:r>
          </w:p>
        </w:tc>
      </w:tr>
      <w:tr w:rsidR="00C95CD1" w:rsidRPr="000C6C57" w14:paraId="4A33F2AB" w14:textId="77777777" w:rsidTr="00E25F3E">
        <w:tc>
          <w:tcPr>
            <w:tcW w:w="2220" w:type="dxa"/>
            <w:tcMar>
              <w:top w:w="0" w:type="dxa"/>
              <w:left w:w="40" w:type="dxa"/>
              <w:bottom w:w="0" w:type="dxa"/>
              <w:right w:w="40" w:type="dxa"/>
            </w:tcMar>
            <w:vAlign w:val="bottom"/>
          </w:tcPr>
          <w:p w14:paraId="3674C059" w14:textId="77777777" w:rsidR="00C95CD1" w:rsidRPr="000C6C57" w:rsidRDefault="00C95CD1" w:rsidP="00984260">
            <w:pPr>
              <w:widowControl w:val="0"/>
              <w:rPr>
                <w:sz w:val="18"/>
                <w:szCs w:val="18"/>
              </w:rPr>
            </w:pPr>
            <w:r w:rsidRPr="000C6C57">
              <w:rPr>
                <w:sz w:val="18"/>
                <w:szCs w:val="18"/>
              </w:rPr>
              <w:t>Names of countries reach</w:t>
            </w:r>
          </w:p>
        </w:tc>
        <w:tc>
          <w:tcPr>
            <w:tcW w:w="922" w:type="dxa"/>
            <w:tcMar>
              <w:top w:w="0" w:type="dxa"/>
              <w:left w:w="40" w:type="dxa"/>
              <w:bottom w:w="0" w:type="dxa"/>
              <w:right w:w="40" w:type="dxa"/>
            </w:tcMar>
            <w:vAlign w:val="bottom"/>
          </w:tcPr>
          <w:p w14:paraId="3803E036" w14:textId="77777777" w:rsidR="00C95CD1" w:rsidRPr="000C6C57" w:rsidRDefault="00C95CD1" w:rsidP="00984260">
            <w:pPr>
              <w:widowControl w:val="0"/>
              <w:rPr>
                <w:sz w:val="18"/>
                <w:szCs w:val="18"/>
                <w:lang w:val="pt-PT"/>
              </w:rPr>
            </w:pPr>
            <w:r w:rsidRPr="000C6C57">
              <w:rPr>
                <w:sz w:val="18"/>
                <w:szCs w:val="18"/>
                <w:lang w:val="pt-PT"/>
              </w:rPr>
              <w:t>Bulgaria, Albania, Germany, Romania, Russia, Serbia, UK</w:t>
            </w:r>
          </w:p>
        </w:tc>
        <w:tc>
          <w:tcPr>
            <w:tcW w:w="4247" w:type="dxa"/>
            <w:tcMar>
              <w:top w:w="0" w:type="dxa"/>
              <w:left w:w="40" w:type="dxa"/>
              <w:bottom w:w="0" w:type="dxa"/>
              <w:right w:w="40" w:type="dxa"/>
            </w:tcMar>
            <w:vAlign w:val="bottom"/>
          </w:tcPr>
          <w:p w14:paraId="07BD5535"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057A80B7" w14:textId="77777777" w:rsidR="00C95CD1" w:rsidRPr="000C6C57" w:rsidRDefault="00C95CD1" w:rsidP="00984260">
            <w:pPr>
              <w:widowControl w:val="0"/>
              <w:rPr>
                <w:sz w:val="18"/>
                <w:szCs w:val="18"/>
              </w:rPr>
            </w:pPr>
            <w:r w:rsidRPr="000C6C57">
              <w:rPr>
                <w:sz w:val="18"/>
                <w:szCs w:val="18"/>
              </w:rPr>
              <w:t>-</w:t>
            </w:r>
          </w:p>
        </w:tc>
        <w:tc>
          <w:tcPr>
            <w:tcW w:w="1340" w:type="dxa"/>
            <w:tcMar>
              <w:top w:w="0" w:type="dxa"/>
              <w:left w:w="40" w:type="dxa"/>
              <w:bottom w:w="0" w:type="dxa"/>
              <w:right w:w="40" w:type="dxa"/>
            </w:tcMar>
            <w:vAlign w:val="bottom"/>
          </w:tcPr>
          <w:p w14:paraId="47A89145" w14:textId="77777777" w:rsidR="00C95CD1" w:rsidRPr="000C6C57" w:rsidRDefault="00C95CD1" w:rsidP="00984260">
            <w:pPr>
              <w:widowControl w:val="0"/>
              <w:rPr>
                <w:sz w:val="18"/>
                <w:szCs w:val="18"/>
              </w:rPr>
            </w:pPr>
            <w:r w:rsidRPr="000C6C57">
              <w:rPr>
                <w:sz w:val="18"/>
                <w:szCs w:val="18"/>
              </w:rPr>
              <w:t>-</w:t>
            </w:r>
          </w:p>
        </w:tc>
        <w:tc>
          <w:tcPr>
            <w:tcW w:w="2836" w:type="dxa"/>
            <w:tcMar>
              <w:top w:w="0" w:type="dxa"/>
              <w:left w:w="40" w:type="dxa"/>
              <w:bottom w:w="0" w:type="dxa"/>
              <w:right w:w="40" w:type="dxa"/>
            </w:tcMar>
            <w:vAlign w:val="bottom"/>
          </w:tcPr>
          <w:p w14:paraId="28D9E506" w14:textId="77777777" w:rsidR="00C95CD1" w:rsidRPr="000C6C57" w:rsidRDefault="00C95CD1" w:rsidP="00984260">
            <w:pPr>
              <w:rPr>
                <w:sz w:val="18"/>
                <w:szCs w:val="18"/>
              </w:rPr>
            </w:pPr>
            <w:r w:rsidRPr="000C6C57">
              <w:rPr>
                <w:sz w:val="18"/>
                <w:szCs w:val="18"/>
              </w:rPr>
              <w:t>-</w:t>
            </w:r>
          </w:p>
        </w:tc>
      </w:tr>
    </w:tbl>
    <w:p w14:paraId="45F15BA5" w14:textId="77777777" w:rsidR="00C95CD1" w:rsidRPr="00076E88" w:rsidRDefault="00C95CD1" w:rsidP="00C95CD1"/>
    <w:p w14:paraId="57559465" w14:textId="77777777" w:rsidR="00C95CD1" w:rsidRPr="00076E88" w:rsidRDefault="00C95CD1" w:rsidP="00E57AE4">
      <w:pPr>
        <w:pStyle w:val="Heading3"/>
        <w:numPr>
          <w:ilvl w:val="2"/>
          <w:numId w:val="11"/>
        </w:numPr>
      </w:pPr>
      <w:bookmarkStart w:id="214" w:name="_heading=h.3x8tuzt" w:colFirst="0" w:colLast="0"/>
      <w:bookmarkStart w:id="215" w:name="_Toc102797429"/>
      <w:bookmarkEnd w:id="214"/>
      <w:r w:rsidRPr="00076E88">
        <w:t>Assessment</w:t>
      </w:r>
      <w:bookmarkEnd w:id="215"/>
    </w:p>
    <w:p w14:paraId="47A798E6" w14:textId="71D93A8B" w:rsidR="00C95CD1" w:rsidRPr="00076E88" w:rsidRDefault="00C95CD1" w:rsidP="00C95CD1">
      <w:r w:rsidRPr="00076E88">
        <w:t xml:space="preserve">This installation is associated with IICT-BAS-CPU and as such has not been able to deliver any capacity. </w:t>
      </w:r>
    </w:p>
    <w:p w14:paraId="03A18294" w14:textId="77777777" w:rsidR="00C95CD1" w:rsidRPr="00076E88" w:rsidRDefault="00C95CD1" w:rsidP="00283A58">
      <w:pPr>
        <w:pStyle w:val="Heading2"/>
        <w:numPr>
          <w:ilvl w:val="1"/>
          <w:numId w:val="11"/>
        </w:numPr>
      </w:pPr>
      <w:bookmarkStart w:id="216" w:name="_heading=h.2ce457m" w:colFirst="0" w:colLast="0"/>
      <w:bookmarkStart w:id="217" w:name="_Toc102797430"/>
      <w:bookmarkEnd w:id="216"/>
      <w:r w:rsidRPr="00076E88">
        <w:lastRenderedPageBreak/>
        <w:t>CLOUDIFIN-CPU</w:t>
      </w:r>
      <w:bookmarkEnd w:id="21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9CA501E" w14:textId="77777777" w:rsidTr="00E25F3E">
        <w:tc>
          <w:tcPr>
            <w:tcW w:w="1471" w:type="dxa"/>
            <w:shd w:val="clear" w:color="auto" w:fill="D9D9D9"/>
            <w:tcMar>
              <w:top w:w="75" w:type="dxa"/>
              <w:left w:w="75" w:type="dxa"/>
              <w:bottom w:w="75" w:type="dxa"/>
              <w:right w:w="75" w:type="dxa"/>
            </w:tcMar>
            <w:vAlign w:val="center"/>
          </w:tcPr>
          <w:p w14:paraId="661B2521"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3A6C5A20" w14:textId="77777777" w:rsidR="00C95CD1" w:rsidRPr="00E25F3E" w:rsidRDefault="00C95CD1" w:rsidP="00984260">
            <w:pPr>
              <w:rPr>
                <w:sz w:val="20"/>
                <w:szCs w:val="20"/>
              </w:rPr>
            </w:pPr>
            <w:r w:rsidRPr="00E25F3E">
              <w:rPr>
                <w:sz w:val="20"/>
                <w:szCs w:val="20"/>
              </w:rPr>
              <w:t>CLOUDIFIN is a federated IaaS Cloud provider of the EGI Cloud Compute service that offers users scalable and elastic resources on-demand controlled via APIs. CLOUDIFIN is a certified resource center of EGI, fully integrated with the federation.</w:t>
            </w:r>
          </w:p>
        </w:tc>
      </w:tr>
      <w:tr w:rsidR="00C95CD1" w:rsidRPr="00E25F3E" w14:paraId="6354350D" w14:textId="77777777" w:rsidTr="00E25F3E">
        <w:tc>
          <w:tcPr>
            <w:tcW w:w="1471" w:type="dxa"/>
            <w:shd w:val="clear" w:color="auto" w:fill="D9D9D9"/>
            <w:tcMar>
              <w:top w:w="75" w:type="dxa"/>
              <w:left w:w="75" w:type="dxa"/>
              <w:bottom w:w="75" w:type="dxa"/>
              <w:right w:w="75" w:type="dxa"/>
            </w:tcMar>
            <w:vAlign w:val="center"/>
          </w:tcPr>
          <w:p w14:paraId="11708E94"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261A8B06" w14:textId="77777777" w:rsidR="00C95CD1" w:rsidRPr="00E25F3E" w:rsidRDefault="00C95CD1" w:rsidP="00984260">
            <w:pPr>
              <w:rPr>
                <w:sz w:val="20"/>
                <w:szCs w:val="20"/>
              </w:rPr>
            </w:pPr>
            <w:r w:rsidRPr="00E25F3E">
              <w:rPr>
                <w:sz w:val="20"/>
                <w:szCs w:val="20"/>
              </w:rPr>
              <w:t>3.3</w:t>
            </w:r>
          </w:p>
        </w:tc>
      </w:tr>
      <w:tr w:rsidR="00C95CD1" w:rsidRPr="00E25F3E" w14:paraId="0E87B3BC" w14:textId="77777777" w:rsidTr="00E25F3E">
        <w:tc>
          <w:tcPr>
            <w:tcW w:w="1471" w:type="dxa"/>
            <w:shd w:val="clear" w:color="auto" w:fill="D9D9D9"/>
            <w:tcMar>
              <w:top w:w="75" w:type="dxa"/>
              <w:left w:w="75" w:type="dxa"/>
              <w:bottom w:w="75" w:type="dxa"/>
              <w:right w:w="75" w:type="dxa"/>
            </w:tcMar>
            <w:vAlign w:val="center"/>
          </w:tcPr>
          <w:p w14:paraId="308425B1"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58A6B557" w14:textId="77777777" w:rsidR="00C95CD1" w:rsidRPr="00E25F3E" w:rsidRDefault="00C95CD1" w:rsidP="00984260">
            <w:pPr>
              <w:rPr>
                <w:sz w:val="20"/>
                <w:szCs w:val="20"/>
              </w:rPr>
            </w:pPr>
          </w:p>
        </w:tc>
      </w:tr>
      <w:tr w:rsidR="00C95CD1" w:rsidRPr="00E25F3E" w14:paraId="1A126B32" w14:textId="77777777" w:rsidTr="00E25F3E">
        <w:tc>
          <w:tcPr>
            <w:tcW w:w="1471" w:type="dxa"/>
            <w:shd w:val="clear" w:color="auto" w:fill="D9D9D9"/>
            <w:tcMar>
              <w:top w:w="75" w:type="dxa"/>
              <w:left w:w="75" w:type="dxa"/>
              <w:bottom w:w="75" w:type="dxa"/>
              <w:right w:w="75" w:type="dxa"/>
            </w:tcMar>
            <w:vAlign w:val="center"/>
          </w:tcPr>
          <w:p w14:paraId="0706E0B5"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2DE73614" w14:textId="77777777" w:rsidR="00C95CD1" w:rsidRPr="00E25F3E" w:rsidRDefault="00C95CD1" w:rsidP="00984260">
            <w:pPr>
              <w:rPr>
                <w:sz w:val="20"/>
                <w:szCs w:val="20"/>
              </w:rPr>
            </w:pPr>
            <w:r w:rsidRPr="00E25F3E">
              <w:rPr>
                <w:sz w:val="20"/>
                <w:szCs w:val="20"/>
              </w:rPr>
              <w:t>Infrastructure service</w:t>
            </w:r>
          </w:p>
        </w:tc>
      </w:tr>
      <w:tr w:rsidR="00C95CD1" w:rsidRPr="00E25F3E" w14:paraId="2871D6E4" w14:textId="77777777" w:rsidTr="00E25F3E">
        <w:tc>
          <w:tcPr>
            <w:tcW w:w="1471" w:type="dxa"/>
            <w:shd w:val="clear" w:color="auto" w:fill="D9D9D9"/>
            <w:tcMar>
              <w:top w:w="75" w:type="dxa"/>
              <w:left w:w="75" w:type="dxa"/>
              <w:bottom w:w="75" w:type="dxa"/>
              <w:right w:w="75" w:type="dxa"/>
            </w:tcMar>
            <w:vAlign w:val="center"/>
          </w:tcPr>
          <w:p w14:paraId="4FA70D0B"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56AC3B75" w14:textId="77777777" w:rsidR="00C95CD1" w:rsidRPr="00E25F3E" w:rsidRDefault="00264696" w:rsidP="00984260">
            <w:pPr>
              <w:rPr>
                <w:sz w:val="20"/>
                <w:szCs w:val="20"/>
              </w:rPr>
            </w:pPr>
            <w:hyperlink r:id="rId75">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2B8A4153" w14:textId="77777777" w:rsidTr="00E25F3E">
        <w:tc>
          <w:tcPr>
            <w:tcW w:w="1471" w:type="dxa"/>
            <w:shd w:val="clear" w:color="auto" w:fill="D9D9D9"/>
            <w:tcMar>
              <w:top w:w="75" w:type="dxa"/>
              <w:left w:w="75" w:type="dxa"/>
              <w:bottom w:w="75" w:type="dxa"/>
              <w:right w:w="75" w:type="dxa"/>
            </w:tcMar>
            <w:vAlign w:val="center"/>
          </w:tcPr>
          <w:p w14:paraId="324DA512"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67C27EE0" w14:textId="77777777" w:rsidR="00C95CD1" w:rsidRPr="00E25F3E" w:rsidRDefault="00C95CD1" w:rsidP="00984260">
            <w:pPr>
              <w:rPr>
                <w:sz w:val="20"/>
                <w:szCs w:val="20"/>
              </w:rPr>
            </w:pPr>
            <w:r w:rsidRPr="00E25F3E">
              <w:rPr>
                <w:sz w:val="20"/>
                <w:szCs w:val="20"/>
              </w:rPr>
              <w:t>Romania</w:t>
            </w:r>
          </w:p>
        </w:tc>
      </w:tr>
      <w:tr w:rsidR="00C95CD1" w:rsidRPr="00E25F3E" w14:paraId="0FBF8546" w14:textId="77777777" w:rsidTr="00E25F3E">
        <w:tc>
          <w:tcPr>
            <w:tcW w:w="1471" w:type="dxa"/>
            <w:shd w:val="clear" w:color="auto" w:fill="D9D9D9"/>
            <w:tcMar>
              <w:top w:w="75" w:type="dxa"/>
              <w:left w:w="75" w:type="dxa"/>
              <w:bottom w:w="75" w:type="dxa"/>
              <w:right w:w="75" w:type="dxa"/>
            </w:tcMar>
            <w:vAlign w:val="center"/>
          </w:tcPr>
          <w:p w14:paraId="71F8E0D8"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73D6BA8C" w14:textId="77777777" w:rsidR="00C95CD1" w:rsidRPr="00E25F3E" w:rsidRDefault="00C95CD1" w:rsidP="00984260">
            <w:pPr>
              <w:rPr>
                <w:sz w:val="20"/>
                <w:szCs w:val="20"/>
              </w:rPr>
            </w:pPr>
            <w:r w:rsidRPr="00E25F3E">
              <w:rPr>
                <w:sz w:val="20"/>
                <w:szCs w:val="20"/>
              </w:rPr>
              <w:t>M1-M30</w:t>
            </w:r>
          </w:p>
        </w:tc>
      </w:tr>
      <w:tr w:rsidR="00C95CD1" w:rsidRPr="00E25F3E" w14:paraId="669551B7" w14:textId="77777777" w:rsidTr="00E25F3E">
        <w:tc>
          <w:tcPr>
            <w:tcW w:w="1471" w:type="dxa"/>
            <w:shd w:val="clear" w:color="auto" w:fill="D9D9D9"/>
            <w:tcMar>
              <w:top w:w="75" w:type="dxa"/>
              <w:left w:w="75" w:type="dxa"/>
              <w:bottom w:w="75" w:type="dxa"/>
              <w:right w:w="75" w:type="dxa"/>
            </w:tcMar>
            <w:vAlign w:val="center"/>
          </w:tcPr>
          <w:p w14:paraId="41687E02"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60B6F9AD"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96D01A7" w14:textId="77777777" w:rsidTr="00E25F3E">
        <w:tc>
          <w:tcPr>
            <w:tcW w:w="1471" w:type="dxa"/>
            <w:shd w:val="clear" w:color="auto" w:fill="D9D9D9"/>
            <w:tcMar>
              <w:top w:w="75" w:type="dxa"/>
              <w:left w:w="75" w:type="dxa"/>
              <w:bottom w:w="75" w:type="dxa"/>
              <w:right w:w="75" w:type="dxa"/>
            </w:tcMar>
            <w:vAlign w:val="center"/>
          </w:tcPr>
          <w:p w14:paraId="096CBA97"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2B3EF5EB"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0D2989D9" w14:textId="77777777" w:rsidTr="00E25F3E">
        <w:tc>
          <w:tcPr>
            <w:tcW w:w="1471" w:type="dxa"/>
            <w:shd w:val="clear" w:color="auto" w:fill="D9D9D9"/>
            <w:tcMar>
              <w:top w:w="75" w:type="dxa"/>
              <w:left w:w="75" w:type="dxa"/>
              <w:bottom w:w="75" w:type="dxa"/>
              <w:right w:w="75" w:type="dxa"/>
            </w:tcMar>
            <w:vAlign w:val="center"/>
          </w:tcPr>
          <w:p w14:paraId="55E52FDE"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546A4D6F" w14:textId="77777777" w:rsidR="00C95CD1" w:rsidRPr="00E25F3E" w:rsidRDefault="00C95CD1" w:rsidP="00984260">
            <w:pPr>
              <w:pBdr>
                <w:top w:val="nil"/>
                <w:left w:val="nil"/>
                <w:bottom w:val="nil"/>
                <w:right w:val="nil"/>
                <w:between w:val="nil"/>
              </w:pBdr>
              <w:rPr>
                <w:sz w:val="20"/>
                <w:szCs w:val="20"/>
              </w:rPr>
            </w:pPr>
            <w:r w:rsidRPr="00E25F3E">
              <w:rPr>
                <w:sz w:val="20"/>
                <w:szCs w:val="20"/>
              </w:rPr>
              <w:t>Mar 2017</w:t>
            </w:r>
          </w:p>
        </w:tc>
      </w:tr>
      <w:tr w:rsidR="00C95CD1" w:rsidRPr="00E25F3E" w14:paraId="1369CD63" w14:textId="77777777" w:rsidTr="00E25F3E">
        <w:tc>
          <w:tcPr>
            <w:tcW w:w="1471" w:type="dxa"/>
            <w:shd w:val="clear" w:color="auto" w:fill="D9D9D9"/>
            <w:tcMar>
              <w:top w:w="75" w:type="dxa"/>
              <w:left w:w="75" w:type="dxa"/>
              <w:bottom w:w="75" w:type="dxa"/>
              <w:right w:w="75" w:type="dxa"/>
            </w:tcMar>
            <w:vAlign w:val="center"/>
          </w:tcPr>
          <w:p w14:paraId="0D99FA3D"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6721B6AC" w14:textId="77777777" w:rsidR="00C95CD1" w:rsidRPr="00E25F3E" w:rsidRDefault="00C95CD1" w:rsidP="00984260">
            <w:pPr>
              <w:rPr>
                <w:sz w:val="20"/>
                <w:szCs w:val="20"/>
              </w:rPr>
            </w:pPr>
            <w:r w:rsidRPr="00E25F3E">
              <w:rPr>
                <w:sz w:val="20"/>
                <w:szCs w:val="20"/>
              </w:rPr>
              <w:t>Single researchers, small and big communities</w:t>
            </w:r>
          </w:p>
        </w:tc>
      </w:tr>
    </w:tbl>
    <w:p w14:paraId="5CF90DD4" w14:textId="77777777" w:rsidR="00C95CD1" w:rsidRPr="00076E88" w:rsidRDefault="00C95CD1" w:rsidP="00C95CD1"/>
    <w:p w14:paraId="59946710" w14:textId="77777777" w:rsidR="00C95CD1" w:rsidRPr="00076E88" w:rsidRDefault="00C95CD1" w:rsidP="00044F23">
      <w:pPr>
        <w:pStyle w:val="Heading3"/>
        <w:numPr>
          <w:ilvl w:val="2"/>
          <w:numId w:val="11"/>
        </w:numPr>
      </w:pPr>
      <w:bookmarkStart w:id="218" w:name="_heading=h.rjefff" w:colFirst="0" w:colLast="0"/>
      <w:bookmarkStart w:id="219" w:name="_Toc102797431"/>
      <w:bookmarkEnd w:id="218"/>
      <w:r w:rsidRPr="00076E88">
        <w:t>Metrics</w:t>
      </w:r>
      <w:bookmarkEnd w:id="219"/>
    </w:p>
    <w:tbl>
      <w:tblPr>
        <w:tblW w:w="13389"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2220"/>
        <w:gridCol w:w="1665"/>
        <w:gridCol w:w="2115"/>
      </w:tblGrid>
      <w:tr w:rsidR="00C95CD1" w:rsidRPr="000C6C57" w14:paraId="0372670B" w14:textId="77777777" w:rsidTr="00E25F3E">
        <w:tc>
          <w:tcPr>
            <w:tcW w:w="2220" w:type="dxa"/>
            <w:shd w:val="clear" w:color="auto" w:fill="D9D9D9"/>
            <w:tcMar>
              <w:top w:w="75" w:type="dxa"/>
              <w:left w:w="75" w:type="dxa"/>
              <w:bottom w:w="75" w:type="dxa"/>
              <w:right w:w="75" w:type="dxa"/>
            </w:tcMar>
            <w:vAlign w:val="center"/>
          </w:tcPr>
          <w:p w14:paraId="2D42C3FB" w14:textId="77777777" w:rsidR="00C95CD1" w:rsidRPr="000C6C57" w:rsidRDefault="00C95CD1" w:rsidP="00984260">
            <w:pPr>
              <w:jc w:val="center"/>
              <w:rPr>
                <w:b/>
                <w:sz w:val="18"/>
                <w:szCs w:val="18"/>
              </w:rPr>
            </w:pPr>
            <w:r w:rsidRPr="000C6C57">
              <w:rPr>
                <w:b/>
                <w:sz w:val="18"/>
                <w:szCs w:val="18"/>
              </w:rPr>
              <w:t>Metric name</w:t>
            </w:r>
          </w:p>
        </w:tc>
        <w:tc>
          <w:tcPr>
            <w:tcW w:w="922" w:type="dxa"/>
            <w:shd w:val="clear" w:color="auto" w:fill="D9D9D9"/>
            <w:tcMar>
              <w:top w:w="75" w:type="dxa"/>
              <w:left w:w="75" w:type="dxa"/>
              <w:bottom w:w="75" w:type="dxa"/>
              <w:right w:w="75" w:type="dxa"/>
            </w:tcMar>
            <w:vAlign w:val="center"/>
          </w:tcPr>
          <w:p w14:paraId="75652EA0" w14:textId="77777777" w:rsidR="00C95CD1" w:rsidRPr="000C6C57" w:rsidRDefault="00C95CD1" w:rsidP="00984260">
            <w:pPr>
              <w:jc w:val="center"/>
              <w:rPr>
                <w:b/>
                <w:sz w:val="18"/>
                <w:szCs w:val="18"/>
              </w:rPr>
            </w:pPr>
            <w:r w:rsidRPr="000C6C57">
              <w:rPr>
                <w:b/>
                <w:sz w:val="18"/>
                <w:szCs w:val="18"/>
              </w:rPr>
              <w:t>Baseline</w:t>
            </w:r>
          </w:p>
        </w:tc>
        <w:tc>
          <w:tcPr>
            <w:tcW w:w="4247" w:type="dxa"/>
            <w:shd w:val="clear" w:color="auto" w:fill="D9D9D9"/>
            <w:tcMar>
              <w:top w:w="75" w:type="dxa"/>
              <w:left w:w="75" w:type="dxa"/>
              <w:bottom w:w="75" w:type="dxa"/>
              <w:right w:w="75" w:type="dxa"/>
            </w:tcMar>
            <w:vAlign w:val="center"/>
          </w:tcPr>
          <w:p w14:paraId="45BAA40A" w14:textId="77777777" w:rsidR="00C95CD1" w:rsidRPr="000C6C57" w:rsidRDefault="00C95CD1" w:rsidP="00984260">
            <w:pPr>
              <w:jc w:val="center"/>
              <w:rPr>
                <w:b/>
                <w:sz w:val="18"/>
                <w:szCs w:val="18"/>
              </w:rPr>
            </w:pPr>
            <w:r w:rsidRPr="000C6C57">
              <w:rPr>
                <w:b/>
                <w:sz w:val="18"/>
                <w:szCs w:val="18"/>
              </w:rPr>
              <w:t>Define how measurement is done</w:t>
            </w:r>
          </w:p>
        </w:tc>
        <w:tc>
          <w:tcPr>
            <w:tcW w:w="2220" w:type="dxa"/>
            <w:shd w:val="clear" w:color="auto" w:fill="D9D9D9"/>
            <w:tcMar>
              <w:top w:w="75" w:type="dxa"/>
              <w:left w:w="75" w:type="dxa"/>
              <w:bottom w:w="75" w:type="dxa"/>
              <w:right w:w="75" w:type="dxa"/>
            </w:tcMar>
            <w:vAlign w:val="center"/>
          </w:tcPr>
          <w:p w14:paraId="2433ED7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665" w:type="dxa"/>
            <w:shd w:val="clear" w:color="auto" w:fill="D9D9D9"/>
          </w:tcPr>
          <w:p w14:paraId="772A0CA0"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115" w:type="dxa"/>
            <w:shd w:val="clear" w:color="auto" w:fill="D9D9D9"/>
          </w:tcPr>
          <w:p w14:paraId="233355E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4A413964" w14:textId="77777777" w:rsidTr="00E25F3E">
        <w:tc>
          <w:tcPr>
            <w:tcW w:w="2220" w:type="dxa"/>
            <w:tcMar>
              <w:top w:w="0" w:type="dxa"/>
              <w:left w:w="40" w:type="dxa"/>
              <w:bottom w:w="0" w:type="dxa"/>
              <w:right w:w="40" w:type="dxa"/>
            </w:tcMar>
            <w:vAlign w:val="bottom"/>
          </w:tcPr>
          <w:p w14:paraId="56E7BD5A" w14:textId="77777777" w:rsidR="00C95CD1" w:rsidRPr="000C6C57" w:rsidRDefault="00C95CD1" w:rsidP="00984260">
            <w:pPr>
              <w:widowControl w:val="0"/>
              <w:rPr>
                <w:sz w:val="18"/>
                <w:szCs w:val="18"/>
              </w:rPr>
            </w:pPr>
            <w:r w:rsidRPr="000C6C57">
              <w:rPr>
                <w:sz w:val="18"/>
                <w:szCs w:val="18"/>
              </w:rPr>
              <w:t>No of users</w:t>
            </w:r>
          </w:p>
        </w:tc>
        <w:tc>
          <w:tcPr>
            <w:tcW w:w="922" w:type="dxa"/>
            <w:tcMar>
              <w:top w:w="0" w:type="dxa"/>
              <w:left w:w="40" w:type="dxa"/>
              <w:bottom w:w="0" w:type="dxa"/>
              <w:right w:w="40" w:type="dxa"/>
            </w:tcMar>
            <w:vAlign w:val="bottom"/>
          </w:tcPr>
          <w:p w14:paraId="135813EB" w14:textId="77777777" w:rsidR="00C95CD1" w:rsidRPr="000C6C57" w:rsidRDefault="00C95CD1" w:rsidP="00984260">
            <w:pPr>
              <w:widowControl w:val="0"/>
              <w:jc w:val="right"/>
              <w:rPr>
                <w:sz w:val="18"/>
                <w:szCs w:val="18"/>
              </w:rPr>
            </w:pPr>
            <w:r w:rsidRPr="000C6C57">
              <w:rPr>
                <w:sz w:val="18"/>
                <w:szCs w:val="18"/>
              </w:rPr>
              <w:t>7</w:t>
            </w:r>
          </w:p>
        </w:tc>
        <w:tc>
          <w:tcPr>
            <w:tcW w:w="4247" w:type="dxa"/>
            <w:tcMar>
              <w:top w:w="0" w:type="dxa"/>
              <w:left w:w="40" w:type="dxa"/>
              <w:bottom w:w="0" w:type="dxa"/>
              <w:right w:w="40" w:type="dxa"/>
            </w:tcMar>
            <w:vAlign w:val="bottom"/>
          </w:tcPr>
          <w:p w14:paraId="3500D944" w14:textId="77777777" w:rsidR="00C95CD1" w:rsidRPr="000C6C57" w:rsidRDefault="00C95CD1" w:rsidP="00984260">
            <w:pPr>
              <w:widowControl w:val="0"/>
              <w:rPr>
                <w:sz w:val="18"/>
                <w:szCs w:val="18"/>
              </w:rPr>
            </w:pPr>
            <w:r w:rsidRPr="000C6C57">
              <w:rPr>
                <w:sz w:val="18"/>
                <w:szCs w:val="18"/>
              </w:rPr>
              <w:t>Internal service database</w:t>
            </w:r>
          </w:p>
        </w:tc>
        <w:tc>
          <w:tcPr>
            <w:tcW w:w="2220" w:type="dxa"/>
            <w:tcMar>
              <w:top w:w="0" w:type="dxa"/>
              <w:left w:w="40" w:type="dxa"/>
              <w:bottom w:w="0" w:type="dxa"/>
              <w:right w:w="40" w:type="dxa"/>
            </w:tcMar>
            <w:vAlign w:val="bottom"/>
          </w:tcPr>
          <w:p w14:paraId="7C9BD6B2" w14:textId="77777777" w:rsidR="00C95CD1" w:rsidRPr="000C6C57" w:rsidRDefault="00C95CD1" w:rsidP="00984260">
            <w:pPr>
              <w:widowControl w:val="0"/>
              <w:jc w:val="right"/>
              <w:rPr>
                <w:sz w:val="18"/>
                <w:szCs w:val="18"/>
              </w:rPr>
            </w:pPr>
            <w:r w:rsidRPr="000C6C57">
              <w:rPr>
                <w:sz w:val="18"/>
                <w:szCs w:val="18"/>
              </w:rPr>
              <w:t>4</w:t>
            </w:r>
          </w:p>
        </w:tc>
        <w:tc>
          <w:tcPr>
            <w:tcW w:w="1665" w:type="dxa"/>
            <w:tcMar>
              <w:top w:w="0" w:type="dxa"/>
              <w:left w:w="40" w:type="dxa"/>
              <w:bottom w:w="0" w:type="dxa"/>
              <w:right w:w="40" w:type="dxa"/>
            </w:tcMar>
            <w:vAlign w:val="bottom"/>
          </w:tcPr>
          <w:p w14:paraId="0188786F" w14:textId="77777777" w:rsidR="00C95CD1" w:rsidRPr="000C6C57" w:rsidRDefault="00C95CD1" w:rsidP="00984260">
            <w:pPr>
              <w:widowControl w:val="0"/>
              <w:jc w:val="right"/>
              <w:rPr>
                <w:sz w:val="18"/>
                <w:szCs w:val="18"/>
              </w:rPr>
            </w:pPr>
            <w:r w:rsidRPr="000C6C57">
              <w:rPr>
                <w:sz w:val="18"/>
                <w:szCs w:val="18"/>
              </w:rPr>
              <w:t>7</w:t>
            </w:r>
          </w:p>
        </w:tc>
        <w:tc>
          <w:tcPr>
            <w:tcW w:w="2115" w:type="dxa"/>
            <w:tcMar>
              <w:top w:w="0" w:type="dxa"/>
              <w:left w:w="40" w:type="dxa"/>
              <w:bottom w:w="0" w:type="dxa"/>
              <w:right w:w="40" w:type="dxa"/>
            </w:tcMar>
            <w:vAlign w:val="bottom"/>
          </w:tcPr>
          <w:p w14:paraId="6B80E0E9" w14:textId="77777777" w:rsidR="00C95CD1" w:rsidRPr="000C6C57" w:rsidRDefault="00C95CD1" w:rsidP="00984260">
            <w:pPr>
              <w:widowControl w:val="0"/>
              <w:jc w:val="right"/>
              <w:rPr>
                <w:sz w:val="18"/>
                <w:szCs w:val="18"/>
              </w:rPr>
            </w:pPr>
            <w:r w:rsidRPr="000C6C57">
              <w:rPr>
                <w:sz w:val="18"/>
                <w:szCs w:val="18"/>
              </w:rPr>
              <w:t>7</w:t>
            </w:r>
          </w:p>
        </w:tc>
      </w:tr>
      <w:tr w:rsidR="00C95CD1" w:rsidRPr="000C6C57" w14:paraId="7E1B7CE8" w14:textId="77777777" w:rsidTr="00E25F3E">
        <w:tc>
          <w:tcPr>
            <w:tcW w:w="2220" w:type="dxa"/>
            <w:tcMar>
              <w:top w:w="0" w:type="dxa"/>
              <w:left w:w="40" w:type="dxa"/>
              <w:bottom w:w="0" w:type="dxa"/>
              <w:right w:w="40" w:type="dxa"/>
            </w:tcMar>
            <w:vAlign w:val="bottom"/>
          </w:tcPr>
          <w:p w14:paraId="4343822D" w14:textId="77777777" w:rsidR="00C95CD1" w:rsidRPr="000C6C57" w:rsidRDefault="00C95CD1" w:rsidP="00984260">
            <w:pPr>
              <w:widowControl w:val="0"/>
              <w:rPr>
                <w:sz w:val="18"/>
                <w:szCs w:val="18"/>
              </w:rPr>
            </w:pPr>
            <w:r w:rsidRPr="000C6C57">
              <w:rPr>
                <w:sz w:val="18"/>
                <w:szCs w:val="18"/>
              </w:rPr>
              <w:t>CPU/hours</w:t>
            </w:r>
          </w:p>
        </w:tc>
        <w:tc>
          <w:tcPr>
            <w:tcW w:w="922" w:type="dxa"/>
            <w:tcMar>
              <w:top w:w="0" w:type="dxa"/>
              <w:left w:w="40" w:type="dxa"/>
              <w:bottom w:w="0" w:type="dxa"/>
              <w:right w:w="40" w:type="dxa"/>
            </w:tcMar>
            <w:vAlign w:val="bottom"/>
          </w:tcPr>
          <w:p w14:paraId="0FE5D1D1" w14:textId="77777777" w:rsidR="00C95CD1" w:rsidRPr="000C6C57" w:rsidRDefault="00C95CD1" w:rsidP="00984260">
            <w:pPr>
              <w:widowControl w:val="0"/>
              <w:jc w:val="right"/>
              <w:rPr>
                <w:sz w:val="18"/>
                <w:szCs w:val="18"/>
              </w:rPr>
            </w:pPr>
            <w:r w:rsidRPr="000C6C57">
              <w:rPr>
                <w:sz w:val="18"/>
                <w:szCs w:val="18"/>
              </w:rPr>
              <w:t>17,849</w:t>
            </w:r>
          </w:p>
        </w:tc>
        <w:tc>
          <w:tcPr>
            <w:tcW w:w="4247" w:type="dxa"/>
            <w:tcMar>
              <w:top w:w="0" w:type="dxa"/>
              <w:left w:w="40" w:type="dxa"/>
              <w:bottom w:w="0" w:type="dxa"/>
              <w:right w:w="40" w:type="dxa"/>
            </w:tcMar>
            <w:vAlign w:val="bottom"/>
          </w:tcPr>
          <w:p w14:paraId="7EAEEDC1" w14:textId="77777777" w:rsidR="00C95CD1" w:rsidRPr="000C6C57" w:rsidRDefault="00C95CD1" w:rsidP="00984260">
            <w:pPr>
              <w:widowControl w:val="0"/>
              <w:rPr>
                <w:sz w:val="18"/>
                <w:szCs w:val="18"/>
              </w:rPr>
            </w:pPr>
            <w:r w:rsidRPr="000C6C57">
              <w:rPr>
                <w:sz w:val="18"/>
                <w:szCs w:val="18"/>
              </w:rPr>
              <w:t>Accounting</w:t>
            </w:r>
          </w:p>
        </w:tc>
        <w:tc>
          <w:tcPr>
            <w:tcW w:w="2220" w:type="dxa"/>
            <w:tcMar>
              <w:top w:w="0" w:type="dxa"/>
              <w:left w:w="40" w:type="dxa"/>
              <w:bottom w:w="0" w:type="dxa"/>
              <w:right w:w="40" w:type="dxa"/>
            </w:tcMar>
            <w:vAlign w:val="bottom"/>
          </w:tcPr>
          <w:p w14:paraId="17E3F31C" w14:textId="77777777" w:rsidR="00C95CD1" w:rsidRPr="000C6C57" w:rsidRDefault="00C95CD1" w:rsidP="00984260">
            <w:pPr>
              <w:widowControl w:val="0"/>
              <w:jc w:val="right"/>
              <w:rPr>
                <w:sz w:val="18"/>
                <w:szCs w:val="18"/>
              </w:rPr>
            </w:pPr>
            <w:r w:rsidRPr="000C6C57">
              <w:rPr>
                <w:sz w:val="18"/>
                <w:szCs w:val="18"/>
              </w:rPr>
              <w:t>106,901</w:t>
            </w:r>
          </w:p>
        </w:tc>
        <w:tc>
          <w:tcPr>
            <w:tcW w:w="1665" w:type="dxa"/>
            <w:tcMar>
              <w:top w:w="0" w:type="dxa"/>
              <w:left w:w="40" w:type="dxa"/>
              <w:bottom w:w="0" w:type="dxa"/>
              <w:right w:w="40" w:type="dxa"/>
            </w:tcMar>
            <w:vAlign w:val="bottom"/>
          </w:tcPr>
          <w:p w14:paraId="1EF24587" w14:textId="77777777" w:rsidR="00C95CD1" w:rsidRPr="000C6C57" w:rsidRDefault="00C95CD1" w:rsidP="00984260">
            <w:pPr>
              <w:widowControl w:val="0"/>
              <w:jc w:val="right"/>
              <w:rPr>
                <w:sz w:val="18"/>
                <w:szCs w:val="18"/>
              </w:rPr>
            </w:pPr>
            <w:r w:rsidRPr="000C6C57">
              <w:rPr>
                <w:sz w:val="18"/>
                <w:szCs w:val="18"/>
              </w:rPr>
              <w:t>516,443</w:t>
            </w:r>
          </w:p>
        </w:tc>
        <w:tc>
          <w:tcPr>
            <w:tcW w:w="2115" w:type="dxa"/>
            <w:tcMar>
              <w:top w:w="0" w:type="dxa"/>
              <w:left w:w="40" w:type="dxa"/>
              <w:bottom w:w="0" w:type="dxa"/>
              <w:right w:w="40" w:type="dxa"/>
            </w:tcMar>
            <w:vAlign w:val="bottom"/>
          </w:tcPr>
          <w:p w14:paraId="4F62030A" w14:textId="77777777" w:rsidR="00C95CD1" w:rsidRPr="000C6C57" w:rsidRDefault="00C95CD1" w:rsidP="00984260">
            <w:pPr>
              <w:widowControl w:val="0"/>
              <w:jc w:val="right"/>
              <w:rPr>
                <w:sz w:val="18"/>
                <w:szCs w:val="18"/>
              </w:rPr>
            </w:pPr>
            <w:r w:rsidRPr="000C6C57">
              <w:rPr>
                <w:sz w:val="18"/>
                <w:szCs w:val="18"/>
              </w:rPr>
              <w:t>1,828,563</w:t>
            </w:r>
          </w:p>
        </w:tc>
      </w:tr>
      <w:tr w:rsidR="00C95CD1" w:rsidRPr="000C6C57" w14:paraId="7A30B6EF" w14:textId="77777777" w:rsidTr="00E25F3E">
        <w:tc>
          <w:tcPr>
            <w:tcW w:w="2220" w:type="dxa"/>
            <w:tcMar>
              <w:top w:w="0" w:type="dxa"/>
              <w:left w:w="40" w:type="dxa"/>
              <w:bottom w:w="0" w:type="dxa"/>
              <w:right w:w="40" w:type="dxa"/>
            </w:tcMar>
            <w:vAlign w:val="bottom"/>
          </w:tcPr>
          <w:p w14:paraId="7F93CE28" w14:textId="77777777" w:rsidR="00C95CD1" w:rsidRPr="000C6C57" w:rsidRDefault="00C95CD1" w:rsidP="00984260">
            <w:pPr>
              <w:widowControl w:val="0"/>
              <w:rPr>
                <w:sz w:val="18"/>
                <w:szCs w:val="18"/>
              </w:rPr>
            </w:pPr>
            <w:r w:rsidRPr="000C6C57">
              <w:rPr>
                <w:sz w:val="18"/>
                <w:szCs w:val="18"/>
              </w:rPr>
              <w:t>No of countries reach</w:t>
            </w:r>
          </w:p>
        </w:tc>
        <w:tc>
          <w:tcPr>
            <w:tcW w:w="922" w:type="dxa"/>
            <w:tcMar>
              <w:top w:w="0" w:type="dxa"/>
              <w:left w:w="40" w:type="dxa"/>
              <w:bottom w:w="0" w:type="dxa"/>
              <w:right w:w="40" w:type="dxa"/>
            </w:tcMar>
            <w:vAlign w:val="bottom"/>
          </w:tcPr>
          <w:p w14:paraId="6458DABA" w14:textId="77777777" w:rsidR="00C95CD1" w:rsidRPr="000C6C57" w:rsidRDefault="00C95CD1" w:rsidP="00984260">
            <w:pPr>
              <w:widowControl w:val="0"/>
              <w:jc w:val="right"/>
              <w:rPr>
                <w:sz w:val="18"/>
                <w:szCs w:val="18"/>
              </w:rPr>
            </w:pPr>
            <w:r w:rsidRPr="000C6C57">
              <w:rPr>
                <w:sz w:val="18"/>
                <w:szCs w:val="18"/>
              </w:rPr>
              <w:t>2</w:t>
            </w:r>
          </w:p>
        </w:tc>
        <w:tc>
          <w:tcPr>
            <w:tcW w:w="4247" w:type="dxa"/>
            <w:tcMar>
              <w:top w:w="0" w:type="dxa"/>
              <w:left w:w="40" w:type="dxa"/>
              <w:bottom w:w="0" w:type="dxa"/>
              <w:right w:w="40" w:type="dxa"/>
            </w:tcMar>
            <w:vAlign w:val="bottom"/>
          </w:tcPr>
          <w:p w14:paraId="3FCBF7B3" w14:textId="77777777" w:rsidR="00C95CD1" w:rsidRPr="000C6C57" w:rsidRDefault="00C95CD1" w:rsidP="00984260">
            <w:pPr>
              <w:widowControl w:val="0"/>
              <w:rPr>
                <w:sz w:val="18"/>
                <w:szCs w:val="18"/>
              </w:rPr>
            </w:pPr>
            <w:r w:rsidRPr="000C6C57">
              <w:rPr>
                <w:sz w:val="18"/>
                <w:szCs w:val="18"/>
              </w:rPr>
              <w:t>Check-in</w:t>
            </w:r>
          </w:p>
        </w:tc>
        <w:tc>
          <w:tcPr>
            <w:tcW w:w="2220" w:type="dxa"/>
            <w:tcMar>
              <w:top w:w="0" w:type="dxa"/>
              <w:left w:w="40" w:type="dxa"/>
              <w:bottom w:w="0" w:type="dxa"/>
              <w:right w:w="40" w:type="dxa"/>
            </w:tcMar>
            <w:vAlign w:val="bottom"/>
          </w:tcPr>
          <w:p w14:paraId="0EEA579C" w14:textId="77777777" w:rsidR="00C95CD1" w:rsidRPr="000C6C57" w:rsidRDefault="00C95CD1" w:rsidP="00984260">
            <w:pPr>
              <w:widowControl w:val="0"/>
              <w:jc w:val="right"/>
              <w:rPr>
                <w:sz w:val="18"/>
                <w:szCs w:val="18"/>
              </w:rPr>
            </w:pPr>
            <w:r w:rsidRPr="000C6C57">
              <w:rPr>
                <w:sz w:val="18"/>
                <w:szCs w:val="18"/>
              </w:rPr>
              <w:t>1</w:t>
            </w:r>
          </w:p>
        </w:tc>
        <w:tc>
          <w:tcPr>
            <w:tcW w:w="1665" w:type="dxa"/>
            <w:tcMar>
              <w:top w:w="0" w:type="dxa"/>
              <w:left w:w="40" w:type="dxa"/>
              <w:bottom w:w="0" w:type="dxa"/>
              <w:right w:w="40" w:type="dxa"/>
            </w:tcMar>
            <w:vAlign w:val="bottom"/>
          </w:tcPr>
          <w:p w14:paraId="4F2FBD62" w14:textId="77777777" w:rsidR="00C95CD1" w:rsidRPr="000C6C57" w:rsidRDefault="00C95CD1" w:rsidP="00984260">
            <w:pPr>
              <w:widowControl w:val="0"/>
              <w:jc w:val="right"/>
              <w:rPr>
                <w:sz w:val="18"/>
                <w:szCs w:val="18"/>
              </w:rPr>
            </w:pPr>
            <w:r w:rsidRPr="000C6C57">
              <w:rPr>
                <w:sz w:val="18"/>
                <w:szCs w:val="18"/>
              </w:rPr>
              <w:t>2</w:t>
            </w:r>
          </w:p>
        </w:tc>
        <w:tc>
          <w:tcPr>
            <w:tcW w:w="2115" w:type="dxa"/>
            <w:tcMar>
              <w:top w:w="0" w:type="dxa"/>
              <w:left w:w="40" w:type="dxa"/>
              <w:bottom w:w="0" w:type="dxa"/>
              <w:right w:w="40" w:type="dxa"/>
            </w:tcMar>
            <w:vAlign w:val="bottom"/>
          </w:tcPr>
          <w:p w14:paraId="75813DE7" w14:textId="77777777" w:rsidR="00C95CD1" w:rsidRPr="000C6C57" w:rsidRDefault="00C95CD1" w:rsidP="00984260">
            <w:pPr>
              <w:widowControl w:val="0"/>
              <w:jc w:val="right"/>
              <w:rPr>
                <w:sz w:val="18"/>
                <w:szCs w:val="18"/>
              </w:rPr>
            </w:pPr>
            <w:r w:rsidRPr="000C6C57">
              <w:rPr>
                <w:sz w:val="18"/>
                <w:szCs w:val="18"/>
              </w:rPr>
              <w:t>2</w:t>
            </w:r>
          </w:p>
        </w:tc>
      </w:tr>
      <w:tr w:rsidR="00C95CD1" w:rsidRPr="000C6C57" w14:paraId="62242FB1" w14:textId="77777777" w:rsidTr="00E25F3E">
        <w:tc>
          <w:tcPr>
            <w:tcW w:w="2220" w:type="dxa"/>
            <w:tcMar>
              <w:top w:w="0" w:type="dxa"/>
              <w:left w:w="40" w:type="dxa"/>
              <w:bottom w:w="0" w:type="dxa"/>
              <w:right w:w="40" w:type="dxa"/>
            </w:tcMar>
            <w:vAlign w:val="bottom"/>
          </w:tcPr>
          <w:p w14:paraId="39E6DDF2" w14:textId="77777777" w:rsidR="00C95CD1" w:rsidRPr="000C6C57" w:rsidRDefault="00C95CD1" w:rsidP="00984260">
            <w:pPr>
              <w:widowControl w:val="0"/>
              <w:rPr>
                <w:sz w:val="18"/>
                <w:szCs w:val="18"/>
              </w:rPr>
            </w:pPr>
            <w:r w:rsidRPr="000C6C57">
              <w:rPr>
                <w:sz w:val="18"/>
                <w:szCs w:val="18"/>
              </w:rPr>
              <w:t>Names of countries reach</w:t>
            </w:r>
          </w:p>
        </w:tc>
        <w:tc>
          <w:tcPr>
            <w:tcW w:w="922" w:type="dxa"/>
            <w:tcMar>
              <w:top w:w="0" w:type="dxa"/>
              <w:left w:w="40" w:type="dxa"/>
              <w:bottom w:w="0" w:type="dxa"/>
              <w:right w:w="40" w:type="dxa"/>
            </w:tcMar>
            <w:vAlign w:val="bottom"/>
          </w:tcPr>
          <w:p w14:paraId="68DD4EC6" w14:textId="77777777" w:rsidR="00C95CD1" w:rsidRPr="000C6C57" w:rsidRDefault="00C95CD1" w:rsidP="00984260">
            <w:pPr>
              <w:widowControl w:val="0"/>
              <w:jc w:val="right"/>
              <w:rPr>
                <w:sz w:val="18"/>
                <w:szCs w:val="18"/>
              </w:rPr>
            </w:pPr>
            <w:r w:rsidRPr="000C6C57">
              <w:rPr>
                <w:sz w:val="18"/>
                <w:szCs w:val="18"/>
              </w:rPr>
              <w:t>RO, IT</w:t>
            </w:r>
          </w:p>
        </w:tc>
        <w:tc>
          <w:tcPr>
            <w:tcW w:w="4247" w:type="dxa"/>
            <w:tcMar>
              <w:top w:w="0" w:type="dxa"/>
              <w:left w:w="40" w:type="dxa"/>
              <w:bottom w:w="0" w:type="dxa"/>
              <w:right w:w="40" w:type="dxa"/>
            </w:tcMar>
            <w:vAlign w:val="bottom"/>
          </w:tcPr>
          <w:p w14:paraId="0D23F52C" w14:textId="77777777" w:rsidR="00C95CD1" w:rsidRPr="000C6C57" w:rsidRDefault="00C95CD1" w:rsidP="00984260">
            <w:pPr>
              <w:widowControl w:val="0"/>
              <w:rPr>
                <w:sz w:val="18"/>
                <w:szCs w:val="18"/>
              </w:rPr>
            </w:pPr>
            <w:r w:rsidRPr="000C6C57">
              <w:rPr>
                <w:sz w:val="18"/>
                <w:szCs w:val="18"/>
              </w:rPr>
              <w:t>Check-in</w:t>
            </w:r>
          </w:p>
        </w:tc>
        <w:tc>
          <w:tcPr>
            <w:tcW w:w="2220" w:type="dxa"/>
            <w:tcMar>
              <w:top w:w="0" w:type="dxa"/>
              <w:left w:w="40" w:type="dxa"/>
              <w:bottom w:w="0" w:type="dxa"/>
              <w:right w:w="40" w:type="dxa"/>
            </w:tcMar>
            <w:vAlign w:val="bottom"/>
          </w:tcPr>
          <w:p w14:paraId="37815A66" w14:textId="77777777" w:rsidR="00C95CD1" w:rsidRPr="000C6C57" w:rsidRDefault="00C95CD1" w:rsidP="00984260">
            <w:pPr>
              <w:widowControl w:val="0"/>
              <w:jc w:val="right"/>
              <w:rPr>
                <w:sz w:val="18"/>
                <w:szCs w:val="18"/>
              </w:rPr>
            </w:pPr>
            <w:r w:rsidRPr="000C6C57">
              <w:rPr>
                <w:sz w:val="18"/>
                <w:szCs w:val="18"/>
              </w:rPr>
              <w:t>Romania</w:t>
            </w:r>
          </w:p>
        </w:tc>
        <w:tc>
          <w:tcPr>
            <w:tcW w:w="1665" w:type="dxa"/>
            <w:tcMar>
              <w:top w:w="0" w:type="dxa"/>
              <w:left w:w="40" w:type="dxa"/>
              <w:bottom w:w="0" w:type="dxa"/>
              <w:right w:w="40" w:type="dxa"/>
            </w:tcMar>
            <w:vAlign w:val="bottom"/>
          </w:tcPr>
          <w:p w14:paraId="7875C47B" w14:textId="77777777" w:rsidR="00C95CD1" w:rsidRPr="000C6C57" w:rsidRDefault="00C95CD1" w:rsidP="00984260">
            <w:pPr>
              <w:widowControl w:val="0"/>
              <w:jc w:val="right"/>
              <w:rPr>
                <w:sz w:val="18"/>
                <w:szCs w:val="18"/>
              </w:rPr>
            </w:pPr>
            <w:r w:rsidRPr="000C6C57">
              <w:rPr>
                <w:sz w:val="18"/>
                <w:szCs w:val="18"/>
              </w:rPr>
              <w:t>Iceland, Romania</w:t>
            </w:r>
          </w:p>
        </w:tc>
        <w:tc>
          <w:tcPr>
            <w:tcW w:w="2115" w:type="dxa"/>
            <w:tcMar>
              <w:top w:w="0" w:type="dxa"/>
              <w:left w:w="40" w:type="dxa"/>
              <w:bottom w:w="0" w:type="dxa"/>
              <w:right w:w="40" w:type="dxa"/>
            </w:tcMar>
            <w:vAlign w:val="bottom"/>
          </w:tcPr>
          <w:p w14:paraId="58FFA32F" w14:textId="77777777" w:rsidR="00C95CD1" w:rsidRPr="000C6C57" w:rsidRDefault="00C95CD1" w:rsidP="00984260">
            <w:pPr>
              <w:widowControl w:val="0"/>
              <w:jc w:val="right"/>
              <w:rPr>
                <w:sz w:val="18"/>
                <w:szCs w:val="18"/>
              </w:rPr>
            </w:pPr>
            <w:r w:rsidRPr="000C6C57">
              <w:rPr>
                <w:sz w:val="18"/>
                <w:szCs w:val="18"/>
              </w:rPr>
              <w:t>Iceland, Romania</w:t>
            </w:r>
          </w:p>
        </w:tc>
      </w:tr>
    </w:tbl>
    <w:p w14:paraId="21468F8A" w14:textId="77777777" w:rsidR="00C95CD1" w:rsidRPr="00076E88" w:rsidRDefault="00C95CD1" w:rsidP="00C95CD1"/>
    <w:p w14:paraId="2AFD6CBD" w14:textId="77777777" w:rsidR="00C95CD1" w:rsidRPr="00076E88" w:rsidRDefault="00C95CD1" w:rsidP="006B77A0">
      <w:pPr>
        <w:pStyle w:val="Heading3"/>
        <w:numPr>
          <w:ilvl w:val="2"/>
          <w:numId w:val="11"/>
        </w:numPr>
      </w:pPr>
      <w:bookmarkStart w:id="220" w:name="_heading=h.3bj1y38" w:colFirst="0" w:colLast="0"/>
      <w:bookmarkStart w:id="221" w:name="_Toc102797432"/>
      <w:bookmarkEnd w:id="220"/>
      <w:r w:rsidRPr="00076E88">
        <w:t>Assessment</w:t>
      </w:r>
      <w:bookmarkEnd w:id="221"/>
    </w:p>
    <w:p w14:paraId="57414CB3" w14:textId="77777777" w:rsidR="00C95CD1" w:rsidRPr="00076E88" w:rsidRDefault="00C95CD1" w:rsidP="00C95CD1">
      <w:r w:rsidRPr="00076E88">
        <w:t>CLOUDIFIN-CPU is the installation of IFIN-HH supporting the EGI Cloud Compute service in the EOSC Marketplace. This installation has delivered 2,451,907 of the initially planned 5,000,000 CPU hours during the complete project (49.04% of the available VA capacity for the installation was consumed). The following VOs were supported over the period: vo.access.egi.eu and perla-pv.ro, supporting 7 users from 2 countries. The consumption trend of the perla-pv.ro community assures the consumption of all the VA capacity before the end of the project.</w:t>
      </w:r>
    </w:p>
    <w:p w14:paraId="7F285826" w14:textId="77777777" w:rsidR="00C95CD1" w:rsidRPr="00076E88" w:rsidRDefault="00C95CD1" w:rsidP="00671B3F">
      <w:pPr>
        <w:pStyle w:val="Heading2"/>
        <w:numPr>
          <w:ilvl w:val="1"/>
          <w:numId w:val="11"/>
        </w:numPr>
      </w:pPr>
      <w:bookmarkStart w:id="222" w:name="_heading=h.1qoc8b1" w:colFirst="0" w:colLast="0"/>
      <w:bookmarkStart w:id="223" w:name="_Toc102797433"/>
      <w:bookmarkEnd w:id="222"/>
      <w:r w:rsidRPr="00076E88">
        <w:t>CLOUDIFIN-Storage</w:t>
      </w:r>
      <w:bookmarkEnd w:id="22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2B3C10A" w14:textId="77777777" w:rsidTr="00E25F3E">
        <w:tc>
          <w:tcPr>
            <w:tcW w:w="1471" w:type="dxa"/>
            <w:shd w:val="clear" w:color="auto" w:fill="D9D9D9"/>
            <w:tcMar>
              <w:top w:w="75" w:type="dxa"/>
              <w:left w:w="75" w:type="dxa"/>
              <w:bottom w:w="75" w:type="dxa"/>
              <w:right w:w="75" w:type="dxa"/>
            </w:tcMar>
            <w:vAlign w:val="center"/>
          </w:tcPr>
          <w:p w14:paraId="49CAA3F0"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7E000B05" w14:textId="77777777" w:rsidR="00C95CD1" w:rsidRPr="00E25F3E" w:rsidRDefault="00C95CD1" w:rsidP="00984260">
            <w:pPr>
              <w:rPr>
                <w:sz w:val="20"/>
                <w:szCs w:val="20"/>
              </w:rPr>
            </w:pPr>
            <w:r w:rsidRPr="00E25F3E">
              <w:rPr>
                <w:sz w:val="20"/>
                <w:szCs w:val="20"/>
              </w:rPr>
              <w:t>CLOUDIFIN is a federated IaaS Cloud provider of the EGI Cloud Compute service that offers users scalable and elastic resources on-demand controlled via APIs. CLOUDIFIN is a certified resource center of EGI, fully integrated with the federation.</w:t>
            </w:r>
          </w:p>
        </w:tc>
      </w:tr>
      <w:tr w:rsidR="00C95CD1" w:rsidRPr="00E25F3E" w14:paraId="13A427F5" w14:textId="77777777" w:rsidTr="00E25F3E">
        <w:tc>
          <w:tcPr>
            <w:tcW w:w="1471" w:type="dxa"/>
            <w:shd w:val="clear" w:color="auto" w:fill="D9D9D9"/>
            <w:tcMar>
              <w:top w:w="75" w:type="dxa"/>
              <w:left w:w="75" w:type="dxa"/>
              <w:bottom w:w="75" w:type="dxa"/>
              <w:right w:w="75" w:type="dxa"/>
            </w:tcMar>
            <w:vAlign w:val="center"/>
          </w:tcPr>
          <w:p w14:paraId="25019126"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482A2397" w14:textId="77777777" w:rsidR="00C95CD1" w:rsidRPr="00E25F3E" w:rsidRDefault="00C95CD1" w:rsidP="00984260">
            <w:pPr>
              <w:rPr>
                <w:sz w:val="20"/>
                <w:szCs w:val="20"/>
              </w:rPr>
            </w:pPr>
            <w:r w:rsidRPr="00E25F3E">
              <w:rPr>
                <w:sz w:val="20"/>
                <w:szCs w:val="20"/>
              </w:rPr>
              <w:t>3.3</w:t>
            </w:r>
          </w:p>
        </w:tc>
      </w:tr>
      <w:tr w:rsidR="00C95CD1" w:rsidRPr="00E25F3E" w14:paraId="202A89B8" w14:textId="77777777" w:rsidTr="00E25F3E">
        <w:tc>
          <w:tcPr>
            <w:tcW w:w="1471" w:type="dxa"/>
            <w:shd w:val="clear" w:color="auto" w:fill="D9D9D9"/>
            <w:tcMar>
              <w:top w:w="75" w:type="dxa"/>
              <w:left w:w="75" w:type="dxa"/>
              <w:bottom w:w="75" w:type="dxa"/>
              <w:right w:w="75" w:type="dxa"/>
            </w:tcMar>
            <w:vAlign w:val="center"/>
          </w:tcPr>
          <w:p w14:paraId="1B9D9C27"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087C35D9" w14:textId="77777777" w:rsidR="00C95CD1" w:rsidRPr="00E25F3E" w:rsidRDefault="00C95CD1" w:rsidP="00984260">
            <w:pPr>
              <w:rPr>
                <w:sz w:val="20"/>
                <w:szCs w:val="20"/>
              </w:rPr>
            </w:pPr>
          </w:p>
        </w:tc>
      </w:tr>
      <w:tr w:rsidR="00C95CD1" w:rsidRPr="00E25F3E" w14:paraId="282CEE8D" w14:textId="77777777" w:rsidTr="00E25F3E">
        <w:tc>
          <w:tcPr>
            <w:tcW w:w="1471" w:type="dxa"/>
            <w:shd w:val="clear" w:color="auto" w:fill="D9D9D9"/>
            <w:tcMar>
              <w:top w:w="75" w:type="dxa"/>
              <w:left w:w="75" w:type="dxa"/>
              <w:bottom w:w="75" w:type="dxa"/>
              <w:right w:w="75" w:type="dxa"/>
            </w:tcMar>
            <w:vAlign w:val="center"/>
          </w:tcPr>
          <w:p w14:paraId="1AF2210D" w14:textId="77777777" w:rsidR="00C95CD1" w:rsidRPr="00E25F3E" w:rsidRDefault="00C95CD1" w:rsidP="00984260">
            <w:pPr>
              <w:jc w:val="center"/>
              <w:rPr>
                <w:b/>
                <w:sz w:val="20"/>
                <w:szCs w:val="20"/>
              </w:rPr>
            </w:pPr>
            <w:r w:rsidRPr="00E25F3E">
              <w:rPr>
                <w:b/>
                <w:sz w:val="20"/>
                <w:szCs w:val="20"/>
              </w:rPr>
              <w:lastRenderedPageBreak/>
              <w:t>Service Category</w:t>
            </w:r>
          </w:p>
        </w:tc>
        <w:tc>
          <w:tcPr>
            <w:tcW w:w="11925" w:type="dxa"/>
            <w:tcMar>
              <w:top w:w="75" w:type="dxa"/>
              <w:left w:w="75" w:type="dxa"/>
              <w:bottom w:w="75" w:type="dxa"/>
              <w:right w:w="75" w:type="dxa"/>
            </w:tcMar>
            <w:vAlign w:val="center"/>
          </w:tcPr>
          <w:p w14:paraId="55EAB4F5" w14:textId="77777777" w:rsidR="00C95CD1" w:rsidRPr="00E25F3E" w:rsidRDefault="00C95CD1" w:rsidP="00984260">
            <w:pPr>
              <w:rPr>
                <w:sz w:val="20"/>
                <w:szCs w:val="20"/>
              </w:rPr>
            </w:pPr>
            <w:r w:rsidRPr="00E25F3E">
              <w:rPr>
                <w:sz w:val="20"/>
                <w:szCs w:val="20"/>
              </w:rPr>
              <w:t>Infrastructure service</w:t>
            </w:r>
          </w:p>
        </w:tc>
      </w:tr>
      <w:tr w:rsidR="00C95CD1" w:rsidRPr="00E25F3E" w14:paraId="175472CA" w14:textId="77777777" w:rsidTr="00E25F3E">
        <w:tc>
          <w:tcPr>
            <w:tcW w:w="1471" w:type="dxa"/>
            <w:shd w:val="clear" w:color="auto" w:fill="D9D9D9"/>
            <w:tcMar>
              <w:top w:w="75" w:type="dxa"/>
              <w:left w:w="75" w:type="dxa"/>
              <w:bottom w:w="75" w:type="dxa"/>
              <w:right w:w="75" w:type="dxa"/>
            </w:tcMar>
            <w:vAlign w:val="center"/>
          </w:tcPr>
          <w:p w14:paraId="5EC85F01"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47F183A7" w14:textId="77777777" w:rsidR="00C95CD1" w:rsidRPr="00E25F3E" w:rsidRDefault="00264696" w:rsidP="00984260">
            <w:pPr>
              <w:rPr>
                <w:sz w:val="20"/>
                <w:szCs w:val="20"/>
              </w:rPr>
            </w:pPr>
            <w:hyperlink r:id="rId76">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108F645E" w14:textId="77777777" w:rsidTr="00E25F3E">
        <w:tc>
          <w:tcPr>
            <w:tcW w:w="1471" w:type="dxa"/>
            <w:shd w:val="clear" w:color="auto" w:fill="D9D9D9"/>
            <w:tcMar>
              <w:top w:w="75" w:type="dxa"/>
              <w:left w:w="75" w:type="dxa"/>
              <w:bottom w:w="75" w:type="dxa"/>
              <w:right w:w="75" w:type="dxa"/>
            </w:tcMar>
            <w:vAlign w:val="center"/>
          </w:tcPr>
          <w:p w14:paraId="1DC4700C"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140B4CD6" w14:textId="77777777" w:rsidR="00C95CD1" w:rsidRPr="00E25F3E" w:rsidRDefault="00C95CD1" w:rsidP="00984260">
            <w:pPr>
              <w:rPr>
                <w:sz w:val="20"/>
                <w:szCs w:val="20"/>
              </w:rPr>
            </w:pPr>
            <w:r w:rsidRPr="00E25F3E">
              <w:rPr>
                <w:sz w:val="20"/>
                <w:szCs w:val="20"/>
              </w:rPr>
              <w:t>Romania</w:t>
            </w:r>
          </w:p>
        </w:tc>
      </w:tr>
      <w:tr w:rsidR="00C95CD1" w:rsidRPr="00E25F3E" w14:paraId="789B0A35" w14:textId="77777777" w:rsidTr="00E25F3E">
        <w:tc>
          <w:tcPr>
            <w:tcW w:w="1471" w:type="dxa"/>
            <w:shd w:val="clear" w:color="auto" w:fill="D9D9D9"/>
            <w:tcMar>
              <w:top w:w="75" w:type="dxa"/>
              <w:left w:w="75" w:type="dxa"/>
              <w:bottom w:w="75" w:type="dxa"/>
              <w:right w:w="75" w:type="dxa"/>
            </w:tcMar>
            <w:vAlign w:val="center"/>
          </w:tcPr>
          <w:p w14:paraId="680A2D95"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69839940" w14:textId="77777777" w:rsidR="00C95CD1" w:rsidRPr="00E25F3E" w:rsidRDefault="00C95CD1" w:rsidP="00984260">
            <w:pPr>
              <w:rPr>
                <w:sz w:val="20"/>
                <w:szCs w:val="20"/>
              </w:rPr>
            </w:pPr>
            <w:r w:rsidRPr="00E25F3E">
              <w:rPr>
                <w:sz w:val="20"/>
                <w:szCs w:val="20"/>
              </w:rPr>
              <w:t>M1-M30</w:t>
            </w:r>
          </w:p>
        </w:tc>
      </w:tr>
      <w:tr w:rsidR="00C95CD1" w:rsidRPr="00E25F3E" w14:paraId="1C536D26" w14:textId="77777777" w:rsidTr="00E25F3E">
        <w:tc>
          <w:tcPr>
            <w:tcW w:w="1471" w:type="dxa"/>
            <w:shd w:val="clear" w:color="auto" w:fill="D9D9D9"/>
            <w:tcMar>
              <w:top w:w="75" w:type="dxa"/>
              <w:left w:w="75" w:type="dxa"/>
              <w:bottom w:w="75" w:type="dxa"/>
              <w:right w:w="75" w:type="dxa"/>
            </w:tcMar>
            <w:vAlign w:val="center"/>
          </w:tcPr>
          <w:p w14:paraId="6EE38AE9"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2A550FFF"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613EC08F" w14:textId="77777777" w:rsidTr="00E25F3E">
        <w:tc>
          <w:tcPr>
            <w:tcW w:w="1471" w:type="dxa"/>
            <w:shd w:val="clear" w:color="auto" w:fill="D9D9D9"/>
            <w:tcMar>
              <w:top w:w="75" w:type="dxa"/>
              <w:left w:w="75" w:type="dxa"/>
              <w:bottom w:w="75" w:type="dxa"/>
              <w:right w:w="75" w:type="dxa"/>
            </w:tcMar>
            <w:vAlign w:val="center"/>
          </w:tcPr>
          <w:p w14:paraId="478F1788"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786963F"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E25F3E" w14:paraId="0B085123" w14:textId="77777777" w:rsidTr="00E25F3E">
        <w:tc>
          <w:tcPr>
            <w:tcW w:w="1471" w:type="dxa"/>
            <w:shd w:val="clear" w:color="auto" w:fill="D9D9D9"/>
            <w:tcMar>
              <w:top w:w="75" w:type="dxa"/>
              <w:left w:w="75" w:type="dxa"/>
              <w:bottom w:w="75" w:type="dxa"/>
              <w:right w:w="75" w:type="dxa"/>
            </w:tcMar>
            <w:vAlign w:val="center"/>
          </w:tcPr>
          <w:p w14:paraId="3F6E075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7B1C62D4" w14:textId="77777777" w:rsidR="00C95CD1" w:rsidRPr="00E25F3E" w:rsidRDefault="00C95CD1" w:rsidP="00984260">
            <w:pPr>
              <w:pBdr>
                <w:top w:val="nil"/>
                <w:left w:val="nil"/>
                <w:bottom w:val="nil"/>
                <w:right w:val="nil"/>
                <w:between w:val="nil"/>
              </w:pBdr>
              <w:rPr>
                <w:sz w:val="20"/>
                <w:szCs w:val="20"/>
              </w:rPr>
            </w:pPr>
            <w:r w:rsidRPr="00E25F3E">
              <w:rPr>
                <w:sz w:val="20"/>
                <w:szCs w:val="20"/>
              </w:rPr>
              <w:t>Mar 2017</w:t>
            </w:r>
          </w:p>
        </w:tc>
      </w:tr>
      <w:tr w:rsidR="00C95CD1" w:rsidRPr="00E25F3E" w14:paraId="351E5B77" w14:textId="77777777" w:rsidTr="00E25F3E">
        <w:tc>
          <w:tcPr>
            <w:tcW w:w="1471" w:type="dxa"/>
            <w:shd w:val="clear" w:color="auto" w:fill="D9D9D9"/>
            <w:tcMar>
              <w:top w:w="75" w:type="dxa"/>
              <w:left w:w="75" w:type="dxa"/>
              <w:bottom w:w="75" w:type="dxa"/>
              <w:right w:w="75" w:type="dxa"/>
            </w:tcMar>
            <w:vAlign w:val="center"/>
          </w:tcPr>
          <w:p w14:paraId="591D516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54C8C445" w14:textId="77777777" w:rsidR="00C95CD1" w:rsidRPr="00E25F3E" w:rsidRDefault="00C95CD1" w:rsidP="00984260">
            <w:pPr>
              <w:rPr>
                <w:sz w:val="20"/>
                <w:szCs w:val="20"/>
              </w:rPr>
            </w:pPr>
            <w:r w:rsidRPr="00E25F3E">
              <w:rPr>
                <w:sz w:val="20"/>
                <w:szCs w:val="20"/>
              </w:rPr>
              <w:t>Single researchers, small and big communities</w:t>
            </w:r>
          </w:p>
        </w:tc>
      </w:tr>
    </w:tbl>
    <w:p w14:paraId="68A7BA3F" w14:textId="77777777" w:rsidR="00C95CD1" w:rsidRPr="00076E88" w:rsidRDefault="00C95CD1" w:rsidP="00C95CD1"/>
    <w:p w14:paraId="05A0F0CF" w14:textId="77777777" w:rsidR="00C95CD1" w:rsidRPr="00076E88" w:rsidRDefault="00C95CD1" w:rsidP="002210BB">
      <w:pPr>
        <w:pStyle w:val="Heading3"/>
        <w:numPr>
          <w:ilvl w:val="2"/>
          <w:numId w:val="11"/>
        </w:numPr>
      </w:pPr>
      <w:bookmarkStart w:id="224" w:name="_heading=h.4anzqyu" w:colFirst="0" w:colLast="0"/>
      <w:bookmarkStart w:id="225" w:name="_Toc102797434"/>
      <w:bookmarkEnd w:id="224"/>
      <w:r w:rsidRPr="00076E88">
        <w:t>Metrics</w:t>
      </w:r>
      <w:bookmarkEnd w:id="2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2FA8B60F" w14:textId="77777777" w:rsidTr="00E25F3E">
        <w:tc>
          <w:tcPr>
            <w:tcW w:w="2220" w:type="dxa"/>
            <w:shd w:val="clear" w:color="auto" w:fill="D9D9D9"/>
            <w:tcMar>
              <w:top w:w="75" w:type="dxa"/>
              <w:left w:w="75" w:type="dxa"/>
              <w:bottom w:w="75" w:type="dxa"/>
              <w:right w:w="75" w:type="dxa"/>
            </w:tcMar>
            <w:vAlign w:val="center"/>
          </w:tcPr>
          <w:p w14:paraId="0A42FA96"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4694079C"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37F4D193"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618CF7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40DAF020"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2A3ADFCE"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61719511" w14:textId="77777777" w:rsidTr="00E25F3E">
        <w:tc>
          <w:tcPr>
            <w:tcW w:w="2220" w:type="dxa"/>
            <w:tcMar>
              <w:top w:w="0" w:type="dxa"/>
              <w:left w:w="40" w:type="dxa"/>
              <w:bottom w:w="0" w:type="dxa"/>
              <w:right w:w="40" w:type="dxa"/>
            </w:tcMar>
            <w:vAlign w:val="bottom"/>
          </w:tcPr>
          <w:p w14:paraId="765D1737"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6C509AE7" w14:textId="77777777" w:rsidR="00C95CD1" w:rsidRPr="000C6C57" w:rsidRDefault="00C95CD1" w:rsidP="00984260">
            <w:pPr>
              <w:widowControl w:val="0"/>
              <w:jc w:val="right"/>
              <w:rPr>
                <w:sz w:val="18"/>
                <w:szCs w:val="18"/>
              </w:rPr>
            </w:pPr>
            <w:r w:rsidRPr="000C6C57">
              <w:rPr>
                <w:sz w:val="18"/>
                <w:szCs w:val="18"/>
              </w:rPr>
              <w:t>7</w:t>
            </w:r>
          </w:p>
        </w:tc>
        <w:tc>
          <w:tcPr>
            <w:tcW w:w="4157" w:type="dxa"/>
            <w:tcMar>
              <w:top w:w="0" w:type="dxa"/>
              <w:left w:w="40" w:type="dxa"/>
              <w:bottom w:w="0" w:type="dxa"/>
              <w:right w:w="40" w:type="dxa"/>
            </w:tcMar>
            <w:vAlign w:val="bottom"/>
          </w:tcPr>
          <w:p w14:paraId="6B538EEB"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7F9EC913" w14:textId="77777777" w:rsidR="00C95CD1" w:rsidRPr="000C6C57" w:rsidRDefault="00C95CD1" w:rsidP="00984260">
            <w:pPr>
              <w:widowControl w:val="0"/>
              <w:jc w:val="right"/>
              <w:rPr>
                <w:sz w:val="18"/>
                <w:szCs w:val="18"/>
              </w:rPr>
            </w:pPr>
            <w:r w:rsidRPr="000C6C57">
              <w:rPr>
                <w:sz w:val="18"/>
                <w:szCs w:val="18"/>
              </w:rPr>
              <w:t>2</w:t>
            </w:r>
          </w:p>
        </w:tc>
        <w:tc>
          <w:tcPr>
            <w:tcW w:w="1340" w:type="dxa"/>
            <w:tcMar>
              <w:top w:w="0" w:type="dxa"/>
              <w:left w:w="40" w:type="dxa"/>
              <w:bottom w:w="0" w:type="dxa"/>
              <w:right w:w="40" w:type="dxa"/>
            </w:tcMar>
            <w:vAlign w:val="bottom"/>
          </w:tcPr>
          <w:p w14:paraId="0994D9EA" w14:textId="77777777" w:rsidR="00C95CD1" w:rsidRPr="000C6C57" w:rsidRDefault="00C95CD1" w:rsidP="00984260">
            <w:pPr>
              <w:widowControl w:val="0"/>
              <w:jc w:val="right"/>
              <w:rPr>
                <w:sz w:val="18"/>
                <w:szCs w:val="18"/>
              </w:rPr>
            </w:pPr>
            <w:r w:rsidRPr="000C6C57">
              <w:rPr>
                <w:sz w:val="18"/>
                <w:szCs w:val="18"/>
              </w:rPr>
              <w:t>7</w:t>
            </w:r>
          </w:p>
        </w:tc>
        <w:tc>
          <w:tcPr>
            <w:tcW w:w="2836" w:type="dxa"/>
            <w:tcMar>
              <w:top w:w="0" w:type="dxa"/>
              <w:left w:w="40" w:type="dxa"/>
              <w:bottom w:w="0" w:type="dxa"/>
              <w:right w:w="40" w:type="dxa"/>
            </w:tcMar>
            <w:vAlign w:val="bottom"/>
          </w:tcPr>
          <w:p w14:paraId="2E788ACD" w14:textId="77777777" w:rsidR="00C95CD1" w:rsidRPr="000C6C57" w:rsidRDefault="00C95CD1" w:rsidP="00984260">
            <w:pPr>
              <w:widowControl w:val="0"/>
              <w:jc w:val="right"/>
              <w:rPr>
                <w:sz w:val="18"/>
                <w:szCs w:val="18"/>
              </w:rPr>
            </w:pPr>
            <w:r w:rsidRPr="000C6C57">
              <w:rPr>
                <w:sz w:val="18"/>
                <w:szCs w:val="18"/>
              </w:rPr>
              <w:t>7</w:t>
            </w:r>
          </w:p>
        </w:tc>
      </w:tr>
      <w:tr w:rsidR="00C95CD1" w:rsidRPr="000C6C57" w14:paraId="225FFB09" w14:textId="77777777" w:rsidTr="00E25F3E">
        <w:tc>
          <w:tcPr>
            <w:tcW w:w="2220" w:type="dxa"/>
            <w:tcMar>
              <w:top w:w="0" w:type="dxa"/>
              <w:left w:w="40" w:type="dxa"/>
              <w:bottom w:w="0" w:type="dxa"/>
              <w:right w:w="40" w:type="dxa"/>
            </w:tcMar>
            <w:vAlign w:val="bottom"/>
          </w:tcPr>
          <w:p w14:paraId="5D7088A9"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4137B348" w14:textId="77777777" w:rsidR="00C95CD1" w:rsidRPr="000C6C57" w:rsidRDefault="00C95CD1" w:rsidP="00984260">
            <w:pPr>
              <w:widowControl w:val="0"/>
              <w:jc w:val="right"/>
              <w:rPr>
                <w:sz w:val="18"/>
                <w:szCs w:val="18"/>
              </w:rPr>
            </w:pPr>
            <w:r w:rsidRPr="000C6C57">
              <w:rPr>
                <w:sz w:val="18"/>
                <w:szCs w:val="18"/>
              </w:rPr>
              <w:t>0.32</w:t>
            </w:r>
          </w:p>
        </w:tc>
        <w:tc>
          <w:tcPr>
            <w:tcW w:w="4157" w:type="dxa"/>
            <w:tcMar>
              <w:top w:w="0" w:type="dxa"/>
              <w:left w:w="40" w:type="dxa"/>
              <w:bottom w:w="0" w:type="dxa"/>
              <w:right w:w="40" w:type="dxa"/>
            </w:tcMar>
            <w:vAlign w:val="bottom"/>
          </w:tcPr>
          <w:p w14:paraId="10E59C9D"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53B5E323" w14:textId="77777777" w:rsidR="00C95CD1" w:rsidRPr="000C6C57" w:rsidRDefault="00C95CD1" w:rsidP="00984260">
            <w:pPr>
              <w:widowControl w:val="0"/>
              <w:jc w:val="right"/>
              <w:rPr>
                <w:sz w:val="18"/>
                <w:szCs w:val="18"/>
              </w:rPr>
            </w:pPr>
            <w:r w:rsidRPr="000C6C57">
              <w:rPr>
                <w:sz w:val="18"/>
                <w:szCs w:val="18"/>
              </w:rPr>
              <w:t>5</w:t>
            </w:r>
          </w:p>
        </w:tc>
        <w:tc>
          <w:tcPr>
            <w:tcW w:w="1340" w:type="dxa"/>
            <w:tcMar>
              <w:top w:w="0" w:type="dxa"/>
              <w:left w:w="40" w:type="dxa"/>
              <w:bottom w:w="0" w:type="dxa"/>
              <w:right w:w="40" w:type="dxa"/>
            </w:tcMar>
            <w:vAlign w:val="bottom"/>
          </w:tcPr>
          <w:p w14:paraId="03D7A716" w14:textId="77777777" w:rsidR="00C95CD1" w:rsidRPr="000C6C57" w:rsidRDefault="00C95CD1" w:rsidP="00984260">
            <w:pPr>
              <w:widowControl w:val="0"/>
              <w:jc w:val="right"/>
              <w:rPr>
                <w:sz w:val="18"/>
                <w:szCs w:val="18"/>
              </w:rPr>
            </w:pPr>
            <w:r w:rsidRPr="000C6C57">
              <w:rPr>
                <w:sz w:val="18"/>
                <w:szCs w:val="18"/>
              </w:rPr>
              <w:t>0.96</w:t>
            </w:r>
          </w:p>
        </w:tc>
        <w:tc>
          <w:tcPr>
            <w:tcW w:w="2836" w:type="dxa"/>
            <w:tcMar>
              <w:top w:w="0" w:type="dxa"/>
              <w:left w:w="40" w:type="dxa"/>
              <w:bottom w:w="0" w:type="dxa"/>
              <w:right w:w="40" w:type="dxa"/>
            </w:tcMar>
            <w:vAlign w:val="bottom"/>
          </w:tcPr>
          <w:p w14:paraId="0331A3A7"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4D70C691" w14:textId="77777777" w:rsidTr="00E25F3E">
        <w:tc>
          <w:tcPr>
            <w:tcW w:w="2220" w:type="dxa"/>
            <w:tcMar>
              <w:top w:w="0" w:type="dxa"/>
              <w:left w:w="40" w:type="dxa"/>
              <w:bottom w:w="0" w:type="dxa"/>
              <w:right w:w="40" w:type="dxa"/>
            </w:tcMar>
            <w:vAlign w:val="bottom"/>
          </w:tcPr>
          <w:p w14:paraId="572E590B" w14:textId="77777777" w:rsidR="00C95CD1" w:rsidRPr="000C6C57" w:rsidRDefault="00C95CD1" w:rsidP="00984260">
            <w:pPr>
              <w:widowControl w:val="0"/>
              <w:rPr>
                <w:sz w:val="18"/>
                <w:szCs w:val="18"/>
              </w:rPr>
            </w:pPr>
            <w:r w:rsidRPr="000C6C57">
              <w:rPr>
                <w:sz w:val="18"/>
                <w:szCs w:val="18"/>
              </w:rPr>
              <w:lastRenderedPageBreak/>
              <w:t>No of countries reach</w:t>
            </w:r>
          </w:p>
        </w:tc>
        <w:tc>
          <w:tcPr>
            <w:tcW w:w="1012" w:type="dxa"/>
            <w:tcMar>
              <w:top w:w="0" w:type="dxa"/>
              <w:left w:w="40" w:type="dxa"/>
              <w:bottom w:w="0" w:type="dxa"/>
              <w:right w:w="40" w:type="dxa"/>
            </w:tcMar>
            <w:vAlign w:val="bottom"/>
          </w:tcPr>
          <w:p w14:paraId="281AE47F" w14:textId="77777777" w:rsidR="00C95CD1" w:rsidRPr="000C6C57" w:rsidRDefault="00C95CD1" w:rsidP="00984260">
            <w:pPr>
              <w:widowControl w:val="0"/>
              <w:jc w:val="right"/>
              <w:rPr>
                <w:sz w:val="18"/>
                <w:szCs w:val="18"/>
              </w:rPr>
            </w:pPr>
            <w:r w:rsidRPr="000C6C57">
              <w:rPr>
                <w:sz w:val="18"/>
                <w:szCs w:val="18"/>
              </w:rPr>
              <w:t>2</w:t>
            </w:r>
          </w:p>
        </w:tc>
        <w:tc>
          <w:tcPr>
            <w:tcW w:w="4157" w:type="dxa"/>
            <w:tcMar>
              <w:top w:w="0" w:type="dxa"/>
              <w:left w:w="40" w:type="dxa"/>
              <w:bottom w:w="0" w:type="dxa"/>
              <w:right w:w="40" w:type="dxa"/>
            </w:tcMar>
            <w:vAlign w:val="bottom"/>
          </w:tcPr>
          <w:p w14:paraId="2ABCAC63"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232E1A0C"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3AAA0E29" w14:textId="77777777" w:rsidR="00C95CD1" w:rsidRPr="000C6C57" w:rsidRDefault="00C95CD1" w:rsidP="00984260">
            <w:pPr>
              <w:widowControl w:val="0"/>
              <w:jc w:val="right"/>
              <w:rPr>
                <w:sz w:val="18"/>
                <w:szCs w:val="18"/>
              </w:rPr>
            </w:pPr>
            <w:r w:rsidRPr="000C6C57">
              <w:rPr>
                <w:sz w:val="18"/>
                <w:szCs w:val="18"/>
              </w:rPr>
              <w:t>2</w:t>
            </w:r>
          </w:p>
        </w:tc>
        <w:tc>
          <w:tcPr>
            <w:tcW w:w="2836" w:type="dxa"/>
            <w:tcMar>
              <w:top w:w="0" w:type="dxa"/>
              <w:left w:w="40" w:type="dxa"/>
              <w:bottom w:w="0" w:type="dxa"/>
              <w:right w:w="40" w:type="dxa"/>
            </w:tcMar>
            <w:vAlign w:val="bottom"/>
          </w:tcPr>
          <w:p w14:paraId="28EDFF88" w14:textId="77777777" w:rsidR="00C95CD1" w:rsidRPr="000C6C57" w:rsidRDefault="00C95CD1" w:rsidP="00984260">
            <w:pPr>
              <w:widowControl w:val="0"/>
              <w:jc w:val="right"/>
              <w:rPr>
                <w:sz w:val="18"/>
                <w:szCs w:val="18"/>
              </w:rPr>
            </w:pPr>
            <w:r w:rsidRPr="000C6C57">
              <w:rPr>
                <w:sz w:val="18"/>
                <w:szCs w:val="18"/>
              </w:rPr>
              <w:t>2</w:t>
            </w:r>
          </w:p>
        </w:tc>
      </w:tr>
      <w:tr w:rsidR="00C95CD1" w:rsidRPr="000C6C57" w14:paraId="1E8F3D3F" w14:textId="77777777" w:rsidTr="00E25F3E">
        <w:tc>
          <w:tcPr>
            <w:tcW w:w="2220" w:type="dxa"/>
            <w:tcMar>
              <w:top w:w="0" w:type="dxa"/>
              <w:left w:w="40" w:type="dxa"/>
              <w:bottom w:w="0" w:type="dxa"/>
              <w:right w:w="40" w:type="dxa"/>
            </w:tcMar>
            <w:vAlign w:val="bottom"/>
          </w:tcPr>
          <w:p w14:paraId="7A7E916C"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649DD9E3" w14:textId="77777777" w:rsidR="00C95CD1" w:rsidRPr="000C6C57" w:rsidRDefault="00C95CD1" w:rsidP="00984260">
            <w:pPr>
              <w:widowControl w:val="0"/>
              <w:jc w:val="right"/>
              <w:rPr>
                <w:sz w:val="18"/>
                <w:szCs w:val="18"/>
              </w:rPr>
            </w:pPr>
            <w:r w:rsidRPr="000C6C57">
              <w:rPr>
                <w:sz w:val="18"/>
                <w:szCs w:val="18"/>
              </w:rPr>
              <w:t>RO, IT</w:t>
            </w:r>
          </w:p>
        </w:tc>
        <w:tc>
          <w:tcPr>
            <w:tcW w:w="4157" w:type="dxa"/>
            <w:tcMar>
              <w:top w:w="0" w:type="dxa"/>
              <w:left w:w="40" w:type="dxa"/>
              <w:bottom w:w="0" w:type="dxa"/>
              <w:right w:w="40" w:type="dxa"/>
            </w:tcMar>
            <w:vAlign w:val="bottom"/>
          </w:tcPr>
          <w:p w14:paraId="16BCCAD6"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63BE2066" w14:textId="77777777" w:rsidR="00C95CD1" w:rsidRPr="000C6C57" w:rsidRDefault="00C95CD1" w:rsidP="00984260">
            <w:pPr>
              <w:widowControl w:val="0"/>
              <w:jc w:val="right"/>
              <w:rPr>
                <w:sz w:val="18"/>
                <w:szCs w:val="18"/>
              </w:rPr>
            </w:pPr>
            <w:r w:rsidRPr="000C6C57">
              <w:rPr>
                <w:sz w:val="18"/>
                <w:szCs w:val="18"/>
              </w:rPr>
              <w:t>Romania</w:t>
            </w:r>
          </w:p>
        </w:tc>
        <w:tc>
          <w:tcPr>
            <w:tcW w:w="1340" w:type="dxa"/>
            <w:tcMar>
              <w:top w:w="0" w:type="dxa"/>
              <w:left w:w="40" w:type="dxa"/>
              <w:bottom w:w="0" w:type="dxa"/>
              <w:right w:w="40" w:type="dxa"/>
            </w:tcMar>
            <w:vAlign w:val="bottom"/>
          </w:tcPr>
          <w:p w14:paraId="0FEDCCCA" w14:textId="77777777" w:rsidR="00C95CD1" w:rsidRPr="000C6C57" w:rsidRDefault="00C95CD1" w:rsidP="00984260">
            <w:pPr>
              <w:widowControl w:val="0"/>
              <w:jc w:val="right"/>
              <w:rPr>
                <w:sz w:val="18"/>
                <w:szCs w:val="18"/>
              </w:rPr>
            </w:pPr>
            <w:r w:rsidRPr="000C6C57">
              <w:rPr>
                <w:sz w:val="18"/>
                <w:szCs w:val="18"/>
              </w:rPr>
              <w:t>Iceland, RO</w:t>
            </w:r>
          </w:p>
        </w:tc>
        <w:tc>
          <w:tcPr>
            <w:tcW w:w="2836" w:type="dxa"/>
            <w:tcMar>
              <w:top w:w="0" w:type="dxa"/>
              <w:left w:w="40" w:type="dxa"/>
              <w:bottom w:w="0" w:type="dxa"/>
              <w:right w:w="40" w:type="dxa"/>
            </w:tcMar>
            <w:vAlign w:val="bottom"/>
          </w:tcPr>
          <w:p w14:paraId="30D60BCB" w14:textId="77777777" w:rsidR="00C95CD1" w:rsidRPr="000C6C57" w:rsidRDefault="00C95CD1" w:rsidP="00984260">
            <w:pPr>
              <w:widowControl w:val="0"/>
              <w:jc w:val="right"/>
              <w:rPr>
                <w:sz w:val="18"/>
                <w:szCs w:val="18"/>
              </w:rPr>
            </w:pPr>
            <w:r w:rsidRPr="000C6C57">
              <w:rPr>
                <w:sz w:val="18"/>
                <w:szCs w:val="18"/>
              </w:rPr>
              <w:t>Iceland, Romania</w:t>
            </w:r>
          </w:p>
        </w:tc>
      </w:tr>
    </w:tbl>
    <w:p w14:paraId="782D4CD6" w14:textId="77777777" w:rsidR="00C95CD1" w:rsidRPr="00076E88" w:rsidRDefault="00C95CD1" w:rsidP="00C95CD1"/>
    <w:p w14:paraId="7CE99B5C" w14:textId="77777777" w:rsidR="00C95CD1" w:rsidRPr="00076E88" w:rsidRDefault="00C95CD1" w:rsidP="002210BB">
      <w:pPr>
        <w:pStyle w:val="Heading3"/>
        <w:numPr>
          <w:ilvl w:val="2"/>
          <w:numId w:val="11"/>
        </w:numPr>
      </w:pPr>
      <w:bookmarkStart w:id="226" w:name="_heading=h.2pta16n" w:colFirst="0" w:colLast="0"/>
      <w:bookmarkStart w:id="227" w:name="_Toc102797435"/>
      <w:bookmarkEnd w:id="226"/>
      <w:r w:rsidRPr="00076E88">
        <w:t>Assessment</w:t>
      </w:r>
      <w:bookmarkEnd w:id="227"/>
    </w:p>
    <w:p w14:paraId="30C80CD2" w14:textId="6D2DCFCF" w:rsidR="00C95CD1" w:rsidRPr="00076E88" w:rsidRDefault="00C95CD1" w:rsidP="004D4F26">
      <w:r w:rsidRPr="00076E88">
        <w:t>CLOUDIFIN-Storage is the associated installation to CLOUDIFIN-CPU (IFIN-HH) supporting the EGI Online Storage. This installation has delivered 7 TB month. During the analysis of the available units for this installation, it was discovered an overestimation in the number of units to be delivered (12,000 TB month initially) which is currently being under analysis for a future amendment that will fix the issue. Even with the reduction that will stem from this amendment, the installation requires new use cases that can consume the available capacity as the existing use cases are not demanding enough storage resources: the eli-np community which participates via IFIN-HH in the HPC integration task (T7.3) has been contacted as a candidate to increase uptake of the installation.</w:t>
      </w:r>
    </w:p>
    <w:p w14:paraId="05A098DA" w14:textId="77777777" w:rsidR="00C95CD1" w:rsidRPr="00076E88" w:rsidRDefault="00C95CD1" w:rsidP="00C95CD1"/>
    <w:p w14:paraId="7D149E63" w14:textId="77777777" w:rsidR="00C95CD1" w:rsidRPr="00076E88" w:rsidRDefault="00C95CD1" w:rsidP="00C95CD1"/>
    <w:p w14:paraId="1B0D28D7" w14:textId="77777777" w:rsidR="00C95CD1" w:rsidRPr="00076E88" w:rsidRDefault="00C95CD1" w:rsidP="00A42224">
      <w:pPr>
        <w:pStyle w:val="Heading1"/>
        <w:numPr>
          <w:ilvl w:val="0"/>
          <w:numId w:val="15"/>
        </w:numPr>
        <w:ind w:left="432" w:hanging="432"/>
      </w:pPr>
      <w:bookmarkStart w:id="228" w:name="_heading=h.ebgsv72m4im8" w:colFirst="0" w:colLast="0"/>
      <w:bookmarkStart w:id="229" w:name="_Toc102797436"/>
      <w:bookmarkEnd w:id="228"/>
      <w:r w:rsidRPr="00076E88">
        <w:lastRenderedPageBreak/>
        <w:t>Dissemination</w:t>
      </w:r>
      <w:bookmarkEnd w:id="229"/>
    </w:p>
    <w:p w14:paraId="602B06FF" w14:textId="68DC9B7A" w:rsidR="002210BB" w:rsidRPr="00076E88" w:rsidRDefault="00C95CD1" w:rsidP="00C95CD1">
      <w:r w:rsidRPr="00076E88">
        <w:t>In this section we report the list of events in the context of EGI-ACE that WP3 partners contributed to this period, some of them also mentioned previously, reporting the number of attendees to measure the possible user interests.</w:t>
      </w:r>
    </w:p>
    <w:p w14:paraId="016AFDE2" w14:textId="393D423D" w:rsidR="00C95CD1" w:rsidRPr="006E186C" w:rsidRDefault="00C95CD1" w:rsidP="006E186C">
      <w:pPr>
        <w:keepNext/>
        <w:pBdr>
          <w:top w:val="nil"/>
          <w:left w:val="nil"/>
          <w:bottom w:val="nil"/>
          <w:right w:val="nil"/>
          <w:between w:val="nil"/>
        </w:pBdr>
        <w:spacing w:after="200"/>
        <w:rPr>
          <w:rFonts w:eastAsia="Arial"/>
          <w:iCs/>
        </w:rPr>
      </w:pPr>
      <w:r w:rsidRPr="006E186C">
        <w:rPr>
          <w:rFonts w:eastAsia="Arial"/>
          <w:iCs/>
        </w:rPr>
        <w:t>Table 5</w:t>
      </w:r>
      <w:r w:rsidR="006E186C">
        <w:rPr>
          <w:rFonts w:eastAsia="Arial"/>
          <w:iCs/>
        </w:rPr>
        <w:t xml:space="preserve"> -</w:t>
      </w:r>
      <w:r w:rsidRPr="006E186C">
        <w:rPr>
          <w:rFonts w:eastAsia="Arial"/>
          <w:iCs/>
        </w:rPr>
        <w:t xml:space="preserve"> Dissemination activities related to WP3 installations</w:t>
      </w:r>
    </w:p>
    <w:tbl>
      <w:tblPr>
        <w:tblStyle w:val="PlainTable1"/>
        <w:tblW w:w="13413" w:type="dxa"/>
        <w:tblLayout w:type="fixed"/>
        <w:tblLook w:val="0620" w:firstRow="1" w:lastRow="0" w:firstColumn="0" w:lastColumn="0" w:noHBand="1" w:noVBand="1"/>
      </w:tblPr>
      <w:tblGrid>
        <w:gridCol w:w="1676"/>
        <w:gridCol w:w="1676"/>
        <w:gridCol w:w="1676"/>
        <w:gridCol w:w="1677"/>
        <w:gridCol w:w="1677"/>
        <w:gridCol w:w="1677"/>
        <w:gridCol w:w="1677"/>
        <w:gridCol w:w="1677"/>
      </w:tblGrid>
      <w:tr w:rsidR="00BF4DB0" w:rsidRPr="00076E88" w14:paraId="2730E0DA" w14:textId="77777777" w:rsidTr="00D9498A">
        <w:trPr>
          <w:cnfStyle w:val="100000000000" w:firstRow="1" w:lastRow="0" w:firstColumn="0" w:lastColumn="0" w:oddVBand="0" w:evenVBand="0" w:oddHBand="0" w:evenHBand="0" w:firstRowFirstColumn="0" w:firstRowLastColumn="0" w:lastRowFirstColumn="0" w:lastRowLastColumn="0"/>
        </w:trPr>
        <w:tc>
          <w:tcPr>
            <w:tcW w:w="1676" w:type="dxa"/>
          </w:tcPr>
          <w:p w14:paraId="009A8645" w14:textId="77777777" w:rsidR="00C95CD1" w:rsidRPr="00076E88" w:rsidRDefault="00C95CD1" w:rsidP="00D9498A">
            <w:pPr>
              <w:widowControl w:val="0"/>
              <w:jc w:val="left"/>
            </w:pPr>
            <w:r w:rsidRPr="00076E88">
              <w:t>Type of Activity</w:t>
            </w:r>
          </w:p>
        </w:tc>
        <w:tc>
          <w:tcPr>
            <w:tcW w:w="1676" w:type="dxa"/>
          </w:tcPr>
          <w:p w14:paraId="431DBD44" w14:textId="77777777" w:rsidR="00C95CD1" w:rsidRPr="00076E88" w:rsidRDefault="00C95CD1" w:rsidP="00D9498A">
            <w:pPr>
              <w:widowControl w:val="0"/>
              <w:jc w:val="left"/>
            </w:pPr>
            <w:r w:rsidRPr="00076E88">
              <w:t>Title</w:t>
            </w:r>
          </w:p>
        </w:tc>
        <w:tc>
          <w:tcPr>
            <w:tcW w:w="1676" w:type="dxa"/>
          </w:tcPr>
          <w:p w14:paraId="66F2A184" w14:textId="77777777" w:rsidR="00C95CD1" w:rsidRPr="00076E88" w:rsidRDefault="00C95CD1" w:rsidP="00D9498A">
            <w:pPr>
              <w:widowControl w:val="0"/>
              <w:jc w:val="left"/>
            </w:pPr>
            <w:r w:rsidRPr="00076E88">
              <w:t>Date</w:t>
            </w:r>
          </w:p>
        </w:tc>
        <w:tc>
          <w:tcPr>
            <w:tcW w:w="1677" w:type="dxa"/>
          </w:tcPr>
          <w:p w14:paraId="052B454F" w14:textId="77777777" w:rsidR="00C95CD1" w:rsidRPr="00076E88" w:rsidRDefault="00C95CD1" w:rsidP="00154199">
            <w:pPr>
              <w:widowControl w:val="0"/>
              <w:jc w:val="left"/>
            </w:pPr>
            <w:r w:rsidRPr="00076E88">
              <w:t>Name of Event</w:t>
            </w:r>
          </w:p>
        </w:tc>
        <w:tc>
          <w:tcPr>
            <w:tcW w:w="1677" w:type="dxa"/>
          </w:tcPr>
          <w:p w14:paraId="680EA0F1" w14:textId="77777777" w:rsidR="00C95CD1" w:rsidRPr="00076E88" w:rsidRDefault="00C95CD1" w:rsidP="00154199">
            <w:pPr>
              <w:widowControl w:val="0"/>
              <w:jc w:val="left"/>
            </w:pPr>
            <w:r w:rsidRPr="00076E88">
              <w:t>Location</w:t>
            </w:r>
          </w:p>
        </w:tc>
        <w:tc>
          <w:tcPr>
            <w:tcW w:w="1677" w:type="dxa"/>
          </w:tcPr>
          <w:p w14:paraId="14413510" w14:textId="77777777" w:rsidR="00C95CD1" w:rsidRPr="00076E88" w:rsidRDefault="00C95CD1" w:rsidP="00154199">
            <w:pPr>
              <w:widowControl w:val="0"/>
              <w:jc w:val="left"/>
            </w:pPr>
            <w:r w:rsidRPr="00076E88">
              <w:t>Type of Audience</w:t>
            </w:r>
          </w:p>
        </w:tc>
        <w:tc>
          <w:tcPr>
            <w:tcW w:w="1677" w:type="dxa"/>
          </w:tcPr>
          <w:p w14:paraId="249D75CA" w14:textId="77777777" w:rsidR="00C95CD1" w:rsidRPr="00076E88" w:rsidRDefault="00C95CD1" w:rsidP="00D9498A">
            <w:pPr>
              <w:widowControl w:val="0"/>
              <w:jc w:val="left"/>
            </w:pPr>
            <w:r w:rsidRPr="00076E88">
              <w:t>Reach</w:t>
            </w:r>
          </w:p>
        </w:tc>
        <w:tc>
          <w:tcPr>
            <w:tcW w:w="1677" w:type="dxa"/>
          </w:tcPr>
          <w:p w14:paraId="47BC8B18" w14:textId="77777777" w:rsidR="00C95CD1" w:rsidRPr="00076E88" w:rsidRDefault="00C95CD1" w:rsidP="00154199">
            <w:pPr>
              <w:widowControl w:val="0"/>
              <w:jc w:val="left"/>
            </w:pPr>
            <w:r w:rsidRPr="00076E88">
              <w:t>Scale</w:t>
            </w:r>
          </w:p>
        </w:tc>
      </w:tr>
      <w:tr w:rsidR="00C95CD1" w:rsidRPr="00076E88" w14:paraId="6DDD72D2" w14:textId="77777777" w:rsidTr="00D9498A">
        <w:tc>
          <w:tcPr>
            <w:tcW w:w="1676" w:type="dxa"/>
            <w:shd w:val="clear" w:color="auto" w:fill="F2F2F2"/>
          </w:tcPr>
          <w:p w14:paraId="192EC977" w14:textId="77777777" w:rsidR="00C95CD1" w:rsidRPr="00076E88" w:rsidRDefault="00C95CD1" w:rsidP="00D9498A">
            <w:pPr>
              <w:widowControl w:val="0"/>
              <w:jc w:val="left"/>
            </w:pPr>
            <w:r w:rsidRPr="00076E88">
              <w:t>Presentation</w:t>
            </w:r>
          </w:p>
        </w:tc>
        <w:tc>
          <w:tcPr>
            <w:tcW w:w="1676" w:type="dxa"/>
            <w:shd w:val="clear" w:color="auto" w:fill="F2F2F2"/>
          </w:tcPr>
          <w:p w14:paraId="32F38B89" w14:textId="77777777" w:rsidR="00C95CD1" w:rsidRPr="00076E88" w:rsidRDefault="00C95CD1" w:rsidP="00D9498A">
            <w:pPr>
              <w:widowControl w:val="0"/>
              <w:jc w:val="left"/>
            </w:pPr>
            <w:r w:rsidRPr="00076E88">
              <w:t>Infrastructure services: Highlights from the compute, data, security areas</w:t>
            </w:r>
          </w:p>
        </w:tc>
        <w:tc>
          <w:tcPr>
            <w:tcW w:w="1676" w:type="dxa"/>
            <w:shd w:val="clear" w:color="auto" w:fill="F2F2F2"/>
          </w:tcPr>
          <w:p w14:paraId="443CCE2D" w14:textId="77777777" w:rsidR="00C95CD1" w:rsidRPr="00076E88" w:rsidRDefault="00C95CD1" w:rsidP="00D9498A">
            <w:pPr>
              <w:widowControl w:val="0"/>
              <w:jc w:val="left"/>
            </w:pPr>
            <w:r w:rsidRPr="00076E88">
              <w:t>2021/02/05</w:t>
            </w:r>
            <w:r w:rsidRPr="00076E88">
              <w:tab/>
            </w:r>
          </w:p>
        </w:tc>
        <w:tc>
          <w:tcPr>
            <w:tcW w:w="1677" w:type="dxa"/>
            <w:shd w:val="clear" w:color="auto" w:fill="F2F2F2"/>
          </w:tcPr>
          <w:p w14:paraId="6BBE7228" w14:textId="77777777" w:rsidR="00C95CD1" w:rsidRPr="00076E88" w:rsidRDefault="00C95CD1" w:rsidP="00154199">
            <w:pPr>
              <w:widowControl w:val="0"/>
              <w:jc w:val="left"/>
            </w:pPr>
            <w:r w:rsidRPr="00076E88">
              <w:t>EGI-ACE public launch event</w:t>
            </w:r>
          </w:p>
          <w:p w14:paraId="042E5242" w14:textId="77777777" w:rsidR="00C95CD1" w:rsidRPr="00076E88" w:rsidRDefault="00C95CD1" w:rsidP="00154199">
            <w:pPr>
              <w:widowControl w:val="0"/>
              <w:jc w:val="left"/>
            </w:pPr>
          </w:p>
        </w:tc>
        <w:tc>
          <w:tcPr>
            <w:tcW w:w="1677" w:type="dxa"/>
            <w:shd w:val="clear" w:color="auto" w:fill="F2F2F2"/>
          </w:tcPr>
          <w:p w14:paraId="00166CD8" w14:textId="77777777" w:rsidR="00C95CD1" w:rsidRPr="00076E88" w:rsidRDefault="00C95CD1" w:rsidP="00154199">
            <w:pPr>
              <w:widowControl w:val="0"/>
              <w:jc w:val="left"/>
            </w:pPr>
            <w:r w:rsidRPr="00076E88">
              <w:t>Online</w:t>
            </w:r>
          </w:p>
        </w:tc>
        <w:tc>
          <w:tcPr>
            <w:tcW w:w="1677" w:type="dxa"/>
            <w:shd w:val="clear" w:color="auto" w:fill="F2F2F2"/>
          </w:tcPr>
          <w:p w14:paraId="775A5D27" w14:textId="77777777" w:rsidR="00C95CD1" w:rsidRPr="00076E88" w:rsidRDefault="00C95CD1" w:rsidP="00154199">
            <w:pPr>
              <w:widowControl w:val="0"/>
              <w:jc w:val="left"/>
            </w:pPr>
            <w:r w:rsidRPr="00076E88">
              <w:t>Scientific Community, General Public</w:t>
            </w:r>
          </w:p>
        </w:tc>
        <w:tc>
          <w:tcPr>
            <w:tcW w:w="1677" w:type="dxa"/>
            <w:shd w:val="clear" w:color="auto" w:fill="F2F2F2"/>
          </w:tcPr>
          <w:p w14:paraId="60B49455" w14:textId="77777777" w:rsidR="00C95CD1" w:rsidRPr="00076E88" w:rsidRDefault="00C95CD1" w:rsidP="00D9498A">
            <w:pPr>
              <w:widowControl w:val="0"/>
              <w:jc w:val="left"/>
            </w:pPr>
            <w:r w:rsidRPr="00076E88">
              <w:t>250</w:t>
            </w:r>
          </w:p>
        </w:tc>
        <w:tc>
          <w:tcPr>
            <w:tcW w:w="1677" w:type="dxa"/>
            <w:shd w:val="clear" w:color="auto" w:fill="F2F2F2"/>
          </w:tcPr>
          <w:p w14:paraId="0AAB6F67" w14:textId="77777777" w:rsidR="00C95CD1" w:rsidRPr="00076E88" w:rsidRDefault="00C95CD1" w:rsidP="00154199">
            <w:pPr>
              <w:widowControl w:val="0"/>
              <w:jc w:val="left"/>
            </w:pPr>
            <w:r w:rsidRPr="00076E88">
              <w:t>worldwide</w:t>
            </w:r>
            <w:r w:rsidRPr="00076E88">
              <w:tab/>
            </w:r>
          </w:p>
        </w:tc>
      </w:tr>
      <w:tr w:rsidR="00C95CD1" w:rsidRPr="00076E88" w14:paraId="5E4C6B54" w14:textId="77777777" w:rsidTr="00D9498A">
        <w:tc>
          <w:tcPr>
            <w:tcW w:w="1676" w:type="dxa"/>
          </w:tcPr>
          <w:p w14:paraId="638AC92A" w14:textId="77777777" w:rsidR="00C95CD1" w:rsidRPr="00076E88" w:rsidRDefault="00C95CD1" w:rsidP="00D9498A">
            <w:pPr>
              <w:widowControl w:val="0"/>
              <w:jc w:val="left"/>
            </w:pPr>
            <w:r w:rsidRPr="00076E88">
              <w:t>Workshop</w:t>
            </w:r>
          </w:p>
        </w:tc>
        <w:tc>
          <w:tcPr>
            <w:tcW w:w="1676" w:type="dxa"/>
          </w:tcPr>
          <w:p w14:paraId="5E54393B" w14:textId="77777777" w:rsidR="00C95CD1" w:rsidRPr="00076E88" w:rsidRDefault="00C95CD1" w:rsidP="00D9498A">
            <w:pPr>
              <w:widowControl w:val="0"/>
              <w:jc w:val="left"/>
            </w:pPr>
            <w:r w:rsidRPr="00076E88">
              <w:t>EGI-ACE Communities Workshop</w:t>
            </w:r>
          </w:p>
        </w:tc>
        <w:tc>
          <w:tcPr>
            <w:tcW w:w="1676" w:type="dxa"/>
          </w:tcPr>
          <w:p w14:paraId="602478A1" w14:textId="77777777" w:rsidR="00C95CD1" w:rsidRPr="00076E88" w:rsidRDefault="00C95CD1" w:rsidP="00D9498A">
            <w:pPr>
              <w:widowControl w:val="0"/>
              <w:jc w:val="left"/>
            </w:pPr>
            <w:r w:rsidRPr="00076E88">
              <w:t>2021/02/16-17</w:t>
            </w:r>
            <w:r w:rsidRPr="00076E88">
              <w:tab/>
            </w:r>
          </w:p>
        </w:tc>
        <w:tc>
          <w:tcPr>
            <w:tcW w:w="1677" w:type="dxa"/>
          </w:tcPr>
          <w:p w14:paraId="72349D6A" w14:textId="77777777" w:rsidR="00C95CD1" w:rsidRPr="00076E88" w:rsidRDefault="00C95CD1" w:rsidP="00154199">
            <w:pPr>
              <w:widowControl w:val="0"/>
              <w:jc w:val="left"/>
            </w:pPr>
            <w:r w:rsidRPr="00076E88">
              <w:t>EGI-ACE Communities Workshop</w:t>
            </w:r>
          </w:p>
        </w:tc>
        <w:tc>
          <w:tcPr>
            <w:tcW w:w="1677" w:type="dxa"/>
          </w:tcPr>
          <w:p w14:paraId="6787DF0C" w14:textId="77777777" w:rsidR="00C95CD1" w:rsidRPr="00076E88" w:rsidRDefault="00C95CD1" w:rsidP="00154199">
            <w:pPr>
              <w:widowControl w:val="0"/>
              <w:jc w:val="left"/>
            </w:pPr>
            <w:r w:rsidRPr="00076E88">
              <w:t>Online</w:t>
            </w:r>
          </w:p>
        </w:tc>
        <w:tc>
          <w:tcPr>
            <w:tcW w:w="1677" w:type="dxa"/>
          </w:tcPr>
          <w:p w14:paraId="6284ACCB" w14:textId="77777777" w:rsidR="00C95CD1" w:rsidRPr="00076E88" w:rsidRDefault="00C95CD1" w:rsidP="00154199">
            <w:pPr>
              <w:widowControl w:val="0"/>
              <w:jc w:val="left"/>
            </w:pPr>
            <w:r w:rsidRPr="00076E88">
              <w:t xml:space="preserve">Scientific Community, General Public </w:t>
            </w:r>
          </w:p>
        </w:tc>
        <w:tc>
          <w:tcPr>
            <w:tcW w:w="1677" w:type="dxa"/>
          </w:tcPr>
          <w:p w14:paraId="16E5D4FF" w14:textId="77777777" w:rsidR="00C95CD1" w:rsidRPr="00076E88" w:rsidRDefault="00C95CD1" w:rsidP="00D9498A">
            <w:pPr>
              <w:widowControl w:val="0"/>
              <w:jc w:val="left"/>
            </w:pPr>
            <w:r w:rsidRPr="00076E88">
              <w:t>150 people</w:t>
            </w:r>
            <w:r w:rsidRPr="00076E88">
              <w:tab/>
            </w:r>
          </w:p>
        </w:tc>
        <w:tc>
          <w:tcPr>
            <w:tcW w:w="1677" w:type="dxa"/>
          </w:tcPr>
          <w:p w14:paraId="0A28E7AC" w14:textId="77777777" w:rsidR="00C95CD1" w:rsidRPr="00076E88" w:rsidRDefault="00C95CD1" w:rsidP="00154199">
            <w:pPr>
              <w:widowControl w:val="0"/>
              <w:jc w:val="left"/>
            </w:pPr>
            <w:r w:rsidRPr="00076E88">
              <w:t>worldwide</w:t>
            </w:r>
            <w:r w:rsidRPr="00076E88">
              <w:tab/>
            </w:r>
          </w:p>
        </w:tc>
      </w:tr>
      <w:tr w:rsidR="00C95CD1" w:rsidRPr="00076E88" w14:paraId="5DEAC341" w14:textId="77777777" w:rsidTr="00D9498A">
        <w:tc>
          <w:tcPr>
            <w:tcW w:w="1676" w:type="dxa"/>
            <w:shd w:val="clear" w:color="auto" w:fill="F2F2F2"/>
          </w:tcPr>
          <w:p w14:paraId="34BE580C" w14:textId="77777777" w:rsidR="00C95CD1" w:rsidRPr="00076E88" w:rsidRDefault="00C95CD1" w:rsidP="00D9498A">
            <w:pPr>
              <w:widowControl w:val="0"/>
              <w:jc w:val="left"/>
            </w:pPr>
            <w:r w:rsidRPr="00076E88">
              <w:t>Webinar</w:t>
            </w:r>
          </w:p>
        </w:tc>
        <w:tc>
          <w:tcPr>
            <w:tcW w:w="1676" w:type="dxa"/>
            <w:shd w:val="clear" w:color="auto" w:fill="F2F2F2"/>
          </w:tcPr>
          <w:p w14:paraId="054498BC" w14:textId="77777777" w:rsidR="00C95CD1" w:rsidRPr="00076E88" w:rsidRDefault="00C95CD1" w:rsidP="00D9498A">
            <w:pPr>
              <w:widowControl w:val="0"/>
              <w:jc w:val="left"/>
            </w:pPr>
            <w:r w:rsidRPr="00076E88">
              <w:t>Managing Singularity, Docker and udocker containers, and Kubernetes clusters in the EGI Cloud</w:t>
            </w:r>
          </w:p>
        </w:tc>
        <w:tc>
          <w:tcPr>
            <w:tcW w:w="1676" w:type="dxa"/>
            <w:shd w:val="clear" w:color="auto" w:fill="F2F2F2"/>
          </w:tcPr>
          <w:p w14:paraId="33A405A4" w14:textId="77777777" w:rsidR="00C95CD1" w:rsidRPr="00076E88" w:rsidRDefault="00C95CD1" w:rsidP="00D9498A">
            <w:pPr>
              <w:widowControl w:val="0"/>
              <w:jc w:val="left"/>
            </w:pPr>
            <w:r w:rsidRPr="00076E88">
              <w:t>2021/04/28</w:t>
            </w:r>
          </w:p>
        </w:tc>
        <w:tc>
          <w:tcPr>
            <w:tcW w:w="1677" w:type="dxa"/>
            <w:shd w:val="clear" w:color="auto" w:fill="F2F2F2"/>
          </w:tcPr>
          <w:p w14:paraId="367937E6" w14:textId="77777777" w:rsidR="00C95CD1" w:rsidRPr="00076E88" w:rsidRDefault="00C95CD1" w:rsidP="00154199">
            <w:pPr>
              <w:widowControl w:val="0"/>
              <w:jc w:val="left"/>
            </w:pPr>
            <w:r w:rsidRPr="00076E88">
              <w:t>EGI Webinar 2021</w:t>
            </w:r>
          </w:p>
        </w:tc>
        <w:tc>
          <w:tcPr>
            <w:tcW w:w="1677" w:type="dxa"/>
            <w:shd w:val="clear" w:color="auto" w:fill="F2F2F2"/>
          </w:tcPr>
          <w:p w14:paraId="63624BCB" w14:textId="77777777" w:rsidR="00C95CD1" w:rsidRPr="00076E88" w:rsidRDefault="00C95CD1" w:rsidP="00154199">
            <w:pPr>
              <w:widowControl w:val="0"/>
              <w:jc w:val="left"/>
            </w:pPr>
            <w:r w:rsidRPr="00076E88">
              <w:t>Online</w:t>
            </w:r>
          </w:p>
        </w:tc>
        <w:tc>
          <w:tcPr>
            <w:tcW w:w="1677" w:type="dxa"/>
            <w:shd w:val="clear" w:color="auto" w:fill="F2F2F2"/>
          </w:tcPr>
          <w:p w14:paraId="4D029166" w14:textId="77777777" w:rsidR="00C95CD1" w:rsidRPr="00076E88" w:rsidRDefault="00C95CD1" w:rsidP="00154199">
            <w:pPr>
              <w:widowControl w:val="0"/>
              <w:jc w:val="left"/>
            </w:pPr>
            <w:r w:rsidRPr="00076E88">
              <w:t>Scientific communities, and programmers who support research and education.</w:t>
            </w:r>
          </w:p>
        </w:tc>
        <w:tc>
          <w:tcPr>
            <w:tcW w:w="1677" w:type="dxa"/>
            <w:shd w:val="clear" w:color="auto" w:fill="F2F2F2"/>
          </w:tcPr>
          <w:p w14:paraId="7690CA0C" w14:textId="77777777" w:rsidR="00C95CD1" w:rsidRPr="00076E88" w:rsidRDefault="00C95CD1" w:rsidP="00D9498A">
            <w:pPr>
              <w:widowControl w:val="0"/>
              <w:jc w:val="left"/>
            </w:pPr>
            <w:r w:rsidRPr="00076E88">
              <w:t xml:space="preserve">Num. of Participants: 39 </w:t>
            </w:r>
          </w:p>
          <w:p w14:paraId="2BA41FF4" w14:textId="77777777" w:rsidR="00C95CD1" w:rsidRPr="00076E88" w:rsidRDefault="00C95CD1" w:rsidP="00D9498A">
            <w:pPr>
              <w:widowControl w:val="0"/>
              <w:jc w:val="left"/>
            </w:pPr>
            <w:r w:rsidRPr="00076E88">
              <w:t>Num. of Countries: 14</w:t>
            </w:r>
          </w:p>
        </w:tc>
        <w:tc>
          <w:tcPr>
            <w:tcW w:w="1677" w:type="dxa"/>
            <w:shd w:val="clear" w:color="auto" w:fill="F2F2F2"/>
          </w:tcPr>
          <w:p w14:paraId="526A9534" w14:textId="77777777" w:rsidR="00C95CD1" w:rsidRPr="00076E88" w:rsidRDefault="00C95CD1" w:rsidP="00154199">
            <w:pPr>
              <w:widowControl w:val="0"/>
              <w:jc w:val="left"/>
            </w:pPr>
            <w:r w:rsidRPr="00076E88">
              <w:t>worldwide</w:t>
            </w:r>
          </w:p>
        </w:tc>
      </w:tr>
      <w:tr w:rsidR="00C95CD1" w:rsidRPr="00076E88" w14:paraId="304ED63A" w14:textId="77777777" w:rsidTr="00D9498A">
        <w:tc>
          <w:tcPr>
            <w:tcW w:w="1676" w:type="dxa"/>
          </w:tcPr>
          <w:p w14:paraId="12518CE0" w14:textId="77777777" w:rsidR="00C95CD1" w:rsidRPr="00076E88" w:rsidRDefault="00C95CD1" w:rsidP="00D9498A">
            <w:pPr>
              <w:widowControl w:val="0"/>
              <w:jc w:val="left"/>
            </w:pPr>
            <w:r w:rsidRPr="00076E88">
              <w:t>Webinar</w:t>
            </w:r>
          </w:p>
        </w:tc>
        <w:tc>
          <w:tcPr>
            <w:tcW w:w="1676" w:type="dxa"/>
          </w:tcPr>
          <w:p w14:paraId="5D96354E" w14:textId="77777777" w:rsidR="00C95CD1" w:rsidRPr="00076E88" w:rsidRDefault="00C95CD1" w:rsidP="00D9498A">
            <w:pPr>
              <w:widowControl w:val="0"/>
              <w:jc w:val="left"/>
            </w:pPr>
            <w:r w:rsidRPr="00076E88">
              <w:t xml:space="preserve">Deploying virtual infrastructures with </w:t>
            </w:r>
            <w:r w:rsidRPr="00076E88">
              <w:lastRenderedPageBreak/>
              <w:t>Infrastructure Manager (IM)</w:t>
            </w:r>
          </w:p>
        </w:tc>
        <w:tc>
          <w:tcPr>
            <w:tcW w:w="1676" w:type="dxa"/>
          </w:tcPr>
          <w:p w14:paraId="6687D98F" w14:textId="77777777" w:rsidR="00C95CD1" w:rsidRPr="00076E88" w:rsidRDefault="00C95CD1" w:rsidP="00D9498A">
            <w:pPr>
              <w:widowControl w:val="0"/>
              <w:jc w:val="left"/>
            </w:pPr>
            <w:r w:rsidRPr="00076E88">
              <w:lastRenderedPageBreak/>
              <w:t>2021/05/26</w:t>
            </w:r>
          </w:p>
        </w:tc>
        <w:tc>
          <w:tcPr>
            <w:tcW w:w="1677" w:type="dxa"/>
          </w:tcPr>
          <w:p w14:paraId="04B23631" w14:textId="77777777" w:rsidR="00C95CD1" w:rsidRPr="00076E88" w:rsidRDefault="00C95CD1" w:rsidP="00154199">
            <w:pPr>
              <w:widowControl w:val="0"/>
              <w:jc w:val="left"/>
            </w:pPr>
            <w:r w:rsidRPr="00076E88">
              <w:t>EGI Webinar 2021</w:t>
            </w:r>
          </w:p>
        </w:tc>
        <w:tc>
          <w:tcPr>
            <w:tcW w:w="1677" w:type="dxa"/>
          </w:tcPr>
          <w:p w14:paraId="43D5B737" w14:textId="77777777" w:rsidR="00C95CD1" w:rsidRPr="00076E88" w:rsidRDefault="00C95CD1" w:rsidP="00154199">
            <w:pPr>
              <w:widowControl w:val="0"/>
              <w:jc w:val="left"/>
            </w:pPr>
            <w:r w:rsidRPr="00076E88">
              <w:t>Online</w:t>
            </w:r>
          </w:p>
        </w:tc>
        <w:tc>
          <w:tcPr>
            <w:tcW w:w="1677" w:type="dxa"/>
          </w:tcPr>
          <w:p w14:paraId="78E28268" w14:textId="77777777" w:rsidR="00C95CD1" w:rsidRPr="00076E88" w:rsidRDefault="00C95CD1" w:rsidP="00154199">
            <w:pPr>
              <w:widowControl w:val="0"/>
              <w:jc w:val="left"/>
            </w:pPr>
            <w:r w:rsidRPr="00076E88">
              <w:t xml:space="preserve">Scientific communities, for programmers </w:t>
            </w:r>
            <w:r w:rsidRPr="00076E88">
              <w:lastRenderedPageBreak/>
              <w:t>and IT-service providers who support research and education.</w:t>
            </w:r>
          </w:p>
        </w:tc>
        <w:tc>
          <w:tcPr>
            <w:tcW w:w="1677" w:type="dxa"/>
          </w:tcPr>
          <w:p w14:paraId="24B1D049" w14:textId="77777777" w:rsidR="00C95CD1" w:rsidRPr="00076E88" w:rsidRDefault="00C95CD1" w:rsidP="00D9498A">
            <w:pPr>
              <w:widowControl w:val="0"/>
              <w:jc w:val="left"/>
            </w:pPr>
            <w:r w:rsidRPr="00076E88">
              <w:lastRenderedPageBreak/>
              <w:t>Num. of Participants: 20</w:t>
            </w:r>
          </w:p>
          <w:p w14:paraId="549047C7" w14:textId="77777777" w:rsidR="00C95CD1" w:rsidRPr="00076E88" w:rsidRDefault="00C95CD1" w:rsidP="00D9498A">
            <w:pPr>
              <w:widowControl w:val="0"/>
              <w:jc w:val="left"/>
            </w:pPr>
            <w:r w:rsidRPr="00076E88">
              <w:t xml:space="preserve">Num. of </w:t>
            </w:r>
            <w:r w:rsidRPr="00076E88">
              <w:lastRenderedPageBreak/>
              <w:t>Countries: 10</w:t>
            </w:r>
          </w:p>
        </w:tc>
        <w:tc>
          <w:tcPr>
            <w:tcW w:w="1677" w:type="dxa"/>
          </w:tcPr>
          <w:p w14:paraId="3E1E6D2B" w14:textId="77777777" w:rsidR="00C95CD1" w:rsidRPr="00076E88" w:rsidRDefault="00C95CD1" w:rsidP="00154199">
            <w:pPr>
              <w:widowControl w:val="0"/>
              <w:jc w:val="left"/>
            </w:pPr>
            <w:r w:rsidRPr="00076E88">
              <w:lastRenderedPageBreak/>
              <w:t>worldwide</w:t>
            </w:r>
          </w:p>
        </w:tc>
      </w:tr>
      <w:tr w:rsidR="00C95CD1" w:rsidRPr="00076E88" w14:paraId="6DF87260" w14:textId="77777777" w:rsidTr="00D9498A">
        <w:tc>
          <w:tcPr>
            <w:tcW w:w="1676" w:type="dxa"/>
            <w:shd w:val="clear" w:color="auto" w:fill="F2F2F2"/>
          </w:tcPr>
          <w:p w14:paraId="5B7D2D1C" w14:textId="77777777" w:rsidR="00C95CD1" w:rsidRPr="00076E88" w:rsidRDefault="00C95CD1" w:rsidP="00D9498A">
            <w:pPr>
              <w:widowControl w:val="0"/>
              <w:jc w:val="left"/>
            </w:pPr>
            <w:r w:rsidRPr="00076E88">
              <w:t>Webinar</w:t>
            </w:r>
          </w:p>
        </w:tc>
        <w:tc>
          <w:tcPr>
            <w:tcW w:w="1676" w:type="dxa"/>
            <w:shd w:val="clear" w:color="auto" w:fill="F2F2F2"/>
          </w:tcPr>
          <w:p w14:paraId="6C38744B" w14:textId="77777777" w:rsidR="00C95CD1" w:rsidRPr="00076E88" w:rsidRDefault="00C95CD1" w:rsidP="00D9498A">
            <w:pPr>
              <w:widowControl w:val="0"/>
              <w:jc w:val="left"/>
            </w:pPr>
            <w:r w:rsidRPr="00076E88">
              <w:t>Using Dynamic DNS service in EGI Cloud infrastructure</w:t>
            </w:r>
          </w:p>
        </w:tc>
        <w:tc>
          <w:tcPr>
            <w:tcW w:w="1676" w:type="dxa"/>
            <w:shd w:val="clear" w:color="auto" w:fill="F2F2F2"/>
          </w:tcPr>
          <w:p w14:paraId="4CD25B61" w14:textId="77777777" w:rsidR="00C95CD1" w:rsidRPr="00076E88" w:rsidRDefault="00C95CD1" w:rsidP="00D9498A">
            <w:pPr>
              <w:widowControl w:val="0"/>
              <w:jc w:val="left"/>
            </w:pPr>
            <w:r w:rsidRPr="00076E88">
              <w:t>2021/06/16</w:t>
            </w:r>
          </w:p>
        </w:tc>
        <w:tc>
          <w:tcPr>
            <w:tcW w:w="1677" w:type="dxa"/>
            <w:shd w:val="clear" w:color="auto" w:fill="F2F2F2"/>
          </w:tcPr>
          <w:p w14:paraId="3D087513" w14:textId="77777777" w:rsidR="00C95CD1" w:rsidRPr="00076E88" w:rsidRDefault="00C95CD1" w:rsidP="00154199">
            <w:pPr>
              <w:widowControl w:val="0"/>
              <w:jc w:val="left"/>
            </w:pPr>
            <w:r w:rsidRPr="00076E88">
              <w:t>EGI Webinar 2021</w:t>
            </w:r>
          </w:p>
        </w:tc>
        <w:tc>
          <w:tcPr>
            <w:tcW w:w="1677" w:type="dxa"/>
            <w:shd w:val="clear" w:color="auto" w:fill="F2F2F2"/>
          </w:tcPr>
          <w:p w14:paraId="088035C5" w14:textId="77777777" w:rsidR="00C95CD1" w:rsidRPr="00076E88" w:rsidRDefault="00C95CD1" w:rsidP="00154199">
            <w:pPr>
              <w:widowControl w:val="0"/>
              <w:jc w:val="left"/>
            </w:pPr>
            <w:r w:rsidRPr="00076E88">
              <w:t>Online</w:t>
            </w:r>
          </w:p>
        </w:tc>
        <w:tc>
          <w:tcPr>
            <w:tcW w:w="1677" w:type="dxa"/>
            <w:shd w:val="clear" w:color="auto" w:fill="F2F2F2"/>
          </w:tcPr>
          <w:p w14:paraId="399B6E34" w14:textId="67956AB2" w:rsidR="00C95CD1" w:rsidRPr="00076E88" w:rsidRDefault="00C95CD1" w:rsidP="00154199">
            <w:pPr>
              <w:widowControl w:val="0"/>
              <w:jc w:val="left"/>
            </w:pPr>
            <w:r w:rsidRPr="00076E88">
              <w:t xml:space="preserve">Scientific communities, developers, </w:t>
            </w:r>
            <w:r w:rsidR="00E25F3E" w:rsidRPr="00076E88">
              <w:t>integrators,</w:t>
            </w:r>
            <w:r w:rsidRPr="00076E88">
              <w:t xml:space="preserve"> and end users</w:t>
            </w:r>
          </w:p>
        </w:tc>
        <w:tc>
          <w:tcPr>
            <w:tcW w:w="1677" w:type="dxa"/>
            <w:shd w:val="clear" w:color="auto" w:fill="F2F2F2"/>
          </w:tcPr>
          <w:p w14:paraId="1ADF9E1B" w14:textId="77777777" w:rsidR="00C95CD1" w:rsidRPr="00076E88" w:rsidRDefault="00C95CD1" w:rsidP="00D9498A">
            <w:pPr>
              <w:widowControl w:val="0"/>
              <w:jc w:val="left"/>
            </w:pPr>
            <w:r w:rsidRPr="00076E88">
              <w:t>Num. of Participants: 20</w:t>
            </w:r>
          </w:p>
          <w:p w14:paraId="0FC123CA" w14:textId="77777777" w:rsidR="00C95CD1" w:rsidRPr="00076E88" w:rsidRDefault="00C95CD1" w:rsidP="00D9498A">
            <w:pPr>
              <w:widowControl w:val="0"/>
              <w:jc w:val="left"/>
            </w:pPr>
            <w:r w:rsidRPr="00076E88">
              <w:t>Num. of Countries: 8</w:t>
            </w:r>
          </w:p>
        </w:tc>
        <w:tc>
          <w:tcPr>
            <w:tcW w:w="1677" w:type="dxa"/>
            <w:shd w:val="clear" w:color="auto" w:fill="F2F2F2"/>
          </w:tcPr>
          <w:p w14:paraId="7F86B5C6" w14:textId="77777777" w:rsidR="00C95CD1" w:rsidRPr="00076E88" w:rsidRDefault="00C95CD1" w:rsidP="00154199">
            <w:pPr>
              <w:widowControl w:val="0"/>
              <w:jc w:val="left"/>
            </w:pPr>
            <w:r w:rsidRPr="00076E88">
              <w:t>worldwide</w:t>
            </w:r>
          </w:p>
        </w:tc>
      </w:tr>
      <w:tr w:rsidR="00C95CD1" w:rsidRPr="00076E88" w14:paraId="152637CF" w14:textId="77777777" w:rsidTr="00D9498A">
        <w:tc>
          <w:tcPr>
            <w:tcW w:w="1676" w:type="dxa"/>
          </w:tcPr>
          <w:p w14:paraId="6F48BA0B" w14:textId="77777777" w:rsidR="00C95CD1" w:rsidRPr="00076E88" w:rsidRDefault="00C95CD1" w:rsidP="00D9498A">
            <w:pPr>
              <w:widowControl w:val="0"/>
              <w:jc w:val="left"/>
            </w:pPr>
            <w:r w:rsidRPr="00076E88">
              <w:t>Webinar</w:t>
            </w:r>
          </w:p>
        </w:tc>
        <w:tc>
          <w:tcPr>
            <w:tcW w:w="1676" w:type="dxa"/>
          </w:tcPr>
          <w:p w14:paraId="54162ADC" w14:textId="77777777" w:rsidR="00C95CD1" w:rsidRPr="00076E88" w:rsidRDefault="00C95CD1" w:rsidP="00D9498A">
            <w:pPr>
              <w:widowControl w:val="0"/>
              <w:jc w:val="left"/>
            </w:pPr>
            <w:r w:rsidRPr="00076E88">
              <w:t>Using EGI Cloud infrastructure with fedcloudclient</w:t>
            </w:r>
          </w:p>
        </w:tc>
        <w:tc>
          <w:tcPr>
            <w:tcW w:w="1676" w:type="dxa"/>
          </w:tcPr>
          <w:p w14:paraId="7177254B" w14:textId="77777777" w:rsidR="00C95CD1" w:rsidRPr="00076E88" w:rsidRDefault="00C95CD1" w:rsidP="00D9498A">
            <w:pPr>
              <w:widowControl w:val="0"/>
              <w:jc w:val="left"/>
            </w:pPr>
            <w:r w:rsidRPr="00076E88">
              <w:t>2021/09/29</w:t>
            </w:r>
          </w:p>
        </w:tc>
        <w:tc>
          <w:tcPr>
            <w:tcW w:w="1677" w:type="dxa"/>
          </w:tcPr>
          <w:p w14:paraId="02DE9341" w14:textId="77777777" w:rsidR="00C95CD1" w:rsidRPr="00076E88" w:rsidRDefault="00C95CD1" w:rsidP="00154199">
            <w:pPr>
              <w:widowControl w:val="0"/>
              <w:jc w:val="left"/>
            </w:pPr>
            <w:r w:rsidRPr="00076E88">
              <w:t>EGI Webinar 2021</w:t>
            </w:r>
          </w:p>
        </w:tc>
        <w:tc>
          <w:tcPr>
            <w:tcW w:w="1677" w:type="dxa"/>
          </w:tcPr>
          <w:p w14:paraId="2FC3D265" w14:textId="77777777" w:rsidR="00C95CD1" w:rsidRPr="00076E88" w:rsidRDefault="00C95CD1" w:rsidP="00154199">
            <w:pPr>
              <w:widowControl w:val="0"/>
              <w:jc w:val="left"/>
            </w:pPr>
            <w:r w:rsidRPr="00076E88">
              <w:t>Online</w:t>
            </w:r>
          </w:p>
        </w:tc>
        <w:tc>
          <w:tcPr>
            <w:tcW w:w="1677" w:type="dxa"/>
          </w:tcPr>
          <w:p w14:paraId="066B45DD" w14:textId="4783FBB5" w:rsidR="00C95CD1" w:rsidRPr="00076E88" w:rsidRDefault="00C95CD1" w:rsidP="00154199">
            <w:pPr>
              <w:widowControl w:val="0"/>
              <w:jc w:val="left"/>
            </w:pPr>
            <w:r w:rsidRPr="00076E88">
              <w:t xml:space="preserve">Scientific communities, developers, </w:t>
            </w:r>
            <w:r w:rsidR="00E25F3E" w:rsidRPr="00076E88">
              <w:t>integrators,</w:t>
            </w:r>
            <w:r w:rsidRPr="00076E88">
              <w:t xml:space="preserve"> and end users</w:t>
            </w:r>
          </w:p>
        </w:tc>
        <w:tc>
          <w:tcPr>
            <w:tcW w:w="1677" w:type="dxa"/>
          </w:tcPr>
          <w:p w14:paraId="5C63D93E" w14:textId="77777777" w:rsidR="00C95CD1" w:rsidRPr="00076E88" w:rsidRDefault="00C95CD1" w:rsidP="00D9498A">
            <w:pPr>
              <w:widowControl w:val="0"/>
              <w:jc w:val="left"/>
            </w:pPr>
            <w:r w:rsidRPr="00076E88">
              <w:t>Num. of Participants: 29</w:t>
            </w:r>
          </w:p>
          <w:p w14:paraId="7D9214EF" w14:textId="77777777" w:rsidR="00C95CD1" w:rsidRPr="00076E88" w:rsidRDefault="00C95CD1" w:rsidP="00D9498A">
            <w:pPr>
              <w:widowControl w:val="0"/>
              <w:jc w:val="left"/>
            </w:pPr>
            <w:r w:rsidRPr="00076E88">
              <w:t>Num. of Countries: 13</w:t>
            </w:r>
          </w:p>
        </w:tc>
        <w:tc>
          <w:tcPr>
            <w:tcW w:w="1677" w:type="dxa"/>
          </w:tcPr>
          <w:p w14:paraId="683A06DD" w14:textId="77777777" w:rsidR="00C95CD1" w:rsidRPr="00076E88" w:rsidRDefault="00C95CD1" w:rsidP="00154199">
            <w:pPr>
              <w:widowControl w:val="0"/>
              <w:jc w:val="left"/>
            </w:pPr>
          </w:p>
        </w:tc>
      </w:tr>
      <w:tr w:rsidR="00C95CD1" w:rsidRPr="00076E88" w14:paraId="0D7732A8" w14:textId="77777777" w:rsidTr="00D9498A">
        <w:tc>
          <w:tcPr>
            <w:tcW w:w="1676" w:type="dxa"/>
            <w:shd w:val="clear" w:color="auto" w:fill="F2F2F2"/>
          </w:tcPr>
          <w:p w14:paraId="7637CCC6" w14:textId="77777777" w:rsidR="00C95CD1" w:rsidRPr="00076E88" w:rsidRDefault="00C95CD1" w:rsidP="00D9498A">
            <w:pPr>
              <w:widowControl w:val="0"/>
              <w:jc w:val="left"/>
            </w:pPr>
            <w:r w:rsidRPr="00076E88">
              <w:t>Presentation</w:t>
            </w:r>
          </w:p>
        </w:tc>
        <w:tc>
          <w:tcPr>
            <w:tcW w:w="1676" w:type="dxa"/>
            <w:shd w:val="clear" w:color="auto" w:fill="F2F2F2"/>
          </w:tcPr>
          <w:p w14:paraId="55B7BA32" w14:textId="77777777" w:rsidR="00C95CD1" w:rsidRPr="00076E88" w:rsidRDefault="00C95CD1" w:rsidP="00D9498A">
            <w:pPr>
              <w:widowControl w:val="0"/>
              <w:jc w:val="left"/>
            </w:pPr>
            <w:r w:rsidRPr="00076E88">
              <w:t>Dealing with dynamic and mixed workloads</w:t>
            </w:r>
          </w:p>
        </w:tc>
        <w:tc>
          <w:tcPr>
            <w:tcW w:w="1676" w:type="dxa"/>
            <w:shd w:val="clear" w:color="auto" w:fill="F2F2F2"/>
          </w:tcPr>
          <w:p w14:paraId="046EEA28" w14:textId="77777777" w:rsidR="00C95CD1" w:rsidRPr="00076E88" w:rsidRDefault="00C95CD1" w:rsidP="00D9498A">
            <w:pPr>
              <w:widowControl w:val="0"/>
              <w:jc w:val="left"/>
            </w:pPr>
            <w:r w:rsidRPr="00076E88">
              <w:t>2021/09/20-24</w:t>
            </w:r>
          </w:p>
        </w:tc>
        <w:tc>
          <w:tcPr>
            <w:tcW w:w="1677" w:type="dxa"/>
            <w:shd w:val="clear" w:color="auto" w:fill="F2F2F2"/>
          </w:tcPr>
          <w:p w14:paraId="2E19B9C7" w14:textId="77777777" w:rsidR="00C95CD1" w:rsidRPr="00076E88" w:rsidRDefault="00C95CD1" w:rsidP="00154199">
            <w:pPr>
              <w:widowControl w:val="0"/>
              <w:jc w:val="left"/>
            </w:pPr>
            <w:r w:rsidRPr="00076E88">
              <w:t>HTCondor Workshop Autumn 2021</w:t>
            </w:r>
          </w:p>
        </w:tc>
        <w:tc>
          <w:tcPr>
            <w:tcW w:w="1677" w:type="dxa"/>
            <w:shd w:val="clear" w:color="auto" w:fill="F2F2F2"/>
          </w:tcPr>
          <w:p w14:paraId="2BF8D871" w14:textId="77777777" w:rsidR="00C95CD1" w:rsidRPr="00076E88" w:rsidRDefault="00C95CD1" w:rsidP="00154199">
            <w:pPr>
              <w:widowControl w:val="0"/>
              <w:jc w:val="left"/>
            </w:pPr>
            <w:r w:rsidRPr="00076E88">
              <w:t>Online</w:t>
            </w:r>
          </w:p>
        </w:tc>
        <w:tc>
          <w:tcPr>
            <w:tcW w:w="1677" w:type="dxa"/>
            <w:shd w:val="clear" w:color="auto" w:fill="F2F2F2"/>
          </w:tcPr>
          <w:p w14:paraId="04943607" w14:textId="77777777" w:rsidR="00C95CD1" w:rsidRPr="00076E88" w:rsidRDefault="00C95CD1" w:rsidP="00154199">
            <w:pPr>
              <w:widowControl w:val="0"/>
              <w:jc w:val="left"/>
            </w:pPr>
            <w:r w:rsidRPr="00076E88">
              <w:t>Developers, service admins, users</w:t>
            </w:r>
          </w:p>
        </w:tc>
        <w:tc>
          <w:tcPr>
            <w:tcW w:w="1677" w:type="dxa"/>
            <w:shd w:val="clear" w:color="auto" w:fill="F2F2F2"/>
          </w:tcPr>
          <w:p w14:paraId="44E96F41" w14:textId="77777777" w:rsidR="00C95CD1" w:rsidRPr="00076E88" w:rsidRDefault="00C95CD1" w:rsidP="00D9498A">
            <w:pPr>
              <w:widowControl w:val="0"/>
              <w:jc w:val="left"/>
            </w:pPr>
            <w:r w:rsidRPr="00076E88">
              <w:t>~100</w:t>
            </w:r>
          </w:p>
        </w:tc>
        <w:tc>
          <w:tcPr>
            <w:tcW w:w="1677" w:type="dxa"/>
            <w:shd w:val="clear" w:color="auto" w:fill="F2F2F2"/>
          </w:tcPr>
          <w:p w14:paraId="4A5DD9BE" w14:textId="77777777" w:rsidR="00C95CD1" w:rsidRPr="00076E88" w:rsidRDefault="00C95CD1" w:rsidP="00154199">
            <w:pPr>
              <w:widowControl w:val="0"/>
              <w:jc w:val="left"/>
            </w:pPr>
            <w:r w:rsidRPr="00076E88">
              <w:t>Worldwide</w:t>
            </w:r>
          </w:p>
        </w:tc>
      </w:tr>
      <w:tr w:rsidR="00C95CD1" w:rsidRPr="00076E88" w14:paraId="0472A874" w14:textId="77777777" w:rsidTr="00D9498A">
        <w:tc>
          <w:tcPr>
            <w:tcW w:w="1676" w:type="dxa"/>
          </w:tcPr>
          <w:p w14:paraId="30DF0856" w14:textId="77777777" w:rsidR="00C95CD1" w:rsidRPr="00076E88" w:rsidRDefault="00C95CD1" w:rsidP="00D9498A">
            <w:pPr>
              <w:widowControl w:val="0"/>
              <w:jc w:val="left"/>
            </w:pPr>
            <w:r w:rsidRPr="00076E88">
              <w:t>Training event</w:t>
            </w:r>
          </w:p>
        </w:tc>
        <w:tc>
          <w:tcPr>
            <w:tcW w:w="1676" w:type="dxa"/>
          </w:tcPr>
          <w:p w14:paraId="774F92A5" w14:textId="77777777" w:rsidR="00C95CD1" w:rsidRPr="00076E88" w:rsidRDefault="00C95CD1" w:rsidP="00D9498A">
            <w:pPr>
              <w:widowControl w:val="0"/>
              <w:jc w:val="left"/>
            </w:pPr>
            <w:r w:rsidRPr="00076E88">
              <w:t>Open stage - Show Us Your Toolbox</w:t>
            </w:r>
          </w:p>
        </w:tc>
        <w:tc>
          <w:tcPr>
            <w:tcW w:w="1676" w:type="dxa"/>
          </w:tcPr>
          <w:p w14:paraId="42B9C81D" w14:textId="77777777" w:rsidR="00C95CD1" w:rsidRPr="00076E88" w:rsidRDefault="00C95CD1" w:rsidP="00D9498A">
            <w:pPr>
              <w:widowControl w:val="0"/>
              <w:jc w:val="left"/>
            </w:pPr>
            <w:r w:rsidRPr="00076E88">
              <w:t>2021/09/20-24</w:t>
            </w:r>
          </w:p>
        </w:tc>
        <w:tc>
          <w:tcPr>
            <w:tcW w:w="1677" w:type="dxa"/>
          </w:tcPr>
          <w:p w14:paraId="6C3EEA42" w14:textId="77777777" w:rsidR="00C95CD1" w:rsidRPr="00076E88" w:rsidRDefault="00C95CD1" w:rsidP="00154199">
            <w:pPr>
              <w:widowControl w:val="0"/>
              <w:jc w:val="left"/>
            </w:pPr>
            <w:r w:rsidRPr="00076E88">
              <w:t>HTCondor Workshop Autumn 2021</w:t>
            </w:r>
          </w:p>
        </w:tc>
        <w:tc>
          <w:tcPr>
            <w:tcW w:w="1677" w:type="dxa"/>
          </w:tcPr>
          <w:p w14:paraId="44ADCB21" w14:textId="77777777" w:rsidR="00C95CD1" w:rsidRPr="00076E88" w:rsidRDefault="00C95CD1" w:rsidP="00154199">
            <w:pPr>
              <w:widowControl w:val="0"/>
              <w:jc w:val="left"/>
            </w:pPr>
            <w:r w:rsidRPr="00076E88">
              <w:t>Online</w:t>
            </w:r>
          </w:p>
        </w:tc>
        <w:tc>
          <w:tcPr>
            <w:tcW w:w="1677" w:type="dxa"/>
          </w:tcPr>
          <w:p w14:paraId="5A569338" w14:textId="77777777" w:rsidR="00C95CD1" w:rsidRPr="00076E88" w:rsidRDefault="00C95CD1" w:rsidP="00154199">
            <w:pPr>
              <w:widowControl w:val="0"/>
              <w:jc w:val="left"/>
            </w:pPr>
            <w:r w:rsidRPr="00076E88">
              <w:t>Developers, service admins, users</w:t>
            </w:r>
          </w:p>
        </w:tc>
        <w:tc>
          <w:tcPr>
            <w:tcW w:w="1677" w:type="dxa"/>
          </w:tcPr>
          <w:p w14:paraId="465AAA34" w14:textId="77777777" w:rsidR="00C95CD1" w:rsidRPr="00076E88" w:rsidRDefault="00C95CD1" w:rsidP="00D9498A">
            <w:pPr>
              <w:widowControl w:val="0"/>
              <w:jc w:val="left"/>
            </w:pPr>
            <w:r w:rsidRPr="00076E88">
              <w:t>~100</w:t>
            </w:r>
          </w:p>
        </w:tc>
        <w:tc>
          <w:tcPr>
            <w:tcW w:w="1677" w:type="dxa"/>
          </w:tcPr>
          <w:p w14:paraId="1F406515" w14:textId="77777777" w:rsidR="00C95CD1" w:rsidRPr="00076E88" w:rsidRDefault="00C95CD1" w:rsidP="00154199">
            <w:pPr>
              <w:widowControl w:val="0"/>
              <w:jc w:val="left"/>
            </w:pPr>
            <w:r w:rsidRPr="00076E88">
              <w:t>Worldwide</w:t>
            </w:r>
          </w:p>
        </w:tc>
      </w:tr>
      <w:tr w:rsidR="00C95CD1" w:rsidRPr="00076E88" w14:paraId="1D2F4867" w14:textId="77777777" w:rsidTr="00D9498A">
        <w:tc>
          <w:tcPr>
            <w:tcW w:w="1676" w:type="dxa"/>
            <w:shd w:val="clear" w:color="auto" w:fill="F2F2F2"/>
          </w:tcPr>
          <w:p w14:paraId="3DB52B1B" w14:textId="77777777" w:rsidR="00C95CD1" w:rsidRPr="00076E88" w:rsidRDefault="00C95CD1" w:rsidP="00D9498A">
            <w:pPr>
              <w:widowControl w:val="0"/>
              <w:jc w:val="left"/>
            </w:pPr>
            <w:r w:rsidRPr="00076E88">
              <w:t>Panel discussion</w:t>
            </w:r>
          </w:p>
        </w:tc>
        <w:tc>
          <w:tcPr>
            <w:tcW w:w="1676" w:type="dxa"/>
            <w:shd w:val="clear" w:color="auto" w:fill="F2F2F2"/>
          </w:tcPr>
          <w:p w14:paraId="6A4370CA" w14:textId="77777777" w:rsidR="00C95CD1" w:rsidRPr="00076E88" w:rsidRDefault="00C95CD1" w:rsidP="00D9498A">
            <w:pPr>
              <w:widowControl w:val="0"/>
              <w:jc w:val="left"/>
            </w:pPr>
            <w:r w:rsidRPr="00076E88">
              <w:t>HTCondor philosophy and architecture</w:t>
            </w:r>
          </w:p>
        </w:tc>
        <w:tc>
          <w:tcPr>
            <w:tcW w:w="1676" w:type="dxa"/>
            <w:shd w:val="clear" w:color="auto" w:fill="F2F2F2"/>
          </w:tcPr>
          <w:p w14:paraId="384AE840" w14:textId="77777777" w:rsidR="00C95CD1" w:rsidRPr="00076E88" w:rsidRDefault="00C95CD1" w:rsidP="00D9498A">
            <w:pPr>
              <w:widowControl w:val="0"/>
              <w:jc w:val="left"/>
            </w:pPr>
            <w:r w:rsidRPr="00076E88">
              <w:t>2021/09/20-24</w:t>
            </w:r>
          </w:p>
        </w:tc>
        <w:tc>
          <w:tcPr>
            <w:tcW w:w="1677" w:type="dxa"/>
            <w:shd w:val="clear" w:color="auto" w:fill="F2F2F2"/>
          </w:tcPr>
          <w:p w14:paraId="2CBCA42F" w14:textId="77777777" w:rsidR="00C95CD1" w:rsidRPr="00076E88" w:rsidRDefault="00C95CD1" w:rsidP="00154199">
            <w:pPr>
              <w:widowControl w:val="0"/>
              <w:jc w:val="left"/>
            </w:pPr>
            <w:r w:rsidRPr="00076E88">
              <w:t>HTCondor Workshop Autumn 2021</w:t>
            </w:r>
          </w:p>
        </w:tc>
        <w:tc>
          <w:tcPr>
            <w:tcW w:w="1677" w:type="dxa"/>
            <w:shd w:val="clear" w:color="auto" w:fill="F2F2F2"/>
          </w:tcPr>
          <w:p w14:paraId="5BF37D1C" w14:textId="77777777" w:rsidR="00C95CD1" w:rsidRPr="00076E88" w:rsidRDefault="00C95CD1" w:rsidP="00154199">
            <w:pPr>
              <w:widowControl w:val="0"/>
              <w:jc w:val="left"/>
            </w:pPr>
            <w:r w:rsidRPr="00076E88">
              <w:t>Online</w:t>
            </w:r>
          </w:p>
        </w:tc>
        <w:tc>
          <w:tcPr>
            <w:tcW w:w="1677" w:type="dxa"/>
            <w:shd w:val="clear" w:color="auto" w:fill="F2F2F2"/>
          </w:tcPr>
          <w:p w14:paraId="27137370" w14:textId="77777777" w:rsidR="00C95CD1" w:rsidRPr="00076E88" w:rsidRDefault="00C95CD1" w:rsidP="00154199">
            <w:pPr>
              <w:widowControl w:val="0"/>
              <w:jc w:val="left"/>
            </w:pPr>
            <w:r w:rsidRPr="00076E88">
              <w:t>Developers, service admins, users</w:t>
            </w:r>
          </w:p>
        </w:tc>
        <w:tc>
          <w:tcPr>
            <w:tcW w:w="1677" w:type="dxa"/>
            <w:shd w:val="clear" w:color="auto" w:fill="F2F2F2"/>
          </w:tcPr>
          <w:p w14:paraId="3040687B" w14:textId="77777777" w:rsidR="00C95CD1" w:rsidRPr="00076E88" w:rsidRDefault="00C95CD1" w:rsidP="00D9498A">
            <w:pPr>
              <w:widowControl w:val="0"/>
              <w:jc w:val="left"/>
            </w:pPr>
            <w:r w:rsidRPr="00076E88">
              <w:t>~100</w:t>
            </w:r>
          </w:p>
        </w:tc>
        <w:tc>
          <w:tcPr>
            <w:tcW w:w="1677" w:type="dxa"/>
            <w:shd w:val="clear" w:color="auto" w:fill="F2F2F2"/>
          </w:tcPr>
          <w:p w14:paraId="31F4F387" w14:textId="77777777" w:rsidR="00C95CD1" w:rsidRPr="00076E88" w:rsidRDefault="00C95CD1" w:rsidP="00154199">
            <w:pPr>
              <w:widowControl w:val="0"/>
              <w:jc w:val="left"/>
            </w:pPr>
            <w:r w:rsidRPr="00076E88">
              <w:t>Worldwide</w:t>
            </w:r>
          </w:p>
        </w:tc>
      </w:tr>
      <w:tr w:rsidR="00C95CD1" w:rsidRPr="00076E88" w14:paraId="3E0D2050" w14:textId="77777777" w:rsidTr="00D9498A">
        <w:tc>
          <w:tcPr>
            <w:tcW w:w="1676" w:type="dxa"/>
          </w:tcPr>
          <w:p w14:paraId="39F96066" w14:textId="77777777" w:rsidR="00C95CD1" w:rsidRPr="00076E88" w:rsidRDefault="00C95CD1" w:rsidP="00D9498A">
            <w:pPr>
              <w:widowControl w:val="0"/>
              <w:jc w:val="left"/>
            </w:pPr>
            <w:r w:rsidRPr="00076E88">
              <w:t>Presentation</w:t>
            </w:r>
          </w:p>
        </w:tc>
        <w:tc>
          <w:tcPr>
            <w:tcW w:w="1676" w:type="dxa"/>
          </w:tcPr>
          <w:p w14:paraId="2EF3FFC0" w14:textId="77777777" w:rsidR="00C95CD1" w:rsidRPr="00076E88" w:rsidRDefault="00C95CD1" w:rsidP="00D9498A">
            <w:pPr>
              <w:widowControl w:val="0"/>
              <w:jc w:val="left"/>
            </w:pPr>
            <w:r w:rsidRPr="00076E88">
              <w:t>Running containers and Kubernetes in the EGI Federation</w:t>
            </w:r>
          </w:p>
        </w:tc>
        <w:tc>
          <w:tcPr>
            <w:tcW w:w="1676" w:type="dxa"/>
          </w:tcPr>
          <w:p w14:paraId="61A7224B" w14:textId="77777777" w:rsidR="00C95CD1" w:rsidRPr="00076E88" w:rsidRDefault="00C95CD1" w:rsidP="00D9498A">
            <w:pPr>
              <w:widowControl w:val="0"/>
              <w:jc w:val="left"/>
            </w:pPr>
            <w:r w:rsidRPr="00076E88">
              <w:t>2021/11/10</w:t>
            </w:r>
          </w:p>
        </w:tc>
        <w:tc>
          <w:tcPr>
            <w:tcW w:w="1677" w:type="dxa"/>
          </w:tcPr>
          <w:p w14:paraId="63DB8444" w14:textId="77777777" w:rsidR="00C95CD1" w:rsidRPr="00076E88" w:rsidRDefault="00C95CD1" w:rsidP="00154199">
            <w:pPr>
              <w:widowControl w:val="0"/>
              <w:jc w:val="left"/>
            </w:pPr>
            <w:r w:rsidRPr="00076E88">
              <w:t>ARCOS Symposium</w:t>
            </w:r>
          </w:p>
        </w:tc>
        <w:tc>
          <w:tcPr>
            <w:tcW w:w="1677" w:type="dxa"/>
          </w:tcPr>
          <w:p w14:paraId="776E098E" w14:textId="77777777" w:rsidR="00C95CD1" w:rsidRPr="00076E88" w:rsidRDefault="00C95CD1" w:rsidP="00154199">
            <w:pPr>
              <w:widowControl w:val="0"/>
              <w:jc w:val="left"/>
            </w:pPr>
            <w:r w:rsidRPr="00076E88">
              <w:t>Online</w:t>
            </w:r>
          </w:p>
        </w:tc>
        <w:tc>
          <w:tcPr>
            <w:tcW w:w="1677" w:type="dxa"/>
          </w:tcPr>
          <w:p w14:paraId="53717928" w14:textId="77777777" w:rsidR="00C95CD1" w:rsidRPr="00076E88" w:rsidRDefault="00C95CD1" w:rsidP="00154199">
            <w:pPr>
              <w:widowControl w:val="0"/>
              <w:jc w:val="left"/>
            </w:pPr>
            <w:r w:rsidRPr="00076E88">
              <w:t>Other: Australian providers, supporters of use cases</w:t>
            </w:r>
          </w:p>
        </w:tc>
        <w:tc>
          <w:tcPr>
            <w:tcW w:w="1677" w:type="dxa"/>
          </w:tcPr>
          <w:p w14:paraId="4341D503" w14:textId="77777777" w:rsidR="00C95CD1" w:rsidRPr="00076E88" w:rsidRDefault="00C95CD1" w:rsidP="00D9498A">
            <w:pPr>
              <w:widowControl w:val="0"/>
              <w:jc w:val="left"/>
            </w:pPr>
            <w:r w:rsidRPr="00076E88">
              <w:t>25</w:t>
            </w:r>
          </w:p>
        </w:tc>
        <w:tc>
          <w:tcPr>
            <w:tcW w:w="1677" w:type="dxa"/>
          </w:tcPr>
          <w:p w14:paraId="4F95B9FE" w14:textId="77777777" w:rsidR="00C95CD1" w:rsidRPr="00076E88" w:rsidRDefault="00C95CD1" w:rsidP="00154199">
            <w:pPr>
              <w:widowControl w:val="0"/>
              <w:jc w:val="left"/>
            </w:pPr>
            <w:r w:rsidRPr="00076E88">
              <w:t>Australia</w:t>
            </w:r>
          </w:p>
        </w:tc>
      </w:tr>
      <w:tr w:rsidR="00C95CD1" w:rsidRPr="00076E88" w14:paraId="5EDD6B1C" w14:textId="77777777" w:rsidTr="00D9498A">
        <w:tc>
          <w:tcPr>
            <w:tcW w:w="1676" w:type="dxa"/>
            <w:shd w:val="clear" w:color="auto" w:fill="F2F2F2"/>
          </w:tcPr>
          <w:p w14:paraId="189D6B24" w14:textId="77777777" w:rsidR="00C95CD1" w:rsidRPr="00076E88" w:rsidRDefault="00C95CD1" w:rsidP="00D9498A">
            <w:pPr>
              <w:widowControl w:val="0"/>
              <w:jc w:val="left"/>
            </w:pPr>
            <w:r w:rsidRPr="00076E88">
              <w:t>Presentation</w:t>
            </w:r>
          </w:p>
        </w:tc>
        <w:tc>
          <w:tcPr>
            <w:tcW w:w="1676" w:type="dxa"/>
            <w:shd w:val="clear" w:color="auto" w:fill="F2F2F2"/>
          </w:tcPr>
          <w:p w14:paraId="6A2401E4" w14:textId="77777777" w:rsidR="00C95CD1" w:rsidRPr="00076E88" w:rsidRDefault="00C95CD1" w:rsidP="00D9498A">
            <w:pPr>
              <w:widowControl w:val="0"/>
              <w:jc w:val="left"/>
            </w:pPr>
            <w:r w:rsidRPr="00076E88">
              <w:t xml:space="preserve">The EGI </w:t>
            </w:r>
            <w:r w:rsidRPr="00076E88">
              <w:lastRenderedPageBreak/>
              <w:t>Federated Cloud: benefits for service providers and customers</w:t>
            </w:r>
          </w:p>
        </w:tc>
        <w:tc>
          <w:tcPr>
            <w:tcW w:w="1676" w:type="dxa"/>
            <w:shd w:val="clear" w:color="auto" w:fill="F2F2F2"/>
          </w:tcPr>
          <w:p w14:paraId="0269826A" w14:textId="77777777" w:rsidR="00C95CD1" w:rsidRPr="00076E88" w:rsidRDefault="00C95CD1" w:rsidP="00D9498A">
            <w:pPr>
              <w:widowControl w:val="0"/>
              <w:jc w:val="left"/>
            </w:pPr>
            <w:r w:rsidRPr="00076E88">
              <w:lastRenderedPageBreak/>
              <w:t>2021/10/19</w:t>
            </w:r>
          </w:p>
        </w:tc>
        <w:tc>
          <w:tcPr>
            <w:tcW w:w="1677" w:type="dxa"/>
            <w:shd w:val="clear" w:color="auto" w:fill="F2F2F2"/>
          </w:tcPr>
          <w:p w14:paraId="24BCD648" w14:textId="77777777" w:rsidR="00C95CD1" w:rsidRPr="00076E88" w:rsidRDefault="00C95CD1" w:rsidP="00154199">
            <w:pPr>
              <w:widowControl w:val="0"/>
              <w:jc w:val="left"/>
            </w:pPr>
            <w:r w:rsidRPr="00076E88">
              <w:t xml:space="preserve">EGI </w:t>
            </w:r>
            <w:r w:rsidRPr="00076E88">
              <w:lastRenderedPageBreak/>
              <w:t>Conference 2021</w:t>
            </w:r>
          </w:p>
        </w:tc>
        <w:tc>
          <w:tcPr>
            <w:tcW w:w="1677" w:type="dxa"/>
            <w:shd w:val="clear" w:color="auto" w:fill="F2F2F2"/>
          </w:tcPr>
          <w:p w14:paraId="7B753D5B" w14:textId="77777777" w:rsidR="00C95CD1" w:rsidRPr="00076E88" w:rsidRDefault="00C95CD1" w:rsidP="00154199">
            <w:pPr>
              <w:widowControl w:val="0"/>
              <w:jc w:val="left"/>
            </w:pPr>
            <w:r w:rsidRPr="00076E88">
              <w:lastRenderedPageBreak/>
              <w:t>Online</w:t>
            </w:r>
          </w:p>
        </w:tc>
        <w:tc>
          <w:tcPr>
            <w:tcW w:w="1677" w:type="dxa"/>
            <w:shd w:val="clear" w:color="auto" w:fill="F2F2F2"/>
          </w:tcPr>
          <w:p w14:paraId="5BBFBB8D" w14:textId="77777777" w:rsidR="00C95CD1" w:rsidRPr="00076E88" w:rsidRDefault="00C95CD1" w:rsidP="00154199">
            <w:pPr>
              <w:widowControl w:val="0"/>
              <w:jc w:val="left"/>
            </w:pPr>
            <w:r w:rsidRPr="00076E88">
              <w:t xml:space="preserve">IT providers, </w:t>
            </w:r>
            <w:r w:rsidRPr="00076E88">
              <w:lastRenderedPageBreak/>
              <w:t>Research Community reps.</w:t>
            </w:r>
          </w:p>
        </w:tc>
        <w:tc>
          <w:tcPr>
            <w:tcW w:w="1677" w:type="dxa"/>
            <w:shd w:val="clear" w:color="auto" w:fill="F2F2F2"/>
          </w:tcPr>
          <w:p w14:paraId="658AF4D9" w14:textId="77777777" w:rsidR="00C95CD1" w:rsidRPr="00076E88" w:rsidRDefault="00C95CD1" w:rsidP="00D9498A">
            <w:pPr>
              <w:widowControl w:val="0"/>
              <w:jc w:val="left"/>
            </w:pPr>
            <w:r w:rsidRPr="00076E88">
              <w:lastRenderedPageBreak/>
              <w:t>40</w:t>
            </w:r>
          </w:p>
        </w:tc>
        <w:tc>
          <w:tcPr>
            <w:tcW w:w="1677" w:type="dxa"/>
            <w:shd w:val="clear" w:color="auto" w:fill="F2F2F2"/>
          </w:tcPr>
          <w:p w14:paraId="1EE026DD" w14:textId="77777777" w:rsidR="00C95CD1" w:rsidRPr="00076E88" w:rsidRDefault="00C95CD1" w:rsidP="00154199">
            <w:pPr>
              <w:widowControl w:val="0"/>
              <w:jc w:val="left"/>
            </w:pPr>
            <w:r w:rsidRPr="00076E88">
              <w:t>Global</w:t>
            </w:r>
          </w:p>
          <w:p w14:paraId="183FB3B2" w14:textId="77777777" w:rsidR="00C95CD1" w:rsidRPr="00076E88" w:rsidRDefault="00C95CD1" w:rsidP="00154199">
            <w:pPr>
              <w:widowControl w:val="0"/>
              <w:jc w:val="left"/>
            </w:pPr>
            <w:r w:rsidRPr="00076E88">
              <w:lastRenderedPageBreak/>
              <w:t>(mostly European)</w:t>
            </w:r>
          </w:p>
        </w:tc>
      </w:tr>
      <w:tr w:rsidR="00C95CD1" w:rsidRPr="00076E88" w14:paraId="1B7A8BC7" w14:textId="77777777" w:rsidTr="00D9498A">
        <w:tc>
          <w:tcPr>
            <w:tcW w:w="1676" w:type="dxa"/>
          </w:tcPr>
          <w:p w14:paraId="6F62FAE5" w14:textId="77777777" w:rsidR="00C95CD1" w:rsidRPr="00076E88" w:rsidRDefault="00C95CD1" w:rsidP="00D9498A">
            <w:pPr>
              <w:widowControl w:val="0"/>
              <w:jc w:val="left"/>
            </w:pPr>
            <w:r w:rsidRPr="00076E88">
              <w:lastRenderedPageBreak/>
              <w:t>Presentation</w:t>
            </w:r>
          </w:p>
        </w:tc>
        <w:tc>
          <w:tcPr>
            <w:tcW w:w="1676" w:type="dxa"/>
          </w:tcPr>
          <w:p w14:paraId="43400858" w14:textId="77777777" w:rsidR="00C95CD1" w:rsidRPr="00076E88" w:rsidRDefault="00C95CD1" w:rsidP="00D9498A">
            <w:pPr>
              <w:widowControl w:val="0"/>
              <w:jc w:val="left"/>
            </w:pPr>
            <w:r w:rsidRPr="00076E88">
              <w:t>Using EGI Cloud infrastructure with fedcloudclient</w:t>
            </w:r>
          </w:p>
        </w:tc>
        <w:tc>
          <w:tcPr>
            <w:tcW w:w="1676" w:type="dxa"/>
          </w:tcPr>
          <w:p w14:paraId="0A8CFA34" w14:textId="77777777" w:rsidR="00C95CD1" w:rsidRPr="00076E88" w:rsidRDefault="00C95CD1" w:rsidP="00D9498A">
            <w:pPr>
              <w:widowControl w:val="0"/>
              <w:jc w:val="left"/>
            </w:pPr>
            <w:r w:rsidRPr="00076E88">
              <w:t>2021/10/20</w:t>
            </w:r>
          </w:p>
        </w:tc>
        <w:tc>
          <w:tcPr>
            <w:tcW w:w="1677" w:type="dxa"/>
          </w:tcPr>
          <w:p w14:paraId="5D675563" w14:textId="77777777" w:rsidR="00C95CD1" w:rsidRPr="00076E88" w:rsidRDefault="00C95CD1" w:rsidP="00154199">
            <w:pPr>
              <w:widowControl w:val="0"/>
              <w:jc w:val="left"/>
            </w:pPr>
            <w:r w:rsidRPr="00076E88">
              <w:t>EGI Conference 2021</w:t>
            </w:r>
          </w:p>
        </w:tc>
        <w:tc>
          <w:tcPr>
            <w:tcW w:w="1677" w:type="dxa"/>
          </w:tcPr>
          <w:p w14:paraId="60438F27" w14:textId="77777777" w:rsidR="00C95CD1" w:rsidRPr="00076E88" w:rsidRDefault="00C95CD1" w:rsidP="00154199">
            <w:pPr>
              <w:widowControl w:val="0"/>
              <w:jc w:val="left"/>
            </w:pPr>
            <w:r w:rsidRPr="00076E88">
              <w:t>Online</w:t>
            </w:r>
          </w:p>
        </w:tc>
        <w:tc>
          <w:tcPr>
            <w:tcW w:w="1677" w:type="dxa"/>
          </w:tcPr>
          <w:p w14:paraId="1AD7C35B" w14:textId="77777777" w:rsidR="00C95CD1" w:rsidRPr="00076E88" w:rsidRDefault="00C95CD1" w:rsidP="00154199">
            <w:pPr>
              <w:widowControl w:val="0"/>
              <w:jc w:val="left"/>
            </w:pPr>
            <w:r w:rsidRPr="00076E88">
              <w:t>IT providers, Research Community reps.</w:t>
            </w:r>
          </w:p>
        </w:tc>
        <w:tc>
          <w:tcPr>
            <w:tcW w:w="1677" w:type="dxa"/>
          </w:tcPr>
          <w:p w14:paraId="626E3B05" w14:textId="77777777" w:rsidR="00C95CD1" w:rsidRPr="00076E88" w:rsidRDefault="00C95CD1" w:rsidP="00D9498A">
            <w:pPr>
              <w:widowControl w:val="0"/>
              <w:jc w:val="left"/>
            </w:pPr>
            <w:r w:rsidRPr="00076E88">
              <w:t>40</w:t>
            </w:r>
          </w:p>
        </w:tc>
        <w:tc>
          <w:tcPr>
            <w:tcW w:w="1677" w:type="dxa"/>
          </w:tcPr>
          <w:p w14:paraId="39DB1B2A" w14:textId="77777777" w:rsidR="00C95CD1" w:rsidRPr="00076E88" w:rsidRDefault="00C95CD1" w:rsidP="00154199">
            <w:pPr>
              <w:widowControl w:val="0"/>
              <w:jc w:val="left"/>
            </w:pPr>
            <w:r w:rsidRPr="00076E88">
              <w:t>Global</w:t>
            </w:r>
          </w:p>
          <w:p w14:paraId="25ADE6C3" w14:textId="77777777" w:rsidR="00C95CD1" w:rsidRPr="00076E88" w:rsidRDefault="00C95CD1" w:rsidP="00154199">
            <w:pPr>
              <w:widowControl w:val="0"/>
              <w:jc w:val="left"/>
            </w:pPr>
            <w:r w:rsidRPr="00076E88">
              <w:t>(mostly European)</w:t>
            </w:r>
          </w:p>
        </w:tc>
      </w:tr>
      <w:tr w:rsidR="00C95CD1" w:rsidRPr="00076E88" w14:paraId="0714C562" w14:textId="77777777" w:rsidTr="00D9498A">
        <w:tc>
          <w:tcPr>
            <w:tcW w:w="1676" w:type="dxa"/>
            <w:shd w:val="clear" w:color="auto" w:fill="F2F2F2"/>
          </w:tcPr>
          <w:p w14:paraId="475108F7" w14:textId="77777777" w:rsidR="00C95CD1" w:rsidRPr="00076E88" w:rsidRDefault="00C95CD1" w:rsidP="00D9498A">
            <w:pPr>
              <w:widowControl w:val="0"/>
              <w:jc w:val="left"/>
            </w:pPr>
            <w:r w:rsidRPr="00076E88">
              <w:t>Presentation</w:t>
            </w:r>
          </w:p>
        </w:tc>
        <w:tc>
          <w:tcPr>
            <w:tcW w:w="1676" w:type="dxa"/>
            <w:shd w:val="clear" w:color="auto" w:fill="F2F2F2"/>
          </w:tcPr>
          <w:p w14:paraId="0AD1C400" w14:textId="77777777" w:rsidR="00C95CD1" w:rsidRPr="00076E88" w:rsidRDefault="00C95CD1" w:rsidP="00D9498A">
            <w:pPr>
              <w:widowControl w:val="0"/>
              <w:jc w:val="left"/>
            </w:pPr>
            <w:r w:rsidRPr="00076E88">
              <w:t>Using Dynamic DNS service in EGI Cloud infrastructure</w:t>
            </w:r>
          </w:p>
        </w:tc>
        <w:tc>
          <w:tcPr>
            <w:tcW w:w="1676" w:type="dxa"/>
            <w:shd w:val="clear" w:color="auto" w:fill="F2F2F2"/>
          </w:tcPr>
          <w:p w14:paraId="2C58E66E" w14:textId="77777777" w:rsidR="00C95CD1" w:rsidRPr="00076E88" w:rsidRDefault="00C95CD1" w:rsidP="00D9498A">
            <w:pPr>
              <w:widowControl w:val="0"/>
              <w:jc w:val="left"/>
            </w:pPr>
            <w:r w:rsidRPr="00076E88">
              <w:t>2021/10/20</w:t>
            </w:r>
          </w:p>
        </w:tc>
        <w:tc>
          <w:tcPr>
            <w:tcW w:w="1677" w:type="dxa"/>
            <w:shd w:val="clear" w:color="auto" w:fill="F2F2F2"/>
          </w:tcPr>
          <w:p w14:paraId="698CC6CD" w14:textId="77777777" w:rsidR="00C95CD1" w:rsidRPr="00076E88" w:rsidRDefault="00C95CD1" w:rsidP="00154199">
            <w:pPr>
              <w:widowControl w:val="0"/>
              <w:jc w:val="left"/>
            </w:pPr>
            <w:r w:rsidRPr="00076E88">
              <w:t>EGI Conference 2021</w:t>
            </w:r>
          </w:p>
        </w:tc>
        <w:tc>
          <w:tcPr>
            <w:tcW w:w="1677" w:type="dxa"/>
            <w:shd w:val="clear" w:color="auto" w:fill="F2F2F2"/>
          </w:tcPr>
          <w:p w14:paraId="58B39331" w14:textId="77777777" w:rsidR="00C95CD1" w:rsidRPr="00076E88" w:rsidRDefault="00C95CD1" w:rsidP="00154199">
            <w:pPr>
              <w:widowControl w:val="0"/>
              <w:jc w:val="left"/>
            </w:pPr>
            <w:r w:rsidRPr="00076E88">
              <w:t>Online</w:t>
            </w:r>
          </w:p>
        </w:tc>
        <w:tc>
          <w:tcPr>
            <w:tcW w:w="1677" w:type="dxa"/>
            <w:shd w:val="clear" w:color="auto" w:fill="F2F2F2"/>
          </w:tcPr>
          <w:p w14:paraId="7C22AE24" w14:textId="77777777" w:rsidR="00C95CD1" w:rsidRPr="00076E88" w:rsidRDefault="00C95CD1" w:rsidP="00154199">
            <w:pPr>
              <w:widowControl w:val="0"/>
              <w:jc w:val="left"/>
            </w:pPr>
            <w:r w:rsidRPr="00076E88">
              <w:t>IT providers, Research Community reps.</w:t>
            </w:r>
          </w:p>
        </w:tc>
        <w:tc>
          <w:tcPr>
            <w:tcW w:w="1677" w:type="dxa"/>
            <w:shd w:val="clear" w:color="auto" w:fill="F2F2F2"/>
          </w:tcPr>
          <w:p w14:paraId="597F9822" w14:textId="77777777" w:rsidR="00C95CD1" w:rsidRPr="00076E88" w:rsidRDefault="00C95CD1" w:rsidP="00D9498A">
            <w:pPr>
              <w:widowControl w:val="0"/>
              <w:jc w:val="left"/>
            </w:pPr>
            <w:r w:rsidRPr="00076E88">
              <w:t>40</w:t>
            </w:r>
          </w:p>
        </w:tc>
        <w:tc>
          <w:tcPr>
            <w:tcW w:w="1677" w:type="dxa"/>
            <w:shd w:val="clear" w:color="auto" w:fill="F2F2F2"/>
          </w:tcPr>
          <w:p w14:paraId="0EFC3057" w14:textId="77777777" w:rsidR="00C95CD1" w:rsidRPr="00076E88" w:rsidRDefault="00C95CD1" w:rsidP="00154199">
            <w:pPr>
              <w:widowControl w:val="0"/>
              <w:jc w:val="left"/>
            </w:pPr>
            <w:r w:rsidRPr="00076E88">
              <w:t>Global</w:t>
            </w:r>
          </w:p>
          <w:p w14:paraId="7BD720DD" w14:textId="77777777" w:rsidR="00C95CD1" w:rsidRPr="00076E88" w:rsidRDefault="00C95CD1" w:rsidP="00154199">
            <w:pPr>
              <w:widowControl w:val="0"/>
              <w:jc w:val="left"/>
            </w:pPr>
            <w:r w:rsidRPr="00076E88">
              <w:t>(mostly European)</w:t>
            </w:r>
          </w:p>
        </w:tc>
      </w:tr>
      <w:tr w:rsidR="00C95CD1" w:rsidRPr="00076E88" w14:paraId="2B1EB384" w14:textId="77777777" w:rsidTr="00D9498A">
        <w:tc>
          <w:tcPr>
            <w:tcW w:w="1676" w:type="dxa"/>
          </w:tcPr>
          <w:p w14:paraId="42E50742" w14:textId="77777777" w:rsidR="00C95CD1" w:rsidRPr="00076E88" w:rsidRDefault="00C95CD1" w:rsidP="00D9498A">
            <w:pPr>
              <w:widowControl w:val="0"/>
              <w:jc w:val="left"/>
            </w:pPr>
            <w:r w:rsidRPr="00076E88">
              <w:t>Presentation</w:t>
            </w:r>
          </w:p>
        </w:tc>
        <w:tc>
          <w:tcPr>
            <w:tcW w:w="1676" w:type="dxa"/>
          </w:tcPr>
          <w:p w14:paraId="675453D4" w14:textId="77777777" w:rsidR="00C95CD1" w:rsidRPr="00076E88" w:rsidRDefault="00C95CD1" w:rsidP="00D9498A">
            <w:pPr>
              <w:widowControl w:val="0"/>
              <w:jc w:val="left"/>
            </w:pPr>
            <w:r w:rsidRPr="00076E88">
              <w:t>The EGI-ACE Cloud and HTC providers</w:t>
            </w:r>
          </w:p>
        </w:tc>
        <w:tc>
          <w:tcPr>
            <w:tcW w:w="1676" w:type="dxa"/>
          </w:tcPr>
          <w:p w14:paraId="2920D897" w14:textId="77777777" w:rsidR="00C95CD1" w:rsidRPr="00076E88" w:rsidRDefault="00C95CD1" w:rsidP="00D9498A">
            <w:pPr>
              <w:widowControl w:val="0"/>
              <w:jc w:val="left"/>
            </w:pPr>
            <w:r w:rsidRPr="00076E88">
              <w:t>2021/10/20</w:t>
            </w:r>
          </w:p>
        </w:tc>
        <w:tc>
          <w:tcPr>
            <w:tcW w:w="1677" w:type="dxa"/>
          </w:tcPr>
          <w:p w14:paraId="6C21D3E6" w14:textId="77777777" w:rsidR="00C95CD1" w:rsidRPr="00076E88" w:rsidRDefault="00C95CD1" w:rsidP="00154199">
            <w:pPr>
              <w:widowControl w:val="0"/>
              <w:jc w:val="left"/>
            </w:pPr>
            <w:r w:rsidRPr="00076E88">
              <w:t>EGI Conference 2021</w:t>
            </w:r>
          </w:p>
        </w:tc>
        <w:tc>
          <w:tcPr>
            <w:tcW w:w="1677" w:type="dxa"/>
          </w:tcPr>
          <w:p w14:paraId="68CAFD7D" w14:textId="77777777" w:rsidR="00C95CD1" w:rsidRPr="00076E88" w:rsidRDefault="00C95CD1" w:rsidP="00154199">
            <w:pPr>
              <w:widowControl w:val="0"/>
              <w:jc w:val="left"/>
            </w:pPr>
            <w:r w:rsidRPr="00076E88">
              <w:t>Online</w:t>
            </w:r>
          </w:p>
        </w:tc>
        <w:tc>
          <w:tcPr>
            <w:tcW w:w="1677" w:type="dxa"/>
          </w:tcPr>
          <w:p w14:paraId="4E6B83A5" w14:textId="77777777" w:rsidR="00C95CD1" w:rsidRPr="00076E88" w:rsidRDefault="00C95CD1" w:rsidP="00154199">
            <w:pPr>
              <w:widowControl w:val="0"/>
              <w:jc w:val="left"/>
            </w:pPr>
            <w:r w:rsidRPr="00076E88">
              <w:t>IT providers, Research Community reps.</w:t>
            </w:r>
          </w:p>
        </w:tc>
        <w:tc>
          <w:tcPr>
            <w:tcW w:w="1677" w:type="dxa"/>
          </w:tcPr>
          <w:p w14:paraId="0DA6259D" w14:textId="77777777" w:rsidR="00C95CD1" w:rsidRPr="00076E88" w:rsidRDefault="00C95CD1" w:rsidP="00D9498A">
            <w:pPr>
              <w:widowControl w:val="0"/>
              <w:jc w:val="left"/>
            </w:pPr>
            <w:r w:rsidRPr="00076E88">
              <w:t>40</w:t>
            </w:r>
          </w:p>
        </w:tc>
        <w:tc>
          <w:tcPr>
            <w:tcW w:w="1677" w:type="dxa"/>
          </w:tcPr>
          <w:p w14:paraId="39FDB541" w14:textId="77777777" w:rsidR="00C95CD1" w:rsidRPr="00076E88" w:rsidRDefault="00C95CD1" w:rsidP="00154199">
            <w:pPr>
              <w:widowControl w:val="0"/>
              <w:jc w:val="left"/>
            </w:pPr>
            <w:r w:rsidRPr="00076E88">
              <w:t>Global</w:t>
            </w:r>
          </w:p>
          <w:p w14:paraId="551F4173" w14:textId="77777777" w:rsidR="00C95CD1" w:rsidRPr="00076E88" w:rsidRDefault="00C95CD1" w:rsidP="00154199">
            <w:pPr>
              <w:widowControl w:val="0"/>
              <w:jc w:val="left"/>
            </w:pPr>
            <w:r w:rsidRPr="00076E88">
              <w:t>(mostly European)</w:t>
            </w:r>
          </w:p>
        </w:tc>
      </w:tr>
    </w:tbl>
    <w:p w14:paraId="53D9A784" w14:textId="77777777" w:rsidR="00C95CD1" w:rsidRPr="00076E88" w:rsidRDefault="00C95CD1" w:rsidP="00C95CD1"/>
    <w:p w14:paraId="5FFC679D" w14:textId="77777777" w:rsidR="00C95CD1" w:rsidRPr="00076E88" w:rsidRDefault="00C95CD1" w:rsidP="00C95CD1">
      <w:pPr>
        <w:pStyle w:val="Heading1"/>
        <w:numPr>
          <w:ilvl w:val="0"/>
          <w:numId w:val="15"/>
        </w:numPr>
        <w:ind w:left="1260" w:hanging="1260"/>
      </w:pPr>
      <w:bookmarkStart w:id="230" w:name="_heading=h.fe0o4a871twj" w:colFirst="0" w:colLast="0"/>
      <w:bookmarkStart w:id="231" w:name="_Toc102797437"/>
      <w:bookmarkEnd w:id="230"/>
      <w:r w:rsidRPr="00076E88">
        <w:lastRenderedPageBreak/>
        <w:t>Satisfaction</w:t>
      </w:r>
      <w:bookmarkEnd w:id="231"/>
      <w:r w:rsidRPr="00076E88">
        <w:t xml:space="preserve"> </w:t>
      </w:r>
    </w:p>
    <w:p w14:paraId="711FEB1E" w14:textId="77777777" w:rsidR="00C95CD1" w:rsidRPr="00076E88" w:rsidRDefault="00C95CD1" w:rsidP="00C95CD1">
      <w:r w:rsidRPr="00076E88">
        <w:t>In this chapter we report the satisfaction on the WP3 installations are reported by EGI Customer interviews and the number of orders coming from the EOSC Portal.</w:t>
      </w:r>
    </w:p>
    <w:p w14:paraId="708BCC1E" w14:textId="77777777" w:rsidR="00C95CD1" w:rsidRPr="00076E88" w:rsidRDefault="00C95CD1" w:rsidP="00F549B3">
      <w:pPr>
        <w:pStyle w:val="Heading2"/>
        <w:numPr>
          <w:ilvl w:val="1"/>
          <w:numId w:val="12"/>
        </w:numPr>
        <w:ind w:left="576" w:hanging="576"/>
      </w:pPr>
      <w:bookmarkStart w:id="232" w:name="_heading=h.ila34u4c52mu" w:colFirst="0" w:colLast="0"/>
      <w:bookmarkStart w:id="233" w:name="_Toc102797438"/>
      <w:bookmarkEnd w:id="232"/>
      <w:r w:rsidRPr="00076E88">
        <w:t>EGI Customer satisfaction reviews</w:t>
      </w:r>
      <w:bookmarkEnd w:id="233"/>
      <w:r w:rsidRPr="00076E88">
        <w:tab/>
      </w:r>
    </w:p>
    <w:p w14:paraId="6C98FB34" w14:textId="2DB8DD6F" w:rsidR="00C95CD1" w:rsidRPr="00076E88" w:rsidRDefault="00C95CD1" w:rsidP="00C95CD1">
      <w:r w:rsidRPr="00076E88">
        <w:t>EGI regularly interviews Communities using the services with an active Service Level Agreement (SLA), in order to measure the satisfaction and discuss possible issues. The level of satisfaction is measured from 1 (min) to 5 (max). For what concerns the first period of the EGI-ACE project the communities using EGI-ACE WP3 services interviewed are reported in table 6 (for those communities with several interviews in the period, only the last one is reported). Those issues or feature requests collected in the table are processed and added as technical requirements for the EGI services affected. Over this period 12 of these feature requests have been registered. Operational issues are registered via the EGI Helpdesk.</w:t>
      </w:r>
    </w:p>
    <w:p w14:paraId="43E9E975" w14:textId="0EBCF80A" w:rsidR="00C95CD1" w:rsidRPr="006E186C" w:rsidRDefault="00C95CD1" w:rsidP="006E186C">
      <w:pPr>
        <w:keepNext/>
        <w:pBdr>
          <w:top w:val="nil"/>
          <w:left w:val="nil"/>
          <w:bottom w:val="nil"/>
          <w:right w:val="nil"/>
          <w:between w:val="nil"/>
        </w:pBdr>
        <w:spacing w:after="200"/>
        <w:rPr>
          <w:rFonts w:eastAsia="Arial"/>
          <w:iCs/>
        </w:rPr>
      </w:pPr>
      <w:r w:rsidRPr="006E186C">
        <w:rPr>
          <w:rFonts w:eastAsia="Arial"/>
          <w:iCs/>
        </w:rPr>
        <w:t>Table 6</w:t>
      </w:r>
      <w:r w:rsidR="006E186C">
        <w:rPr>
          <w:rFonts w:eastAsia="Arial"/>
          <w:iCs/>
        </w:rPr>
        <w:t xml:space="preserve"> -</w:t>
      </w:r>
      <w:r w:rsidRPr="006E186C">
        <w:rPr>
          <w:rFonts w:eastAsia="Arial"/>
          <w:iCs/>
        </w:rPr>
        <w:t xml:space="preserve"> Communities interviewed during the first 15 months of EGI-ACE project</w:t>
      </w:r>
    </w:p>
    <w:tbl>
      <w:tblPr>
        <w:tblStyle w:val="PlainTable1"/>
        <w:tblW w:w="13413" w:type="dxa"/>
        <w:tblLayout w:type="fixed"/>
        <w:tblLook w:val="06A0" w:firstRow="1" w:lastRow="0" w:firstColumn="1" w:lastColumn="0" w:noHBand="1" w:noVBand="1"/>
      </w:tblPr>
      <w:tblGrid>
        <w:gridCol w:w="3354"/>
        <w:gridCol w:w="3353"/>
        <w:gridCol w:w="3353"/>
        <w:gridCol w:w="3353"/>
      </w:tblGrid>
      <w:tr w:rsidR="00C95CD1" w:rsidRPr="00076E88" w14:paraId="62E4EF5C" w14:textId="77777777" w:rsidTr="008D1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7FAE192C" w14:textId="77777777" w:rsidR="00C95CD1" w:rsidRPr="00076E88" w:rsidRDefault="00C95CD1" w:rsidP="00984260">
            <w:pPr>
              <w:widowControl w:val="0"/>
            </w:pPr>
            <w:r w:rsidRPr="00076E88">
              <w:t xml:space="preserve">Community </w:t>
            </w:r>
          </w:p>
        </w:tc>
        <w:tc>
          <w:tcPr>
            <w:tcW w:w="3353" w:type="dxa"/>
          </w:tcPr>
          <w:p w14:paraId="5508ADDC" w14:textId="77777777" w:rsidR="00C95CD1" w:rsidRPr="00076E88" w:rsidRDefault="00C95CD1" w:rsidP="00984260">
            <w:pPr>
              <w:widowControl w:val="0"/>
              <w:cnfStyle w:val="100000000000" w:firstRow="1" w:lastRow="0" w:firstColumn="0" w:lastColumn="0" w:oddVBand="0" w:evenVBand="0" w:oddHBand="0" w:evenHBand="0" w:firstRowFirstColumn="0" w:firstRowLastColumn="0" w:lastRowFirstColumn="0" w:lastRowLastColumn="0"/>
            </w:pPr>
            <w:r w:rsidRPr="00076E88">
              <w:t xml:space="preserve">WP3 installations used </w:t>
            </w:r>
          </w:p>
        </w:tc>
        <w:tc>
          <w:tcPr>
            <w:tcW w:w="3353" w:type="dxa"/>
          </w:tcPr>
          <w:p w14:paraId="4902BAF2" w14:textId="77777777" w:rsidR="00C95CD1" w:rsidRPr="00076E88" w:rsidRDefault="00C95CD1" w:rsidP="00154199">
            <w:pPr>
              <w:widowControl w:val="0"/>
              <w:jc w:val="left"/>
              <w:cnfStyle w:val="100000000000" w:firstRow="1" w:lastRow="0" w:firstColumn="0" w:lastColumn="0" w:oddVBand="0" w:evenVBand="0" w:oddHBand="0" w:evenHBand="0" w:firstRowFirstColumn="0" w:firstRowLastColumn="0" w:lastRowFirstColumn="0" w:lastRowLastColumn="0"/>
            </w:pPr>
            <w:r w:rsidRPr="00076E88">
              <w:t>Level of satisfactions and comments</w:t>
            </w:r>
          </w:p>
        </w:tc>
        <w:tc>
          <w:tcPr>
            <w:tcW w:w="3353" w:type="dxa"/>
          </w:tcPr>
          <w:p w14:paraId="08CAB095" w14:textId="77777777" w:rsidR="00C95CD1" w:rsidRPr="00076E88" w:rsidRDefault="00C95CD1" w:rsidP="00154199">
            <w:pPr>
              <w:widowControl w:val="0"/>
              <w:jc w:val="left"/>
              <w:cnfStyle w:val="100000000000" w:firstRow="1" w:lastRow="0" w:firstColumn="0" w:lastColumn="0" w:oddVBand="0" w:evenVBand="0" w:oddHBand="0" w:evenHBand="0" w:firstRowFirstColumn="0" w:firstRowLastColumn="0" w:lastRowFirstColumn="0" w:lastRowLastColumn="0"/>
            </w:pPr>
            <w:r w:rsidRPr="00076E88">
              <w:t>Issues/feature requests reported with WP3 installations</w:t>
            </w:r>
          </w:p>
        </w:tc>
      </w:tr>
      <w:tr w:rsidR="00C95CD1" w:rsidRPr="00076E88" w14:paraId="7EE50493"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03BF9536" w14:textId="77777777" w:rsidR="00C95CD1" w:rsidRPr="00076E88" w:rsidRDefault="00C95CD1" w:rsidP="00984260">
            <w:pPr>
              <w:widowControl w:val="0"/>
            </w:pPr>
            <w:r w:rsidRPr="00076E88">
              <w:t>VESPA</w:t>
            </w:r>
          </w:p>
        </w:tc>
        <w:tc>
          <w:tcPr>
            <w:tcW w:w="3353" w:type="dxa"/>
            <w:shd w:val="clear" w:color="auto" w:fill="F2F2F2"/>
          </w:tcPr>
          <w:p w14:paraId="67CBE49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40DB35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CA546A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1B9443C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21F9956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26F2FBA6"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32ED8725" w14:textId="77777777" w:rsidR="00C95CD1" w:rsidRPr="00076E88" w:rsidRDefault="00C95CD1" w:rsidP="00984260">
            <w:pPr>
              <w:widowControl w:val="0"/>
            </w:pPr>
            <w:r w:rsidRPr="00076E88">
              <w:t>AiiDAlab</w:t>
            </w:r>
          </w:p>
        </w:tc>
        <w:tc>
          <w:tcPr>
            <w:tcW w:w="3353" w:type="dxa"/>
          </w:tcPr>
          <w:p w14:paraId="5D66672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Container Compute</w:t>
            </w:r>
          </w:p>
          <w:p w14:paraId="3C8F9B9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C5166B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rPr>
                <w:b/>
              </w:rPr>
            </w:pPr>
          </w:p>
        </w:tc>
        <w:tc>
          <w:tcPr>
            <w:tcW w:w="3353" w:type="dxa"/>
          </w:tcPr>
          <w:p w14:paraId="09DF744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w:t>
            </w:r>
          </w:p>
          <w:p w14:paraId="5C7C4E9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27E0A4D1"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Hard to navigate through the process steps, find the documents once generated and understanding how all the EGI components work together</w:t>
            </w:r>
          </w:p>
          <w:p w14:paraId="701FC03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tcPr>
          <w:p w14:paraId="0D1DD31A"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Get access to Kubernetes deployment recipes for managing it in case of need</w:t>
            </w:r>
          </w:p>
          <w:p w14:paraId="4C384D1C"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Monitoring of Kubernetes needs improvement</w:t>
            </w:r>
          </w:p>
        </w:tc>
      </w:tr>
      <w:tr w:rsidR="00C95CD1" w:rsidRPr="00076E88" w14:paraId="1FCFB7B7"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2ACC5ED" w14:textId="77777777" w:rsidR="00C95CD1" w:rsidRPr="00076E88" w:rsidRDefault="00C95CD1" w:rsidP="00984260">
            <w:pPr>
              <w:widowControl w:val="0"/>
            </w:pPr>
            <w:r w:rsidRPr="00076E88">
              <w:t>EMSO-ERIC</w:t>
            </w:r>
          </w:p>
        </w:tc>
        <w:tc>
          <w:tcPr>
            <w:tcW w:w="3353" w:type="dxa"/>
            <w:shd w:val="clear" w:color="auto" w:fill="F2F2F2"/>
          </w:tcPr>
          <w:p w14:paraId="4931FEE5"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E0C835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1167205"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3521217A"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lastRenderedPageBreak/>
              <w:t>4: Satisfied</w:t>
            </w:r>
          </w:p>
          <w:p w14:paraId="530E223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The process didn't require </w:t>
            </w:r>
            <w:r w:rsidRPr="00076E88">
              <w:lastRenderedPageBreak/>
              <w:t>significant overhead for the customer.</w:t>
            </w:r>
          </w:p>
        </w:tc>
        <w:tc>
          <w:tcPr>
            <w:tcW w:w="3353" w:type="dxa"/>
            <w:shd w:val="clear" w:color="auto" w:fill="F2F2F2"/>
          </w:tcPr>
          <w:p w14:paraId="6044144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highlight w:val="white"/>
              </w:rPr>
            </w:pPr>
            <w:r w:rsidRPr="008D11C3">
              <w:lastRenderedPageBreak/>
              <w:t xml:space="preserve">During the resources provisioning it should be </w:t>
            </w:r>
            <w:r w:rsidRPr="00076E88">
              <w:rPr>
                <w:highlight w:val="white"/>
              </w:rPr>
              <w:lastRenderedPageBreak/>
              <w:t xml:space="preserve">possible to select which HW type fits the community needs. </w:t>
            </w:r>
          </w:p>
          <w:p w14:paraId="2ECA3E9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highlight w:val="white"/>
              </w:rPr>
            </w:pPr>
          </w:p>
        </w:tc>
      </w:tr>
      <w:tr w:rsidR="00C95CD1" w:rsidRPr="00076E88" w14:paraId="123BD9C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7EC7BC4C" w14:textId="77777777" w:rsidR="00C95CD1" w:rsidRPr="00076E88" w:rsidRDefault="00C95CD1" w:rsidP="00984260">
            <w:pPr>
              <w:widowControl w:val="0"/>
            </w:pPr>
            <w:r w:rsidRPr="00076E88">
              <w:lastRenderedPageBreak/>
              <w:t>NBIS</w:t>
            </w:r>
          </w:p>
        </w:tc>
        <w:tc>
          <w:tcPr>
            <w:tcW w:w="3353" w:type="dxa"/>
          </w:tcPr>
          <w:p w14:paraId="4F8FA12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542529A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p w14:paraId="30BBF47D"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359F2CD0"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Robustness and technical support of services are good.</w:t>
            </w:r>
          </w:p>
          <w:p w14:paraId="3686F364"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7234164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tcPr>
          <w:p w14:paraId="53475831"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Documentation for creating custom VA in the EGI AppDB (exporting and importing functionalities).</w:t>
            </w:r>
          </w:p>
          <w:p w14:paraId="730F24D7"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Needed support to use Terraform in EGI. Sharing documentations and material.</w:t>
            </w:r>
          </w:p>
          <w:p w14:paraId="27055287"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30081671"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1D1EDE92" w14:textId="77777777" w:rsidR="00C95CD1" w:rsidRPr="00076E88" w:rsidRDefault="00C95CD1" w:rsidP="00984260">
            <w:pPr>
              <w:widowControl w:val="0"/>
            </w:pPr>
            <w:r w:rsidRPr="00076E88">
              <w:t>OpenBioMap</w:t>
            </w:r>
          </w:p>
        </w:tc>
        <w:tc>
          <w:tcPr>
            <w:tcW w:w="3353" w:type="dxa"/>
            <w:shd w:val="clear" w:color="auto" w:fill="F2F2F2"/>
          </w:tcPr>
          <w:p w14:paraId="444D45C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6379D83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5468FE1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5AE97E9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4AAA61D0"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0577452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No problem VMs so far, we didn't use it very intensive </w:t>
            </w:r>
          </w:p>
          <w:p w14:paraId="4BA5964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2A8408B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264E971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398F7334"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4151BDE6" w14:textId="77777777" w:rsidR="00C95CD1" w:rsidRPr="00076E88" w:rsidRDefault="00C95CD1" w:rsidP="00984260">
            <w:pPr>
              <w:widowControl w:val="0"/>
            </w:pPr>
            <w:r w:rsidRPr="00076E88">
              <w:t>BioMed (LSGC)</w:t>
            </w:r>
          </w:p>
        </w:tc>
        <w:tc>
          <w:tcPr>
            <w:tcW w:w="3353" w:type="dxa"/>
          </w:tcPr>
          <w:p w14:paraId="77EEFA0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25FA670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124EA5C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E3B566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756F933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546EF24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 xml:space="preserve"> </w:t>
            </w:r>
          </w:p>
          <w:p w14:paraId="3F5082A7"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People are active and helpful but space for improvements</w:t>
            </w:r>
          </w:p>
        </w:tc>
        <w:tc>
          <w:tcPr>
            <w:tcW w:w="3353" w:type="dxa"/>
          </w:tcPr>
          <w:p w14:paraId="0EB10EBF"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0689E814"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4F43661C" w14:textId="77777777" w:rsidR="00C95CD1" w:rsidRPr="00076E88" w:rsidRDefault="00C95CD1" w:rsidP="00984260">
            <w:pPr>
              <w:widowControl w:val="0"/>
            </w:pPr>
            <w:r w:rsidRPr="00076E88">
              <w:t>WeNMR</w:t>
            </w:r>
          </w:p>
        </w:tc>
        <w:tc>
          <w:tcPr>
            <w:tcW w:w="3353" w:type="dxa"/>
            <w:shd w:val="clear" w:color="auto" w:fill="F2F2F2"/>
          </w:tcPr>
          <w:p w14:paraId="67B1204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1312BE7"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266DEF0C"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27866B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40086B2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1E0331ED"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7B9F0F8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Nothing to report since the last review.</w:t>
            </w:r>
          </w:p>
          <w:p w14:paraId="2022FA3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Things are going smoothly over the year.</w:t>
            </w:r>
          </w:p>
        </w:tc>
        <w:tc>
          <w:tcPr>
            <w:tcW w:w="3353" w:type="dxa"/>
            <w:shd w:val="clear" w:color="auto" w:fill="F2F2F2"/>
          </w:tcPr>
          <w:p w14:paraId="78E50F53" w14:textId="77777777" w:rsidR="00C95CD1" w:rsidRPr="003675FD"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3675FD">
              <w:t>Move from X.509 certificates to token-based authentication</w:t>
            </w:r>
          </w:p>
        </w:tc>
      </w:tr>
      <w:tr w:rsidR="00C95CD1" w:rsidRPr="00076E88" w14:paraId="0BCD3DE1"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739903BB" w14:textId="77777777" w:rsidR="00C95CD1" w:rsidRPr="00076E88" w:rsidRDefault="00C95CD1" w:rsidP="00984260">
            <w:pPr>
              <w:widowControl w:val="0"/>
            </w:pPr>
            <w:r w:rsidRPr="00076E88">
              <w:t>BELLE-II</w:t>
            </w:r>
          </w:p>
        </w:tc>
        <w:tc>
          <w:tcPr>
            <w:tcW w:w="3353" w:type="dxa"/>
          </w:tcPr>
          <w:p w14:paraId="50310D2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04D3551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3A73E963"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0000119"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BCB9C15" w14:textId="77777777" w:rsidR="00C95CD1" w:rsidRPr="00076E88" w:rsidRDefault="00C95CD1" w:rsidP="00984260">
            <w:pPr>
              <w:widowControl w:val="0"/>
            </w:pPr>
            <w:r w:rsidRPr="00076E88">
              <w:t>EISCAT-3D</w:t>
            </w:r>
          </w:p>
        </w:tc>
        <w:tc>
          <w:tcPr>
            <w:tcW w:w="3353" w:type="dxa"/>
            <w:shd w:val="clear" w:color="auto" w:fill="F2F2F2"/>
          </w:tcPr>
          <w:p w14:paraId="2D2FA61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shd w:val="clear" w:color="auto" w:fill="F2F2F2"/>
          </w:tcPr>
          <w:p w14:paraId="1802F594" w14:textId="77777777" w:rsidR="00C95CD1" w:rsidRPr="003675FD" w:rsidRDefault="00C95CD1" w:rsidP="003675FD">
            <w:pPr>
              <w:widowControl w:val="0"/>
              <w:shd w:val="clear" w:color="auto" w:fill="F2F2F2"/>
              <w:jc w:val="left"/>
              <w:cnfStyle w:val="000000000000" w:firstRow="0" w:lastRow="0" w:firstColumn="0" w:lastColumn="0" w:oddVBand="0" w:evenVBand="0" w:oddHBand="0" w:evenHBand="0" w:firstRowFirstColumn="0" w:firstRowLastColumn="0" w:lastRowFirstColumn="0" w:lastRowLastColumn="0"/>
            </w:pPr>
            <w:r w:rsidRPr="003675FD">
              <w:t>5 Very satisfied</w:t>
            </w:r>
          </w:p>
          <w:p w14:paraId="4493FDF7" w14:textId="77777777" w:rsidR="00C95CD1" w:rsidRPr="00076E88" w:rsidRDefault="00C95CD1" w:rsidP="003675FD">
            <w:pPr>
              <w:widowControl w:val="0"/>
              <w:shd w:val="clear" w:color="auto" w:fill="F2F2F2"/>
              <w:spacing w:before="320"/>
              <w:jc w:val="left"/>
              <w:cnfStyle w:val="000000000000" w:firstRow="0" w:lastRow="0" w:firstColumn="0" w:lastColumn="0" w:oddVBand="0" w:evenVBand="0" w:oddHBand="0" w:evenHBand="0" w:firstRowFirstColumn="0" w:firstRowLastColumn="0" w:lastRowFirstColumn="0" w:lastRowLastColumn="0"/>
              <w:rPr>
                <w:highlight w:val="white"/>
              </w:rPr>
            </w:pPr>
            <w:r w:rsidRPr="003675FD">
              <w:t xml:space="preserve">We do not have other Cloud providers, so we cannot </w:t>
            </w:r>
            <w:r w:rsidRPr="003675FD">
              <w:lastRenderedPageBreak/>
              <w:t>compare. But the Cloud service received is fine.</w:t>
            </w:r>
          </w:p>
        </w:tc>
        <w:tc>
          <w:tcPr>
            <w:tcW w:w="3353" w:type="dxa"/>
            <w:shd w:val="clear" w:color="auto" w:fill="F2F2F2"/>
          </w:tcPr>
          <w:p w14:paraId="7C82C657"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C94E501"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5B3701E9" w14:textId="77777777" w:rsidR="00C95CD1" w:rsidRPr="00076E88" w:rsidRDefault="00C95CD1" w:rsidP="00984260">
            <w:pPr>
              <w:widowControl w:val="0"/>
            </w:pPr>
            <w:r w:rsidRPr="00076E88">
              <w:t>Fusion</w:t>
            </w:r>
          </w:p>
        </w:tc>
        <w:tc>
          <w:tcPr>
            <w:tcW w:w="3353" w:type="dxa"/>
          </w:tcPr>
          <w:p w14:paraId="68511BB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0AA10DA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5F9689A7"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Availability of cloud benchmarks would be a nice to have, to guide the customers when selecting the resources</w:t>
            </w:r>
          </w:p>
          <w:p w14:paraId="2D2BA369"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7E28C18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68C9F609" w14:textId="77777777" w:rsidTr="003675FD">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77224189" w14:textId="77777777" w:rsidR="00C95CD1" w:rsidRPr="00076E88" w:rsidRDefault="00C95CD1" w:rsidP="00984260">
            <w:pPr>
              <w:widowControl w:val="0"/>
            </w:pPr>
            <w:r w:rsidRPr="00076E88">
              <w:t>OBSEA</w:t>
            </w:r>
          </w:p>
        </w:tc>
        <w:tc>
          <w:tcPr>
            <w:tcW w:w="3353" w:type="dxa"/>
            <w:shd w:val="clear" w:color="auto" w:fill="F2F2F2"/>
          </w:tcPr>
          <w:p w14:paraId="78390D7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FC59ED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1B6A67A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5C17668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w:t>
            </w:r>
          </w:p>
          <w:p w14:paraId="08C63D37"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38272279"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Due to incidents in the cloud provider. Currently negotiating the migration to a new provider in the EGI Federation.</w:t>
            </w:r>
          </w:p>
        </w:tc>
        <w:tc>
          <w:tcPr>
            <w:tcW w:w="3353" w:type="dxa"/>
            <w:shd w:val="clear" w:color="auto" w:fill="F2F2F2"/>
          </w:tcPr>
          <w:p w14:paraId="50625E56"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4593ED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26F0AD95" w14:textId="77777777" w:rsidR="00C95CD1" w:rsidRPr="00076E88" w:rsidRDefault="00C95CD1" w:rsidP="00984260">
            <w:pPr>
              <w:widowControl w:val="0"/>
            </w:pPr>
            <w:r w:rsidRPr="00076E88">
              <w:t>Terradue</w:t>
            </w:r>
          </w:p>
        </w:tc>
        <w:tc>
          <w:tcPr>
            <w:tcW w:w="3353" w:type="dxa"/>
          </w:tcPr>
          <w:p w14:paraId="7A3FFFB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0441565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5998FE4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5D5F9AA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tc>
        <w:tc>
          <w:tcPr>
            <w:tcW w:w="3353" w:type="dxa"/>
          </w:tcPr>
          <w:p w14:paraId="37BC964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 xml:space="preserve">Consider having a dashboard to monitor the status of the customer resources/requests. </w:t>
            </w:r>
          </w:p>
          <w:p w14:paraId="58DD7EE0"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718F683"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2ECD051E" w14:textId="77777777" w:rsidR="00C95CD1" w:rsidRPr="00076E88" w:rsidRDefault="00C95CD1" w:rsidP="00984260">
            <w:pPr>
              <w:widowControl w:val="0"/>
            </w:pPr>
            <w:r w:rsidRPr="00076E88">
              <w:t>EMPHASIS</w:t>
            </w:r>
          </w:p>
        </w:tc>
        <w:tc>
          <w:tcPr>
            <w:tcW w:w="3353" w:type="dxa"/>
            <w:shd w:val="clear" w:color="auto" w:fill="F2F2F2"/>
          </w:tcPr>
          <w:p w14:paraId="0A4A142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56F42E9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70ABBAC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072879E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p w14:paraId="36D922B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43161FE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Good technical support offered by EGI to the customer.</w:t>
            </w:r>
          </w:p>
          <w:p w14:paraId="42D37F3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integration of EGI services in the EMPHASIS Information System is still continuing.</w:t>
            </w:r>
          </w:p>
        </w:tc>
        <w:tc>
          <w:tcPr>
            <w:tcW w:w="3353" w:type="dxa"/>
            <w:shd w:val="clear" w:color="auto" w:fill="F2F2F2"/>
          </w:tcPr>
          <w:p w14:paraId="46C4630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0DC181BF"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13B5E50C" w14:textId="77777777" w:rsidR="00C95CD1" w:rsidRPr="00076E88" w:rsidRDefault="00C95CD1" w:rsidP="00984260">
            <w:pPr>
              <w:widowControl w:val="0"/>
            </w:pPr>
            <w:r w:rsidRPr="00076E88">
              <w:t>ExTraS</w:t>
            </w:r>
          </w:p>
        </w:tc>
        <w:tc>
          <w:tcPr>
            <w:tcW w:w="3353" w:type="dxa"/>
          </w:tcPr>
          <w:p w14:paraId="4420AEB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4DC570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0403CDF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21011A1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4253391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381B2BD"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39B28D1" w14:textId="77777777" w:rsidR="00C95CD1" w:rsidRPr="00076E88" w:rsidRDefault="00C95CD1" w:rsidP="00984260">
            <w:pPr>
              <w:widowControl w:val="0"/>
            </w:pPr>
            <w:r w:rsidRPr="00076E88">
              <w:t>Peachnote</w:t>
            </w:r>
          </w:p>
        </w:tc>
        <w:tc>
          <w:tcPr>
            <w:tcW w:w="3353" w:type="dxa"/>
            <w:shd w:val="clear" w:color="auto" w:fill="F2F2F2"/>
          </w:tcPr>
          <w:p w14:paraId="0279CF1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60B68A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4EBB5FD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05594F7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The customer suggested having a way to easily resize the volumes.</w:t>
            </w:r>
          </w:p>
          <w:p w14:paraId="4E4977B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6E0CDF02"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51B2FD03" w14:textId="77777777" w:rsidR="00C95CD1" w:rsidRPr="00076E88" w:rsidRDefault="00C95CD1" w:rsidP="00984260">
            <w:pPr>
              <w:widowControl w:val="0"/>
            </w:pPr>
            <w:r w:rsidRPr="00076E88">
              <w:t>CLARIN</w:t>
            </w:r>
          </w:p>
        </w:tc>
        <w:tc>
          <w:tcPr>
            <w:tcW w:w="3353" w:type="dxa"/>
          </w:tcPr>
          <w:p w14:paraId="5AA13BC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767EF30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lastRenderedPageBreak/>
              <w:t>EGI Online Storage</w:t>
            </w:r>
          </w:p>
        </w:tc>
        <w:tc>
          <w:tcPr>
            <w:tcW w:w="3353" w:type="dxa"/>
          </w:tcPr>
          <w:p w14:paraId="7F3EDE3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lastRenderedPageBreak/>
              <w:t>4: Satisfied.</w:t>
            </w:r>
          </w:p>
          <w:p w14:paraId="29DFA924"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u w:val="single"/>
              </w:rPr>
            </w:pPr>
          </w:p>
          <w:p w14:paraId="046896B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customer reported a delay in the communication with the provider.</w:t>
            </w:r>
          </w:p>
        </w:tc>
        <w:tc>
          <w:tcPr>
            <w:tcW w:w="3353" w:type="dxa"/>
          </w:tcPr>
          <w:p w14:paraId="3B6B56C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lastRenderedPageBreak/>
              <w:t xml:space="preserve">MTU support in Docker </w:t>
            </w:r>
            <w:r w:rsidRPr="00076E88">
              <w:lastRenderedPageBreak/>
              <w:t>sometimes is a pain in OpenStack providers</w:t>
            </w:r>
          </w:p>
          <w:p w14:paraId="1FEDF2A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0681E38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Some data was lost at INFN-BARI because the VM was corrupted.</w:t>
            </w:r>
          </w:p>
          <w:p w14:paraId="40019D9C"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19084A08"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In Jan. 2021 there were temporarily issues at CESGA. The provider didn't support the authentication with Check-In.</w:t>
            </w:r>
          </w:p>
        </w:tc>
      </w:tr>
      <w:tr w:rsidR="00C95CD1" w:rsidRPr="00076E88" w14:paraId="369338AA"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7ED44237" w14:textId="77777777" w:rsidR="00C95CD1" w:rsidRPr="00076E88" w:rsidRDefault="00C95CD1" w:rsidP="00984260">
            <w:pPr>
              <w:widowControl w:val="0"/>
            </w:pPr>
            <w:r w:rsidRPr="00076E88">
              <w:lastRenderedPageBreak/>
              <w:t>BioISI</w:t>
            </w:r>
          </w:p>
        </w:tc>
        <w:tc>
          <w:tcPr>
            <w:tcW w:w="3353" w:type="dxa"/>
            <w:shd w:val="clear" w:color="auto" w:fill="F2F2F2"/>
          </w:tcPr>
          <w:p w14:paraId="2FFD26C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DC652D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5C64460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0DDEC75F"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51F6D75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48F1B197" w14:textId="77777777" w:rsidR="00C95CD1" w:rsidRPr="00076E88" w:rsidRDefault="00C95CD1" w:rsidP="00984260">
            <w:pPr>
              <w:widowControl w:val="0"/>
            </w:pPr>
            <w:r w:rsidRPr="00076E88">
              <w:t>ECRIN-ERIC</w:t>
            </w:r>
          </w:p>
        </w:tc>
        <w:tc>
          <w:tcPr>
            <w:tcW w:w="3353" w:type="dxa"/>
          </w:tcPr>
          <w:p w14:paraId="7B36D3E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016C544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tcPr>
          <w:p w14:paraId="33E92DE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p w14:paraId="13922301"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Good technical support received from the provider/shepherd via the Helpdesk</w:t>
            </w:r>
          </w:p>
          <w:p w14:paraId="68558B8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connection with the servers was fast.</w:t>
            </w:r>
          </w:p>
        </w:tc>
        <w:tc>
          <w:tcPr>
            <w:tcW w:w="3353" w:type="dxa"/>
          </w:tcPr>
          <w:p w14:paraId="34D7B2E5"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21D30FAE"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05B08193" w14:textId="77777777" w:rsidR="00C95CD1" w:rsidRPr="00076E88" w:rsidRDefault="00C95CD1" w:rsidP="00984260">
            <w:pPr>
              <w:widowControl w:val="0"/>
            </w:pPr>
            <w:r w:rsidRPr="00076E88">
              <w:t>STARS4ALL</w:t>
            </w:r>
          </w:p>
        </w:tc>
        <w:tc>
          <w:tcPr>
            <w:tcW w:w="3353" w:type="dxa"/>
            <w:shd w:val="clear" w:color="auto" w:fill="F2F2F2"/>
          </w:tcPr>
          <w:p w14:paraId="5F678AC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22435B0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0D0886A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1B232783" w14:textId="0E09821C"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The process is efficient, </w:t>
            </w:r>
            <w:r w:rsidR="00A02DEA" w:rsidRPr="00076E88">
              <w:t>effective,</w:t>
            </w:r>
            <w:r w:rsidRPr="00076E88">
              <w:t xml:space="preserve"> and easy to follow for the user communities</w:t>
            </w:r>
          </w:p>
        </w:tc>
        <w:tc>
          <w:tcPr>
            <w:tcW w:w="3353" w:type="dxa"/>
            <w:shd w:val="clear" w:color="auto" w:fill="F2F2F2"/>
          </w:tcPr>
          <w:p w14:paraId="2EAF9AD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5371359"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390D5230" w14:textId="77777777" w:rsidR="00C95CD1" w:rsidRPr="00076E88" w:rsidRDefault="00C95CD1" w:rsidP="00984260">
            <w:pPr>
              <w:widowControl w:val="0"/>
            </w:pPr>
            <w:r w:rsidRPr="00076E88">
              <w:t>GoSafe</w:t>
            </w:r>
          </w:p>
        </w:tc>
        <w:tc>
          <w:tcPr>
            <w:tcW w:w="3353" w:type="dxa"/>
          </w:tcPr>
          <w:p w14:paraId="4F16DC5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B0F0A4F"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tcPr>
          <w:p w14:paraId="4B0B4E5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0BC9510D"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7548E68"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6CEE1CF0" w14:textId="77777777" w:rsidR="00C95CD1" w:rsidRPr="00076E88" w:rsidRDefault="00C95CD1" w:rsidP="00984260">
            <w:pPr>
              <w:widowControl w:val="0"/>
            </w:pPr>
            <w:r w:rsidRPr="00076E88">
              <w:t>LOFAR</w:t>
            </w:r>
          </w:p>
        </w:tc>
        <w:tc>
          <w:tcPr>
            <w:tcW w:w="3353" w:type="dxa"/>
            <w:shd w:val="clear" w:color="auto" w:fill="F2F2F2"/>
          </w:tcPr>
          <w:p w14:paraId="05D91AB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74E2141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20290EF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622F1F1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 (Compute and dCache installations)</w:t>
            </w:r>
          </w:p>
          <w:p w14:paraId="44C7E87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 (Spider Storage)</w:t>
            </w:r>
          </w:p>
        </w:tc>
        <w:tc>
          <w:tcPr>
            <w:tcW w:w="3353" w:type="dxa"/>
            <w:shd w:val="clear" w:color="auto" w:fill="F2F2F2"/>
          </w:tcPr>
          <w:p w14:paraId="442E8296"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bl>
    <w:p w14:paraId="11E8046D" w14:textId="77777777" w:rsidR="00C95CD1" w:rsidRPr="00076E88" w:rsidRDefault="00C95CD1" w:rsidP="00C95CD1"/>
    <w:p w14:paraId="45C5AAFB" w14:textId="77777777" w:rsidR="00ED5F1E" w:rsidRDefault="00ED5F1E" w:rsidP="00C95CD1">
      <w:pPr>
        <w:pStyle w:val="Heading2"/>
        <w:numPr>
          <w:ilvl w:val="1"/>
          <w:numId w:val="12"/>
        </w:numPr>
        <w:ind w:left="576" w:hanging="576"/>
        <w:sectPr w:rsidR="00ED5F1E" w:rsidSect="00287486">
          <w:headerReference w:type="even" r:id="rId77"/>
          <w:headerReference w:type="default" r:id="rId78"/>
          <w:footerReference w:type="default" r:id="rId79"/>
          <w:headerReference w:type="first" r:id="rId80"/>
          <w:footerReference w:type="first" r:id="rId81"/>
          <w:pgSz w:w="16838" w:h="11906" w:orient="landscape" w:code="9"/>
          <w:pgMar w:top="1440" w:right="1987" w:bottom="1440" w:left="1440" w:header="994" w:footer="648" w:gutter="0"/>
          <w:cols w:space="708"/>
          <w:docGrid w:linePitch="299"/>
        </w:sectPr>
      </w:pPr>
      <w:bookmarkStart w:id="234" w:name="_heading=h.vhgwv1yi365" w:colFirst="0" w:colLast="0"/>
      <w:bookmarkEnd w:id="234"/>
    </w:p>
    <w:p w14:paraId="1961BB77" w14:textId="3239FD55" w:rsidR="00C95CD1" w:rsidRPr="00076E88" w:rsidRDefault="00C95CD1" w:rsidP="00C95CD1">
      <w:pPr>
        <w:pStyle w:val="Heading2"/>
        <w:numPr>
          <w:ilvl w:val="1"/>
          <w:numId w:val="12"/>
        </w:numPr>
        <w:ind w:left="576" w:hanging="576"/>
      </w:pPr>
      <w:bookmarkStart w:id="235" w:name="_Toc102797439"/>
      <w:r w:rsidRPr="00076E88">
        <w:lastRenderedPageBreak/>
        <w:t>EOSC Portal orders</w:t>
      </w:r>
      <w:bookmarkEnd w:id="235"/>
    </w:p>
    <w:p w14:paraId="7FF7BEB2" w14:textId="65B6F3D0" w:rsidR="00C95CD1" w:rsidRPr="00076E88" w:rsidRDefault="00C95CD1" w:rsidP="00C30688">
      <w:r w:rsidRPr="00076E88">
        <w:t xml:space="preserve">For the services that have been registered on the EOSC Portal, we report here the statistics of the orders during the first 15 months of the project. EGI Cloud Compute is the service with more orders in the EOSC Portal during the M1-M15 period (13% of the total number of the orders placed within the EOSC Marketplace were submitted to this service). </w:t>
      </w:r>
    </w:p>
    <w:p w14:paraId="5E5BC24D" w14:textId="77777777" w:rsidR="00C95CD1" w:rsidRPr="00076E88" w:rsidRDefault="00C95CD1" w:rsidP="00C95CD1"/>
    <w:p w14:paraId="0139E5C2" w14:textId="7DE6333D" w:rsidR="00C95CD1" w:rsidRPr="00A02DEA" w:rsidRDefault="00C95CD1" w:rsidP="00A02DEA">
      <w:pPr>
        <w:keepNext/>
        <w:pBdr>
          <w:top w:val="nil"/>
          <w:left w:val="nil"/>
          <w:bottom w:val="nil"/>
          <w:right w:val="nil"/>
          <w:between w:val="nil"/>
        </w:pBdr>
        <w:spacing w:after="200"/>
        <w:rPr>
          <w:rFonts w:eastAsia="Arial"/>
          <w:iCs/>
        </w:rPr>
      </w:pPr>
      <w:r w:rsidRPr="00A02DEA">
        <w:rPr>
          <w:rFonts w:eastAsia="Arial"/>
          <w:iCs/>
        </w:rPr>
        <w:t>Table 7</w:t>
      </w:r>
      <w:r w:rsidR="00A02DEA">
        <w:rPr>
          <w:rFonts w:eastAsia="Arial"/>
          <w:iCs/>
        </w:rPr>
        <w:t xml:space="preserve"> -</w:t>
      </w:r>
      <w:r w:rsidRPr="00A02DEA">
        <w:rPr>
          <w:rFonts w:eastAsia="Arial"/>
          <w:iCs/>
        </w:rPr>
        <w:t xml:space="preserve"> Number of Orders from the EOSC Marketplace related to WP3 installations</w:t>
      </w:r>
    </w:p>
    <w:tbl>
      <w:tblPr>
        <w:tblStyle w:val="PlainTable1"/>
        <w:tblW w:w="9900" w:type="dxa"/>
        <w:tblInd w:w="-635" w:type="dxa"/>
        <w:tblLayout w:type="fixed"/>
        <w:tblLook w:val="06A0" w:firstRow="1" w:lastRow="0" w:firstColumn="1" w:lastColumn="0" w:noHBand="1" w:noVBand="1"/>
      </w:tblPr>
      <w:tblGrid>
        <w:gridCol w:w="5040"/>
        <w:gridCol w:w="4860"/>
      </w:tblGrid>
      <w:tr w:rsidR="00154199" w:rsidRPr="00076E88" w14:paraId="01A251A9" w14:textId="77777777" w:rsidTr="00A02DE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40" w:type="dxa"/>
          </w:tcPr>
          <w:p w14:paraId="252FF887" w14:textId="5D3421E7" w:rsidR="00C95CD1" w:rsidRPr="00076E88" w:rsidRDefault="00C95CD1" w:rsidP="00984260">
            <w:pPr>
              <w:widowControl w:val="0"/>
            </w:pPr>
            <w:r w:rsidRPr="00076E88">
              <w:t xml:space="preserve">EOSC </w:t>
            </w:r>
            <w:r w:rsidR="00154199" w:rsidRPr="00076E88">
              <w:t>Portal Service</w:t>
            </w:r>
          </w:p>
        </w:tc>
        <w:tc>
          <w:tcPr>
            <w:tcW w:w="4860" w:type="dxa"/>
          </w:tcPr>
          <w:p w14:paraId="3C5E1D99" w14:textId="77777777" w:rsidR="00C95CD1" w:rsidRPr="00076E88" w:rsidRDefault="00C95CD1" w:rsidP="00984260">
            <w:pPr>
              <w:widowControl w:val="0"/>
              <w:cnfStyle w:val="100000000000" w:firstRow="1" w:lastRow="0" w:firstColumn="0" w:lastColumn="0" w:oddVBand="0" w:evenVBand="0" w:oddHBand="0" w:evenHBand="0" w:firstRowFirstColumn="0" w:firstRowLastColumn="0" w:lastRowFirstColumn="0" w:lastRowLastColumn="0"/>
            </w:pPr>
            <w:r w:rsidRPr="00076E88">
              <w:t xml:space="preserve">Number of orders </w:t>
            </w:r>
          </w:p>
        </w:tc>
      </w:tr>
      <w:tr w:rsidR="00C95CD1" w:rsidRPr="00076E88" w14:paraId="45792F93"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4B237EBC" w14:textId="77777777" w:rsidR="00C95CD1" w:rsidRPr="00A02DEA" w:rsidRDefault="00C95CD1" w:rsidP="00984260">
            <w:pPr>
              <w:widowControl w:val="0"/>
              <w:rPr>
                <w:b w:val="0"/>
                <w:bCs w:val="0"/>
              </w:rPr>
            </w:pPr>
            <w:r w:rsidRPr="00A02DEA">
              <w:rPr>
                <w:b w:val="0"/>
                <w:bCs w:val="0"/>
              </w:rPr>
              <w:t>EGI Cloud Compute</w:t>
            </w:r>
          </w:p>
        </w:tc>
        <w:tc>
          <w:tcPr>
            <w:tcW w:w="4860" w:type="dxa"/>
            <w:shd w:val="clear" w:color="auto" w:fill="F2F2F2"/>
          </w:tcPr>
          <w:p w14:paraId="2BC1D0EF"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39</w:t>
            </w:r>
          </w:p>
        </w:tc>
      </w:tr>
      <w:tr w:rsidR="00C95CD1" w:rsidRPr="00076E88" w14:paraId="515FD2E9" w14:textId="77777777" w:rsidTr="00A02DEA">
        <w:trPr>
          <w:trHeight w:val="269"/>
        </w:trPr>
        <w:tc>
          <w:tcPr>
            <w:cnfStyle w:val="001000000000" w:firstRow="0" w:lastRow="0" w:firstColumn="1" w:lastColumn="0" w:oddVBand="0" w:evenVBand="0" w:oddHBand="0" w:evenHBand="0" w:firstRowFirstColumn="0" w:firstRowLastColumn="0" w:lastRowFirstColumn="0" w:lastRowLastColumn="0"/>
            <w:tcW w:w="5040" w:type="dxa"/>
          </w:tcPr>
          <w:p w14:paraId="5522F092" w14:textId="77777777" w:rsidR="00C95CD1" w:rsidRPr="00A02DEA" w:rsidRDefault="00C95CD1" w:rsidP="00984260">
            <w:pPr>
              <w:widowControl w:val="0"/>
              <w:rPr>
                <w:b w:val="0"/>
                <w:bCs w:val="0"/>
              </w:rPr>
            </w:pPr>
            <w:r w:rsidRPr="00A02DEA">
              <w:rPr>
                <w:b w:val="0"/>
                <w:bCs w:val="0"/>
              </w:rPr>
              <w:t>EGI Cloud Container Compute</w:t>
            </w:r>
          </w:p>
        </w:tc>
        <w:tc>
          <w:tcPr>
            <w:tcW w:w="4860" w:type="dxa"/>
          </w:tcPr>
          <w:p w14:paraId="3873E68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6</w:t>
            </w:r>
          </w:p>
        </w:tc>
      </w:tr>
      <w:tr w:rsidR="00C95CD1" w:rsidRPr="00076E88" w14:paraId="3EA6CBFD"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642B16E0" w14:textId="77777777" w:rsidR="00C95CD1" w:rsidRPr="00A02DEA" w:rsidRDefault="00C95CD1" w:rsidP="00984260">
            <w:pPr>
              <w:widowControl w:val="0"/>
              <w:rPr>
                <w:b w:val="0"/>
                <w:bCs w:val="0"/>
              </w:rPr>
            </w:pPr>
            <w:r w:rsidRPr="00A02DEA">
              <w:rPr>
                <w:b w:val="0"/>
                <w:bCs w:val="0"/>
              </w:rPr>
              <w:t>EGI Online Storage</w:t>
            </w:r>
          </w:p>
        </w:tc>
        <w:tc>
          <w:tcPr>
            <w:tcW w:w="4860" w:type="dxa"/>
            <w:shd w:val="clear" w:color="auto" w:fill="F2F2F2"/>
          </w:tcPr>
          <w:p w14:paraId="64196E3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20</w:t>
            </w:r>
          </w:p>
        </w:tc>
      </w:tr>
      <w:tr w:rsidR="00C95CD1" w:rsidRPr="00076E88" w14:paraId="38E0B353" w14:textId="77777777" w:rsidTr="00A02DEA">
        <w:trPr>
          <w:trHeight w:val="269"/>
        </w:trPr>
        <w:tc>
          <w:tcPr>
            <w:cnfStyle w:val="001000000000" w:firstRow="0" w:lastRow="0" w:firstColumn="1" w:lastColumn="0" w:oddVBand="0" w:evenVBand="0" w:oddHBand="0" w:evenHBand="0" w:firstRowFirstColumn="0" w:firstRowLastColumn="0" w:lastRowFirstColumn="0" w:lastRowLastColumn="0"/>
            <w:tcW w:w="5040" w:type="dxa"/>
          </w:tcPr>
          <w:p w14:paraId="1FEC7ABC" w14:textId="77777777" w:rsidR="00C95CD1" w:rsidRPr="00A02DEA" w:rsidRDefault="00C95CD1" w:rsidP="00984260">
            <w:pPr>
              <w:widowControl w:val="0"/>
              <w:rPr>
                <w:b w:val="0"/>
                <w:bCs w:val="0"/>
              </w:rPr>
            </w:pPr>
            <w:r w:rsidRPr="00A02DEA">
              <w:rPr>
                <w:b w:val="0"/>
                <w:bCs w:val="0"/>
              </w:rPr>
              <w:t>EGI High Throughput Compute</w:t>
            </w:r>
          </w:p>
        </w:tc>
        <w:tc>
          <w:tcPr>
            <w:tcW w:w="4860" w:type="dxa"/>
          </w:tcPr>
          <w:p w14:paraId="4E2D3F4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3</w:t>
            </w:r>
          </w:p>
        </w:tc>
      </w:tr>
      <w:tr w:rsidR="00C95CD1" w:rsidRPr="00076E88" w14:paraId="771809C3"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1F4C43A8" w14:textId="77777777" w:rsidR="00C95CD1" w:rsidRPr="00A02DEA" w:rsidRDefault="00C95CD1" w:rsidP="00984260">
            <w:pPr>
              <w:widowControl w:val="0"/>
              <w:rPr>
                <w:b w:val="0"/>
                <w:bCs w:val="0"/>
              </w:rPr>
            </w:pPr>
            <w:r w:rsidRPr="00A02DEA">
              <w:rPr>
                <w:b w:val="0"/>
                <w:bCs w:val="0"/>
              </w:rPr>
              <w:t>Infrastructure Manager</w:t>
            </w:r>
          </w:p>
        </w:tc>
        <w:tc>
          <w:tcPr>
            <w:tcW w:w="4860" w:type="dxa"/>
            <w:shd w:val="clear" w:color="auto" w:fill="F2F2F2"/>
          </w:tcPr>
          <w:p w14:paraId="4BCC48F7"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2</w:t>
            </w:r>
          </w:p>
        </w:tc>
      </w:tr>
    </w:tbl>
    <w:p w14:paraId="14A4AC24" w14:textId="77777777" w:rsidR="00420FBC" w:rsidRPr="00076E88" w:rsidRDefault="00420FBC" w:rsidP="00BF4DB0">
      <w:pPr>
        <w:pStyle w:val="Heading2"/>
        <w:rPr>
          <w:lang w:val="en-US"/>
        </w:rPr>
      </w:pPr>
    </w:p>
    <w:sectPr w:rsidR="00420FBC" w:rsidRPr="00076E88" w:rsidSect="00B02995">
      <w:type w:val="continuous"/>
      <w:pgSz w:w="11906" w:h="16838"/>
      <w:pgMar w:top="1987" w:right="1440" w:bottom="1440" w:left="1440" w:header="994" w:footer="6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F999" w14:textId="77777777" w:rsidR="00264696" w:rsidRDefault="00264696" w:rsidP="00C82525">
      <w:r>
        <w:separator/>
      </w:r>
    </w:p>
  </w:endnote>
  <w:endnote w:type="continuationSeparator" w:id="0">
    <w:p w14:paraId="738E9B3E" w14:textId="77777777" w:rsidR="00264696" w:rsidRDefault="00264696"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88E0" w14:textId="77777777" w:rsidR="00C95CD1" w:rsidRDefault="00C95CD1">
    <w:r>
      <w:t>EGI-ACE receives funding from the European Union's Horizon 2020 research and innovation programme under grant agreement no. 101017567.</w:t>
    </w:r>
    <w:r>
      <w:rPr>
        <w:noProof/>
      </w:rPr>
      <w:drawing>
        <wp:anchor distT="0" distB="0" distL="114300" distR="114300" simplePos="0" relativeHeight="251661312" behindDoc="0" locked="0" layoutInCell="1" hidden="0" allowOverlap="1" wp14:anchorId="519CEDAA" wp14:editId="0C567B23">
          <wp:simplePos x="0" y="0"/>
          <wp:positionH relativeFrom="column">
            <wp:posOffset>4454</wp:posOffset>
          </wp:positionH>
          <wp:positionV relativeFrom="paragraph">
            <wp:posOffset>1270</wp:posOffset>
          </wp:positionV>
          <wp:extent cx="500380" cy="333375"/>
          <wp:effectExtent l="0" t="0" r="0" b="0"/>
          <wp:wrapSquare wrapText="bothSides" distT="0" distB="0" distL="114300" distR="114300"/>
          <wp:docPr id="4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CBEA22A" wp14:editId="686004CA">
          <wp:simplePos x="0" y="0"/>
          <wp:positionH relativeFrom="column">
            <wp:posOffset>4454</wp:posOffset>
          </wp:positionH>
          <wp:positionV relativeFrom="paragraph">
            <wp:posOffset>1270</wp:posOffset>
          </wp:positionV>
          <wp:extent cx="500380" cy="333375"/>
          <wp:effectExtent l="0" t="0" r="0" b="0"/>
          <wp:wrapSquare wrapText="bothSides" distT="0" distB="0" distL="114300" distR="114300"/>
          <wp:docPr id="48"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3C2AE8A5" w14:textId="77777777" w:rsidR="00C95CD1" w:rsidRDefault="00264696">
    <w:pPr>
      <w:rPr>
        <w:rFonts w:ascii="Helvetica Neue" w:eastAsia="Helvetica Neue" w:hAnsi="Helvetica Neue" w:cs="Helvetica Neue"/>
      </w:rPr>
    </w:pPr>
    <w:hyperlink r:id="rId2">
      <w:r w:rsidR="00C95CD1">
        <w:rPr>
          <w:rFonts w:ascii="Helvetica Neue" w:eastAsia="Helvetica Neue" w:hAnsi="Helvetica Neue" w:cs="Helvetica Neue"/>
          <w:color w:val="0563C1"/>
          <w:u w:val="single"/>
        </w:rPr>
        <w:t>go.egi.eu/egi-ace</w:t>
      </w:r>
    </w:hyperlink>
  </w:p>
  <w:p w14:paraId="552BD1AA" w14:textId="77777777" w:rsidR="00C95CD1" w:rsidRDefault="00C95C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94E" w14:textId="77777777" w:rsidR="00D21B39" w:rsidRDefault="00D21B39" w:rsidP="00C825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1AFA" w14:textId="77777777" w:rsidR="00264696" w:rsidRDefault="00264696" w:rsidP="00C82525">
      <w:r>
        <w:separator/>
      </w:r>
    </w:p>
  </w:footnote>
  <w:footnote w:type="continuationSeparator" w:id="0">
    <w:p w14:paraId="3ED7AC76" w14:textId="77777777" w:rsidR="00264696" w:rsidRDefault="00264696" w:rsidP="00C82525">
      <w:r>
        <w:continuationSeparator/>
      </w:r>
    </w:p>
  </w:footnote>
  <w:footnote w:id="1">
    <w:p w14:paraId="3B62478D" w14:textId="77777777" w:rsidR="008F7CFD" w:rsidRDefault="008F7CFD" w:rsidP="008F7CFD">
      <w:pPr>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https://marketplace.eosc-portal.eu/services/egi-cloud-compute</w:t>
        </w:r>
      </w:hyperlink>
      <w:r>
        <w:rPr>
          <w:sz w:val="20"/>
          <w:szCs w:val="20"/>
        </w:rPr>
        <w:t xml:space="preserve"> </w:t>
      </w:r>
    </w:p>
  </w:footnote>
  <w:footnote w:id="2">
    <w:p w14:paraId="445FAFF5" w14:textId="77777777" w:rsidR="008F7CFD" w:rsidRPr="00904D46" w:rsidRDefault="008F7CFD" w:rsidP="008F7CFD">
      <w:pPr>
        <w:rPr>
          <w:sz w:val="18"/>
          <w:szCs w:val="18"/>
        </w:rPr>
      </w:pPr>
      <w:r>
        <w:rPr>
          <w:vertAlign w:val="superscript"/>
        </w:rPr>
        <w:footnoteRef/>
      </w:r>
      <w:r>
        <w:rPr>
          <w:sz w:val="20"/>
          <w:szCs w:val="20"/>
        </w:rPr>
        <w:t xml:space="preserve"> </w:t>
      </w:r>
      <w:hyperlink r:id="rId2">
        <w:r w:rsidRPr="00904D46">
          <w:rPr>
            <w:color w:val="1155CC"/>
            <w:sz w:val="18"/>
            <w:szCs w:val="18"/>
            <w:u w:val="single"/>
          </w:rPr>
          <w:t>https://marketplace.eosc-portal.eu/services/egi-high-throughput-compute</w:t>
        </w:r>
      </w:hyperlink>
      <w:r w:rsidRPr="00904D46">
        <w:rPr>
          <w:sz w:val="18"/>
          <w:szCs w:val="18"/>
        </w:rPr>
        <w:t xml:space="preserve"> </w:t>
      </w:r>
    </w:p>
  </w:footnote>
  <w:footnote w:id="3">
    <w:p w14:paraId="25EE2BA3" w14:textId="77777777" w:rsidR="008F7CFD" w:rsidRPr="00904D46" w:rsidRDefault="008F7CFD" w:rsidP="008F7CFD">
      <w:pPr>
        <w:rPr>
          <w:sz w:val="18"/>
          <w:szCs w:val="18"/>
        </w:rPr>
      </w:pPr>
      <w:r w:rsidRPr="004D47D1">
        <w:rPr>
          <w:sz w:val="20"/>
          <w:szCs w:val="20"/>
          <w:vertAlign w:val="superscript"/>
        </w:rPr>
        <w:footnoteRef/>
      </w:r>
      <w:r w:rsidRPr="00904D46">
        <w:rPr>
          <w:sz w:val="18"/>
          <w:szCs w:val="18"/>
        </w:rPr>
        <w:t xml:space="preserve"> </w:t>
      </w:r>
      <w:hyperlink r:id="rId3">
        <w:r w:rsidRPr="00904D46">
          <w:rPr>
            <w:color w:val="1155CC"/>
            <w:sz w:val="18"/>
            <w:szCs w:val="18"/>
            <w:u w:val="single"/>
          </w:rPr>
          <w:t>https://marketplace.eosc-portal.eu/services/infrastructure-manager-im</w:t>
        </w:r>
      </w:hyperlink>
      <w:r w:rsidRPr="00904D46">
        <w:rPr>
          <w:sz w:val="18"/>
          <w:szCs w:val="18"/>
        </w:rPr>
        <w:t xml:space="preserve"> </w:t>
      </w:r>
    </w:p>
  </w:footnote>
  <w:footnote w:id="4">
    <w:p w14:paraId="3D0CD9B1" w14:textId="77777777" w:rsidR="008F7CFD" w:rsidRPr="00904D46" w:rsidRDefault="008F7CFD" w:rsidP="008F7CFD">
      <w:pPr>
        <w:rPr>
          <w:sz w:val="18"/>
          <w:szCs w:val="18"/>
        </w:rPr>
      </w:pPr>
      <w:r w:rsidRPr="004D47D1">
        <w:rPr>
          <w:sz w:val="20"/>
          <w:szCs w:val="20"/>
          <w:vertAlign w:val="superscript"/>
        </w:rPr>
        <w:footnoteRef/>
      </w:r>
      <w:r w:rsidRPr="00904D46">
        <w:rPr>
          <w:sz w:val="18"/>
          <w:szCs w:val="18"/>
        </w:rPr>
        <w:t xml:space="preserve"> </w:t>
      </w:r>
      <w:hyperlink r:id="rId4">
        <w:r w:rsidRPr="00904D46">
          <w:rPr>
            <w:color w:val="1155CC"/>
            <w:sz w:val="18"/>
            <w:szCs w:val="18"/>
            <w:u w:val="single"/>
          </w:rPr>
          <w:t>https://marketplace.eosc-portal.eu/services/dynamic-dns-service</w:t>
        </w:r>
      </w:hyperlink>
      <w:r w:rsidRPr="00904D46">
        <w:rPr>
          <w:sz w:val="18"/>
          <w:szCs w:val="18"/>
        </w:rPr>
        <w:t xml:space="preserve"> </w:t>
      </w:r>
    </w:p>
  </w:footnote>
  <w:footnote w:id="5">
    <w:p w14:paraId="4AADF26F" w14:textId="77777777" w:rsidR="005A0ECD" w:rsidRDefault="005A0ECD" w:rsidP="005A0ECD">
      <w:pPr>
        <w:rPr>
          <w:sz w:val="20"/>
          <w:szCs w:val="20"/>
        </w:rPr>
      </w:pPr>
      <w:r w:rsidRPr="004D47D1">
        <w:rPr>
          <w:sz w:val="20"/>
          <w:szCs w:val="20"/>
          <w:vertAlign w:val="superscript"/>
        </w:rPr>
        <w:footnoteRef/>
      </w:r>
      <w:r w:rsidRPr="00904D46">
        <w:rPr>
          <w:sz w:val="18"/>
          <w:szCs w:val="18"/>
        </w:rPr>
        <w:t xml:space="preserve"> WP5 - Thematic Service in WP5; Open Call - Approached EGI-ACE via the Open Call; WP2 - Early Adopter in WP2; LTOS - Long tail of science community from EOSC Portal; DIH - EOSC Digital Innovation Hub Business Pilot</w:t>
      </w:r>
    </w:p>
  </w:footnote>
  <w:footnote w:id="6">
    <w:p w14:paraId="160CB2A0" w14:textId="77777777" w:rsidR="00C95CD1" w:rsidRDefault="00C95CD1" w:rsidP="00C95CD1">
      <w:pPr>
        <w:rPr>
          <w:sz w:val="20"/>
          <w:szCs w:val="20"/>
        </w:rPr>
      </w:pPr>
      <w:r>
        <w:rPr>
          <w:vertAlign w:val="superscript"/>
        </w:rPr>
        <w:footnoteRef/>
      </w:r>
      <w:r>
        <w:rPr>
          <w:sz w:val="20"/>
          <w:szCs w:val="20"/>
        </w:rPr>
        <w:t xml:space="preserve"> </w:t>
      </w:r>
      <w:hyperlink r:id="rId5">
        <w:r>
          <w:rPr>
            <w:color w:val="1155CC"/>
            <w:sz w:val="20"/>
            <w:szCs w:val="20"/>
            <w:u w:val="single"/>
          </w:rPr>
          <w:t>https://indico.egi.eu/event/5495/</w:t>
        </w:r>
      </w:hyperlink>
      <w:r>
        <w:rPr>
          <w:sz w:val="20"/>
          <w:szCs w:val="20"/>
        </w:rPr>
        <w:t xml:space="preserve"> </w:t>
      </w:r>
    </w:p>
  </w:footnote>
  <w:footnote w:id="7">
    <w:p w14:paraId="002D6937" w14:textId="77777777" w:rsidR="00C95CD1" w:rsidRDefault="00C95CD1" w:rsidP="00C95CD1">
      <w:pPr>
        <w:rPr>
          <w:sz w:val="20"/>
          <w:szCs w:val="20"/>
        </w:rPr>
      </w:pPr>
      <w:r>
        <w:rPr>
          <w:vertAlign w:val="superscript"/>
        </w:rPr>
        <w:footnoteRef/>
      </w:r>
      <w:r>
        <w:rPr>
          <w:sz w:val="20"/>
          <w:szCs w:val="20"/>
        </w:rPr>
        <w:t xml:space="preserve"> </w:t>
      </w:r>
      <w:hyperlink r:id="rId6">
        <w:r w:rsidRPr="00DC74A7">
          <w:rPr>
            <w:color w:val="1155CC"/>
            <w:sz w:val="18"/>
            <w:szCs w:val="18"/>
            <w:u w:val="single"/>
          </w:rPr>
          <w:t>https://indico.egi.eu/event/5559/</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0239" w14:textId="77777777" w:rsidR="00C95CD1" w:rsidRDefault="00C95CD1"/>
  <w:p w14:paraId="0BA43B19" w14:textId="77777777" w:rsidR="00C95CD1" w:rsidRDefault="00C95CD1"/>
  <w:p w14:paraId="367BEFA5" w14:textId="77777777" w:rsidR="00C95CD1" w:rsidRDefault="00C95CD1">
    <w:pPr>
      <w:widowControl w:val="0"/>
      <w:pBdr>
        <w:top w:val="nil"/>
        <w:left w:val="nil"/>
        <w:bottom w:val="nil"/>
        <w:right w:val="nil"/>
        <w:between w:val="nil"/>
      </w:pBdr>
    </w:pPr>
    <w:r>
      <w:fldChar w:fldCharType="begin"/>
    </w:r>
    <w:r>
      <w:instrText>PAGE</w:instrText>
    </w:r>
    <w:r w:rsidR="00264696">
      <w:fldChar w:fldCharType="separate"/>
    </w:r>
    <w:r>
      <w:fldChar w:fldCharType="end"/>
    </w:r>
  </w:p>
  <w:p w14:paraId="4BA5644F" w14:textId="77777777" w:rsidR="00C95CD1" w:rsidRDefault="00C95CD1">
    <w:pPr>
      <w:widowControl w:val="0"/>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4184" w14:textId="77777777" w:rsidR="00C95CD1" w:rsidRDefault="00C95CD1"/>
  <w:p w14:paraId="32B626D1" w14:textId="77777777" w:rsidR="00C95CD1" w:rsidRDefault="00C95C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5C40" w14:textId="77777777" w:rsidR="00C95CD1" w:rsidRDefault="00C95CD1"/>
  <w:p w14:paraId="5AB7CCAE" w14:textId="77777777" w:rsidR="00C95CD1" w:rsidRDefault="00C95C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660"/>
    <w:multiLevelType w:val="multilevel"/>
    <w:tmpl w:val="8DC43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5" w15:restartNumberingAfterBreak="0">
    <w:nsid w:val="52F25FE1"/>
    <w:multiLevelType w:val="multilevel"/>
    <w:tmpl w:val="05F620E0"/>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67614B"/>
    <w:multiLevelType w:val="multilevel"/>
    <w:tmpl w:val="A08A7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3C6969"/>
    <w:multiLevelType w:val="multilevel"/>
    <w:tmpl w:val="38381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7E73EF"/>
    <w:multiLevelType w:val="multilevel"/>
    <w:tmpl w:val="4D88D446"/>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082460"/>
    <w:multiLevelType w:val="multilevel"/>
    <w:tmpl w:val="81062344"/>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65F83574"/>
    <w:multiLevelType w:val="multilevel"/>
    <w:tmpl w:val="E4EE0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463DAE"/>
    <w:multiLevelType w:val="multilevel"/>
    <w:tmpl w:val="4D88D446"/>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3568124">
    <w:abstractNumId w:val="12"/>
  </w:num>
  <w:num w:numId="2" w16cid:durableId="612252921">
    <w:abstractNumId w:val="1"/>
  </w:num>
  <w:num w:numId="3" w16cid:durableId="1188643251">
    <w:abstractNumId w:val="4"/>
  </w:num>
  <w:num w:numId="4" w16cid:durableId="1391272873">
    <w:abstractNumId w:val="13"/>
  </w:num>
  <w:num w:numId="5" w16cid:durableId="595527621">
    <w:abstractNumId w:val="14"/>
  </w:num>
  <w:num w:numId="6" w16cid:durableId="2366828">
    <w:abstractNumId w:val="3"/>
  </w:num>
  <w:num w:numId="7" w16cid:durableId="1257440561">
    <w:abstractNumId w:val="2"/>
  </w:num>
  <w:num w:numId="8" w16cid:durableId="932740198">
    <w:abstractNumId w:val="14"/>
  </w:num>
  <w:num w:numId="9" w16cid:durableId="1032613425">
    <w:abstractNumId w:val="7"/>
  </w:num>
  <w:num w:numId="10" w16cid:durableId="144325309">
    <w:abstractNumId w:val="6"/>
  </w:num>
  <w:num w:numId="11" w16cid:durableId="754397591">
    <w:abstractNumId w:val="5"/>
  </w:num>
  <w:num w:numId="12" w16cid:durableId="748499706">
    <w:abstractNumId w:val="11"/>
  </w:num>
  <w:num w:numId="13" w16cid:durableId="1712149516">
    <w:abstractNumId w:val="0"/>
  </w:num>
  <w:num w:numId="14" w16cid:durableId="1486624281">
    <w:abstractNumId w:val="10"/>
  </w:num>
  <w:num w:numId="15" w16cid:durableId="1763842599">
    <w:abstractNumId w:val="9"/>
  </w:num>
  <w:num w:numId="16" w16cid:durableId="735394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2C4"/>
    <w:rsid w:val="00007B15"/>
    <w:rsid w:val="0002014E"/>
    <w:rsid w:val="00023514"/>
    <w:rsid w:val="0003694A"/>
    <w:rsid w:val="00044F23"/>
    <w:rsid w:val="00053D85"/>
    <w:rsid w:val="000564D7"/>
    <w:rsid w:val="00061147"/>
    <w:rsid w:val="00076E88"/>
    <w:rsid w:val="00082392"/>
    <w:rsid w:val="00095213"/>
    <w:rsid w:val="000A6940"/>
    <w:rsid w:val="000C6C57"/>
    <w:rsid w:val="000E599B"/>
    <w:rsid w:val="00104E6C"/>
    <w:rsid w:val="001115E8"/>
    <w:rsid w:val="0011187C"/>
    <w:rsid w:val="00117CD8"/>
    <w:rsid w:val="001223F9"/>
    <w:rsid w:val="001248FA"/>
    <w:rsid w:val="00153FC0"/>
    <w:rsid w:val="00154199"/>
    <w:rsid w:val="00165B9B"/>
    <w:rsid w:val="001735CF"/>
    <w:rsid w:val="001837B8"/>
    <w:rsid w:val="001838F6"/>
    <w:rsid w:val="001925B3"/>
    <w:rsid w:val="0019763E"/>
    <w:rsid w:val="001D0737"/>
    <w:rsid w:val="001D779C"/>
    <w:rsid w:val="001D7C48"/>
    <w:rsid w:val="001E77DC"/>
    <w:rsid w:val="001F086F"/>
    <w:rsid w:val="001F2072"/>
    <w:rsid w:val="00202B22"/>
    <w:rsid w:val="00205003"/>
    <w:rsid w:val="002210BB"/>
    <w:rsid w:val="0023419A"/>
    <w:rsid w:val="00240532"/>
    <w:rsid w:val="00264696"/>
    <w:rsid w:val="0026623E"/>
    <w:rsid w:val="00283A58"/>
    <w:rsid w:val="00287486"/>
    <w:rsid w:val="00293C44"/>
    <w:rsid w:val="00295922"/>
    <w:rsid w:val="002B0CB1"/>
    <w:rsid w:val="002C3679"/>
    <w:rsid w:val="00300046"/>
    <w:rsid w:val="00330478"/>
    <w:rsid w:val="0033088F"/>
    <w:rsid w:val="003415A8"/>
    <w:rsid w:val="00357949"/>
    <w:rsid w:val="00363813"/>
    <w:rsid w:val="003675FD"/>
    <w:rsid w:val="00367EBC"/>
    <w:rsid w:val="003864E8"/>
    <w:rsid w:val="003B3656"/>
    <w:rsid w:val="003B5FA7"/>
    <w:rsid w:val="003D467C"/>
    <w:rsid w:val="00401F5A"/>
    <w:rsid w:val="0041230D"/>
    <w:rsid w:val="00420FBC"/>
    <w:rsid w:val="0044272E"/>
    <w:rsid w:val="00453F48"/>
    <w:rsid w:val="004655AB"/>
    <w:rsid w:val="0047420D"/>
    <w:rsid w:val="00475184"/>
    <w:rsid w:val="00477476"/>
    <w:rsid w:val="00492333"/>
    <w:rsid w:val="004C7531"/>
    <w:rsid w:val="004D47D1"/>
    <w:rsid w:val="004D4F26"/>
    <w:rsid w:val="004D56E0"/>
    <w:rsid w:val="004E1D2C"/>
    <w:rsid w:val="004F2023"/>
    <w:rsid w:val="005000C5"/>
    <w:rsid w:val="00501EF5"/>
    <w:rsid w:val="00520C37"/>
    <w:rsid w:val="00521C56"/>
    <w:rsid w:val="0055621F"/>
    <w:rsid w:val="00560E7D"/>
    <w:rsid w:val="005704BC"/>
    <w:rsid w:val="00572ED8"/>
    <w:rsid w:val="005865AF"/>
    <w:rsid w:val="00595110"/>
    <w:rsid w:val="005A0ECD"/>
    <w:rsid w:val="005A0F0C"/>
    <w:rsid w:val="005B10B2"/>
    <w:rsid w:val="005B47B3"/>
    <w:rsid w:val="005C249E"/>
    <w:rsid w:val="005D5B76"/>
    <w:rsid w:val="005E02A6"/>
    <w:rsid w:val="005F3273"/>
    <w:rsid w:val="00602FD1"/>
    <w:rsid w:val="00603E19"/>
    <w:rsid w:val="00617AB5"/>
    <w:rsid w:val="0062724A"/>
    <w:rsid w:val="00661D18"/>
    <w:rsid w:val="0066665E"/>
    <w:rsid w:val="00671B3F"/>
    <w:rsid w:val="006728E0"/>
    <w:rsid w:val="006972A4"/>
    <w:rsid w:val="00697C41"/>
    <w:rsid w:val="006A369D"/>
    <w:rsid w:val="006A4F78"/>
    <w:rsid w:val="006B143F"/>
    <w:rsid w:val="006B77A0"/>
    <w:rsid w:val="006E186C"/>
    <w:rsid w:val="007004D4"/>
    <w:rsid w:val="007078FC"/>
    <w:rsid w:val="00731E96"/>
    <w:rsid w:val="00760C4E"/>
    <w:rsid w:val="007767CF"/>
    <w:rsid w:val="007849CA"/>
    <w:rsid w:val="00790047"/>
    <w:rsid w:val="007912B5"/>
    <w:rsid w:val="007B1C96"/>
    <w:rsid w:val="007B4DE7"/>
    <w:rsid w:val="007D77E6"/>
    <w:rsid w:val="007E270C"/>
    <w:rsid w:val="007E2CDF"/>
    <w:rsid w:val="008147D0"/>
    <w:rsid w:val="00814DFD"/>
    <w:rsid w:val="00821B49"/>
    <w:rsid w:val="008276F7"/>
    <w:rsid w:val="00843707"/>
    <w:rsid w:val="00853C1B"/>
    <w:rsid w:val="00861F1D"/>
    <w:rsid w:val="008674B0"/>
    <w:rsid w:val="0087063D"/>
    <w:rsid w:val="00873AAC"/>
    <w:rsid w:val="008825E9"/>
    <w:rsid w:val="008846FB"/>
    <w:rsid w:val="008976E7"/>
    <w:rsid w:val="008B69E0"/>
    <w:rsid w:val="008C5764"/>
    <w:rsid w:val="008C5C20"/>
    <w:rsid w:val="008D11C3"/>
    <w:rsid w:val="008F562F"/>
    <w:rsid w:val="008F7122"/>
    <w:rsid w:val="008F7CFD"/>
    <w:rsid w:val="00904D46"/>
    <w:rsid w:val="00906543"/>
    <w:rsid w:val="00907C08"/>
    <w:rsid w:val="00934806"/>
    <w:rsid w:val="00944DCF"/>
    <w:rsid w:val="0094597F"/>
    <w:rsid w:val="00954F40"/>
    <w:rsid w:val="009620B1"/>
    <w:rsid w:val="0097490C"/>
    <w:rsid w:val="00993B5F"/>
    <w:rsid w:val="00995330"/>
    <w:rsid w:val="009A0C87"/>
    <w:rsid w:val="009A2711"/>
    <w:rsid w:val="009C0597"/>
    <w:rsid w:val="009D3873"/>
    <w:rsid w:val="009E4D81"/>
    <w:rsid w:val="009F0D67"/>
    <w:rsid w:val="009F3223"/>
    <w:rsid w:val="00A02DEA"/>
    <w:rsid w:val="00A155B6"/>
    <w:rsid w:val="00A37B8F"/>
    <w:rsid w:val="00A42224"/>
    <w:rsid w:val="00A4750F"/>
    <w:rsid w:val="00A5602E"/>
    <w:rsid w:val="00A61F3A"/>
    <w:rsid w:val="00A63765"/>
    <w:rsid w:val="00A67A09"/>
    <w:rsid w:val="00A73EA4"/>
    <w:rsid w:val="00A74555"/>
    <w:rsid w:val="00A818FC"/>
    <w:rsid w:val="00A86D58"/>
    <w:rsid w:val="00A941F3"/>
    <w:rsid w:val="00AA55D7"/>
    <w:rsid w:val="00AB418C"/>
    <w:rsid w:val="00AC3090"/>
    <w:rsid w:val="00AF0790"/>
    <w:rsid w:val="00AF0E86"/>
    <w:rsid w:val="00B02995"/>
    <w:rsid w:val="00B05FAB"/>
    <w:rsid w:val="00B07EDE"/>
    <w:rsid w:val="00B120C2"/>
    <w:rsid w:val="00B14410"/>
    <w:rsid w:val="00B14F2A"/>
    <w:rsid w:val="00B21890"/>
    <w:rsid w:val="00B27C5C"/>
    <w:rsid w:val="00B30264"/>
    <w:rsid w:val="00B41776"/>
    <w:rsid w:val="00B60F63"/>
    <w:rsid w:val="00B61B90"/>
    <w:rsid w:val="00B71155"/>
    <w:rsid w:val="00B74BAD"/>
    <w:rsid w:val="00B86D15"/>
    <w:rsid w:val="00BA5FE9"/>
    <w:rsid w:val="00BC3DBD"/>
    <w:rsid w:val="00BD49BA"/>
    <w:rsid w:val="00BF365C"/>
    <w:rsid w:val="00BF4DB0"/>
    <w:rsid w:val="00C039FE"/>
    <w:rsid w:val="00C12FAE"/>
    <w:rsid w:val="00C30688"/>
    <w:rsid w:val="00C3144E"/>
    <w:rsid w:val="00C40984"/>
    <w:rsid w:val="00C42F69"/>
    <w:rsid w:val="00C5662D"/>
    <w:rsid w:val="00C5750D"/>
    <w:rsid w:val="00C63B26"/>
    <w:rsid w:val="00C77581"/>
    <w:rsid w:val="00C82525"/>
    <w:rsid w:val="00C91ACD"/>
    <w:rsid w:val="00C92477"/>
    <w:rsid w:val="00C95CD1"/>
    <w:rsid w:val="00CA3F42"/>
    <w:rsid w:val="00CB2B25"/>
    <w:rsid w:val="00CF261A"/>
    <w:rsid w:val="00D03ADB"/>
    <w:rsid w:val="00D05119"/>
    <w:rsid w:val="00D21B39"/>
    <w:rsid w:val="00D41EA4"/>
    <w:rsid w:val="00D675CE"/>
    <w:rsid w:val="00D76EB0"/>
    <w:rsid w:val="00D832F2"/>
    <w:rsid w:val="00D8736C"/>
    <w:rsid w:val="00D90B6A"/>
    <w:rsid w:val="00D9498A"/>
    <w:rsid w:val="00DA0194"/>
    <w:rsid w:val="00DB5D70"/>
    <w:rsid w:val="00DB5E98"/>
    <w:rsid w:val="00DC74A7"/>
    <w:rsid w:val="00DE31DE"/>
    <w:rsid w:val="00DF5099"/>
    <w:rsid w:val="00DF5786"/>
    <w:rsid w:val="00E25F3E"/>
    <w:rsid w:val="00E3204F"/>
    <w:rsid w:val="00E57AE4"/>
    <w:rsid w:val="00E816B7"/>
    <w:rsid w:val="00E8375F"/>
    <w:rsid w:val="00EA2906"/>
    <w:rsid w:val="00EB250F"/>
    <w:rsid w:val="00ED0466"/>
    <w:rsid w:val="00ED258C"/>
    <w:rsid w:val="00ED5F1E"/>
    <w:rsid w:val="00EF1906"/>
    <w:rsid w:val="00F01333"/>
    <w:rsid w:val="00F03DF1"/>
    <w:rsid w:val="00F20554"/>
    <w:rsid w:val="00F334C8"/>
    <w:rsid w:val="00F549B3"/>
    <w:rsid w:val="00F62E68"/>
    <w:rsid w:val="00F70527"/>
    <w:rsid w:val="00F9585A"/>
    <w:rsid w:val="00F96DDA"/>
    <w:rsid w:val="00FA1B66"/>
    <w:rsid w:val="00FA7353"/>
    <w:rsid w:val="00FC003F"/>
    <w:rsid w:val="00FD23D9"/>
    <w:rsid w:val="00FD25AE"/>
    <w:rsid w:val="00FD6E91"/>
    <w:rsid w:val="00FE5A9B"/>
    <w:rsid w:val="00FE6D42"/>
    <w:rsid w:val="00FF4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AF0790"/>
    <w:rPr>
      <w:color w:val="605E5C"/>
      <w:shd w:val="clear" w:color="auto" w:fill="E1DFDD"/>
    </w:rPr>
  </w:style>
  <w:style w:type="character" w:customStyle="1" w:styleId="SubtitleChar">
    <w:name w:val="Subtitle Char"/>
    <w:basedOn w:val="DefaultParagraphFont"/>
    <w:link w:val="Subtitle"/>
    <w:uiPriority w:val="11"/>
    <w:rsid w:val="00C95CD1"/>
    <w:rPr>
      <w:rFonts w:ascii="Georgia" w:eastAsia="Georgia" w:hAnsi="Georgia" w:cs="Georgia"/>
      <w:i/>
      <w:color w:val="666666"/>
      <w:spacing w:val="2"/>
      <w:sz w:val="48"/>
      <w:szCs w:val="48"/>
    </w:rPr>
  </w:style>
  <w:style w:type="character" w:styleId="Strong">
    <w:name w:val="Strong"/>
    <w:basedOn w:val="DefaultParagraphFont"/>
    <w:uiPriority w:val="22"/>
    <w:qFormat/>
    <w:rsid w:val="00C95CD1"/>
    <w:rPr>
      <w:b/>
      <w:bCs/>
    </w:rPr>
  </w:style>
  <w:style w:type="paragraph" w:styleId="NormalWeb">
    <w:name w:val="Normal (Web)"/>
    <w:basedOn w:val="Normal"/>
    <w:uiPriority w:val="99"/>
    <w:unhideWhenUsed/>
    <w:rsid w:val="00C95CD1"/>
    <w:pPr>
      <w:spacing w:before="100" w:beforeAutospacing="1" w:after="100" w:afterAutospacing="1" w:line="240" w:lineRule="auto"/>
      <w:jc w:val="left"/>
    </w:pPr>
    <w:rPr>
      <w:rFonts w:ascii="Times New Roman" w:eastAsiaTheme="minorEastAsia" w:hAnsi="Times New Roman" w:cs="Times New Roman"/>
      <w:spacing w:val="0"/>
      <w:sz w:val="24"/>
      <w:szCs w:val="24"/>
      <w:lang w:eastAsia="en-US"/>
    </w:rPr>
  </w:style>
  <w:style w:type="character" w:customStyle="1" w:styleId="inline-comment-marker">
    <w:name w:val="inline-comment-marker"/>
    <w:basedOn w:val="DefaultParagraphFont"/>
    <w:rsid w:val="00C95CD1"/>
  </w:style>
  <w:style w:type="paragraph" w:styleId="TOC7">
    <w:name w:val="toc 7"/>
    <w:basedOn w:val="Normal"/>
    <w:next w:val="Normal"/>
    <w:autoRedefine/>
    <w:uiPriority w:val="39"/>
    <w:unhideWhenUsed/>
    <w:rsid w:val="00C95CD1"/>
    <w:pPr>
      <w:spacing w:after="100" w:line="259" w:lineRule="auto"/>
      <w:ind w:left="1320"/>
      <w:jc w:val="left"/>
    </w:pPr>
    <w:rPr>
      <w:rFonts w:asciiTheme="minorHAnsi" w:eastAsiaTheme="minorEastAsia" w:hAnsiTheme="minorHAnsi" w:cstheme="minorBidi"/>
      <w:spacing w:val="0"/>
      <w:lang w:eastAsia="en-US"/>
    </w:rPr>
  </w:style>
  <w:style w:type="paragraph" w:styleId="TOC8">
    <w:name w:val="toc 8"/>
    <w:basedOn w:val="Normal"/>
    <w:next w:val="Normal"/>
    <w:autoRedefine/>
    <w:uiPriority w:val="39"/>
    <w:unhideWhenUsed/>
    <w:rsid w:val="00C95CD1"/>
    <w:pPr>
      <w:spacing w:after="100" w:line="259" w:lineRule="auto"/>
      <w:ind w:left="1540"/>
      <w:jc w:val="left"/>
    </w:pPr>
    <w:rPr>
      <w:rFonts w:asciiTheme="minorHAnsi" w:eastAsiaTheme="minorEastAsia" w:hAnsiTheme="minorHAnsi" w:cstheme="minorBidi"/>
      <w:spacing w:val="0"/>
      <w:lang w:eastAsia="en-US"/>
    </w:rPr>
  </w:style>
  <w:style w:type="paragraph" w:styleId="TOC9">
    <w:name w:val="toc 9"/>
    <w:basedOn w:val="Normal"/>
    <w:next w:val="Normal"/>
    <w:autoRedefine/>
    <w:uiPriority w:val="39"/>
    <w:unhideWhenUsed/>
    <w:rsid w:val="00C95CD1"/>
    <w:pPr>
      <w:spacing w:after="100" w:line="259" w:lineRule="auto"/>
      <w:ind w:left="1760"/>
      <w:jc w:val="left"/>
    </w:pPr>
    <w:rPr>
      <w:rFonts w:asciiTheme="minorHAnsi" w:eastAsiaTheme="minorEastAsia" w:hAnsiTheme="minorHAnsi" w:cstheme="minorBidi"/>
      <w:spacing w:val="0"/>
      <w:lang w:eastAsia="en-US"/>
    </w:rPr>
  </w:style>
  <w:style w:type="paragraph" w:styleId="Caption">
    <w:name w:val="caption"/>
    <w:basedOn w:val="Normal"/>
    <w:next w:val="Normal"/>
    <w:uiPriority w:val="35"/>
    <w:unhideWhenUsed/>
    <w:qFormat/>
    <w:rsid w:val="00C95CD1"/>
    <w:pPr>
      <w:spacing w:after="200" w:line="240" w:lineRule="auto"/>
    </w:pPr>
    <w:rPr>
      <w:rFonts w:eastAsia="Arial"/>
      <w:i/>
      <w:iCs/>
      <w:color w:val="44546A" w:themeColor="text2"/>
      <w:sz w:val="18"/>
      <w:szCs w:val="18"/>
      <w:lang w:eastAsia="en-US"/>
    </w:rPr>
  </w:style>
  <w:style w:type="table" w:styleId="PlainTable3">
    <w:name w:val="Plain Table 3"/>
    <w:basedOn w:val="TableNormal"/>
    <w:uiPriority w:val="43"/>
    <w:rsid w:val="00C95CD1"/>
    <w:pPr>
      <w:spacing w:after="0" w:line="240" w:lineRule="auto"/>
    </w:pPr>
    <w:rPr>
      <w:rFonts w:ascii="Arial" w:eastAsia="Arial" w:hAnsi="Arial" w:cs="Arial"/>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CD1"/>
    <w:pPr>
      <w:spacing w:after="0" w:line="240" w:lineRule="auto"/>
    </w:pPr>
    <w:rPr>
      <w:rFonts w:ascii="Arial" w:eastAsia="Arial" w:hAnsi="Arial" w:cs="Arial"/>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5CD1"/>
    <w:pPr>
      <w:spacing w:after="0" w:line="240" w:lineRule="auto"/>
    </w:pPr>
    <w:rPr>
      <w:rFonts w:ascii="Arial" w:eastAsia="Arial" w:hAnsi="Arial" w:cs="Arial"/>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95CD1"/>
    <w:pPr>
      <w:spacing w:after="0" w:line="240" w:lineRule="auto"/>
    </w:pPr>
    <w:rPr>
      <w:rFonts w:ascii="Arial" w:eastAsia="Arial" w:hAnsi="Arial" w:cs="Arial"/>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95CD1"/>
    <w:pPr>
      <w:spacing w:after="0" w:line="240" w:lineRule="auto"/>
    </w:pPr>
    <w:rPr>
      <w:rFonts w:ascii="Arial" w:eastAsia="Arial" w:hAnsi="Arial" w:cs="Arial"/>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LineNumber">
    <w:name w:val="line number"/>
    <w:basedOn w:val="DefaultParagraphFont"/>
    <w:uiPriority w:val="99"/>
    <w:semiHidden/>
    <w:unhideWhenUsed/>
    <w:rsid w:val="00A73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aps-vo.i3m.upv.es/" TargetMode="External"/><Relationship Id="rId21" Type="http://schemas.openxmlformats.org/officeDocument/2006/relationships/hyperlink" Target="http://vo.agiliacenter.com" TargetMode="External"/><Relationship Id="rId42" Type="http://schemas.openxmlformats.org/officeDocument/2006/relationships/hyperlink" Target="https://www.egi.eu/services/cloud-compute/" TargetMode="External"/><Relationship Id="rId47" Type="http://schemas.openxmlformats.org/officeDocument/2006/relationships/hyperlink" Target="https://www.egi.eu/services/cloud-compute/" TargetMode="External"/><Relationship Id="rId63" Type="http://schemas.openxmlformats.org/officeDocument/2006/relationships/hyperlink" Target="https://www.egi.eu/services/cloud-compute/" TargetMode="External"/><Relationship Id="rId68" Type="http://schemas.openxmlformats.org/officeDocument/2006/relationships/hyperlink" Target="https://www.egi.eu/services/online-storage/" TargetMode="External"/><Relationship Id="rId16" Type="http://schemas.openxmlformats.org/officeDocument/2006/relationships/hyperlink" Target="http://vo.seadatanet.org" TargetMode="External"/><Relationship Id="rId11"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hyperlink" Target="https://github.com/grycap/im-client/" TargetMode="External"/><Relationship Id="rId53" Type="http://schemas.openxmlformats.org/officeDocument/2006/relationships/hyperlink" Target="https://surf.nl/" TargetMode="External"/><Relationship Id="rId58" Type="http://schemas.openxmlformats.org/officeDocument/2006/relationships/hyperlink" Target="https://www.egi.eu/services/cloud-compute/" TargetMode="External"/><Relationship Id="rId74" Type="http://schemas.openxmlformats.org/officeDocument/2006/relationships/hyperlink" Target="https://www.egi.eu/services/online-storage/"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egi.eu/services/cloud-compute/" TargetMode="External"/><Relationship Id="rId82" Type="http://schemas.openxmlformats.org/officeDocument/2006/relationships/fontTable" Target="fontTable.xml"/><Relationship Id="rId19" Type="http://schemas.openxmlformats.org/officeDocument/2006/relationships/hyperlink" Target="http://geohazards.terradue.com" TargetMode="External"/><Relationship Id="rId14" Type="http://schemas.openxmlformats.org/officeDocument/2006/relationships/hyperlink" Target="https://confluence.egi.eu/display/EGIG" TargetMode="External"/><Relationship Id="rId22" Type="http://schemas.openxmlformats.org/officeDocument/2006/relationships/hyperlink" Target="http://perla-pv.ro" TargetMode="External"/><Relationship Id="rId27" Type="http://schemas.openxmlformats.org/officeDocument/2006/relationships/hyperlink" Target="http://vo.carouseldancing.org" TargetMode="External"/><Relationship Id="rId30" Type="http://schemas.openxmlformats.org/officeDocument/2006/relationships/header" Target="header2.xml"/><Relationship Id="rId35" Type="http://schemas.openxmlformats.org/officeDocument/2006/relationships/hyperlink" Target="https://github.com/grycap/im/" TargetMode="External"/><Relationship Id="rId43" Type="http://schemas.openxmlformats.org/officeDocument/2006/relationships/hyperlink" Target="https://cloud.metacentrum.cz/" TargetMode="External"/><Relationship Id="rId48" Type="http://schemas.openxmlformats.org/officeDocument/2006/relationships/hyperlink" Target="https://www.egi.eu/services/cloud-compute/" TargetMode="External"/><Relationship Id="rId56" Type="http://schemas.openxmlformats.org/officeDocument/2006/relationships/hyperlink" Target="https://www.egi.eu/services/cloud-compute/" TargetMode="External"/><Relationship Id="rId64" Type="http://schemas.openxmlformats.org/officeDocument/2006/relationships/hyperlink" Target="https://www.egi.eu/services/cloud-compute/" TargetMode="External"/><Relationship Id="rId69" Type="http://schemas.openxmlformats.org/officeDocument/2006/relationships/hyperlink" Target="https://www.egi.eu/services/cloud-compute/" TargetMode="External"/><Relationship Id="rId77"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www.egi.eu/services/cloud-compute/" TargetMode="External"/><Relationship Id="rId72" Type="http://schemas.openxmlformats.org/officeDocument/2006/relationships/hyperlink" Target="https://www.egi.eu/services/online-storage/" TargetMode="External"/><Relationship Id="rId80"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vo.operas-eu.org" TargetMode="External"/><Relationship Id="rId25" Type="http://schemas.openxmlformats.org/officeDocument/2006/relationships/hyperlink" Target="http://digifarm.io/" TargetMode="External"/><Relationship Id="rId33" Type="http://schemas.openxmlformats.org/officeDocument/2006/relationships/hyperlink" Target="https://imdocs.readthedocs.io/en/latest/" TargetMode="External"/><Relationship Id="rId38" Type="http://schemas.openxmlformats.org/officeDocument/2006/relationships/hyperlink" Target="https://github.com/grycap/im-dashboard/" TargetMode="External"/><Relationship Id="rId46" Type="http://schemas.openxmlformats.org/officeDocument/2006/relationships/hyperlink" Target="https://www.egi.eu/services/online-storage" TargetMode="External"/><Relationship Id="rId59" Type="http://schemas.openxmlformats.org/officeDocument/2006/relationships/hyperlink" Target="https://www.egi.eu/services/cloud-compute/" TargetMode="External"/><Relationship Id="rId67" Type="http://schemas.openxmlformats.org/officeDocument/2006/relationships/hyperlink" Target="https://www.egi.eu/services/cloud-compute/" TargetMode="External"/><Relationship Id="rId20" Type="http://schemas.openxmlformats.org/officeDocument/2006/relationships/hyperlink" Target="http://ehoney.infn.it" TargetMode="External"/><Relationship Id="rId41" Type="http://schemas.openxmlformats.org/officeDocument/2006/relationships/hyperlink" Target="https://appdb.egi.eu/" TargetMode="External"/><Relationship Id="rId54" Type="http://schemas.openxmlformats.org/officeDocument/2006/relationships/hyperlink" Target="https://surf.nl/" TargetMode="External"/><Relationship Id="rId62" Type="http://schemas.openxmlformats.org/officeDocument/2006/relationships/hyperlink" Target="https://www.egi.eu/services/online-storage/" TargetMode="External"/><Relationship Id="rId70" Type="http://schemas.openxmlformats.org/officeDocument/2006/relationships/hyperlink" Target="https://www.egi.eu/services/online-storage/" TargetMode="External"/><Relationship Id="rId75" Type="http://schemas.openxmlformats.org/officeDocument/2006/relationships/hyperlink" Target="https://www.egi.eu/services/cloud-comput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vo.enes.org/" TargetMode="External"/><Relationship Id="rId23" Type="http://schemas.openxmlformats.org/officeDocument/2006/relationships/hyperlink" Target="http://fermi-lat.infn.it/" TargetMode="External"/><Relationship Id="rId28" Type="http://schemas.openxmlformats.org/officeDocument/2006/relationships/hyperlink" Target="http://vo.cite.gr" TargetMode="External"/><Relationship Id="rId36" Type="http://schemas.openxmlformats.org/officeDocument/2006/relationships/hyperlink" Target="https://github.com/grycap/im-web/" TargetMode="External"/><Relationship Id="rId49" Type="http://schemas.openxmlformats.org/officeDocument/2006/relationships/hyperlink" Target="https://www.egi.eu/services/cloud-compute/" TargetMode="External"/><Relationship Id="rId57" Type="http://schemas.openxmlformats.org/officeDocument/2006/relationships/hyperlink" Target="https://www.egi.eu/services/online-storage/" TargetMode="External"/><Relationship Id="rId10" Type="http://schemas.openxmlformats.org/officeDocument/2006/relationships/hyperlink" Target="https://documents.egi.eu/document/3811" TargetMode="External"/><Relationship Id="rId31" Type="http://schemas.openxmlformats.org/officeDocument/2006/relationships/header" Target="header3.xml"/><Relationship Id="rId44" Type="http://schemas.openxmlformats.org/officeDocument/2006/relationships/hyperlink" Target="https://www.egi.eu/services/cloud-compute/" TargetMode="External"/><Relationship Id="rId52" Type="http://schemas.openxmlformats.org/officeDocument/2006/relationships/hyperlink" Target="https://www.egi.eu/services/online-storage" TargetMode="External"/><Relationship Id="rId60" Type="http://schemas.openxmlformats.org/officeDocument/2006/relationships/hyperlink" Target="https://www.egi.eu/services/online-storage/" TargetMode="External"/><Relationship Id="rId65" Type="http://schemas.openxmlformats.org/officeDocument/2006/relationships/hyperlink" Target="https://www.egi.eu/services/cloud-compute/" TargetMode="External"/><Relationship Id="rId73" Type="http://schemas.openxmlformats.org/officeDocument/2006/relationships/hyperlink" Target="https://www.egi.eu/services/cloud-compute/" TargetMode="External"/><Relationship Id="rId78" Type="http://schemas.openxmlformats.org/officeDocument/2006/relationships/header" Target="header5.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hyperlink" Target="http://eiscat.se/" TargetMode="External"/><Relationship Id="rId39" Type="http://schemas.openxmlformats.org/officeDocument/2006/relationships/hyperlink" Target="https://nsupdate.fedcloud.eu/" TargetMode="External"/><Relationship Id="rId34" Type="http://schemas.openxmlformats.org/officeDocument/2006/relationships/hyperlink" Target="https://www.youtube.com/playlist?list=PLgPH186Qwh_37AMhEruhVKZSfoYpHkrUp" TargetMode="External"/><Relationship Id="rId50" Type="http://schemas.openxmlformats.org/officeDocument/2006/relationships/hyperlink" Target="https://www.egi.eu/services/online-storage" TargetMode="External"/><Relationship Id="rId55" Type="http://schemas.openxmlformats.org/officeDocument/2006/relationships/hyperlink" Target="https://surf.nl/" TargetMode="External"/><Relationship Id="rId76" Type="http://schemas.openxmlformats.org/officeDocument/2006/relationships/hyperlink" Target="https://www.egi.eu/services/online-storage/" TargetMode="External"/><Relationship Id="rId7" Type="http://schemas.openxmlformats.org/officeDocument/2006/relationships/footnotes" Target="footnotes.xml"/><Relationship Id="rId71" Type="http://schemas.openxmlformats.org/officeDocument/2006/relationships/hyperlink" Target="https://www.egi.eu/services/cloud-compute/" TargetMode="External"/><Relationship Id="rId2" Type="http://schemas.openxmlformats.org/officeDocument/2006/relationships/customXml" Target="../customXml/item2.xml"/><Relationship Id="rId29" Type="http://schemas.openxmlformats.org/officeDocument/2006/relationships/header" Target="header1.xml"/><Relationship Id="rId24" Type="http://schemas.openxmlformats.org/officeDocument/2006/relationships/hyperlink" Target="http://minka-sdg.org" TargetMode="External"/><Relationship Id="rId40" Type="http://schemas.openxmlformats.org/officeDocument/2006/relationships/hyperlink" Target="https://www.egi.eu/services/cloud-compute/" TargetMode="External"/><Relationship Id="rId45" Type="http://schemas.openxmlformats.org/officeDocument/2006/relationships/hyperlink" Target="https://www.egi.eu/services/cloud-compute/" TargetMode="External"/><Relationship Id="rId66" Type="http://schemas.openxmlformats.org/officeDocument/2006/relationships/hyperlink" Target="https://www.egi.eu/services/online-stor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infrastructure-manager-im" TargetMode="External"/><Relationship Id="rId2" Type="http://schemas.openxmlformats.org/officeDocument/2006/relationships/hyperlink" Target="https://marketplace.eosc-portal.eu/services/egi-high-throughput-compute" TargetMode="External"/><Relationship Id="rId1" Type="http://schemas.openxmlformats.org/officeDocument/2006/relationships/hyperlink" Target="https://marketplace.eosc-portal.eu/services/egi-cloud-compute" TargetMode="External"/><Relationship Id="rId6" Type="http://schemas.openxmlformats.org/officeDocument/2006/relationships/hyperlink" Target="https://indico.egi.eu/event/5559/" TargetMode="External"/><Relationship Id="rId5" Type="http://schemas.openxmlformats.org/officeDocument/2006/relationships/hyperlink" Target="https://indico.egi.eu/event/5495/" TargetMode="External"/><Relationship Id="rId4" Type="http://schemas.openxmlformats.org/officeDocument/2006/relationships/hyperlink" Target="https://marketplace.eosc-portal.eu/services/dynamic-dn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90</Pages>
  <Words>16336</Words>
  <Characters>93120</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230</cp:revision>
  <cp:lastPrinted>2022-05-07T05:29:00Z</cp:lastPrinted>
  <dcterms:created xsi:type="dcterms:W3CDTF">2022-05-05T13:28:00Z</dcterms:created>
  <dcterms:modified xsi:type="dcterms:W3CDTF">2022-05-07T05:29:00Z</dcterms:modified>
</cp:coreProperties>
</file>