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8429" w14:textId="77777777" w:rsidR="00A85F75" w:rsidRPr="004C4668" w:rsidRDefault="00734A48" w:rsidP="00854C33">
      <w:pPr>
        <w:spacing w:before="403" w:after="115"/>
        <w:jc w:val="center"/>
        <w:rPr>
          <w:rFonts w:ascii="Open Sans" w:hAnsi="Open Sans" w:cs="Open Sans"/>
        </w:rPr>
      </w:pPr>
      <w:r w:rsidRPr="004C4668">
        <w:rPr>
          <w:rFonts w:ascii="Open Sans" w:hAnsi="Open Sans" w:cs="Open Sans"/>
          <w:noProof/>
        </w:rPr>
        <w:drawing>
          <wp:inline distT="114300" distB="114300" distL="114300" distR="114300" wp14:anchorId="31E89D4C" wp14:editId="43E7306B">
            <wp:extent cx="3726000" cy="2192400"/>
            <wp:effectExtent l="0" t="0" r="0" b="5080"/>
            <wp:docPr id="2" name="Picture 2"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3660FDD3" w14:textId="77777777" w:rsidR="00584D50" w:rsidRPr="004C4668" w:rsidRDefault="00584D50" w:rsidP="00584D50">
      <w:pPr>
        <w:spacing w:before="403" w:after="115"/>
        <w:rPr>
          <w:rFonts w:ascii="Open Sans" w:hAnsi="Open Sans" w:cs="Open Sans"/>
        </w:rPr>
      </w:pPr>
      <w:r w:rsidRPr="004C4668">
        <w:rPr>
          <w:rFonts w:ascii="Open Sans" w:hAnsi="Open Sans" w:cs="Open Sans"/>
          <w:noProof/>
        </w:rPr>
        <mc:AlternateContent>
          <mc:Choice Requires="wps">
            <w:drawing>
              <wp:anchor distT="0" distB="0" distL="114300" distR="114300" simplePos="0" relativeHeight="251658240" behindDoc="0" locked="0" layoutInCell="1" allowOverlap="1" wp14:anchorId="17396179" wp14:editId="0F5D2851">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6BDFAA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41F654D4" w14:textId="77777777" w:rsidR="00C05ED1" w:rsidRPr="004C4668" w:rsidRDefault="00C05ED1" w:rsidP="00C05ED1">
      <w:pPr>
        <w:rPr>
          <w:rFonts w:ascii="Open Sans" w:hAnsi="Open Sans" w:cs="Open Sans"/>
        </w:rPr>
      </w:pPr>
    </w:p>
    <w:p w14:paraId="49857D23" w14:textId="77777777" w:rsidR="00D01E27" w:rsidRPr="004C4668" w:rsidRDefault="00D01E27" w:rsidP="00D01E27">
      <w:pPr>
        <w:keepNext/>
        <w:keepLines/>
        <w:spacing w:before="1440" w:after="120" w:line="276" w:lineRule="auto"/>
        <w:jc w:val="center"/>
        <w:rPr>
          <w:rFonts w:ascii="Open Sans" w:eastAsia="Open Sans" w:hAnsi="Open Sans" w:cs="Open Sans"/>
          <w:b/>
          <w:color w:val="434343"/>
          <w:sz w:val="72"/>
          <w:szCs w:val="72"/>
        </w:rPr>
      </w:pPr>
      <w:bookmarkStart w:id="0" w:name="_b5ylnksz9na8" w:colFirst="0" w:colLast="0"/>
      <w:bookmarkEnd w:id="0"/>
      <w:r w:rsidRPr="004C4668">
        <w:rPr>
          <w:rFonts w:ascii="Open Sans" w:eastAsia="Open Sans" w:hAnsi="Open Sans" w:cs="Open Sans"/>
          <w:b/>
          <w:color w:val="434343"/>
          <w:sz w:val="72"/>
          <w:szCs w:val="72"/>
        </w:rPr>
        <w:t>D1.2 First Data Management Plan</w:t>
      </w:r>
    </w:p>
    <w:p w14:paraId="211E860D" w14:textId="02E6C833" w:rsidR="00D01E27" w:rsidRPr="004C4668" w:rsidRDefault="00D01E27" w:rsidP="00D01E27">
      <w:pPr>
        <w:spacing w:before="120"/>
        <w:jc w:val="center"/>
        <w:rPr>
          <w:rFonts w:ascii="Open Sans" w:hAnsi="Open Sans" w:cs="Open Sans"/>
          <w:b/>
          <w:lang w:val="en-US"/>
        </w:rPr>
      </w:pPr>
      <w:r w:rsidRPr="004C4668">
        <w:rPr>
          <w:rFonts w:ascii="Open Sans" w:eastAsia="Open Sans" w:hAnsi="Open Sans" w:cs="Open Sans"/>
          <w:b/>
          <w:color w:val="434343"/>
        </w:rPr>
        <w:t xml:space="preserve">Status: </w:t>
      </w:r>
      <w:r w:rsidR="001F6C52">
        <w:rPr>
          <w:rFonts w:ascii="Open Sans" w:hAnsi="Open Sans" w:cs="Open Sans"/>
          <w:b/>
          <w:lang w:val="en-US"/>
        </w:rPr>
        <w:t>FINAL</w:t>
      </w:r>
    </w:p>
    <w:p w14:paraId="31A0A0CB" w14:textId="2B096E80" w:rsidR="00C4759F" w:rsidRPr="004C4668" w:rsidRDefault="00D01E27" w:rsidP="00D01E27">
      <w:pPr>
        <w:jc w:val="center"/>
        <w:rPr>
          <w:rFonts w:ascii="Open Sans" w:eastAsia="Open Sans" w:hAnsi="Open Sans" w:cs="Open Sans"/>
          <w:b/>
          <w:color w:val="434343"/>
          <w:sz w:val="40"/>
          <w:szCs w:val="40"/>
        </w:rPr>
      </w:pPr>
      <w:r w:rsidRPr="004C4668">
        <w:rPr>
          <w:rFonts w:ascii="Open Sans" w:eastAsia="Open Sans" w:hAnsi="Open Sans" w:cs="Open Sans"/>
          <w:b/>
          <w:color w:val="434343"/>
        </w:rPr>
        <w:t>Dissemination Level: public</w:t>
      </w:r>
      <w:r w:rsidRPr="004C4668">
        <w:rPr>
          <w:rFonts w:ascii="Open Sans" w:eastAsia="Open Sans" w:hAnsi="Open Sans" w:cs="Open Sans"/>
          <w:b/>
          <w:color w:val="434343"/>
          <w:sz w:val="40"/>
          <w:szCs w:val="40"/>
        </w:rPr>
        <w:t xml:space="preserve"> </w:t>
      </w:r>
      <w:r w:rsidR="00C4759F" w:rsidRPr="004C4668">
        <w:rPr>
          <w:rFonts w:ascii="Open Sans" w:eastAsia="Open Sans" w:hAnsi="Open Sans" w:cs="Open Sans"/>
          <w:b/>
          <w:color w:val="434343"/>
          <w:sz w:val="40"/>
          <w:szCs w:val="40"/>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778"/>
        <w:gridCol w:w="6787"/>
      </w:tblGrid>
      <w:tr w:rsidR="00C4759F" w:rsidRPr="004C4668" w14:paraId="54317356"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7A456B47" w14:textId="77777777" w:rsidR="00C4759F" w:rsidRPr="004C4668" w:rsidRDefault="00C4759F" w:rsidP="0098048C">
            <w:pPr>
              <w:rPr>
                <w:rFonts w:ascii="Open Sans" w:hAnsi="Open Sans" w:cs="Open Sans"/>
              </w:rPr>
            </w:pPr>
            <w:r w:rsidRPr="004C4668">
              <w:rPr>
                <w:rFonts w:ascii="Open Sans" w:hAnsi="Open Sans" w:cs="Open Sans"/>
                <w:lang w:val="en-US"/>
              </w:rPr>
              <w:lastRenderedPageBreak/>
              <w:t>Abstract</w:t>
            </w:r>
          </w:p>
        </w:tc>
      </w:tr>
      <w:tr w:rsidR="00C4759F" w:rsidRPr="004C4668" w14:paraId="40E85BFC"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08227D7E" w14:textId="77777777" w:rsidR="00C4759F" w:rsidRPr="004C4668" w:rsidRDefault="00C4759F" w:rsidP="0098048C">
            <w:pPr>
              <w:rPr>
                <w:rFonts w:ascii="Open Sans" w:hAnsi="Open Sans" w:cs="Open Sans"/>
                <w:b/>
                <w:bCs/>
                <w:lang w:val="en-US"/>
              </w:rPr>
            </w:pPr>
            <w:r w:rsidRPr="004C4668">
              <w:rPr>
                <w:rFonts w:ascii="Open Sans" w:hAnsi="Open Sans" w:cs="Open Sans"/>
                <w:b/>
                <w:bCs/>
                <w:color w:val="EF8200"/>
                <w:lang w:val="en-US"/>
              </w:rPr>
              <w:t>Key Words</w:t>
            </w:r>
          </w:p>
        </w:tc>
        <w:tc>
          <w:tcPr>
            <w:tcW w:w="7148" w:type="dxa"/>
          </w:tcPr>
          <w:p w14:paraId="2E34F6AF" w14:textId="7B2B3156" w:rsidR="00C4759F" w:rsidRPr="004C4668" w:rsidRDefault="00025120" w:rsidP="0098048C">
            <w:pPr>
              <w:rPr>
                <w:rFonts w:ascii="Open Sans" w:hAnsi="Open Sans" w:cs="Open Sans"/>
                <w:highlight w:val="green"/>
              </w:rPr>
            </w:pPr>
            <w:r w:rsidRPr="004C4668">
              <w:rPr>
                <w:rFonts w:ascii="Open Sans" w:hAnsi="Open Sans" w:cs="Open Sans"/>
              </w:rPr>
              <w:t>Data Management, FAIR, GDPR, meta data, re-usable data</w:t>
            </w:r>
          </w:p>
        </w:tc>
      </w:tr>
      <w:tr w:rsidR="00C4759F" w:rsidRPr="004C4668" w14:paraId="657C8E5E"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103B8538" w14:textId="77777777" w:rsidR="002620B8" w:rsidRPr="004C4668" w:rsidRDefault="002620B8" w:rsidP="002620B8">
            <w:pPr>
              <w:rPr>
                <w:rFonts w:ascii="Open Sans" w:hAnsi="Open Sans" w:cs="Open Sans"/>
              </w:rPr>
            </w:pPr>
            <w:r w:rsidRPr="004C4668">
              <w:rPr>
                <w:rFonts w:ascii="Open Sans" w:hAnsi="Open Sans" w:cs="Open Sans"/>
              </w:rPr>
              <w:t>T</w:t>
            </w:r>
            <w:r w:rsidRPr="004C4668">
              <w:rPr>
                <w:rFonts w:ascii="Open Sans" w:hAnsi="Open Sans" w:cs="Open Sans"/>
                <w:lang w:val="en-US"/>
              </w:rPr>
              <w:t>his first</w:t>
            </w:r>
            <w:r w:rsidRPr="004C4668">
              <w:rPr>
                <w:rFonts w:ascii="Open Sans" w:hAnsi="Open Sans" w:cs="Open Sans"/>
              </w:rPr>
              <w:t xml:space="preserve"> Data Management Plan (DMP) introduces a report that specifies how research data will be collected, processed, monitored, and catalogued</w:t>
            </w:r>
            <w:r w:rsidRPr="004C4668">
              <w:rPr>
                <w:rFonts w:ascii="Open Sans" w:hAnsi="Open Sans" w:cs="Open Sans"/>
                <w:lang w:val="en-US"/>
              </w:rPr>
              <w:t xml:space="preserve">, following the FAIR principles. </w:t>
            </w:r>
            <w:r w:rsidRPr="004C4668">
              <w:rPr>
                <w:rFonts w:ascii="Open Sans" w:hAnsi="Open Sans" w:cs="Open Sans"/>
              </w:rPr>
              <w:t>This deliverable is viewed as a living report that will advance throughout the life of the project.</w:t>
            </w:r>
          </w:p>
          <w:p w14:paraId="2D1DA62B" w14:textId="5A307669" w:rsidR="00C4759F" w:rsidRPr="004C4668" w:rsidRDefault="00C4759F" w:rsidP="0098048C">
            <w:pPr>
              <w:rPr>
                <w:rFonts w:ascii="Open Sans" w:hAnsi="Open Sans" w:cs="Open Sans"/>
                <w:highlight w:val="green"/>
              </w:rPr>
            </w:pPr>
          </w:p>
        </w:tc>
      </w:tr>
    </w:tbl>
    <w:p w14:paraId="63150CD5" w14:textId="77777777" w:rsidR="0098048C" w:rsidRPr="004C4668" w:rsidRDefault="0098048C" w:rsidP="001B4847">
      <w:pPr>
        <w:rPr>
          <w:rFonts w:ascii="Open Sans" w:hAnsi="Open Sans" w:cs="Open Sans"/>
          <w:color w:val="808080" w:themeColor="background1" w:themeShade="80"/>
        </w:rPr>
      </w:pPr>
      <w:bookmarkStart w:id="1" w:name="_x85ed8dab1ec" w:colFirst="0" w:colLast="0"/>
      <w:bookmarkEnd w:id="1"/>
    </w:p>
    <w:p w14:paraId="399A408A" w14:textId="77777777" w:rsidR="001B4847" w:rsidRPr="004C4668" w:rsidRDefault="0098048C" w:rsidP="001B4847">
      <w:pPr>
        <w:rPr>
          <w:rFonts w:ascii="Open Sans" w:hAnsi="Open Sans" w:cs="Open Sans"/>
        </w:rPr>
      </w:pPr>
      <w:r w:rsidRPr="004C4668">
        <w:rPr>
          <w:rFonts w:ascii="Open Sans" w:hAnsi="Open Sans" w:cs="Open Sans"/>
          <w:color w:val="808080" w:themeColor="background1" w:themeShade="80"/>
        </w:rPr>
        <w:t xml:space="preserve"> </w:t>
      </w:r>
      <w:r w:rsidR="004B0D65" w:rsidRPr="004C4668">
        <w:rPr>
          <w:rFonts w:ascii="Open Sans" w:hAnsi="Open Sans" w:cs="Open Sans"/>
        </w:rPr>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rsidRPr="004C4668" w14:paraId="4A1FE024"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6DAABCF4" w14:textId="77777777" w:rsidR="00F237A6" w:rsidRPr="004C4668" w:rsidRDefault="00F237A6" w:rsidP="001B4847">
            <w:pPr>
              <w:rPr>
                <w:rFonts w:ascii="Open Sans" w:hAnsi="Open Sans" w:cs="Open Sans"/>
              </w:rPr>
            </w:pPr>
            <w:r w:rsidRPr="004C4668">
              <w:rPr>
                <w:rFonts w:ascii="Open Sans" w:hAnsi="Open Sans" w:cs="Open Sans"/>
                <w:lang w:val="en-US"/>
              </w:rPr>
              <w:lastRenderedPageBreak/>
              <w:t>Document Description</w:t>
            </w:r>
          </w:p>
        </w:tc>
      </w:tr>
      <w:tr w:rsidR="00A555A0" w:rsidRPr="004C4668" w14:paraId="00297D88"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43E69686" w14:textId="0D0224CF" w:rsidR="00F237A6" w:rsidRPr="004C4668" w:rsidRDefault="00025120" w:rsidP="001B4847">
            <w:pPr>
              <w:rPr>
                <w:rFonts w:ascii="Open Sans" w:hAnsi="Open Sans" w:cs="Open Sans"/>
                <w:b/>
                <w:bCs/>
                <w:color w:val="FFFFFF" w:themeColor="background1"/>
                <w:highlight w:val="red"/>
                <w:lang w:val="en-US"/>
              </w:rPr>
            </w:pPr>
            <w:r w:rsidRPr="004C4668">
              <w:rPr>
                <w:rFonts w:ascii="Open Sans" w:hAnsi="Open Sans" w:cs="Open Sans"/>
                <w:b/>
                <w:bCs/>
                <w:color w:val="FFFFFF" w:themeColor="background1"/>
                <w:lang w:val="en-US"/>
              </w:rPr>
              <w:t>D1.2 First Data Management Plan</w:t>
            </w:r>
          </w:p>
        </w:tc>
      </w:tr>
      <w:tr w:rsidR="00A555A0" w:rsidRPr="004C4668" w14:paraId="6423D77B"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52C17EA1" w14:textId="2348E7D9" w:rsidR="00A555A0" w:rsidRPr="004C4668" w:rsidRDefault="00A555A0" w:rsidP="001B4847">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 xml:space="preserve">Work Package </w:t>
            </w:r>
            <w:r w:rsidR="00F92BA4" w:rsidRPr="004C4668">
              <w:rPr>
                <w:rFonts w:ascii="Open Sans" w:hAnsi="Open Sans" w:cs="Open Sans"/>
                <w:b/>
                <w:bCs/>
                <w:color w:val="FFFFFF" w:themeColor="background1"/>
                <w:lang w:val="en-US"/>
              </w:rPr>
              <w:t xml:space="preserve">number </w:t>
            </w:r>
            <w:r w:rsidR="00025120" w:rsidRPr="004C4668">
              <w:rPr>
                <w:rFonts w:ascii="Open Sans" w:hAnsi="Open Sans" w:cs="Open Sans"/>
                <w:b/>
                <w:bCs/>
                <w:color w:val="FFFFFF" w:themeColor="background1"/>
                <w:lang w:val="en-US"/>
              </w:rPr>
              <w:t>WP1</w:t>
            </w:r>
          </w:p>
        </w:tc>
      </w:tr>
      <w:tr w:rsidR="00C51EEF" w:rsidRPr="004C4668" w14:paraId="5E49D6E7"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4E0E6E9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Document type</w:t>
            </w:r>
          </w:p>
        </w:tc>
        <w:tc>
          <w:tcPr>
            <w:tcW w:w="7146" w:type="dxa"/>
            <w:gridSpan w:val="3"/>
            <w:vAlign w:val="center"/>
          </w:tcPr>
          <w:p w14:paraId="1AB64A37" w14:textId="77777777" w:rsidR="00C51EEF" w:rsidRPr="004C4668" w:rsidRDefault="00C51EEF" w:rsidP="001B4847">
            <w:pPr>
              <w:rPr>
                <w:rFonts w:ascii="Open Sans" w:hAnsi="Open Sans" w:cs="Open Sans"/>
                <w:lang w:val="en-US"/>
              </w:rPr>
            </w:pPr>
            <w:r w:rsidRPr="004C4668">
              <w:rPr>
                <w:rFonts w:ascii="Open Sans" w:hAnsi="Open Sans" w:cs="Open Sans"/>
                <w:lang w:val="nl-BE"/>
              </w:rPr>
              <w:t>Deliverable</w:t>
            </w:r>
          </w:p>
        </w:tc>
      </w:tr>
      <w:tr w:rsidR="00C51EEF" w:rsidRPr="004C4668" w14:paraId="4FE4AA04"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51C63B3A"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Document status</w:t>
            </w:r>
          </w:p>
        </w:tc>
        <w:tc>
          <w:tcPr>
            <w:tcW w:w="2388" w:type="dxa"/>
            <w:vAlign w:val="center"/>
          </w:tcPr>
          <w:p w14:paraId="3CDAFBB5" w14:textId="6AF439F2" w:rsidR="00C51EEF" w:rsidRPr="004C4668" w:rsidRDefault="001F6C52" w:rsidP="001B4847">
            <w:pPr>
              <w:rPr>
                <w:rFonts w:ascii="Open Sans" w:hAnsi="Open Sans" w:cs="Open Sans"/>
                <w:lang w:val="en-US"/>
              </w:rPr>
            </w:pPr>
            <w:r>
              <w:rPr>
                <w:rFonts w:ascii="Open Sans" w:hAnsi="Open Sans" w:cs="Open Sans"/>
                <w:lang w:val="en-US"/>
              </w:rPr>
              <w:t>FINAL</w:t>
            </w:r>
          </w:p>
        </w:tc>
        <w:tc>
          <w:tcPr>
            <w:tcW w:w="2557" w:type="dxa"/>
            <w:vAlign w:val="center"/>
          </w:tcPr>
          <w:p w14:paraId="37F72E37"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Version</w:t>
            </w:r>
          </w:p>
        </w:tc>
        <w:tc>
          <w:tcPr>
            <w:tcW w:w="2201" w:type="dxa"/>
            <w:vAlign w:val="center"/>
          </w:tcPr>
          <w:p w14:paraId="20B4B732" w14:textId="6B4098D8" w:rsidR="00C51EEF" w:rsidRPr="004C4668" w:rsidRDefault="00025120" w:rsidP="001B4847">
            <w:pPr>
              <w:rPr>
                <w:rFonts w:ascii="Open Sans" w:hAnsi="Open Sans" w:cs="Open Sans"/>
              </w:rPr>
            </w:pPr>
            <w:r w:rsidRPr="004C4668">
              <w:rPr>
                <w:rFonts w:ascii="Open Sans" w:hAnsi="Open Sans" w:cs="Open Sans"/>
              </w:rPr>
              <w:t>1</w:t>
            </w:r>
          </w:p>
        </w:tc>
      </w:tr>
      <w:tr w:rsidR="00C51EEF" w:rsidRPr="004C4668" w14:paraId="1441C3B6"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125B45C8"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Dissemination Level</w:t>
            </w:r>
          </w:p>
        </w:tc>
        <w:tc>
          <w:tcPr>
            <w:tcW w:w="7146" w:type="dxa"/>
            <w:gridSpan w:val="3"/>
            <w:vAlign w:val="center"/>
          </w:tcPr>
          <w:p w14:paraId="5290B377" w14:textId="03A20061" w:rsidR="00C51EEF" w:rsidRPr="004C4668" w:rsidRDefault="00C51EEF" w:rsidP="008E77D0">
            <w:pPr>
              <w:spacing w:before="120"/>
              <w:rPr>
                <w:rFonts w:ascii="Open Sans" w:hAnsi="Open Sans" w:cs="Open Sans"/>
                <w:highlight w:val="green"/>
                <w:lang w:val="en-US"/>
              </w:rPr>
            </w:pPr>
            <w:r w:rsidRPr="004C4668">
              <w:rPr>
                <w:rFonts w:ascii="Open Sans" w:hAnsi="Open Sans" w:cs="Open Sans"/>
                <w:lang w:val="en-US"/>
              </w:rPr>
              <w:t>Public</w:t>
            </w:r>
          </w:p>
        </w:tc>
      </w:tr>
      <w:tr w:rsidR="00C51EEF" w:rsidRPr="004C4668" w14:paraId="2AD64CA4"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39FDCAA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Copyright Status</w:t>
            </w:r>
          </w:p>
        </w:tc>
        <w:tc>
          <w:tcPr>
            <w:tcW w:w="7146" w:type="dxa"/>
            <w:gridSpan w:val="3"/>
            <w:vAlign w:val="center"/>
          </w:tcPr>
          <w:p w14:paraId="5855131B" w14:textId="77777777" w:rsidR="00C51EEF" w:rsidRPr="004C4668" w:rsidRDefault="00C51EEF" w:rsidP="000E2F93">
            <w:pPr>
              <w:widowControl w:val="0"/>
              <w:rPr>
                <w:rFonts w:ascii="Open Sans" w:hAnsi="Open Sans" w:cs="Open Sans"/>
              </w:rPr>
            </w:pPr>
            <w:r w:rsidRPr="004C4668">
              <w:rPr>
                <w:rFonts w:ascii="Open Sans" w:hAnsi="Open Sans" w:cs="Open Sans"/>
                <w:noProof/>
              </w:rPr>
              <w:drawing>
                <wp:inline distT="114300" distB="114300" distL="114300" distR="114300" wp14:anchorId="03E0583D" wp14:editId="50A5C119">
                  <wp:extent cx="1137860" cy="3981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4BD44E8D" w14:textId="720DFC93" w:rsidR="00C51EEF" w:rsidRPr="004C4668" w:rsidRDefault="00C51EEF" w:rsidP="00025120">
            <w:pPr>
              <w:rPr>
                <w:rFonts w:ascii="Open Sans" w:hAnsi="Open Sans" w:cs="Open Sans"/>
              </w:rPr>
            </w:pPr>
            <w:r w:rsidRPr="004C4668">
              <w:rPr>
                <w:rFonts w:ascii="Open Sans" w:hAnsi="Open Sans" w:cs="Open Sans"/>
              </w:rPr>
              <w:t xml:space="preserve">This material by Parties of the interTwin Consortium is licensed under a </w:t>
            </w:r>
            <w:r>
              <w:rPr>
                <w:color w:val="auto"/>
              </w:rPr>
              <w:fldChar w:fldCharType="begin"/>
            </w:r>
            <w:r>
              <w:instrText>HYPERLINK "http://creativecommons.org/licenses/by/4.0/" \h</w:instrText>
            </w:r>
            <w:r>
              <w:rPr>
                <w:color w:val="auto"/>
              </w:rPr>
              <w:fldChar w:fldCharType="separate"/>
            </w:r>
            <w:r w:rsidRPr="004C4668">
              <w:rPr>
                <w:rFonts w:ascii="Open Sans" w:hAnsi="Open Sans" w:cs="Open Sans"/>
                <w:color w:val="1155CC"/>
                <w:u w:val="single"/>
              </w:rPr>
              <w:t>Creative Commons Attribution 4.0 International License</w:t>
            </w:r>
            <w:r>
              <w:rPr>
                <w:rFonts w:ascii="Open Sans" w:hAnsi="Open Sans" w:cs="Open Sans"/>
                <w:color w:val="1155CC"/>
                <w:u w:val="single"/>
              </w:rPr>
              <w:fldChar w:fldCharType="end"/>
            </w:r>
            <w:r w:rsidRPr="004C4668">
              <w:rPr>
                <w:rFonts w:ascii="Open Sans" w:hAnsi="Open Sans" w:cs="Open Sans"/>
              </w:rPr>
              <w:t>.</w:t>
            </w:r>
          </w:p>
        </w:tc>
      </w:tr>
      <w:tr w:rsidR="00C51EEF" w:rsidRPr="004C4668" w14:paraId="694AD519"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7A470C1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Lead Partner</w:t>
            </w:r>
          </w:p>
        </w:tc>
        <w:tc>
          <w:tcPr>
            <w:tcW w:w="7146" w:type="dxa"/>
            <w:gridSpan w:val="3"/>
            <w:vAlign w:val="center"/>
          </w:tcPr>
          <w:p w14:paraId="12A89AE4" w14:textId="51FAF2F7" w:rsidR="00C51EEF" w:rsidRPr="004C4668" w:rsidRDefault="00025120" w:rsidP="001B4847">
            <w:pPr>
              <w:rPr>
                <w:rFonts w:ascii="Open Sans" w:hAnsi="Open Sans" w:cs="Open Sans"/>
              </w:rPr>
            </w:pPr>
            <w:r w:rsidRPr="004C4668">
              <w:rPr>
                <w:rFonts w:ascii="Open Sans" w:hAnsi="Open Sans" w:cs="Open Sans"/>
                <w:lang w:val="en-US"/>
              </w:rPr>
              <w:t>EGI.eu</w:t>
            </w:r>
          </w:p>
        </w:tc>
      </w:tr>
      <w:tr w:rsidR="00C51EEF" w:rsidRPr="004C4668" w14:paraId="02BE4A2E"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6DE09BA" w14:textId="77777777" w:rsidR="00C51EEF" w:rsidRPr="004C4668" w:rsidRDefault="00C51EEF" w:rsidP="001B4847">
            <w:pPr>
              <w:rPr>
                <w:rFonts w:ascii="Open Sans" w:hAnsi="Open Sans" w:cs="Open Sans"/>
                <w:b/>
                <w:bCs/>
                <w:lang w:val="en-US"/>
              </w:rPr>
            </w:pPr>
            <w:r w:rsidRPr="004C4668">
              <w:rPr>
                <w:rFonts w:ascii="Open Sans" w:hAnsi="Open Sans" w:cs="Open Sans"/>
                <w:b/>
                <w:bCs/>
                <w:color w:val="EF8200"/>
                <w:lang w:val="en-US"/>
              </w:rPr>
              <w:t>Document link</w:t>
            </w:r>
          </w:p>
        </w:tc>
        <w:tc>
          <w:tcPr>
            <w:tcW w:w="7146" w:type="dxa"/>
            <w:gridSpan w:val="3"/>
            <w:vAlign w:val="center"/>
          </w:tcPr>
          <w:p w14:paraId="3F28291E" w14:textId="2B76151F" w:rsidR="00C51EEF" w:rsidRPr="004C4668" w:rsidRDefault="00D41D80" w:rsidP="001B4847">
            <w:pPr>
              <w:rPr>
                <w:rFonts w:ascii="Open Sans" w:hAnsi="Open Sans" w:cs="Open Sans"/>
                <w:lang w:val="en-US"/>
              </w:rPr>
            </w:pPr>
            <w:r w:rsidRPr="004C4668">
              <w:rPr>
                <w:rFonts w:ascii="Open Sans" w:hAnsi="Open Sans" w:cs="Open Sans"/>
                <w:b/>
                <w:bCs/>
                <w:color w:val="EF8200"/>
                <w:u w:val="single"/>
                <w:lang w:val="en-US"/>
              </w:rPr>
              <w:t>https://documents.egi.eu/document/3918</w:t>
            </w:r>
          </w:p>
        </w:tc>
      </w:tr>
      <w:tr w:rsidR="00C51EEF" w:rsidRPr="004C4668" w14:paraId="666330F4"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593077DD" w14:textId="77777777" w:rsidR="00C51EEF" w:rsidRPr="004C4668" w:rsidRDefault="00C51EEF" w:rsidP="001B4847">
            <w:pPr>
              <w:rPr>
                <w:rFonts w:ascii="Open Sans" w:hAnsi="Open Sans" w:cs="Open Sans"/>
                <w:b/>
                <w:bCs/>
                <w:color w:val="EF8200"/>
                <w:lang w:val="en-US"/>
              </w:rPr>
            </w:pPr>
            <w:r w:rsidRPr="004C4668">
              <w:rPr>
                <w:rFonts w:ascii="Open Sans" w:hAnsi="Open Sans" w:cs="Open Sans"/>
                <w:b/>
                <w:bCs/>
                <w:color w:val="EF8200"/>
                <w:lang w:val="en-US"/>
              </w:rPr>
              <w:t>DOI</w:t>
            </w:r>
          </w:p>
        </w:tc>
        <w:tc>
          <w:tcPr>
            <w:tcW w:w="7146" w:type="dxa"/>
            <w:gridSpan w:val="3"/>
            <w:vAlign w:val="center"/>
          </w:tcPr>
          <w:p w14:paraId="3373391F" w14:textId="50DC3117" w:rsidR="00C51EEF" w:rsidRPr="004C4668" w:rsidRDefault="0001336E" w:rsidP="001B4847">
            <w:pPr>
              <w:rPr>
                <w:rFonts w:ascii="Open Sans" w:hAnsi="Open Sans" w:cs="Open Sans"/>
                <w:b/>
                <w:bCs/>
                <w:color w:val="EF8200"/>
                <w:highlight w:val="green"/>
                <w:u w:val="single"/>
                <w:lang w:val="en-US"/>
              </w:rPr>
            </w:pPr>
            <w:r w:rsidRPr="0001336E">
              <w:rPr>
                <w:rFonts w:ascii="Open Sans" w:hAnsi="Open Sans" w:cs="Open Sans"/>
                <w:b/>
                <w:bCs/>
                <w:color w:val="EF8200"/>
                <w:u w:val="single"/>
                <w:lang w:val="en-GB"/>
              </w:rPr>
              <w:t>https://doi.org/10.5281/zenodo.8036955</w:t>
            </w:r>
          </w:p>
        </w:tc>
      </w:tr>
      <w:tr w:rsidR="00C51EEF" w:rsidRPr="004C4668" w14:paraId="0B24F86E"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0659E08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Author(s)</w:t>
            </w:r>
          </w:p>
        </w:tc>
        <w:tc>
          <w:tcPr>
            <w:tcW w:w="7146" w:type="dxa"/>
            <w:gridSpan w:val="3"/>
            <w:vAlign w:val="center"/>
          </w:tcPr>
          <w:p w14:paraId="75BA6797" w14:textId="27A94096" w:rsidR="00C51EEF" w:rsidRPr="004C4668" w:rsidRDefault="008823DB" w:rsidP="00AF71D4">
            <w:pPr>
              <w:pStyle w:val="ListParagraph"/>
              <w:numPr>
                <w:ilvl w:val="0"/>
                <w:numId w:val="1"/>
              </w:numPr>
              <w:rPr>
                <w:rFonts w:ascii="Open Sans" w:hAnsi="Open Sans" w:cs="Open Sans"/>
                <w:b/>
                <w:bCs/>
                <w:u w:val="single"/>
                <w:lang w:val="en-US"/>
              </w:rPr>
            </w:pPr>
            <w:r w:rsidRPr="004C4668">
              <w:rPr>
                <w:rFonts w:ascii="Open Sans" w:hAnsi="Open Sans" w:cs="Open Sans"/>
                <w:lang w:val="en-US"/>
              </w:rPr>
              <w:t>Sjomara Specht (EGI)</w:t>
            </w:r>
          </w:p>
        </w:tc>
      </w:tr>
      <w:tr w:rsidR="00C51EEF" w:rsidRPr="004C4668" w14:paraId="4D7D1578"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245B4F15"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Reviewers</w:t>
            </w:r>
          </w:p>
        </w:tc>
        <w:tc>
          <w:tcPr>
            <w:tcW w:w="7146" w:type="dxa"/>
            <w:gridSpan w:val="3"/>
            <w:vAlign w:val="center"/>
          </w:tcPr>
          <w:p w14:paraId="5DF5982B" w14:textId="5A2F84A1" w:rsidR="00C51EEF" w:rsidRPr="004C4668" w:rsidRDefault="007F7D42" w:rsidP="00AF71D4">
            <w:pPr>
              <w:pStyle w:val="ListParagraph"/>
              <w:numPr>
                <w:ilvl w:val="0"/>
                <w:numId w:val="2"/>
              </w:numPr>
              <w:rPr>
                <w:rFonts w:ascii="Open Sans" w:hAnsi="Open Sans" w:cs="Open Sans"/>
              </w:rPr>
            </w:pPr>
            <w:r w:rsidRPr="004C4668">
              <w:rPr>
                <w:rFonts w:ascii="Open Sans" w:hAnsi="Open Sans" w:cs="Open Sans"/>
                <w:lang w:val="en-US"/>
              </w:rPr>
              <w:t xml:space="preserve">Donatello Elia (CMCC) </w:t>
            </w:r>
          </w:p>
          <w:p w14:paraId="31DB84A9" w14:textId="4CFEC349" w:rsidR="00C51EEF" w:rsidRPr="004C4668" w:rsidRDefault="0066166F" w:rsidP="00AF71D4">
            <w:pPr>
              <w:pStyle w:val="ListParagraph"/>
              <w:numPr>
                <w:ilvl w:val="0"/>
                <w:numId w:val="1"/>
              </w:numPr>
              <w:rPr>
                <w:rFonts w:ascii="Open Sans" w:hAnsi="Open Sans" w:cs="Open Sans"/>
              </w:rPr>
            </w:pPr>
            <w:r w:rsidRPr="004C4668">
              <w:rPr>
                <w:rFonts w:ascii="Open Sans" w:hAnsi="Open Sans" w:cs="Open Sans"/>
              </w:rPr>
              <w:t xml:space="preserve">Diana </w:t>
            </w:r>
            <w:r w:rsidR="00A0257A" w:rsidRPr="004C4668">
              <w:rPr>
                <w:rFonts w:ascii="Open Sans" w:hAnsi="Open Sans" w:cs="Open Sans"/>
              </w:rPr>
              <w:t xml:space="preserve">Gudu </w:t>
            </w:r>
            <w:r w:rsidRPr="004C4668">
              <w:rPr>
                <w:rFonts w:ascii="Open Sans" w:hAnsi="Open Sans" w:cs="Open Sans"/>
              </w:rPr>
              <w:t>(KIT)</w:t>
            </w:r>
          </w:p>
        </w:tc>
      </w:tr>
      <w:tr w:rsidR="00C51EEF" w:rsidRPr="004C4668" w14:paraId="4A3C91F0"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52AD80C6"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Moderated by:</w:t>
            </w:r>
          </w:p>
        </w:tc>
        <w:tc>
          <w:tcPr>
            <w:tcW w:w="7146" w:type="dxa"/>
            <w:gridSpan w:val="3"/>
            <w:vAlign w:val="center"/>
          </w:tcPr>
          <w:p w14:paraId="65320026" w14:textId="3DE638BD" w:rsidR="00C51EEF" w:rsidRPr="004C4668" w:rsidRDefault="00A0257A" w:rsidP="00AF71D4">
            <w:pPr>
              <w:pStyle w:val="ListParagraph"/>
              <w:numPr>
                <w:ilvl w:val="0"/>
                <w:numId w:val="2"/>
              </w:numPr>
              <w:rPr>
                <w:rFonts w:ascii="Open Sans" w:hAnsi="Open Sans" w:cs="Open Sans"/>
              </w:rPr>
            </w:pPr>
            <w:r w:rsidRPr="004C4668">
              <w:rPr>
                <w:rFonts w:ascii="Open Sans" w:hAnsi="Open Sans" w:cs="Open Sans"/>
                <w:lang w:val="en-US"/>
              </w:rPr>
              <w:t>Sjomara Specht (EGI)</w:t>
            </w:r>
          </w:p>
        </w:tc>
      </w:tr>
      <w:tr w:rsidR="00C51EEF" w:rsidRPr="004C4668" w14:paraId="007E2EDC"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10B77FC1"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Approved by</w:t>
            </w:r>
          </w:p>
        </w:tc>
        <w:tc>
          <w:tcPr>
            <w:tcW w:w="7146" w:type="dxa"/>
            <w:gridSpan w:val="3"/>
            <w:vAlign w:val="center"/>
          </w:tcPr>
          <w:p w14:paraId="6AACC13D" w14:textId="35125A23" w:rsidR="00C51EEF" w:rsidRPr="00034EDC" w:rsidRDefault="00034EDC" w:rsidP="00FB28CC">
            <w:pPr>
              <w:rPr>
                <w:rFonts w:ascii="Open Sans" w:hAnsi="Open Sans" w:cs="Open Sans"/>
                <w:highlight w:val="green"/>
                <w:lang w:val="en-US"/>
              </w:rPr>
            </w:pPr>
            <w:r w:rsidRPr="00034EDC">
              <w:rPr>
                <w:rFonts w:ascii="Open Sans" w:hAnsi="Open Sans" w:cs="Open Sans"/>
                <w:lang w:val="en-US"/>
              </w:rPr>
              <w:t>Malgorzata Krakowian (EGI) on behalf of AMB</w:t>
            </w:r>
          </w:p>
        </w:tc>
      </w:tr>
    </w:tbl>
    <w:p w14:paraId="03D85E68" w14:textId="77777777" w:rsidR="00A226D2" w:rsidRPr="004C4668" w:rsidRDefault="00A226D2" w:rsidP="001B4847">
      <w:pPr>
        <w:rPr>
          <w:rFonts w:ascii="Open Sans" w:hAnsi="Open Sans" w:cs="Open Sans"/>
        </w:rPr>
      </w:pPr>
    </w:p>
    <w:p w14:paraId="1EAA5CE7" w14:textId="77777777" w:rsidR="00A226D2" w:rsidRPr="004C4668" w:rsidRDefault="00A226D2">
      <w:pPr>
        <w:rPr>
          <w:rFonts w:ascii="Open Sans" w:hAnsi="Open Sans" w:cs="Open Sans"/>
        </w:rPr>
      </w:pPr>
      <w:r w:rsidRPr="004C4668">
        <w:rPr>
          <w:rFonts w:ascii="Open Sans" w:hAnsi="Open Sans" w:cs="Open Sans"/>
        </w:rPr>
        <w:br w:type="page"/>
      </w:r>
    </w:p>
    <w:p w14:paraId="08BAD3D5" w14:textId="77777777" w:rsidR="003B39A5" w:rsidRPr="004C4668" w:rsidRDefault="003B39A5" w:rsidP="001B4847">
      <w:pPr>
        <w:rPr>
          <w:rFonts w:ascii="Open Sans" w:hAnsi="Open Sans" w:cs="Open Sans"/>
        </w:rPr>
      </w:pPr>
    </w:p>
    <w:tbl>
      <w:tblPr>
        <w:tblStyle w:val="Style1-interTwin"/>
        <w:tblW w:w="9057" w:type="dxa"/>
        <w:tblLayout w:type="fixed"/>
        <w:tblLook w:val="04A0" w:firstRow="1" w:lastRow="0" w:firstColumn="1" w:lastColumn="0" w:noHBand="0" w:noVBand="1"/>
      </w:tblPr>
      <w:tblGrid>
        <w:gridCol w:w="1119"/>
        <w:gridCol w:w="1560"/>
        <w:gridCol w:w="2976"/>
        <w:gridCol w:w="3402"/>
      </w:tblGrid>
      <w:tr w:rsidR="00D60B32" w:rsidRPr="004C4668" w14:paraId="62301C0A" w14:textId="77777777" w:rsidTr="00FA5191">
        <w:trPr>
          <w:cnfStyle w:val="100000000000" w:firstRow="1" w:lastRow="0" w:firstColumn="0" w:lastColumn="0" w:oddVBand="0" w:evenVBand="0" w:oddHBand="0" w:evenHBand="0" w:firstRowFirstColumn="0" w:firstRowLastColumn="0" w:lastRowFirstColumn="0" w:lastRowLastColumn="0"/>
        </w:trPr>
        <w:tc>
          <w:tcPr>
            <w:tcW w:w="9057" w:type="dxa"/>
            <w:gridSpan w:val="4"/>
            <w:vAlign w:val="center"/>
          </w:tcPr>
          <w:p w14:paraId="7493B914" w14:textId="77777777" w:rsidR="00D60B32" w:rsidRPr="004C4668" w:rsidRDefault="00D60B32" w:rsidP="00E93D70">
            <w:pPr>
              <w:rPr>
                <w:rFonts w:ascii="Open Sans" w:hAnsi="Open Sans" w:cs="Open Sans"/>
              </w:rPr>
            </w:pPr>
            <w:r w:rsidRPr="004C4668">
              <w:rPr>
                <w:rFonts w:ascii="Open Sans" w:hAnsi="Open Sans" w:cs="Open Sans"/>
                <w:lang w:val="en-US"/>
              </w:rPr>
              <w:t>Revision History</w:t>
            </w:r>
          </w:p>
        </w:tc>
      </w:tr>
      <w:tr w:rsidR="00D60B32" w:rsidRPr="004C4668" w14:paraId="207C4BF8"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6AB09B80"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Version</w:t>
            </w:r>
          </w:p>
        </w:tc>
        <w:tc>
          <w:tcPr>
            <w:tcW w:w="1560" w:type="dxa"/>
            <w:shd w:val="clear" w:color="auto" w:fill="434343"/>
            <w:vAlign w:val="center"/>
          </w:tcPr>
          <w:p w14:paraId="144A5E9C"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Date</w:t>
            </w:r>
          </w:p>
        </w:tc>
        <w:tc>
          <w:tcPr>
            <w:tcW w:w="2976" w:type="dxa"/>
            <w:shd w:val="clear" w:color="auto" w:fill="434343"/>
            <w:vAlign w:val="center"/>
          </w:tcPr>
          <w:p w14:paraId="041C49BD"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Description</w:t>
            </w:r>
          </w:p>
        </w:tc>
        <w:tc>
          <w:tcPr>
            <w:tcW w:w="3402" w:type="dxa"/>
            <w:shd w:val="clear" w:color="auto" w:fill="434343"/>
            <w:vAlign w:val="center"/>
          </w:tcPr>
          <w:p w14:paraId="4C457A94"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Contributors</w:t>
            </w:r>
          </w:p>
        </w:tc>
      </w:tr>
      <w:tr w:rsidR="00D60B32" w:rsidRPr="004C4668" w14:paraId="0BEF2C88"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B7B3884" w14:textId="77777777" w:rsidR="00D60B32" w:rsidRPr="004C4668" w:rsidRDefault="00D60B32" w:rsidP="00E93D70">
            <w:pPr>
              <w:rPr>
                <w:rFonts w:ascii="Open Sans" w:hAnsi="Open Sans" w:cs="Open Sans"/>
                <w:lang w:val="en-US"/>
              </w:rPr>
            </w:pPr>
            <w:r w:rsidRPr="004C4668">
              <w:rPr>
                <w:rFonts w:ascii="Open Sans" w:hAnsi="Open Sans" w:cs="Open Sans"/>
                <w:lang w:val="en-US"/>
              </w:rPr>
              <w:t>V0.1</w:t>
            </w:r>
          </w:p>
        </w:tc>
        <w:tc>
          <w:tcPr>
            <w:tcW w:w="1560" w:type="dxa"/>
            <w:vAlign w:val="center"/>
          </w:tcPr>
          <w:p w14:paraId="21340E79" w14:textId="77777777" w:rsidR="00D60B32" w:rsidRPr="004C4668" w:rsidRDefault="00D60B32" w:rsidP="00E93D70">
            <w:pPr>
              <w:rPr>
                <w:rFonts w:ascii="Open Sans" w:hAnsi="Open Sans" w:cs="Open Sans"/>
                <w:lang w:val="en-US"/>
              </w:rPr>
            </w:pPr>
            <w:r w:rsidRPr="004C4668">
              <w:rPr>
                <w:rFonts w:ascii="Open Sans" w:hAnsi="Open Sans" w:cs="Open Sans"/>
                <w:lang w:val="en-US"/>
              </w:rPr>
              <w:t>10/11/2022</w:t>
            </w:r>
          </w:p>
        </w:tc>
        <w:tc>
          <w:tcPr>
            <w:tcW w:w="2976" w:type="dxa"/>
            <w:vAlign w:val="center"/>
          </w:tcPr>
          <w:p w14:paraId="651C0EB9" w14:textId="77777777" w:rsidR="00D60B32" w:rsidRPr="004C4668" w:rsidRDefault="00D60B32" w:rsidP="00E93D70">
            <w:pPr>
              <w:rPr>
                <w:rFonts w:ascii="Open Sans" w:hAnsi="Open Sans" w:cs="Open Sans"/>
                <w:lang w:val="en-US"/>
              </w:rPr>
            </w:pPr>
            <w:r w:rsidRPr="004C4668">
              <w:rPr>
                <w:rFonts w:ascii="Open Sans" w:hAnsi="Open Sans" w:cs="Open Sans"/>
                <w:lang w:val="en-US"/>
              </w:rPr>
              <w:t>ToC</w:t>
            </w:r>
          </w:p>
        </w:tc>
        <w:tc>
          <w:tcPr>
            <w:tcW w:w="3402" w:type="dxa"/>
            <w:vAlign w:val="center"/>
          </w:tcPr>
          <w:p w14:paraId="006DB616" w14:textId="77777777" w:rsidR="00D60B32" w:rsidRPr="004C4668" w:rsidRDefault="00D60B32" w:rsidP="00E93D70">
            <w:pPr>
              <w:rPr>
                <w:rFonts w:ascii="Open Sans" w:hAnsi="Open Sans" w:cs="Open Sans"/>
              </w:rPr>
            </w:pPr>
            <w:r w:rsidRPr="004C4668">
              <w:rPr>
                <w:rFonts w:ascii="Open Sans" w:hAnsi="Open Sans" w:cs="Open Sans"/>
                <w:lang w:val="en-US"/>
              </w:rPr>
              <w:t>Sjomara Specht (EGI.eu)</w:t>
            </w:r>
          </w:p>
        </w:tc>
      </w:tr>
      <w:tr w:rsidR="00D60B32" w:rsidRPr="004C4668" w14:paraId="4C9E315D"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18C1C45" w14:textId="77777777" w:rsidR="00D60B32" w:rsidRPr="004C4668" w:rsidRDefault="00D60B32" w:rsidP="00E93D70">
            <w:pPr>
              <w:rPr>
                <w:rFonts w:ascii="Open Sans" w:hAnsi="Open Sans" w:cs="Open Sans"/>
                <w:lang w:val="en-US"/>
              </w:rPr>
            </w:pPr>
            <w:r w:rsidRPr="004C4668">
              <w:rPr>
                <w:rFonts w:ascii="Open Sans" w:hAnsi="Open Sans" w:cs="Open Sans"/>
                <w:lang w:val="en-US"/>
              </w:rPr>
              <w:t>V0.2</w:t>
            </w:r>
          </w:p>
        </w:tc>
        <w:tc>
          <w:tcPr>
            <w:tcW w:w="1560" w:type="dxa"/>
            <w:vAlign w:val="center"/>
          </w:tcPr>
          <w:p w14:paraId="2725779F" w14:textId="77777777" w:rsidR="00D60B32" w:rsidRPr="004C4668" w:rsidRDefault="00D60B32" w:rsidP="00E93D70">
            <w:pPr>
              <w:rPr>
                <w:rFonts w:ascii="Open Sans" w:hAnsi="Open Sans" w:cs="Open Sans"/>
                <w:lang w:val="en-US"/>
              </w:rPr>
            </w:pPr>
            <w:r w:rsidRPr="004C4668">
              <w:rPr>
                <w:rFonts w:ascii="Open Sans" w:hAnsi="Open Sans" w:cs="Open Sans"/>
                <w:lang w:val="en-US"/>
              </w:rPr>
              <w:t>12/01/2023</w:t>
            </w:r>
          </w:p>
        </w:tc>
        <w:tc>
          <w:tcPr>
            <w:tcW w:w="2976" w:type="dxa"/>
            <w:vAlign w:val="center"/>
          </w:tcPr>
          <w:p w14:paraId="636AC3E2" w14:textId="77777777" w:rsidR="00D60B32" w:rsidRPr="004C4668" w:rsidRDefault="00D60B32" w:rsidP="00E93D70">
            <w:pPr>
              <w:rPr>
                <w:rFonts w:ascii="Open Sans" w:hAnsi="Open Sans" w:cs="Open Sans"/>
                <w:lang w:val="en-US"/>
              </w:rPr>
            </w:pPr>
            <w:r w:rsidRPr="004C4668">
              <w:rPr>
                <w:rFonts w:ascii="Open Sans" w:hAnsi="Open Sans" w:cs="Open Sans"/>
                <w:lang w:val="en-US"/>
              </w:rPr>
              <w:t>Initial First input</w:t>
            </w:r>
          </w:p>
        </w:tc>
        <w:tc>
          <w:tcPr>
            <w:tcW w:w="3402" w:type="dxa"/>
            <w:vAlign w:val="center"/>
          </w:tcPr>
          <w:p w14:paraId="11E9ACFD" w14:textId="77777777" w:rsidR="00D60B32" w:rsidRPr="004C4668" w:rsidRDefault="00D60B32" w:rsidP="00E93D70">
            <w:pPr>
              <w:rPr>
                <w:rFonts w:ascii="Open Sans" w:hAnsi="Open Sans" w:cs="Open Sans"/>
              </w:rPr>
            </w:pPr>
            <w:r w:rsidRPr="004C4668">
              <w:rPr>
                <w:rFonts w:ascii="Open Sans" w:hAnsi="Open Sans" w:cs="Open Sans"/>
                <w:lang w:val="en-US"/>
              </w:rPr>
              <w:t>Sjomara Specht (EGI.eu)</w:t>
            </w:r>
          </w:p>
        </w:tc>
      </w:tr>
      <w:tr w:rsidR="00D60B32" w:rsidRPr="004C4668" w14:paraId="04718051"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BD89340" w14:textId="6978A09D" w:rsidR="00D60B32" w:rsidRPr="004C4668" w:rsidRDefault="008B1411" w:rsidP="00E93D70">
            <w:pPr>
              <w:rPr>
                <w:rFonts w:ascii="Open Sans" w:hAnsi="Open Sans" w:cs="Open Sans"/>
                <w:lang w:val="en-US"/>
              </w:rPr>
            </w:pPr>
            <w:r>
              <w:rPr>
                <w:rFonts w:ascii="Open Sans" w:hAnsi="Open Sans" w:cs="Open Sans"/>
                <w:lang w:val="en-US"/>
              </w:rPr>
              <w:t>V</w:t>
            </w:r>
            <w:r w:rsidR="00D60B32" w:rsidRPr="004C4668">
              <w:rPr>
                <w:rFonts w:ascii="Open Sans" w:hAnsi="Open Sans" w:cs="Open Sans"/>
                <w:lang w:val="en-US"/>
              </w:rPr>
              <w:t>0</w:t>
            </w:r>
            <w:r>
              <w:rPr>
                <w:rFonts w:ascii="Open Sans" w:hAnsi="Open Sans" w:cs="Open Sans"/>
                <w:lang w:val="en-US"/>
              </w:rPr>
              <w:t>.</w:t>
            </w:r>
            <w:r w:rsidR="00D60B32" w:rsidRPr="004C4668">
              <w:rPr>
                <w:rFonts w:ascii="Open Sans" w:hAnsi="Open Sans" w:cs="Open Sans"/>
                <w:lang w:val="en-US"/>
              </w:rPr>
              <w:t>3</w:t>
            </w:r>
          </w:p>
        </w:tc>
        <w:tc>
          <w:tcPr>
            <w:tcW w:w="1560" w:type="dxa"/>
            <w:vAlign w:val="center"/>
          </w:tcPr>
          <w:p w14:paraId="6E95EF9D" w14:textId="1866644F" w:rsidR="00D60B32" w:rsidRPr="004C4668" w:rsidRDefault="00D57830" w:rsidP="00E93D70">
            <w:pPr>
              <w:rPr>
                <w:rFonts w:ascii="Open Sans" w:hAnsi="Open Sans" w:cs="Open Sans"/>
                <w:lang w:val="en-US"/>
              </w:rPr>
            </w:pPr>
            <w:r w:rsidRPr="004C4668">
              <w:rPr>
                <w:rFonts w:ascii="Open Sans" w:hAnsi="Open Sans" w:cs="Open Sans"/>
                <w:lang w:val="en-US"/>
              </w:rPr>
              <w:t>01</w:t>
            </w:r>
            <w:r w:rsidR="00D60B32" w:rsidRPr="004C4668">
              <w:rPr>
                <w:rFonts w:ascii="Open Sans" w:hAnsi="Open Sans" w:cs="Open Sans"/>
                <w:lang w:val="en-US"/>
              </w:rPr>
              <w:t>/</w:t>
            </w:r>
            <w:r w:rsidRPr="004C4668">
              <w:rPr>
                <w:rFonts w:ascii="Open Sans" w:hAnsi="Open Sans" w:cs="Open Sans"/>
                <w:lang w:val="en-US"/>
              </w:rPr>
              <w:t>05</w:t>
            </w:r>
            <w:r w:rsidR="00D60B32" w:rsidRPr="004C4668">
              <w:rPr>
                <w:rFonts w:ascii="Open Sans" w:hAnsi="Open Sans" w:cs="Open Sans"/>
                <w:lang w:val="en-US"/>
              </w:rPr>
              <w:t>/</w:t>
            </w:r>
            <w:r w:rsidRPr="004C4668">
              <w:rPr>
                <w:rFonts w:ascii="Open Sans" w:hAnsi="Open Sans" w:cs="Open Sans"/>
                <w:lang w:val="en-US"/>
              </w:rPr>
              <w:t>2023</w:t>
            </w:r>
          </w:p>
        </w:tc>
        <w:tc>
          <w:tcPr>
            <w:tcW w:w="2976" w:type="dxa"/>
            <w:vAlign w:val="center"/>
          </w:tcPr>
          <w:p w14:paraId="0916537F" w14:textId="21223A42" w:rsidR="00D60B32" w:rsidRPr="004C4668" w:rsidRDefault="00D60B32" w:rsidP="009A24FC">
            <w:pPr>
              <w:jc w:val="left"/>
              <w:rPr>
                <w:rFonts w:ascii="Open Sans" w:hAnsi="Open Sans" w:cs="Open Sans"/>
                <w:lang w:val="en-US"/>
              </w:rPr>
            </w:pPr>
            <w:r w:rsidRPr="004C4668">
              <w:rPr>
                <w:rFonts w:ascii="Open Sans" w:hAnsi="Open Sans" w:cs="Open Sans"/>
                <w:lang w:val="en-US"/>
              </w:rPr>
              <w:t>Incorporated input from WP leaders and Use Case</w:t>
            </w:r>
            <w:r w:rsidR="0065638B" w:rsidRPr="004C4668">
              <w:rPr>
                <w:rFonts w:ascii="Open Sans" w:hAnsi="Open Sans" w:cs="Open Sans"/>
                <w:lang w:val="en-US"/>
              </w:rPr>
              <w:t xml:space="preserve"> representatives</w:t>
            </w:r>
          </w:p>
        </w:tc>
        <w:tc>
          <w:tcPr>
            <w:tcW w:w="3402" w:type="dxa"/>
            <w:vAlign w:val="center"/>
          </w:tcPr>
          <w:p w14:paraId="388DF38C" w14:textId="77777777" w:rsidR="00D60B32" w:rsidRPr="004C4668" w:rsidRDefault="00D60B32" w:rsidP="009A24FC">
            <w:pPr>
              <w:jc w:val="left"/>
              <w:rPr>
                <w:rFonts w:ascii="Open Sans" w:hAnsi="Open Sans" w:cs="Open Sans"/>
              </w:rPr>
            </w:pPr>
            <w:r w:rsidRPr="004C4668">
              <w:rPr>
                <w:rFonts w:ascii="Open Sans" w:hAnsi="Open Sans" w:cs="Open Sans"/>
              </w:rPr>
              <w:t>Malgorzata Krakowian (EGI.eu)</w:t>
            </w:r>
          </w:p>
          <w:p w14:paraId="38C5157B" w14:textId="77777777" w:rsidR="00D60B32" w:rsidRPr="004C4668" w:rsidRDefault="00D60B32" w:rsidP="009A24FC">
            <w:pPr>
              <w:jc w:val="left"/>
              <w:rPr>
                <w:rFonts w:ascii="Open Sans" w:hAnsi="Open Sans" w:cs="Open Sans"/>
              </w:rPr>
            </w:pPr>
            <w:r w:rsidRPr="004C4668">
              <w:rPr>
                <w:rFonts w:ascii="Open Sans" w:hAnsi="Open Sans" w:cs="Open Sans"/>
              </w:rPr>
              <w:t>Xavier Salazar (EGI.eu)</w:t>
            </w:r>
          </w:p>
          <w:p w14:paraId="31292468" w14:textId="77777777" w:rsidR="00FA1752" w:rsidRPr="00192ECB" w:rsidRDefault="00FA1752" w:rsidP="00FA1752">
            <w:pPr>
              <w:rPr>
                <w:rFonts w:ascii="Open Sans" w:hAnsi="Open Sans" w:cs="Open Sans"/>
                <w:lang w:val="it-IT"/>
              </w:rPr>
            </w:pPr>
            <w:r w:rsidRPr="00192ECB">
              <w:rPr>
                <w:rFonts w:ascii="Open Sans" w:hAnsi="Open Sans" w:cs="Open Sans"/>
                <w:lang w:val="it-IT"/>
              </w:rPr>
              <w:t>Andrea Manzi (EGI.eu)</w:t>
            </w:r>
          </w:p>
          <w:p w14:paraId="1266789C" w14:textId="77777777" w:rsidR="00FA1752" w:rsidRDefault="00FA1752" w:rsidP="00FA1752">
            <w:pPr>
              <w:rPr>
                <w:rFonts w:ascii="Open Sans" w:hAnsi="Open Sans" w:cs="Open Sans"/>
                <w:lang w:val="it-IT"/>
              </w:rPr>
            </w:pPr>
            <w:r w:rsidRPr="00192ECB">
              <w:rPr>
                <w:rFonts w:ascii="Open Sans" w:hAnsi="Open Sans" w:cs="Open Sans"/>
                <w:lang w:val="it-IT"/>
              </w:rPr>
              <w:t>Levente Farkas (EGI.eu)</w:t>
            </w:r>
          </w:p>
          <w:p w14:paraId="24FD516F" w14:textId="362DD20F" w:rsidR="0093350D" w:rsidRPr="00192ECB" w:rsidRDefault="00E56649" w:rsidP="00FA1752">
            <w:pPr>
              <w:rPr>
                <w:rFonts w:ascii="Open Sans" w:hAnsi="Open Sans" w:cs="Open Sans"/>
                <w:lang w:val="it-IT"/>
              </w:rPr>
            </w:pPr>
            <w:r>
              <w:rPr>
                <w:rFonts w:ascii="Open Sans" w:hAnsi="Open Sans" w:cs="Open Sans"/>
                <w:lang w:val="it-IT"/>
              </w:rPr>
              <w:t>Charis Chatzikyriakou</w:t>
            </w:r>
            <w:r w:rsidR="003E473E">
              <w:rPr>
                <w:rFonts w:ascii="Open Sans" w:hAnsi="Open Sans" w:cs="Open Sans"/>
                <w:lang w:val="it-IT"/>
              </w:rPr>
              <w:t xml:space="preserve"> (EODC)</w:t>
            </w:r>
          </w:p>
          <w:p w14:paraId="002DAF73" w14:textId="77777777" w:rsidR="00FA1752" w:rsidRPr="00192ECB" w:rsidRDefault="00FA1752" w:rsidP="00FA1752">
            <w:pPr>
              <w:rPr>
                <w:rFonts w:ascii="Open Sans" w:hAnsi="Open Sans" w:cs="Open Sans"/>
                <w:lang w:val="it-IT"/>
              </w:rPr>
            </w:pPr>
            <w:r w:rsidRPr="00192ECB">
              <w:rPr>
                <w:rFonts w:ascii="Open Sans" w:hAnsi="Open Sans" w:cs="Open Sans"/>
                <w:lang w:val="it-IT"/>
              </w:rPr>
              <w:t>Kalliopi Tsolaki (CERN)</w:t>
            </w:r>
          </w:p>
          <w:p w14:paraId="73B079C9" w14:textId="77777777" w:rsidR="00FA1752" w:rsidRPr="00192ECB" w:rsidRDefault="00FA1752" w:rsidP="00FA1752">
            <w:pPr>
              <w:rPr>
                <w:rFonts w:ascii="Open Sans" w:hAnsi="Open Sans" w:cs="Open Sans"/>
                <w:lang w:val="it-IT"/>
              </w:rPr>
            </w:pPr>
            <w:r w:rsidRPr="00192ECB">
              <w:rPr>
                <w:rFonts w:ascii="Open Sans" w:hAnsi="Open Sans" w:cs="Open Sans"/>
                <w:lang w:val="it-IT"/>
              </w:rPr>
              <w:t>Sara Vallero (INFN)</w:t>
            </w:r>
          </w:p>
          <w:p w14:paraId="543CF7E6" w14:textId="77777777" w:rsidR="00FA1752" w:rsidRPr="00192ECB" w:rsidRDefault="00FA1752" w:rsidP="00FA1752">
            <w:pPr>
              <w:rPr>
                <w:rFonts w:ascii="Open Sans" w:hAnsi="Open Sans" w:cs="Open Sans"/>
                <w:lang w:val="it-IT"/>
              </w:rPr>
            </w:pPr>
            <w:r w:rsidRPr="00192ECB">
              <w:rPr>
                <w:rFonts w:ascii="Open Sans" w:hAnsi="Open Sans" w:cs="Open Sans"/>
                <w:lang w:val="it-IT"/>
              </w:rPr>
              <w:t>Yurii Pidopryhora (MPG)</w:t>
            </w:r>
          </w:p>
          <w:p w14:paraId="41FF1FBA" w14:textId="77777777" w:rsidR="00FA1752" w:rsidRPr="00192ECB" w:rsidRDefault="00FA1752" w:rsidP="00FA1752">
            <w:pPr>
              <w:rPr>
                <w:rFonts w:ascii="Open Sans" w:hAnsi="Open Sans" w:cs="Open Sans"/>
                <w:lang w:val="it-IT"/>
              </w:rPr>
            </w:pPr>
            <w:r w:rsidRPr="00192ECB">
              <w:rPr>
                <w:rFonts w:ascii="Open Sans" w:hAnsi="Open Sans" w:cs="Open Sans"/>
                <w:lang w:val="it-IT"/>
              </w:rPr>
              <w:t>Donatello Elia (CMCC)</w:t>
            </w:r>
          </w:p>
          <w:p w14:paraId="38DAAA3A" w14:textId="4517A201" w:rsidR="00484868" w:rsidRPr="004C4668" w:rsidRDefault="0005784A" w:rsidP="009A24FC">
            <w:pPr>
              <w:jc w:val="left"/>
              <w:rPr>
                <w:rFonts w:ascii="Open Sans" w:hAnsi="Open Sans" w:cs="Open Sans"/>
              </w:rPr>
            </w:pPr>
            <w:r w:rsidRPr="004C4668">
              <w:rPr>
                <w:rFonts w:ascii="Open Sans" w:hAnsi="Open Sans" w:cs="Open Sans"/>
              </w:rPr>
              <w:t>Matthias Schramm</w:t>
            </w:r>
            <w:r w:rsidR="002960EB" w:rsidRPr="004C4668">
              <w:rPr>
                <w:rFonts w:ascii="Open Sans" w:hAnsi="Open Sans" w:cs="Open Sans"/>
              </w:rPr>
              <w:t xml:space="preserve"> </w:t>
            </w:r>
            <w:r w:rsidRPr="004C4668">
              <w:rPr>
                <w:rFonts w:ascii="Open Sans" w:hAnsi="Open Sans" w:cs="Open Sans"/>
              </w:rPr>
              <w:t>(</w:t>
            </w:r>
            <w:r w:rsidR="0025602B" w:rsidRPr="004C4668">
              <w:rPr>
                <w:rFonts w:ascii="Open Sans" w:hAnsi="Open Sans" w:cs="Open Sans"/>
              </w:rPr>
              <w:t>TU Wien</w:t>
            </w:r>
            <w:r w:rsidRPr="004C4668">
              <w:rPr>
                <w:rFonts w:ascii="Open Sans" w:hAnsi="Open Sans" w:cs="Open Sans"/>
              </w:rPr>
              <w:t>)</w:t>
            </w:r>
          </w:p>
          <w:p w14:paraId="563D3044" w14:textId="59619937" w:rsidR="00D60B32" w:rsidRPr="004C4668" w:rsidRDefault="0005784A" w:rsidP="009A24FC">
            <w:pPr>
              <w:jc w:val="left"/>
              <w:rPr>
                <w:rFonts w:ascii="Open Sans" w:hAnsi="Open Sans" w:cs="Open Sans"/>
                <w:lang w:val="en-GB"/>
              </w:rPr>
            </w:pPr>
            <w:r w:rsidRPr="004C4668">
              <w:rPr>
                <w:rFonts w:ascii="Open Sans" w:hAnsi="Open Sans" w:cs="Open Sans"/>
              </w:rPr>
              <w:t>Christian Pagé (CERFACS)</w:t>
            </w:r>
          </w:p>
        </w:tc>
      </w:tr>
      <w:tr w:rsidR="00D60B32" w:rsidRPr="004C4668" w14:paraId="2CA49B7C"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11544E37" w14:textId="233FA680" w:rsidR="00D60B32" w:rsidRPr="004C4668" w:rsidRDefault="008B1411" w:rsidP="00E93D70">
            <w:pPr>
              <w:rPr>
                <w:rFonts w:ascii="Open Sans" w:hAnsi="Open Sans" w:cs="Open Sans"/>
                <w:lang w:val="en-US"/>
              </w:rPr>
            </w:pPr>
            <w:r>
              <w:rPr>
                <w:rFonts w:ascii="Open Sans" w:hAnsi="Open Sans" w:cs="Open Sans"/>
                <w:lang w:val="en-US"/>
              </w:rPr>
              <w:t>V0.</w:t>
            </w:r>
            <w:r w:rsidR="00D60B32" w:rsidRPr="004C4668">
              <w:rPr>
                <w:rFonts w:ascii="Open Sans" w:hAnsi="Open Sans" w:cs="Open Sans"/>
                <w:lang w:val="en-US"/>
              </w:rPr>
              <w:t>4</w:t>
            </w:r>
          </w:p>
        </w:tc>
        <w:tc>
          <w:tcPr>
            <w:tcW w:w="1560" w:type="dxa"/>
            <w:vAlign w:val="center"/>
          </w:tcPr>
          <w:p w14:paraId="6A493C97" w14:textId="331AF9A4" w:rsidR="00D60B32" w:rsidRPr="004C4668" w:rsidRDefault="00397CFF" w:rsidP="00E93D70">
            <w:pPr>
              <w:rPr>
                <w:rFonts w:ascii="Open Sans" w:hAnsi="Open Sans" w:cs="Open Sans"/>
                <w:lang w:val="en-US"/>
              </w:rPr>
            </w:pPr>
            <w:r w:rsidRPr="004C4668">
              <w:rPr>
                <w:rFonts w:ascii="Open Sans" w:hAnsi="Open Sans" w:cs="Open Sans"/>
                <w:lang w:val="en-US"/>
              </w:rPr>
              <w:t>22</w:t>
            </w:r>
            <w:r w:rsidR="00D60B32" w:rsidRPr="004C4668">
              <w:rPr>
                <w:rFonts w:ascii="Open Sans" w:hAnsi="Open Sans" w:cs="Open Sans"/>
                <w:lang w:val="en-US"/>
              </w:rPr>
              <w:t>/</w:t>
            </w:r>
            <w:r w:rsidRPr="004C4668">
              <w:rPr>
                <w:rFonts w:ascii="Open Sans" w:hAnsi="Open Sans" w:cs="Open Sans"/>
                <w:lang w:val="en-US"/>
              </w:rPr>
              <w:t>0</w:t>
            </w:r>
            <w:r w:rsidR="00D57830" w:rsidRPr="004C4668">
              <w:rPr>
                <w:rFonts w:ascii="Open Sans" w:hAnsi="Open Sans" w:cs="Open Sans"/>
                <w:lang w:val="en-US"/>
              </w:rPr>
              <w:t>5</w:t>
            </w:r>
            <w:r w:rsidR="00D60B32" w:rsidRPr="004C4668">
              <w:rPr>
                <w:rFonts w:ascii="Open Sans" w:hAnsi="Open Sans" w:cs="Open Sans"/>
                <w:lang w:val="en-US"/>
              </w:rPr>
              <w:t>/2023</w:t>
            </w:r>
          </w:p>
        </w:tc>
        <w:tc>
          <w:tcPr>
            <w:tcW w:w="2976" w:type="dxa"/>
            <w:vAlign w:val="center"/>
          </w:tcPr>
          <w:p w14:paraId="16A657EE" w14:textId="77777777" w:rsidR="00D60B32" w:rsidRPr="004C4668" w:rsidRDefault="00D60B32" w:rsidP="00E93D70">
            <w:pPr>
              <w:rPr>
                <w:rFonts w:ascii="Open Sans" w:hAnsi="Open Sans" w:cs="Open Sans"/>
                <w:lang w:val="en-US"/>
              </w:rPr>
            </w:pPr>
            <w:r w:rsidRPr="004C4668">
              <w:rPr>
                <w:rFonts w:ascii="Open Sans" w:hAnsi="Open Sans" w:cs="Open Sans"/>
              </w:rPr>
              <w:t>Document ready for review</w:t>
            </w:r>
          </w:p>
        </w:tc>
        <w:tc>
          <w:tcPr>
            <w:tcW w:w="3402" w:type="dxa"/>
            <w:vAlign w:val="center"/>
          </w:tcPr>
          <w:p w14:paraId="06880E98" w14:textId="77777777" w:rsidR="00D60B32" w:rsidRPr="004C4668" w:rsidRDefault="00D60B32" w:rsidP="00E93D70">
            <w:pPr>
              <w:rPr>
                <w:rFonts w:ascii="Open Sans" w:hAnsi="Open Sans" w:cs="Open Sans"/>
              </w:rPr>
            </w:pPr>
          </w:p>
        </w:tc>
      </w:tr>
      <w:tr w:rsidR="00D60B32" w:rsidRPr="004C4668" w14:paraId="507A4452"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41EDBBB7" w14:textId="3A3C47B9" w:rsidR="00D60B32" w:rsidRPr="004C4668" w:rsidRDefault="008B1411" w:rsidP="00E93D70">
            <w:pPr>
              <w:rPr>
                <w:rFonts w:ascii="Open Sans" w:hAnsi="Open Sans" w:cs="Open Sans"/>
                <w:lang w:val="en-US"/>
              </w:rPr>
            </w:pPr>
            <w:r>
              <w:rPr>
                <w:rFonts w:ascii="Open Sans" w:hAnsi="Open Sans" w:cs="Open Sans"/>
                <w:lang w:val="en-US"/>
              </w:rPr>
              <w:t>V</w:t>
            </w:r>
            <w:r w:rsidR="00397CFF" w:rsidRPr="004C4668">
              <w:rPr>
                <w:rFonts w:ascii="Open Sans" w:hAnsi="Open Sans" w:cs="Open Sans"/>
                <w:lang w:val="en-US"/>
              </w:rPr>
              <w:t>0</w:t>
            </w:r>
            <w:r>
              <w:rPr>
                <w:rFonts w:ascii="Open Sans" w:hAnsi="Open Sans" w:cs="Open Sans"/>
                <w:lang w:val="en-US"/>
              </w:rPr>
              <w:t>.</w:t>
            </w:r>
            <w:r w:rsidR="00397CFF" w:rsidRPr="004C4668">
              <w:rPr>
                <w:rFonts w:ascii="Open Sans" w:hAnsi="Open Sans" w:cs="Open Sans"/>
                <w:lang w:val="en-US"/>
              </w:rPr>
              <w:t>5</w:t>
            </w:r>
          </w:p>
        </w:tc>
        <w:tc>
          <w:tcPr>
            <w:tcW w:w="1560" w:type="dxa"/>
            <w:vAlign w:val="center"/>
          </w:tcPr>
          <w:p w14:paraId="584722E3" w14:textId="6BA60C54" w:rsidR="00D60B32" w:rsidRPr="004C4668" w:rsidRDefault="00EB7A5C" w:rsidP="00E93D70">
            <w:pPr>
              <w:rPr>
                <w:rFonts w:ascii="Open Sans" w:hAnsi="Open Sans" w:cs="Open Sans"/>
                <w:lang w:val="en-US"/>
              </w:rPr>
            </w:pPr>
            <w:r>
              <w:rPr>
                <w:rFonts w:ascii="Open Sans" w:hAnsi="Open Sans" w:cs="Open Sans"/>
                <w:lang w:val="en-US"/>
              </w:rPr>
              <w:t>26/</w:t>
            </w:r>
            <w:r w:rsidR="005156EF">
              <w:rPr>
                <w:rFonts w:ascii="Open Sans" w:hAnsi="Open Sans" w:cs="Open Sans"/>
                <w:lang w:val="en-US"/>
              </w:rPr>
              <w:t>/05/2023</w:t>
            </w:r>
          </w:p>
        </w:tc>
        <w:tc>
          <w:tcPr>
            <w:tcW w:w="2976" w:type="dxa"/>
            <w:vAlign w:val="center"/>
          </w:tcPr>
          <w:p w14:paraId="3C123C47" w14:textId="77777777" w:rsidR="00D60B32" w:rsidRPr="004C4668" w:rsidRDefault="00D60B32" w:rsidP="00E93D70">
            <w:pPr>
              <w:rPr>
                <w:rFonts w:ascii="Open Sans" w:hAnsi="Open Sans" w:cs="Open Sans"/>
                <w:lang w:val="en-US"/>
              </w:rPr>
            </w:pPr>
            <w:r w:rsidRPr="004C4668">
              <w:rPr>
                <w:rFonts w:ascii="Open Sans" w:hAnsi="Open Sans" w:cs="Open Sans"/>
                <w:lang w:val="en-US"/>
              </w:rPr>
              <w:t>Feedback external review</w:t>
            </w:r>
          </w:p>
        </w:tc>
        <w:tc>
          <w:tcPr>
            <w:tcW w:w="3402" w:type="dxa"/>
            <w:vAlign w:val="center"/>
          </w:tcPr>
          <w:p w14:paraId="2527CBB8" w14:textId="77777777" w:rsidR="00FC5B4B" w:rsidRPr="00FC5B4B" w:rsidRDefault="00FC5B4B" w:rsidP="00FC5B4B">
            <w:pPr>
              <w:rPr>
                <w:rFonts w:ascii="Open Sans" w:hAnsi="Open Sans" w:cs="Open Sans"/>
              </w:rPr>
            </w:pPr>
            <w:r w:rsidRPr="00FC5B4B">
              <w:rPr>
                <w:rFonts w:ascii="Open Sans" w:hAnsi="Open Sans" w:cs="Open Sans"/>
                <w:lang w:val="en-US"/>
              </w:rPr>
              <w:t xml:space="preserve">Donatello Elia (CMCC) </w:t>
            </w:r>
          </w:p>
          <w:p w14:paraId="229F3328" w14:textId="02BF0925" w:rsidR="00D60B32" w:rsidRPr="00FC5B4B" w:rsidRDefault="00FC5B4B" w:rsidP="00FC5B4B">
            <w:pPr>
              <w:rPr>
                <w:rFonts w:ascii="Open Sans" w:hAnsi="Open Sans" w:cs="Open Sans"/>
              </w:rPr>
            </w:pPr>
            <w:r w:rsidRPr="00FC5B4B">
              <w:rPr>
                <w:rFonts w:ascii="Open Sans" w:hAnsi="Open Sans" w:cs="Open Sans"/>
              </w:rPr>
              <w:t>Diana Gudu (KIT)</w:t>
            </w:r>
          </w:p>
        </w:tc>
      </w:tr>
      <w:tr w:rsidR="005156EF" w:rsidRPr="004C4668" w14:paraId="6A44BA49"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2648915" w14:textId="45673E00" w:rsidR="005156EF" w:rsidRPr="004C4668" w:rsidRDefault="008B1411" w:rsidP="00E93D70">
            <w:pPr>
              <w:rPr>
                <w:rFonts w:ascii="Open Sans" w:hAnsi="Open Sans" w:cs="Open Sans"/>
                <w:lang w:val="en-US"/>
              </w:rPr>
            </w:pPr>
            <w:r>
              <w:rPr>
                <w:rFonts w:ascii="Open Sans" w:hAnsi="Open Sans" w:cs="Open Sans"/>
                <w:lang w:val="en-US"/>
              </w:rPr>
              <w:t>V</w:t>
            </w:r>
            <w:r w:rsidR="005156EF">
              <w:rPr>
                <w:rFonts w:ascii="Open Sans" w:hAnsi="Open Sans" w:cs="Open Sans"/>
                <w:lang w:val="en-US"/>
              </w:rPr>
              <w:t>0</w:t>
            </w:r>
            <w:r>
              <w:rPr>
                <w:rFonts w:ascii="Open Sans" w:hAnsi="Open Sans" w:cs="Open Sans"/>
                <w:lang w:val="en-US"/>
              </w:rPr>
              <w:t>.</w:t>
            </w:r>
            <w:r w:rsidR="005156EF">
              <w:rPr>
                <w:rFonts w:ascii="Open Sans" w:hAnsi="Open Sans" w:cs="Open Sans"/>
                <w:lang w:val="en-US"/>
              </w:rPr>
              <w:t>6</w:t>
            </w:r>
          </w:p>
        </w:tc>
        <w:tc>
          <w:tcPr>
            <w:tcW w:w="1560" w:type="dxa"/>
            <w:vAlign w:val="center"/>
          </w:tcPr>
          <w:p w14:paraId="15EBDB8C" w14:textId="0DA8EB87" w:rsidR="005156EF" w:rsidRPr="004C4668" w:rsidRDefault="00DB1333" w:rsidP="00E93D70">
            <w:pPr>
              <w:rPr>
                <w:rFonts w:ascii="Open Sans" w:hAnsi="Open Sans" w:cs="Open Sans"/>
                <w:highlight w:val="yellow"/>
                <w:lang w:val="en-US"/>
              </w:rPr>
            </w:pPr>
            <w:r w:rsidRPr="00702813">
              <w:rPr>
                <w:rFonts w:ascii="Open Sans" w:hAnsi="Open Sans" w:cs="Open Sans"/>
                <w:lang w:val="en-US"/>
              </w:rPr>
              <w:t>08</w:t>
            </w:r>
            <w:r w:rsidR="009A24FC" w:rsidRPr="00702813">
              <w:rPr>
                <w:rFonts w:ascii="Open Sans" w:hAnsi="Open Sans" w:cs="Open Sans"/>
                <w:lang w:val="en-US"/>
              </w:rPr>
              <w:t>/06/2023</w:t>
            </w:r>
          </w:p>
        </w:tc>
        <w:tc>
          <w:tcPr>
            <w:tcW w:w="2976" w:type="dxa"/>
            <w:vAlign w:val="center"/>
          </w:tcPr>
          <w:p w14:paraId="14525983" w14:textId="67354D52" w:rsidR="005156EF" w:rsidRPr="004C4668" w:rsidRDefault="009A24FC" w:rsidP="00E93D70">
            <w:pPr>
              <w:rPr>
                <w:rFonts w:ascii="Open Sans" w:hAnsi="Open Sans" w:cs="Open Sans"/>
                <w:lang w:val="en-US"/>
              </w:rPr>
            </w:pPr>
            <w:r>
              <w:rPr>
                <w:rFonts w:ascii="Open Sans" w:hAnsi="Open Sans" w:cs="Open Sans"/>
                <w:lang w:val="en-US"/>
              </w:rPr>
              <w:t>Incorporated feedback and finalized deliverable</w:t>
            </w:r>
          </w:p>
        </w:tc>
        <w:tc>
          <w:tcPr>
            <w:tcW w:w="3402" w:type="dxa"/>
            <w:vAlign w:val="center"/>
          </w:tcPr>
          <w:p w14:paraId="3640AD4A" w14:textId="05BAAC30" w:rsidR="005156EF" w:rsidRPr="004C4668" w:rsidRDefault="00EA78DC" w:rsidP="00E93D70">
            <w:pPr>
              <w:rPr>
                <w:rFonts w:ascii="Open Sans" w:hAnsi="Open Sans" w:cs="Open Sans"/>
              </w:rPr>
            </w:pPr>
            <w:r w:rsidRPr="004C4668">
              <w:rPr>
                <w:rFonts w:ascii="Open Sans" w:hAnsi="Open Sans" w:cs="Open Sans"/>
                <w:lang w:val="en-US"/>
              </w:rPr>
              <w:t>Sjomara Specht (EGI.eu)</w:t>
            </w:r>
          </w:p>
        </w:tc>
      </w:tr>
      <w:tr w:rsidR="00D60B32" w:rsidRPr="004C4668" w14:paraId="160DAAE2"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D9BDFDE" w14:textId="4E221FC7" w:rsidR="00D60B32" w:rsidRPr="004C4668" w:rsidRDefault="008B1411" w:rsidP="00E93D70">
            <w:pPr>
              <w:rPr>
                <w:rFonts w:ascii="Open Sans" w:hAnsi="Open Sans" w:cs="Open Sans"/>
                <w:lang w:val="en-US"/>
              </w:rPr>
            </w:pPr>
            <w:r>
              <w:rPr>
                <w:rFonts w:ascii="Open Sans" w:hAnsi="Open Sans" w:cs="Open Sans"/>
                <w:lang w:val="en-US"/>
              </w:rPr>
              <w:t>V</w:t>
            </w:r>
            <w:r w:rsidR="00397CFF" w:rsidRPr="004C4668">
              <w:rPr>
                <w:rFonts w:ascii="Open Sans" w:hAnsi="Open Sans" w:cs="Open Sans"/>
                <w:lang w:val="en-US"/>
              </w:rPr>
              <w:t>0</w:t>
            </w:r>
            <w:r>
              <w:rPr>
                <w:rFonts w:ascii="Open Sans" w:hAnsi="Open Sans" w:cs="Open Sans"/>
                <w:lang w:val="en-US"/>
              </w:rPr>
              <w:t>.</w:t>
            </w:r>
            <w:r w:rsidR="005156EF">
              <w:rPr>
                <w:rFonts w:ascii="Open Sans" w:hAnsi="Open Sans" w:cs="Open Sans"/>
                <w:lang w:val="en-US"/>
              </w:rPr>
              <w:t>7</w:t>
            </w:r>
          </w:p>
        </w:tc>
        <w:tc>
          <w:tcPr>
            <w:tcW w:w="1560" w:type="dxa"/>
            <w:vAlign w:val="center"/>
          </w:tcPr>
          <w:p w14:paraId="5FE83EEF" w14:textId="1F085B4A" w:rsidR="00D60B32" w:rsidRPr="004C4668" w:rsidRDefault="00DB1333" w:rsidP="00E93D70">
            <w:pPr>
              <w:rPr>
                <w:rFonts w:ascii="Open Sans" w:hAnsi="Open Sans" w:cs="Open Sans"/>
                <w:lang w:val="en-US"/>
              </w:rPr>
            </w:pPr>
            <w:r w:rsidRPr="00FC5B4B">
              <w:rPr>
                <w:rFonts w:ascii="Open Sans" w:hAnsi="Open Sans" w:cs="Open Sans"/>
                <w:lang w:val="en-US"/>
              </w:rPr>
              <w:t>13</w:t>
            </w:r>
            <w:r w:rsidR="00397CFF" w:rsidRPr="00FC5B4B">
              <w:rPr>
                <w:rFonts w:ascii="Open Sans" w:hAnsi="Open Sans" w:cs="Open Sans"/>
                <w:lang w:val="en-US"/>
              </w:rPr>
              <w:t>/0</w:t>
            </w:r>
            <w:r w:rsidR="00EA78DC" w:rsidRPr="00FC5B4B">
              <w:rPr>
                <w:rFonts w:ascii="Open Sans" w:hAnsi="Open Sans" w:cs="Open Sans"/>
                <w:lang w:val="en-US"/>
              </w:rPr>
              <w:t>6</w:t>
            </w:r>
            <w:r w:rsidR="00397CFF" w:rsidRPr="00FC5B4B">
              <w:rPr>
                <w:rFonts w:ascii="Open Sans" w:hAnsi="Open Sans" w:cs="Open Sans"/>
                <w:lang w:val="en-US"/>
              </w:rPr>
              <w:t>/2023</w:t>
            </w:r>
          </w:p>
        </w:tc>
        <w:tc>
          <w:tcPr>
            <w:tcW w:w="2976" w:type="dxa"/>
            <w:vAlign w:val="center"/>
          </w:tcPr>
          <w:p w14:paraId="6BC33741" w14:textId="3893E39E" w:rsidR="00D60B32" w:rsidRPr="004C4668" w:rsidRDefault="00D60B32" w:rsidP="00E93D70">
            <w:pPr>
              <w:rPr>
                <w:rFonts w:ascii="Open Sans" w:hAnsi="Open Sans" w:cs="Open Sans"/>
                <w:lang w:val="en-US"/>
              </w:rPr>
            </w:pPr>
            <w:r w:rsidRPr="004C4668">
              <w:rPr>
                <w:rFonts w:ascii="Open Sans" w:hAnsi="Open Sans" w:cs="Open Sans"/>
                <w:lang w:val="en-US"/>
              </w:rPr>
              <w:t xml:space="preserve">Approved by </w:t>
            </w:r>
            <w:r w:rsidR="00FC5B4B">
              <w:rPr>
                <w:rFonts w:ascii="Open Sans" w:hAnsi="Open Sans" w:cs="Open Sans"/>
                <w:lang w:val="en-US"/>
              </w:rPr>
              <w:t>AMB</w:t>
            </w:r>
          </w:p>
        </w:tc>
        <w:tc>
          <w:tcPr>
            <w:tcW w:w="3402" w:type="dxa"/>
            <w:vAlign w:val="center"/>
          </w:tcPr>
          <w:p w14:paraId="3B2BB00D" w14:textId="05D0B365" w:rsidR="00D60B32" w:rsidRPr="004C4668" w:rsidRDefault="00FA5191" w:rsidP="00FA5191">
            <w:pPr>
              <w:jc w:val="left"/>
              <w:rPr>
                <w:rFonts w:ascii="Open Sans" w:hAnsi="Open Sans" w:cs="Open Sans"/>
              </w:rPr>
            </w:pPr>
            <w:r w:rsidRPr="004C4668">
              <w:rPr>
                <w:rFonts w:ascii="Open Sans" w:hAnsi="Open Sans" w:cs="Open Sans"/>
              </w:rPr>
              <w:t>Malgorzata Krakowian (EGI.eu)</w:t>
            </w:r>
          </w:p>
        </w:tc>
      </w:tr>
      <w:tr w:rsidR="00D60B32" w:rsidRPr="004C4668" w14:paraId="5A279865"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25615082" w14:textId="77777777" w:rsidR="00D60B32" w:rsidRPr="004C4668" w:rsidRDefault="00D60B32" w:rsidP="00E93D70">
            <w:pPr>
              <w:rPr>
                <w:rFonts w:ascii="Open Sans" w:hAnsi="Open Sans" w:cs="Open Sans"/>
                <w:b/>
                <w:bCs/>
                <w:color w:val="EF8200"/>
                <w:lang w:val="en-US"/>
              </w:rPr>
            </w:pPr>
            <w:r w:rsidRPr="004C4668">
              <w:rPr>
                <w:rFonts w:ascii="Open Sans" w:hAnsi="Open Sans" w:cs="Open Sans"/>
                <w:b/>
                <w:bCs/>
                <w:color w:val="EF8200"/>
                <w:lang w:val="en-US"/>
              </w:rPr>
              <w:t>V1.0</w:t>
            </w:r>
          </w:p>
        </w:tc>
        <w:tc>
          <w:tcPr>
            <w:tcW w:w="1560" w:type="dxa"/>
            <w:vAlign w:val="center"/>
          </w:tcPr>
          <w:p w14:paraId="215A4BBE" w14:textId="7BCBA562" w:rsidR="00D60B32" w:rsidRPr="004C4668" w:rsidRDefault="00FC5B4B" w:rsidP="00E93D70">
            <w:pPr>
              <w:rPr>
                <w:rFonts w:ascii="Open Sans" w:hAnsi="Open Sans" w:cs="Open Sans"/>
                <w:lang w:val="en-US"/>
              </w:rPr>
            </w:pPr>
            <w:r w:rsidRPr="00FC5B4B">
              <w:rPr>
                <w:rFonts w:ascii="Open Sans" w:hAnsi="Open Sans" w:cs="Open Sans"/>
                <w:lang w:val="en-US"/>
              </w:rPr>
              <w:t>13</w:t>
            </w:r>
            <w:r w:rsidR="00D60B32" w:rsidRPr="00FC5B4B">
              <w:rPr>
                <w:rFonts w:ascii="Open Sans" w:hAnsi="Open Sans" w:cs="Open Sans"/>
                <w:lang w:val="en-US"/>
              </w:rPr>
              <w:t>/</w:t>
            </w:r>
            <w:r w:rsidR="00397CFF" w:rsidRPr="00FC5B4B">
              <w:rPr>
                <w:rFonts w:ascii="Open Sans" w:hAnsi="Open Sans" w:cs="Open Sans"/>
                <w:lang w:val="en-US"/>
              </w:rPr>
              <w:t>0</w:t>
            </w:r>
            <w:r w:rsidR="00EA78DC" w:rsidRPr="00FC5B4B">
              <w:rPr>
                <w:rFonts w:ascii="Open Sans" w:hAnsi="Open Sans" w:cs="Open Sans"/>
                <w:lang w:val="en-US"/>
              </w:rPr>
              <w:t>6</w:t>
            </w:r>
            <w:r w:rsidR="00D60B32" w:rsidRPr="00FC5B4B">
              <w:rPr>
                <w:rFonts w:ascii="Open Sans" w:hAnsi="Open Sans" w:cs="Open Sans"/>
                <w:lang w:val="en-US"/>
              </w:rPr>
              <w:t>/</w:t>
            </w:r>
            <w:r w:rsidR="00397CFF" w:rsidRPr="00FC5B4B">
              <w:rPr>
                <w:rFonts w:ascii="Open Sans" w:hAnsi="Open Sans" w:cs="Open Sans"/>
                <w:lang w:val="en-US"/>
              </w:rPr>
              <w:t>2023</w:t>
            </w:r>
          </w:p>
        </w:tc>
        <w:tc>
          <w:tcPr>
            <w:tcW w:w="2976" w:type="dxa"/>
            <w:vAlign w:val="center"/>
          </w:tcPr>
          <w:p w14:paraId="20187A90" w14:textId="77777777" w:rsidR="00D60B32" w:rsidRPr="004C4668" w:rsidRDefault="00D60B32" w:rsidP="00E93D70">
            <w:pPr>
              <w:rPr>
                <w:rFonts w:ascii="Open Sans" w:hAnsi="Open Sans" w:cs="Open Sans"/>
                <w:b/>
                <w:bCs/>
                <w:lang w:val="en-US"/>
              </w:rPr>
            </w:pPr>
            <w:r w:rsidRPr="004C4668">
              <w:rPr>
                <w:rFonts w:ascii="Open Sans" w:hAnsi="Open Sans" w:cs="Open Sans"/>
                <w:b/>
                <w:bCs/>
                <w:color w:val="EF8200"/>
                <w:lang w:val="en-US"/>
              </w:rPr>
              <w:t>Final</w:t>
            </w:r>
          </w:p>
        </w:tc>
        <w:tc>
          <w:tcPr>
            <w:tcW w:w="3402" w:type="dxa"/>
            <w:vAlign w:val="center"/>
          </w:tcPr>
          <w:p w14:paraId="6622A52D" w14:textId="77777777" w:rsidR="00D60B32" w:rsidRPr="004C4668" w:rsidRDefault="00D60B32" w:rsidP="00E93D70">
            <w:pPr>
              <w:rPr>
                <w:rFonts w:ascii="Open Sans" w:hAnsi="Open Sans" w:cs="Open Sans"/>
              </w:rPr>
            </w:pPr>
          </w:p>
        </w:tc>
      </w:tr>
    </w:tbl>
    <w:p w14:paraId="416194EF" w14:textId="77777777" w:rsidR="00322182" w:rsidRPr="004C4668" w:rsidRDefault="00322182" w:rsidP="001B4847">
      <w:pPr>
        <w:rPr>
          <w:rFonts w:ascii="Open Sans" w:hAnsi="Open Sans" w:cs="Open Sans"/>
          <w:b/>
          <w:bCs/>
          <w:color w:val="EF8200"/>
          <w:sz w:val="22"/>
          <w:szCs w:val="22"/>
          <w:lang w:val="en-US"/>
        </w:rPr>
      </w:pPr>
    </w:p>
    <w:tbl>
      <w:tblPr>
        <w:tblStyle w:val="Style1-interTwin"/>
        <w:tblW w:w="0" w:type="auto"/>
        <w:tblInd w:w="10" w:type="dxa"/>
        <w:tblLook w:val="04A0" w:firstRow="1" w:lastRow="0" w:firstColumn="1" w:lastColumn="0" w:noHBand="0" w:noVBand="1"/>
      </w:tblPr>
      <w:tblGrid>
        <w:gridCol w:w="2343"/>
        <w:gridCol w:w="6212"/>
      </w:tblGrid>
      <w:tr w:rsidR="00D37099" w:rsidRPr="004C4668" w14:paraId="394587EB" w14:textId="77777777" w:rsidTr="004E350C">
        <w:trPr>
          <w:cnfStyle w:val="100000000000" w:firstRow="1" w:lastRow="0" w:firstColumn="0" w:lastColumn="0" w:oddVBand="0" w:evenVBand="0" w:oddHBand="0" w:evenHBand="0" w:firstRowFirstColumn="0" w:firstRowLastColumn="0" w:lastRowFirstColumn="0" w:lastRowLastColumn="0"/>
        </w:trPr>
        <w:tc>
          <w:tcPr>
            <w:tcW w:w="8555" w:type="dxa"/>
            <w:gridSpan w:val="2"/>
          </w:tcPr>
          <w:p w14:paraId="688B0B83" w14:textId="77777777" w:rsidR="00D37099" w:rsidRPr="004C4668" w:rsidRDefault="00D37099" w:rsidP="00E93D70">
            <w:pPr>
              <w:rPr>
                <w:rFonts w:ascii="Open Sans" w:hAnsi="Open Sans" w:cs="Open Sans"/>
              </w:rPr>
            </w:pPr>
            <w:r w:rsidRPr="004C4668">
              <w:rPr>
                <w:rFonts w:ascii="Open Sans" w:hAnsi="Open Sans" w:cs="Open Sans"/>
                <w:lang w:val="en-US"/>
              </w:rPr>
              <w:t>Terminology / Acronyms</w:t>
            </w:r>
          </w:p>
        </w:tc>
      </w:tr>
      <w:tr w:rsidR="00D37099" w:rsidRPr="004C4668" w14:paraId="1E80F440"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shd w:val="clear" w:color="auto" w:fill="434343"/>
          </w:tcPr>
          <w:p w14:paraId="3B7C085B" w14:textId="77777777" w:rsidR="00D37099" w:rsidRPr="004C4668" w:rsidRDefault="00D37099"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Term/Acronym</w:t>
            </w:r>
          </w:p>
        </w:tc>
        <w:tc>
          <w:tcPr>
            <w:tcW w:w="6212" w:type="dxa"/>
            <w:shd w:val="clear" w:color="auto" w:fill="434343"/>
          </w:tcPr>
          <w:p w14:paraId="20595790" w14:textId="77777777" w:rsidR="00D37099" w:rsidRPr="004C4668" w:rsidRDefault="00D37099"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Definition</w:t>
            </w:r>
          </w:p>
        </w:tc>
      </w:tr>
      <w:tr w:rsidR="00D37099" w:rsidRPr="004C4668" w14:paraId="04D278CB"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5426F2EC" w14:textId="77777777" w:rsidR="00D37099" w:rsidRPr="004C4668" w:rsidRDefault="00D37099" w:rsidP="00E93D70">
            <w:pPr>
              <w:rPr>
                <w:rFonts w:ascii="Open Sans" w:hAnsi="Open Sans" w:cs="Open Sans"/>
              </w:rPr>
            </w:pPr>
            <w:r w:rsidRPr="004C4668">
              <w:rPr>
                <w:rFonts w:ascii="Open Sans" w:hAnsi="Open Sans" w:cs="Open Sans"/>
              </w:rPr>
              <w:t>AI4EU</w:t>
            </w:r>
          </w:p>
        </w:tc>
        <w:tc>
          <w:tcPr>
            <w:tcW w:w="6212" w:type="dxa"/>
          </w:tcPr>
          <w:p w14:paraId="75421FFF" w14:textId="572ACC9F" w:rsidR="00D37099" w:rsidRPr="004C4668" w:rsidRDefault="00015666" w:rsidP="00E93D70">
            <w:pPr>
              <w:rPr>
                <w:rFonts w:ascii="Open Sans" w:hAnsi="Open Sans" w:cs="Open Sans"/>
              </w:rPr>
            </w:pPr>
            <w:r w:rsidRPr="004C4668">
              <w:rPr>
                <w:rFonts w:ascii="Open Sans" w:hAnsi="Open Sans" w:cs="Open Sans"/>
              </w:rPr>
              <w:t>Artificial Intelligence for Europe</w:t>
            </w:r>
          </w:p>
        </w:tc>
      </w:tr>
      <w:tr w:rsidR="00D37099" w:rsidRPr="004C4668" w14:paraId="1DC89BDB"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1970C0AA" w14:textId="77777777" w:rsidR="00D37099" w:rsidRPr="004C4668" w:rsidRDefault="00D37099" w:rsidP="00E93D70">
            <w:pPr>
              <w:rPr>
                <w:rFonts w:ascii="Open Sans" w:hAnsi="Open Sans" w:cs="Open Sans"/>
              </w:rPr>
            </w:pPr>
            <w:r w:rsidRPr="004C4668">
              <w:rPr>
                <w:rFonts w:ascii="Open Sans" w:hAnsi="Open Sans" w:cs="Open Sans"/>
              </w:rPr>
              <w:t>CREM</w:t>
            </w:r>
          </w:p>
        </w:tc>
        <w:tc>
          <w:tcPr>
            <w:tcW w:w="6212" w:type="dxa"/>
          </w:tcPr>
          <w:p w14:paraId="159C0716" w14:textId="77777777" w:rsidR="00D37099" w:rsidRPr="004C4668" w:rsidRDefault="00D37099" w:rsidP="00E93D70">
            <w:pPr>
              <w:rPr>
                <w:rFonts w:ascii="Open Sans" w:hAnsi="Open Sans" w:cs="Open Sans"/>
              </w:rPr>
            </w:pPr>
            <w:r w:rsidRPr="004C4668">
              <w:rPr>
                <w:rFonts w:ascii="Open Sans" w:hAnsi="Open Sans" w:cs="Open Sans"/>
              </w:rPr>
              <w:t>Climate Research and Environmental Monitoring</w:t>
            </w:r>
          </w:p>
        </w:tc>
      </w:tr>
      <w:tr w:rsidR="00D37099" w:rsidRPr="004C4668" w14:paraId="55565EFC"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340FD143" w14:textId="77777777" w:rsidR="00D37099" w:rsidRPr="004C4668" w:rsidRDefault="00D37099" w:rsidP="00E93D70">
            <w:pPr>
              <w:rPr>
                <w:rFonts w:ascii="Open Sans" w:hAnsi="Open Sans" w:cs="Open Sans"/>
              </w:rPr>
            </w:pPr>
            <w:r w:rsidRPr="004C4668">
              <w:rPr>
                <w:rFonts w:ascii="Open Sans" w:hAnsi="Open Sans" w:cs="Open Sans"/>
              </w:rPr>
              <w:t>DMP</w:t>
            </w:r>
          </w:p>
        </w:tc>
        <w:tc>
          <w:tcPr>
            <w:tcW w:w="6212" w:type="dxa"/>
          </w:tcPr>
          <w:p w14:paraId="5DDBD3BA" w14:textId="77777777" w:rsidR="00D37099" w:rsidRPr="004C4668" w:rsidRDefault="00D37099" w:rsidP="00E93D70">
            <w:pPr>
              <w:rPr>
                <w:rFonts w:ascii="Open Sans" w:hAnsi="Open Sans" w:cs="Open Sans"/>
              </w:rPr>
            </w:pPr>
            <w:r w:rsidRPr="004C4668">
              <w:rPr>
                <w:rFonts w:ascii="Open Sans" w:hAnsi="Open Sans" w:cs="Open Sans"/>
              </w:rPr>
              <w:t>Data Management Plan</w:t>
            </w:r>
          </w:p>
        </w:tc>
      </w:tr>
      <w:tr w:rsidR="00D37099" w:rsidRPr="004C4668" w14:paraId="201031F3"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6D86D045" w14:textId="77777777" w:rsidR="00D37099" w:rsidRPr="004C4668" w:rsidRDefault="00D37099" w:rsidP="00E93D70">
            <w:pPr>
              <w:rPr>
                <w:rFonts w:ascii="Open Sans" w:hAnsi="Open Sans" w:cs="Open Sans"/>
              </w:rPr>
            </w:pPr>
            <w:r w:rsidRPr="004C4668">
              <w:rPr>
                <w:rFonts w:ascii="Open Sans" w:hAnsi="Open Sans" w:cs="Open Sans"/>
              </w:rPr>
              <w:t>DOI</w:t>
            </w:r>
          </w:p>
        </w:tc>
        <w:tc>
          <w:tcPr>
            <w:tcW w:w="6212" w:type="dxa"/>
          </w:tcPr>
          <w:p w14:paraId="67F0E864" w14:textId="77777777" w:rsidR="00D37099" w:rsidRPr="004C4668" w:rsidRDefault="00D37099" w:rsidP="00E93D70">
            <w:pPr>
              <w:rPr>
                <w:rFonts w:ascii="Open Sans" w:hAnsi="Open Sans" w:cs="Open Sans"/>
              </w:rPr>
            </w:pPr>
            <w:r w:rsidRPr="004C4668">
              <w:rPr>
                <w:rFonts w:ascii="Open Sans" w:hAnsi="Open Sans" w:cs="Open Sans"/>
              </w:rPr>
              <w:t>Digital Object Identifier</w:t>
            </w:r>
          </w:p>
        </w:tc>
      </w:tr>
      <w:tr w:rsidR="006315F7" w:rsidRPr="004C4668" w14:paraId="275B8660"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52321F33" w14:textId="6D97B000" w:rsidR="006315F7" w:rsidRPr="006315F7" w:rsidRDefault="006315F7" w:rsidP="00E93D70">
            <w:pPr>
              <w:rPr>
                <w:rFonts w:ascii="Open Sans" w:hAnsi="Open Sans" w:cs="Open Sans"/>
                <w:lang w:val="en-US"/>
              </w:rPr>
            </w:pPr>
            <w:r>
              <w:rPr>
                <w:rFonts w:ascii="Open Sans" w:hAnsi="Open Sans" w:cs="Open Sans"/>
                <w:lang w:val="en-US"/>
              </w:rPr>
              <w:t>DT</w:t>
            </w:r>
          </w:p>
        </w:tc>
        <w:tc>
          <w:tcPr>
            <w:tcW w:w="6212" w:type="dxa"/>
          </w:tcPr>
          <w:p w14:paraId="67E3C077" w14:textId="4CA7709A" w:rsidR="006315F7" w:rsidRPr="006315F7" w:rsidRDefault="006315F7" w:rsidP="00E93D70">
            <w:pPr>
              <w:rPr>
                <w:rFonts w:ascii="Open Sans" w:hAnsi="Open Sans" w:cs="Open Sans"/>
                <w:lang w:val="en-US"/>
              </w:rPr>
            </w:pPr>
            <w:r>
              <w:rPr>
                <w:rFonts w:ascii="Open Sans" w:hAnsi="Open Sans" w:cs="Open Sans"/>
                <w:lang w:val="en-US"/>
              </w:rPr>
              <w:t>Digital Twin</w:t>
            </w:r>
          </w:p>
        </w:tc>
      </w:tr>
      <w:tr w:rsidR="00CB326C" w:rsidRPr="004C4668" w14:paraId="387817CC"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06AB2A84" w14:textId="6A2F0F12" w:rsidR="00CB326C" w:rsidRPr="00CB326C" w:rsidRDefault="00CB326C" w:rsidP="00E93D70">
            <w:pPr>
              <w:rPr>
                <w:rFonts w:ascii="Open Sans" w:hAnsi="Open Sans" w:cs="Open Sans"/>
                <w:lang w:val="en-US"/>
              </w:rPr>
            </w:pPr>
            <w:r>
              <w:rPr>
                <w:rFonts w:ascii="Open Sans" w:hAnsi="Open Sans" w:cs="Open Sans"/>
                <w:lang w:val="en-US"/>
              </w:rPr>
              <w:t>DTE</w:t>
            </w:r>
          </w:p>
        </w:tc>
        <w:tc>
          <w:tcPr>
            <w:tcW w:w="6212" w:type="dxa"/>
          </w:tcPr>
          <w:p w14:paraId="6F8ABCC0" w14:textId="015925DD" w:rsidR="00CB326C" w:rsidRPr="00CB326C" w:rsidRDefault="00544227" w:rsidP="00E93D70">
            <w:pPr>
              <w:rPr>
                <w:rFonts w:ascii="Open Sans" w:hAnsi="Open Sans" w:cs="Open Sans"/>
                <w:lang w:val="en-US"/>
              </w:rPr>
            </w:pPr>
            <w:r>
              <w:rPr>
                <w:rFonts w:ascii="Open Sans" w:hAnsi="Open Sans" w:cs="Open Sans"/>
                <w:lang w:val="en-US"/>
              </w:rPr>
              <w:t>Digital Twin Engine</w:t>
            </w:r>
          </w:p>
        </w:tc>
      </w:tr>
      <w:tr w:rsidR="00D37099" w:rsidRPr="004C4668" w14:paraId="56331FF8"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28590727" w14:textId="77777777" w:rsidR="00D37099" w:rsidRPr="004C4668" w:rsidRDefault="00D37099" w:rsidP="00E93D70">
            <w:pPr>
              <w:rPr>
                <w:rFonts w:ascii="Open Sans" w:hAnsi="Open Sans" w:cs="Open Sans"/>
              </w:rPr>
            </w:pPr>
            <w:r w:rsidRPr="004C4668">
              <w:rPr>
                <w:rFonts w:ascii="Open Sans" w:hAnsi="Open Sans" w:cs="Open Sans"/>
              </w:rPr>
              <w:t>EOSC</w:t>
            </w:r>
          </w:p>
        </w:tc>
        <w:tc>
          <w:tcPr>
            <w:tcW w:w="6212" w:type="dxa"/>
          </w:tcPr>
          <w:p w14:paraId="7A742EC4" w14:textId="27DC41D4" w:rsidR="00D37099" w:rsidRPr="004C4668" w:rsidRDefault="00D362D9" w:rsidP="00E93D70">
            <w:pPr>
              <w:rPr>
                <w:rFonts w:ascii="Open Sans" w:hAnsi="Open Sans" w:cs="Open Sans"/>
              </w:rPr>
            </w:pPr>
            <w:r w:rsidRPr="004C4668">
              <w:rPr>
                <w:rFonts w:ascii="Open Sans" w:hAnsi="Open Sans" w:cs="Open Sans"/>
              </w:rPr>
              <w:t>European Open Science Cloud</w:t>
            </w:r>
          </w:p>
        </w:tc>
      </w:tr>
      <w:tr w:rsidR="00D37099" w:rsidRPr="004C4668" w14:paraId="43A61339"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025E5639" w14:textId="77777777" w:rsidR="00D37099" w:rsidRPr="004C4668" w:rsidRDefault="00D37099" w:rsidP="00E93D70">
            <w:pPr>
              <w:rPr>
                <w:rFonts w:ascii="Open Sans" w:hAnsi="Open Sans" w:cs="Open Sans"/>
              </w:rPr>
            </w:pPr>
            <w:r w:rsidRPr="004C4668">
              <w:rPr>
                <w:rFonts w:ascii="Open Sans" w:hAnsi="Open Sans" w:cs="Open Sans"/>
              </w:rPr>
              <w:t>EU</w:t>
            </w:r>
          </w:p>
        </w:tc>
        <w:tc>
          <w:tcPr>
            <w:tcW w:w="6212" w:type="dxa"/>
          </w:tcPr>
          <w:p w14:paraId="781E761C" w14:textId="77777777" w:rsidR="00D37099" w:rsidRPr="004C4668" w:rsidRDefault="00D37099" w:rsidP="00E93D70">
            <w:pPr>
              <w:rPr>
                <w:rFonts w:ascii="Open Sans" w:hAnsi="Open Sans" w:cs="Open Sans"/>
              </w:rPr>
            </w:pPr>
            <w:r w:rsidRPr="004C4668">
              <w:rPr>
                <w:rFonts w:ascii="Open Sans" w:hAnsi="Open Sans" w:cs="Open Sans"/>
              </w:rPr>
              <w:t>European Union</w:t>
            </w:r>
          </w:p>
        </w:tc>
      </w:tr>
      <w:tr w:rsidR="00D37099" w:rsidRPr="004C4668" w14:paraId="201B719E"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553C56A2" w14:textId="77777777" w:rsidR="00D37099" w:rsidRPr="004C4668" w:rsidRDefault="00D37099" w:rsidP="00E93D70">
            <w:pPr>
              <w:rPr>
                <w:rFonts w:ascii="Open Sans" w:hAnsi="Open Sans" w:cs="Open Sans"/>
              </w:rPr>
            </w:pPr>
            <w:r w:rsidRPr="004C4668">
              <w:rPr>
                <w:rFonts w:ascii="Open Sans" w:hAnsi="Open Sans" w:cs="Open Sans"/>
              </w:rPr>
              <w:t>FAIR</w:t>
            </w:r>
          </w:p>
        </w:tc>
        <w:tc>
          <w:tcPr>
            <w:tcW w:w="6212" w:type="dxa"/>
          </w:tcPr>
          <w:p w14:paraId="06D47865" w14:textId="77777777" w:rsidR="00D37099" w:rsidRPr="004C4668" w:rsidRDefault="00D37099" w:rsidP="00E93D70">
            <w:pPr>
              <w:rPr>
                <w:rFonts w:ascii="Open Sans" w:hAnsi="Open Sans" w:cs="Open Sans"/>
              </w:rPr>
            </w:pPr>
            <w:r w:rsidRPr="004C4668">
              <w:rPr>
                <w:rFonts w:ascii="Open Sans" w:hAnsi="Open Sans" w:cs="Open Sans"/>
              </w:rPr>
              <w:t>Findability, Accessibility, Interoperability, Reusability</w:t>
            </w:r>
          </w:p>
        </w:tc>
      </w:tr>
      <w:tr w:rsidR="00D37099" w:rsidRPr="004C4668" w14:paraId="4DEF63C4"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57E27358" w14:textId="77777777" w:rsidR="00D37099" w:rsidRPr="004C4668" w:rsidRDefault="00D37099" w:rsidP="00E93D70">
            <w:pPr>
              <w:rPr>
                <w:rFonts w:ascii="Open Sans" w:hAnsi="Open Sans" w:cs="Open Sans"/>
              </w:rPr>
            </w:pPr>
            <w:r w:rsidRPr="004C4668">
              <w:rPr>
                <w:rFonts w:ascii="Open Sans" w:hAnsi="Open Sans" w:cs="Open Sans"/>
              </w:rPr>
              <w:t>GDPR</w:t>
            </w:r>
          </w:p>
        </w:tc>
        <w:tc>
          <w:tcPr>
            <w:tcW w:w="6212" w:type="dxa"/>
          </w:tcPr>
          <w:p w14:paraId="256FD29C" w14:textId="77777777" w:rsidR="00D37099" w:rsidRPr="004C4668" w:rsidRDefault="00D37099" w:rsidP="00E93D70">
            <w:pPr>
              <w:rPr>
                <w:rFonts w:ascii="Open Sans" w:hAnsi="Open Sans" w:cs="Open Sans"/>
              </w:rPr>
            </w:pPr>
            <w:r w:rsidRPr="004C4668">
              <w:rPr>
                <w:rFonts w:ascii="Open Sans" w:hAnsi="Open Sans" w:cs="Open Sans"/>
              </w:rPr>
              <w:t>EU General Data Protection Regulation</w:t>
            </w:r>
          </w:p>
        </w:tc>
      </w:tr>
      <w:tr w:rsidR="00D37099" w:rsidRPr="004C4668" w14:paraId="3615418D"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73D33FC6" w14:textId="77777777" w:rsidR="00D37099" w:rsidRPr="004C4668" w:rsidRDefault="00D37099" w:rsidP="00E93D70">
            <w:pPr>
              <w:rPr>
                <w:rFonts w:ascii="Open Sans" w:hAnsi="Open Sans" w:cs="Open Sans"/>
              </w:rPr>
            </w:pPr>
            <w:r w:rsidRPr="004C4668">
              <w:rPr>
                <w:rFonts w:ascii="Open Sans" w:hAnsi="Open Sans" w:cs="Open Sans"/>
              </w:rPr>
              <w:t>GW</w:t>
            </w:r>
          </w:p>
        </w:tc>
        <w:tc>
          <w:tcPr>
            <w:tcW w:w="6212" w:type="dxa"/>
          </w:tcPr>
          <w:p w14:paraId="0A428C83" w14:textId="77777777" w:rsidR="00D37099" w:rsidRPr="004C4668" w:rsidRDefault="00D37099" w:rsidP="00E93D70">
            <w:pPr>
              <w:rPr>
                <w:rFonts w:ascii="Open Sans" w:hAnsi="Open Sans" w:cs="Open Sans"/>
              </w:rPr>
            </w:pPr>
            <w:r w:rsidRPr="004C4668">
              <w:rPr>
                <w:rFonts w:ascii="Open Sans" w:hAnsi="Open Sans" w:cs="Open Sans"/>
              </w:rPr>
              <w:t>Gravitational-wave Astrophysics</w:t>
            </w:r>
          </w:p>
        </w:tc>
      </w:tr>
      <w:tr w:rsidR="00D37099" w:rsidRPr="004C4668" w14:paraId="0584658B"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68808E65" w14:textId="77777777" w:rsidR="00D37099" w:rsidRPr="004C4668" w:rsidRDefault="00D37099" w:rsidP="00E93D70">
            <w:pPr>
              <w:rPr>
                <w:rFonts w:ascii="Open Sans" w:hAnsi="Open Sans" w:cs="Open Sans"/>
              </w:rPr>
            </w:pPr>
            <w:r w:rsidRPr="004C4668">
              <w:rPr>
                <w:rFonts w:ascii="Open Sans" w:hAnsi="Open Sans" w:cs="Open Sans"/>
              </w:rPr>
              <w:t>HEP</w:t>
            </w:r>
          </w:p>
        </w:tc>
        <w:tc>
          <w:tcPr>
            <w:tcW w:w="6212" w:type="dxa"/>
          </w:tcPr>
          <w:p w14:paraId="26E3A02B" w14:textId="77777777" w:rsidR="00D37099" w:rsidRPr="004C4668" w:rsidRDefault="00D37099" w:rsidP="00E93D70">
            <w:pPr>
              <w:rPr>
                <w:rFonts w:ascii="Open Sans" w:hAnsi="Open Sans" w:cs="Open Sans"/>
              </w:rPr>
            </w:pPr>
            <w:r w:rsidRPr="004C4668">
              <w:rPr>
                <w:rFonts w:ascii="Open Sans" w:hAnsi="Open Sans" w:cs="Open Sans"/>
              </w:rPr>
              <w:t>High Energy Physics</w:t>
            </w:r>
          </w:p>
        </w:tc>
      </w:tr>
      <w:tr w:rsidR="00D37099" w:rsidRPr="004C4668" w14:paraId="7B6CC4E2"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433849C2" w14:textId="77777777" w:rsidR="00D37099" w:rsidRPr="004C4668" w:rsidRDefault="00D37099" w:rsidP="00E93D70">
            <w:pPr>
              <w:rPr>
                <w:rFonts w:ascii="Open Sans" w:hAnsi="Open Sans" w:cs="Open Sans"/>
              </w:rPr>
            </w:pPr>
            <w:r w:rsidRPr="004C4668">
              <w:rPr>
                <w:rFonts w:ascii="Open Sans" w:hAnsi="Open Sans" w:cs="Open Sans"/>
              </w:rPr>
              <w:t>IP</w:t>
            </w:r>
          </w:p>
        </w:tc>
        <w:tc>
          <w:tcPr>
            <w:tcW w:w="6212" w:type="dxa"/>
          </w:tcPr>
          <w:p w14:paraId="61725D28" w14:textId="77777777" w:rsidR="00D37099" w:rsidRPr="004C4668" w:rsidRDefault="00D37099" w:rsidP="00E93D70">
            <w:pPr>
              <w:rPr>
                <w:rFonts w:ascii="Open Sans" w:hAnsi="Open Sans" w:cs="Open Sans"/>
              </w:rPr>
            </w:pPr>
            <w:r w:rsidRPr="004C4668">
              <w:rPr>
                <w:rFonts w:ascii="Open Sans" w:hAnsi="Open Sans" w:cs="Open Sans"/>
              </w:rPr>
              <w:t>Intellectual Property</w:t>
            </w:r>
          </w:p>
        </w:tc>
      </w:tr>
      <w:tr w:rsidR="00D37099" w:rsidRPr="004C4668" w14:paraId="2DF81A91"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16CA0DE3" w14:textId="77777777" w:rsidR="00D37099" w:rsidRPr="004C4668" w:rsidRDefault="00D37099" w:rsidP="00E93D70">
            <w:pPr>
              <w:rPr>
                <w:rFonts w:ascii="Open Sans" w:hAnsi="Open Sans" w:cs="Open Sans"/>
              </w:rPr>
            </w:pPr>
            <w:r w:rsidRPr="004C4668">
              <w:rPr>
                <w:rFonts w:ascii="Open Sans" w:hAnsi="Open Sans" w:cs="Open Sans"/>
              </w:rPr>
              <w:t>JLA</w:t>
            </w:r>
          </w:p>
        </w:tc>
        <w:tc>
          <w:tcPr>
            <w:tcW w:w="6212" w:type="dxa"/>
          </w:tcPr>
          <w:p w14:paraId="608373A3" w14:textId="77777777" w:rsidR="00D37099" w:rsidRPr="004C4668" w:rsidRDefault="00D37099" w:rsidP="00E93D70">
            <w:pPr>
              <w:rPr>
                <w:rFonts w:ascii="Open Sans" w:hAnsi="Open Sans" w:cs="Open Sans"/>
              </w:rPr>
            </w:pPr>
            <w:r w:rsidRPr="004C4668">
              <w:rPr>
                <w:rFonts w:ascii="Open Sans" w:hAnsi="Open Sans" w:cs="Open Sans"/>
              </w:rPr>
              <w:t>Joinup Licensing Assistant</w:t>
            </w:r>
          </w:p>
        </w:tc>
      </w:tr>
      <w:tr w:rsidR="00D37099" w:rsidRPr="004C4668" w14:paraId="6B52C3BC"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22200B2A" w14:textId="77777777" w:rsidR="00D37099" w:rsidRPr="004C4668" w:rsidRDefault="00D37099" w:rsidP="00E93D70">
            <w:pPr>
              <w:rPr>
                <w:rFonts w:ascii="Open Sans" w:hAnsi="Open Sans" w:cs="Open Sans"/>
              </w:rPr>
            </w:pPr>
            <w:r w:rsidRPr="004C4668">
              <w:rPr>
                <w:rFonts w:ascii="Open Sans" w:hAnsi="Open Sans" w:cs="Open Sans"/>
              </w:rPr>
              <w:t>RA</w:t>
            </w:r>
          </w:p>
        </w:tc>
        <w:tc>
          <w:tcPr>
            <w:tcW w:w="6212" w:type="dxa"/>
          </w:tcPr>
          <w:p w14:paraId="4258FF9B" w14:textId="77777777" w:rsidR="00D37099" w:rsidRPr="004C4668" w:rsidRDefault="00D37099" w:rsidP="00E93D70">
            <w:pPr>
              <w:rPr>
                <w:rFonts w:ascii="Open Sans" w:hAnsi="Open Sans" w:cs="Open Sans"/>
              </w:rPr>
            </w:pPr>
            <w:r w:rsidRPr="004C4668">
              <w:rPr>
                <w:rFonts w:ascii="Open Sans" w:hAnsi="Open Sans" w:cs="Open Sans"/>
              </w:rPr>
              <w:t>Radio Astronomy</w:t>
            </w:r>
          </w:p>
        </w:tc>
      </w:tr>
      <w:tr w:rsidR="00D37099" w:rsidRPr="004C4668" w14:paraId="744CE125"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612BE8C0" w14:textId="77777777" w:rsidR="00D37099" w:rsidRPr="004C4668" w:rsidRDefault="00D37099" w:rsidP="00E93D70">
            <w:pPr>
              <w:rPr>
                <w:rFonts w:ascii="Open Sans" w:hAnsi="Open Sans" w:cs="Open Sans"/>
              </w:rPr>
            </w:pPr>
            <w:r w:rsidRPr="004C4668">
              <w:rPr>
                <w:rFonts w:ascii="Open Sans" w:hAnsi="Open Sans" w:cs="Open Sans"/>
              </w:rPr>
              <w:t>WP</w:t>
            </w:r>
          </w:p>
        </w:tc>
        <w:tc>
          <w:tcPr>
            <w:tcW w:w="6212" w:type="dxa"/>
          </w:tcPr>
          <w:p w14:paraId="6C8CE57D" w14:textId="77777777" w:rsidR="00D37099" w:rsidRPr="004C4668" w:rsidRDefault="00D37099" w:rsidP="00E93D70">
            <w:pPr>
              <w:rPr>
                <w:rFonts w:ascii="Open Sans" w:hAnsi="Open Sans" w:cs="Open Sans"/>
              </w:rPr>
            </w:pPr>
            <w:r w:rsidRPr="004C4668">
              <w:rPr>
                <w:rFonts w:ascii="Open Sans" w:hAnsi="Open Sans" w:cs="Open Sans"/>
              </w:rPr>
              <w:t>Work Package</w:t>
            </w:r>
          </w:p>
        </w:tc>
      </w:tr>
    </w:tbl>
    <w:p w14:paraId="252BA5B1" w14:textId="77777777" w:rsidR="004E350C" w:rsidRPr="004E350C" w:rsidRDefault="004E350C" w:rsidP="004E350C">
      <w:pPr>
        <w:rPr>
          <w:rFonts w:ascii="Open Sans" w:hAnsi="Open Sans" w:cs="Open Sans"/>
          <w:b/>
          <w:bCs/>
          <w:color w:val="EF8200"/>
          <w:sz w:val="22"/>
          <w:szCs w:val="22"/>
          <w:lang w:val="en-US"/>
        </w:rPr>
      </w:pPr>
      <w:r w:rsidRPr="004E350C">
        <w:rPr>
          <w:rFonts w:ascii="Open Sans" w:hAnsi="Open Sans" w:cs="Open Sans"/>
          <w:color w:val="434343"/>
          <w:sz w:val="22"/>
          <w:szCs w:val="22"/>
          <w:lang w:val="en-US"/>
        </w:rPr>
        <w:t xml:space="preserve">Terminology / Acronyms: </w:t>
      </w:r>
      <w:hyperlink r:id="rId10" w:history="1">
        <w:r w:rsidRPr="004E350C">
          <w:rPr>
            <w:rStyle w:val="Hyperlink"/>
            <w:rFonts w:ascii="Open Sans" w:hAnsi="Open Sans" w:cs="Open Sans"/>
            <w:b/>
            <w:bCs/>
            <w:color w:val="EF8200"/>
            <w:sz w:val="22"/>
            <w:szCs w:val="22"/>
            <w:lang w:val="en-US"/>
          </w:rPr>
          <w:t>https://confluence.egi.eu/display/EGIG</w:t>
        </w:r>
      </w:hyperlink>
    </w:p>
    <w:p w14:paraId="579B71F5" w14:textId="77777777" w:rsidR="00322182" w:rsidRPr="004C4668" w:rsidRDefault="00322182">
      <w:pPr>
        <w:rPr>
          <w:rFonts w:ascii="Open Sans" w:hAnsi="Open Sans" w:cs="Open Sans"/>
          <w:b/>
          <w:bCs/>
          <w:color w:val="EF8200"/>
          <w:sz w:val="22"/>
          <w:szCs w:val="22"/>
          <w:lang w:val="en-US"/>
        </w:rPr>
      </w:pPr>
      <w:r w:rsidRPr="004C4668">
        <w:rPr>
          <w:rFonts w:ascii="Open Sans" w:hAnsi="Open Sans" w:cs="Open Sans"/>
          <w:b/>
          <w:bCs/>
          <w:color w:val="EF8200"/>
          <w:sz w:val="22"/>
          <w:szCs w:val="22"/>
          <w:lang w:val="en-US"/>
        </w:rPr>
        <w:br w:type="page"/>
      </w:r>
    </w:p>
    <w:sdt>
      <w:sdtPr>
        <w:rPr>
          <w:rFonts w:ascii="Times New Roman" w:eastAsiaTheme="minorHAnsi" w:hAnsi="Times New Roman" w:cs="Open Sans"/>
          <w:bCs w:val="0"/>
          <w:color w:val="auto"/>
          <w:sz w:val="24"/>
          <w:szCs w:val="24"/>
          <w:lang w:val="en-GB"/>
        </w:rPr>
        <w:id w:val="-370768197"/>
        <w:docPartObj>
          <w:docPartGallery w:val="Table of Contents"/>
          <w:docPartUnique/>
        </w:docPartObj>
      </w:sdtPr>
      <w:sdtEndPr>
        <w:rPr>
          <w:rFonts w:eastAsia="Times New Roman"/>
          <w:b/>
          <w:noProof/>
          <w:lang w:val="en-NL"/>
        </w:rPr>
      </w:sdtEndPr>
      <w:sdtContent>
        <w:p w14:paraId="016FBBBE" w14:textId="77777777" w:rsidR="00634F4A" w:rsidRPr="0075256F" w:rsidRDefault="00634F4A" w:rsidP="00174FCA">
          <w:pPr>
            <w:pStyle w:val="TOCHeading"/>
            <w:numPr>
              <w:ilvl w:val="0"/>
              <w:numId w:val="0"/>
            </w:numPr>
            <w:rPr>
              <w:rFonts w:cs="Open Sans"/>
            </w:rPr>
          </w:pPr>
          <w:r w:rsidRPr="0075256F">
            <w:rPr>
              <w:rFonts w:cs="Open Sans"/>
            </w:rPr>
            <w:t>Table of Contents</w:t>
          </w:r>
        </w:p>
        <w:p w14:paraId="05B333BB" w14:textId="2293AECC" w:rsidR="008B1411" w:rsidRPr="008B1411" w:rsidRDefault="00634F4A">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r w:rsidRPr="008B1411">
            <w:rPr>
              <w:rFonts w:ascii="Open Sans" w:hAnsi="Open Sans" w:cs="Open Sans"/>
              <w:b w:val="0"/>
              <w:bCs w:val="0"/>
              <w:color w:val="434343"/>
              <w:sz w:val="22"/>
              <w:szCs w:val="22"/>
            </w:rPr>
            <w:fldChar w:fldCharType="begin"/>
          </w:r>
          <w:r w:rsidRPr="008B1411">
            <w:rPr>
              <w:rFonts w:ascii="Open Sans" w:hAnsi="Open Sans" w:cs="Open Sans"/>
              <w:color w:val="434343"/>
              <w:sz w:val="22"/>
              <w:szCs w:val="22"/>
            </w:rPr>
            <w:instrText xml:space="preserve"> TOC \o "1-3" \h \z \u </w:instrText>
          </w:r>
          <w:r w:rsidRPr="008B1411">
            <w:rPr>
              <w:rFonts w:ascii="Open Sans" w:hAnsi="Open Sans" w:cs="Open Sans"/>
              <w:b w:val="0"/>
              <w:bCs w:val="0"/>
              <w:color w:val="434343"/>
              <w:sz w:val="22"/>
              <w:szCs w:val="22"/>
            </w:rPr>
            <w:fldChar w:fldCharType="separate"/>
          </w:r>
          <w:hyperlink w:anchor="_Toc137190241" w:history="1">
            <w:r w:rsidR="008B1411" w:rsidRPr="008B1411">
              <w:rPr>
                <w:rStyle w:val="Hyperlink"/>
                <w:rFonts w:ascii="Open Sans" w:hAnsi="Open Sans" w:cs="Open Sans"/>
                <w:noProof/>
                <w:color w:val="434343"/>
                <w:sz w:val="22"/>
                <w:szCs w:val="22"/>
              </w:rPr>
              <w:t>1</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Introduction</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_Toc137190241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8</w:t>
            </w:r>
            <w:r w:rsidR="008B1411" w:rsidRPr="008B1411">
              <w:rPr>
                <w:rFonts w:ascii="Open Sans" w:hAnsi="Open Sans" w:cs="Open Sans"/>
                <w:noProof/>
                <w:webHidden/>
                <w:color w:val="434343"/>
                <w:sz w:val="22"/>
                <w:szCs w:val="22"/>
              </w:rPr>
              <w:fldChar w:fldCharType="end"/>
            </w:r>
          </w:hyperlink>
        </w:p>
        <w:p w14:paraId="46D43312" w14:textId="5AD58BD0" w:rsidR="008B1411" w:rsidRPr="008B1411" w:rsidRDefault="0001336E" w:rsidP="00EA403D">
          <w:pPr>
            <w:pStyle w:val="TOC2"/>
            <w:rPr>
              <w:rFonts w:eastAsiaTheme="minorEastAsia"/>
              <w:noProof/>
              <w:kern w:val="2"/>
              <w14:ligatures w14:val="standardContextual"/>
            </w:rPr>
          </w:pPr>
          <w:hyperlink w:anchor="_Toc137190242" w:history="1">
            <w:r w:rsidR="008B1411" w:rsidRPr="008B1411">
              <w:rPr>
                <w:rStyle w:val="Hyperlink"/>
                <w:rFonts w:ascii="Open Sans" w:hAnsi="Open Sans" w:cs="Open Sans"/>
                <w:noProof/>
                <w:color w:val="434343"/>
                <w:lang w:val="en-GB"/>
              </w:rPr>
              <w:t>1.1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en-GB"/>
              </w:rPr>
              <w:t>Purpose and scope of the document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_Toc137190242 \h </w:instrText>
            </w:r>
            <w:r w:rsidR="008B1411" w:rsidRPr="008B1411">
              <w:rPr>
                <w:noProof/>
                <w:webHidden/>
              </w:rPr>
            </w:r>
            <w:r w:rsidR="008B1411" w:rsidRPr="008B1411">
              <w:rPr>
                <w:noProof/>
                <w:webHidden/>
              </w:rPr>
              <w:fldChar w:fldCharType="separate"/>
            </w:r>
            <w:r w:rsidR="00EA403D">
              <w:rPr>
                <w:noProof/>
                <w:webHidden/>
              </w:rPr>
              <w:t>8</w:t>
            </w:r>
            <w:r w:rsidR="008B1411" w:rsidRPr="008B1411">
              <w:rPr>
                <w:noProof/>
                <w:webHidden/>
              </w:rPr>
              <w:fldChar w:fldCharType="end"/>
            </w:r>
          </w:hyperlink>
        </w:p>
        <w:p w14:paraId="55B824D6" w14:textId="2E8C8B54" w:rsidR="008B1411" w:rsidRPr="008B1411" w:rsidRDefault="0001336E" w:rsidP="00EA403D">
          <w:pPr>
            <w:pStyle w:val="TOC2"/>
            <w:rPr>
              <w:rFonts w:eastAsiaTheme="minorEastAsia"/>
              <w:noProof/>
              <w:kern w:val="2"/>
              <w14:ligatures w14:val="standardContextual"/>
            </w:rPr>
          </w:pPr>
          <w:hyperlink w:anchor="_Toc137190243" w:history="1">
            <w:r w:rsidR="008B1411" w:rsidRPr="008B1411">
              <w:rPr>
                <w:rStyle w:val="Hyperlink"/>
                <w:rFonts w:ascii="Open Sans" w:hAnsi="Open Sans" w:cs="Open Sans"/>
                <w:noProof/>
                <w:color w:val="434343"/>
                <w:lang w:val="en-GB"/>
              </w:rPr>
              <w:t>1.2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en-GB"/>
              </w:rPr>
              <w:t>Structure of the document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_Toc137190243 \h </w:instrText>
            </w:r>
            <w:r w:rsidR="008B1411" w:rsidRPr="008B1411">
              <w:rPr>
                <w:noProof/>
                <w:webHidden/>
              </w:rPr>
            </w:r>
            <w:r w:rsidR="008B1411" w:rsidRPr="008B1411">
              <w:rPr>
                <w:noProof/>
                <w:webHidden/>
              </w:rPr>
              <w:fldChar w:fldCharType="separate"/>
            </w:r>
            <w:r w:rsidR="00EA403D">
              <w:rPr>
                <w:noProof/>
                <w:webHidden/>
              </w:rPr>
              <w:t>9</w:t>
            </w:r>
            <w:r w:rsidR="008B1411" w:rsidRPr="008B1411">
              <w:rPr>
                <w:noProof/>
                <w:webHidden/>
              </w:rPr>
              <w:fldChar w:fldCharType="end"/>
            </w:r>
          </w:hyperlink>
        </w:p>
        <w:p w14:paraId="146A03C8" w14:textId="2A455B12"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44" w:history="1">
            <w:r w:rsidR="008B1411" w:rsidRPr="008B1411">
              <w:rPr>
                <w:rStyle w:val="Hyperlink"/>
                <w:rFonts w:ascii="Open Sans" w:hAnsi="Open Sans" w:cs="Open Sans"/>
                <w:noProof/>
                <w:color w:val="434343"/>
                <w:sz w:val="22"/>
                <w:szCs w:val="22"/>
              </w:rPr>
              <w:t>2</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Data Summary</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_Toc137190244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10</w:t>
            </w:r>
            <w:r w:rsidR="008B1411" w:rsidRPr="008B1411">
              <w:rPr>
                <w:rFonts w:ascii="Open Sans" w:hAnsi="Open Sans" w:cs="Open Sans"/>
                <w:noProof/>
                <w:webHidden/>
                <w:color w:val="434343"/>
                <w:sz w:val="22"/>
                <w:szCs w:val="22"/>
              </w:rPr>
              <w:fldChar w:fldCharType="end"/>
            </w:r>
          </w:hyperlink>
        </w:p>
        <w:p w14:paraId="421FC18F" w14:textId="68999B04" w:rsidR="008B1411" w:rsidRPr="008B1411" w:rsidRDefault="0001336E" w:rsidP="00EA403D">
          <w:pPr>
            <w:pStyle w:val="TOC2"/>
            <w:rPr>
              <w:rFonts w:eastAsiaTheme="minorEastAsia"/>
              <w:noProof/>
              <w:kern w:val="2"/>
              <w14:ligatures w14:val="standardContextual"/>
            </w:rPr>
          </w:pPr>
          <w:hyperlink w:anchor="_Toc137190245" w:history="1">
            <w:r w:rsidR="008B1411" w:rsidRPr="008B1411">
              <w:rPr>
                <w:rStyle w:val="Hyperlink"/>
                <w:rFonts w:ascii="Open Sans" w:hAnsi="Open Sans" w:cs="Open Sans"/>
                <w:noProof/>
                <w:color w:val="434343"/>
                <w:lang w:val="en-GB"/>
              </w:rPr>
              <w:t>2.1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Origin of the project outputs reused or newly generated</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_Toc137190245 \h </w:instrText>
            </w:r>
            <w:r w:rsidR="008B1411" w:rsidRPr="008B1411">
              <w:rPr>
                <w:noProof/>
                <w:webHidden/>
              </w:rPr>
            </w:r>
            <w:r w:rsidR="008B1411" w:rsidRPr="008B1411">
              <w:rPr>
                <w:noProof/>
                <w:webHidden/>
              </w:rPr>
              <w:fldChar w:fldCharType="separate"/>
            </w:r>
            <w:r w:rsidR="00EA403D">
              <w:rPr>
                <w:noProof/>
                <w:webHidden/>
              </w:rPr>
              <w:t>10</w:t>
            </w:r>
            <w:r w:rsidR="008B1411" w:rsidRPr="008B1411">
              <w:rPr>
                <w:noProof/>
                <w:webHidden/>
              </w:rPr>
              <w:fldChar w:fldCharType="end"/>
            </w:r>
          </w:hyperlink>
        </w:p>
        <w:p w14:paraId="575163BD" w14:textId="4A7E0A20" w:rsidR="008B1411" w:rsidRPr="008B1411" w:rsidRDefault="0001336E" w:rsidP="00EA403D">
          <w:pPr>
            <w:pStyle w:val="TOC2"/>
            <w:rPr>
              <w:rFonts w:eastAsiaTheme="minorEastAsia"/>
              <w:noProof/>
              <w:kern w:val="2"/>
              <w14:ligatures w14:val="standardContextual"/>
            </w:rPr>
          </w:pPr>
          <w:hyperlink w:anchor="_Toc137190246" w:history="1">
            <w:r w:rsidR="008B1411" w:rsidRPr="008B1411">
              <w:rPr>
                <w:rStyle w:val="Hyperlink"/>
                <w:rFonts w:ascii="Open Sans" w:hAnsi="Open Sans" w:cs="Open Sans"/>
                <w:noProof/>
                <w:color w:val="434343"/>
                <w:lang w:val="en-GB"/>
              </w:rPr>
              <w:t>2.2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Existing data/software and newly generated project outputs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_Toc137190246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686C2CDD" w14:textId="77D5E9F4" w:rsidR="008B1411" w:rsidRPr="008B1411" w:rsidRDefault="0001336E" w:rsidP="00EA403D">
          <w:pPr>
            <w:pStyle w:val="TOC2"/>
            <w:rPr>
              <w:rFonts w:eastAsiaTheme="minorEastAsia"/>
              <w:noProof/>
              <w:kern w:val="2"/>
              <w14:ligatures w14:val="standardContextual"/>
            </w:rPr>
          </w:pPr>
          <w:hyperlink w:anchor="_Toc137190247" w:history="1">
            <w:r w:rsidR="008B1411" w:rsidRPr="008B1411">
              <w:rPr>
                <w:rStyle w:val="Hyperlink"/>
                <w:rFonts w:ascii="Open Sans" w:hAnsi="Open Sans" w:cs="Open Sans"/>
                <w:noProof/>
                <w:color w:val="434343"/>
                <w:lang w:val="en-GB"/>
              </w:rPr>
              <w:t>2.3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Expected size of the data</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_Toc137190247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19020702" w14:textId="0A11EA9A" w:rsidR="008B1411" w:rsidRPr="008B1411" w:rsidRDefault="0001336E" w:rsidP="00EA403D">
          <w:pPr>
            <w:pStyle w:val="TOC2"/>
            <w:rPr>
              <w:rFonts w:eastAsiaTheme="minorEastAsia"/>
              <w:noProof/>
              <w:kern w:val="2"/>
              <w14:ligatures w14:val="standardContextual"/>
            </w:rPr>
          </w:pPr>
          <w:hyperlink w:anchor="_Toc137190248" w:history="1">
            <w:r w:rsidR="008B1411" w:rsidRPr="008B1411">
              <w:rPr>
                <w:rStyle w:val="Hyperlink"/>
                <w:rFonts w:ascii="Open Sans" w:hAnsi="Open Sans" w:cs="Open Sans"/>
                <w:noProof/>
                <w:color w:val="434343"/>
                <w:lang w:val="en-GB"/>
              </w:rPr>
              <w:t>2.4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Formats of the project outputs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_Toc137190248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7DD3A0B4" w14:textId="0077DB3B" w:rsidR="008B1411" w:rsidRPr="008B1411" w:rsidRDefault="0001336E" w:rsidP="00EA403D">
          <w:pPr>
            <w:pStyle w:val="TOC2"/>
            <w:rPr>
              <w:rFonts w:eastAsiaTheme="minorEastAsia"/>
              <w:noProof/>
              <w:kern w:val="2"/>
              <w14:ligatures w14:val="standardContextual"/>
            </w:rPr>
          </w:pPr>
          <w:hyperlink w:anchor="_Toc137190249" w:history="1">
            <w:r w:rsidR="008B1411" w:rsidRPr="008B1411">
              <w:rPr>
                <w:rStyle w:val="Hyperlink"/>
                <w:rFonts w:ascii="Open Sans" w:hAnsi="Open Sans" w:cs="Open Sans"/>
                <w:noProof/>
                <w:color w:val="434343"/>
                <w:lang w:val="en-GB"/>
              </w:rPr>
              <w:t>2.5</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Data Utility</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_Toc137190249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3AC91672" w14:textId="65556DE8"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50" w:history="1">
            <w:r w:rsidR="008B1411" w:rsidRPr="008B1411">
              <w:rPr>
                <w:rStyle w:val="Hyperlink"/>
                <w:rFonts w:ascii="Open Sans" w:hAnsi="Open Sans" w:cs="Open Sans"/>
                <w:noProof/>
                <w:color w:val="434343"/>
                <w:sz w:val="22"/>
                <w:szCs w:val="22"/>
                <w:lang w:val="en-US"/>
              </w:rPr>
              <w:t>3</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FAIR Data</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12</w:t>
            </w:r>
            <w:r w:rsidR="008B1411" w:rsidRPr="008B1411">
              <w:rPr>
                <w:rFonts w:ascii="Open Sans" w:hAnsi="Open Sans" w:cs="Open Sans"/>
                <w:noProof/>
                <w:webHidden/>
                <w:color w:val="434343"/>
                <w:sz w:val="22"/>
                <w:szCs w:val="22"/>
              </w:rPr>
              <w:fldChar w:fldCharType="end"/>
            </w:r>
          </w:hyperlink>
        </w:p>
        <w:p w14:paraId="4F6EF366" w14:textId="27A89F94" w:rsidR="008B1411" w:rsidRPr="008B1411" w:rsidRDefault="0001336E" w:rsidP="00EA403D">
          <w:pPr>
            <w:pStyle w:val="TOC2"/>
            <w:rPr>
              <w:rFonts w:eastAsiaTheme="minorEastAsia"/>
              <w:noProof/>
              <w:kern w:val="2"/>
              <w14:ligatures w14:val="standardContextual"/>
            </w:rPr>
          </w:pPr>
          <w:hyperlink w:anchor="_Toc137190251" w:history="1">
            <w:r w:rsidR="008B1411" w:rsidRPr="008B1411">
              <w:rPr>
                <w:rStyle w:val="Hyperlink"/>
                <w:rFonts w:ascii="Open Sans" w:hAnsi="Open Sans" w:cs="Open Sans"/>
                <w:noProof/>
                <w:color w:val="434343"/>
                <w:lang w:val="en-GB"/>
              </w:rPr>
              <w:t>3.1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Making data findable, including provisions for metadata</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_Toc137190251 \h </w:instrText>
            </w:r>
            <w:r w:rsidR="008B1411" w:rsidRPr="008B1411">
              <w:rPr>
                <w:noProof/>
                <w:webHidden/>
              </w:rPr>
            </w:r>
            <w:r w:rsidR="008B1411" w:rsidRPr="008B1411">
              <w:rPr>
                <w:noProof/>
                <w:webHidden/>
              </w:rPr>
              <w:fldChar w:fldCharType="separate"/>
            </w:r>
            <w:r w:rsidR="00EA403D">
              <w:rPr>
                <w:noProof/>
                <w:webHidden/>
              </w:rPr>
              <w:t>12</w:t>
            </w:r>
            <w:r w:rsidR="008B1411" w:rsidRPr="008B1411">
              <w:rPr>
                <w:noProof/>
                <w:webHidden/>
              </w:rPr>
              <w:fldChar w:fldCharType="end"/>
            </w:r>
          </w:hyperlink>
        </w:p>
        <w:p w14:paraId="6E7C5DAE" w14:textId="03DB0C93"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2" w:history="1">
            <w:r w:rsidR="008B1411" w:rsidRPr="008B1411">
              <w:rPr>
                <w:rStyle w:val="Hyperlink"/>
                <w:rFonts w:ascii="Open Sans" w:hAnsi="Open Sans" w:cs="Open Sans"/>
                <w:noProof/>
                <w:color w:val="434343"/>
                <w:sz w:val="22"/>
                <w:szCs w:val="22"/>
              </w:rPr>
              <w:t>3.1.1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Findability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_Toc137190252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12</w:t>
            </w:r>
            <w:r w:rsidR="008B1411" w:rsidRPr="008B1411">
              <w:rPr>
                <w:rFonts w:ascii="Open Sans" w:hAnsi="Open Sans" w:cs="Open Sans"/>
                <w:noProof/>
                <w:webHidden/>
                <w:color w:val="434343"/>
                <w:sz w:val="22"/>
                <w:szCs w:val="22"/>
              </w:rPr>
              <w:fldChar w:fldCharType="end"/>
            </w:r>
          </w:hyperlink>
        </w:p>
        <w:p w14:paraId="3422BCF2" w14:textId="640FF608"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3" w:history="1">
            <w:r w:rsidR="008B1411" w:rsidRPr="008B1411">
              <w:rPr>
                <w:rStyle w:val="Hyperlink"/>
                <w:rFonts w:ascii="Open Sans" w:hAnsi="Open Sans" w:cs="Open Sans"/>
                <w:noProof/>
                <w:color w:val="434343"/>
                <w:sz w:val="22"/>
                <w:szCs w:val="22"/>
                <w:lang w:val="en-US"/>
              </w:rPr>
              <w:t>3.1.2</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Metadata</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_Toc137190253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12</w:t>
            </w:r>
            <w:r w:rsidR="008B1411" w:rsidRPr="008B1411">
              <w:rPr>
                <w:rFonts w:ascii="Open Sans" w:hAnsi="Open Sans" w:cs="Open Sans"/>
                <w:noProof/>
                <w:webHidden/>
                <w:color w:val="434343"/>
                <w:sz w:val="22"/>
                <w:szCs w:val="22"/>
              </w:rPr>
              <w:fldChar w:fldCharType="end"/>
            </w:r>
          </w:hyperlink>
        </w:p>
        <w:p w14:paraId="33B75693" w14:textId="038436B8"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4" w:history="1">
            <w:r w:rsidR="008B1411" w:rsidRPr="008B1411">
              <w:rPr>
                <w:rStyle w:val="Hyperlink"/>
                <w:rFonts w:ascii="Open Sans" w:hAnsi="Open Sans" w:cs="Open Sans"/>
                <w:noProof/>
                <w:color w:val="434343"/>
                <w:sz w:val="22"/>
                <w:szCs w:val="22"/>
              </w:rPr>
              <w:t>3.1.3</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Persistent identifiers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_Toc137190254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14</w:t>
            </w:r>
            <w:r w:rsidR="008B1411" w:rsidRPr="008B1411">
              <w:rPr>
                <w:rFonts w:ascii="Open Sans" w:hAnsi="Open Sans" w:cs="Open Sans"/>
                <w:noProof/>
                <w:webHidden/>
                <w:color w:val="434343"/>
                <w:sz w:val="22"/>
                <w:szCs w:val="22"/>
              </w:rPr>
              <w:fldChar w:fldCharType="end"/>
            </w:r>
          </w:hyperlink>
        </w:p>
        <w:p w14:paraId="1B8103E5" w14:textId="242A8C01" w:rsidR="008B1411" w:rsidRPr="008B1411" w:rsidRDefault="0001336E" w:rsidP="00EA403D">
          <w:pPr>
            <w:pStyle w:val="TOC2"/>
            <w:rPr>
              <w:rFonts w:eastAsiaTheme="minorEastAsia"/>
              <w:noProof/>
              <w:kern w:val="2"/>
              <w14:ligatures w14:val="standardContextual"/>
            </w:rPr>
          </w:pPr>
          <w:hyperlink w:anchor="_Toc137190255" w:history="1">
            <w:r w:rsidR="008B1411" w:rsidRPr="008B1411">
              <w:rPr>
                <w:rStyle w:val="Hyperlink"/>
                <w:rFonts w:ascii="Open Sans" w:hAnsi="Open Sans" w:cs="Open Sans"/>
                <w:noProof/>
                <w:color w:val="434343"/>
                <w:lang w:val="en-GB"/>
              </w:rPr>
              <w:t>3.2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Making data accessible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_Toc137190255 \h </w:instrText>
            </w:r>
            <w:r w:rsidR="008B1411" w:rsidRPr="008B1411">
              <w:rPr>
                <w:noProof/>
                <w:webHidden/>
              </w:rPr>
            </w:r>
            <w:r w:rsidR="008B1411" w:rsidRPr="008B1411">
              <w:rPr>
                <w:noProof/>
                <w:webHidden/>
              </w:rPr>
              <w:fldChar w:fldCharType="separate"/>
            </w:r>
            <w:r w:rsidR="00EA403D">
              <w:rPr>
                <w:noProof/>
                <w:webHidden/>
              </w:rPr>
              <w:t>14</w:t>
            </w:r>
            <w:r w:rsidR="008B1411" w:rsidRPr="008B1411">
              <w:rPr>
                <w:noProof/>
                <w:webHidden/>
              </w:rPr>
              <w:fldChar w:fldCharType="end"/>
            </w:r>
          </w:hyperlink>
        </w:p>
        <w:p w14:paraId="3F7F2E66" w14:textId="617C8B61"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6" w:history="1">
            <w:r w:rsidR="008B1411" w:rsidRPr="008B1411">
              <w:rPr>
                <w:rStyle w:val="Hyperlink"/>
                <w:rFonts w:ascii="Open Sans" w:hAnsi="Open Sans" w:cs="Open Sans"/>
                <w:noProof/>
                <w:color w:val="434343"/>
                <w:sz w:val="22"/>
                <w:szCs w:val="22"/>
              </w:rPr>
              <w:t>3.2.1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Accessibility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_Toc137190256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14</w:t>
            </w:r>
            <w:r w:rsidR="008B1411" w:rsidRPr="008B1411">
              <w:rPr>
                <w:rFonts w:ascii="Open Sans" w:hAnsi="Open Sans" w:cs="Open Sans"/>
                <w:noProof/>
                <w:webHidden/>
                <w:color w:val="434343"/>
                <w:sz w:val="22"/>
                <w:szCs w:val="22"/>
              </w:rPr>
              <w:fldChar w:fldCharType="end"/>
            </w:r>
          </w:hyperlink>
        </w:p>
        <w:p w14:paraId="0D23E077" w14:textId="477561E6"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7" w:history="1">
            <w:r w:rsidR="008B1411" w:rsidRPr="008B1411">
              <w:rPr>
                <w:rStyle w:val="Hyperlink"/>
                <w:rFonts w:ascii="Open Sans" w:hAnsi="Open Sans" w:cs="Open Sans"/>
                <w:noProof/>
                <w:color w:val="434343"/>
                <w:sz w:val="22"/>
                <w:szCs w:val="22"/>
              </w:rPr>
              <w:t>3.2.2</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Repositories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_Toc137190257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14</w:t>
            </w:r>
            <w:r w:rsidR="008B1411" w:rsidRPr="008B1411">
              <w:rPr>
                <w:rFonts w:ascii="Open Sans" w:hAnsi="Open Sans" w:cs="Open Sans"/>
                <w:noProof/>
                <w:webHidden/>
                <w:color w:val="434343"/>
                <w:sz w:val="22"/>
                <w:szCs w:val="22"/>
              </w:rPr>
              <w:fldChar w:fldCharType="end"/>
            </w:r>
          </w:hyperlink>
        </w:p>
        <w:p w14:paraId="3466EDCD" w14:textId="4C67FB34"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8" w:history="1">
            <w:r w:rsidR="008B1411" w:rsidRPr="008B1411">
              <w:rPr>
                <w:rStyle w:val="Hyperlink"/>
                <w:rFonts w:ascii="Open Sans" w:hAnsi="Open Sans" w:cs="Open Sans"/>
                <w:noProof/>
                <w:color w:val="434343"/>
                <w:sz w:val="22"/>
                <w:szCs w:val="22"/>
              </w:rPr>
              <w:t>3.2.3</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Availability of the project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_Toc137190258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6BBDB0A1" w14:textId="6BC3E2D2"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9" w:history="1">
            <w:r w:rsidR="008B1411" w:rsidRPr="008B1411">
              <w:rPr>
                <w:rStyle w:val="Hyperlink"/>
                <w:rFonts w:ascii="Open Sans" w:hAnsi="Open Sans" w:cs="Open Sans"/>
                <w:noProof/>
                <w:color w:val="434343"/>
                <w:sz w:val="22"/>
                <w:szCs w:val="22"/>
              </w:rPr>
              <w:t>3.2.4</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Standardised access protocol</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_Toc137190259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672E048D" w14:textId="6A368BDE"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0" w:history="1">
            <w:r w:rsidR="008B1411" w:rsidRPr="008B1411">
              <w:rPr>
                <w:rStyle w:val="Hyperlink"/>
                <w:rFonts w:ascii="Open Sans" w:hAnsi="Open Sans" w:cs="Open Sans"/>
                <w:noProof/>
                <w:color w:val="434343"/>
                <w:sz w:val="22"/>
                <w:szCs w:val="22"/>
              </w:rPr>
              <w:t>3.2.5</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Metadata availability</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6B717CFF" w14:textId="08E49035" w:rsidR="008B1411" w:rsidRPr="008B1411" w:rsidRDefault="0001336E" w:rsidP="00EA403D">
          <w:pPr>
            <w:pStyle w:val="TOC2"/>
            <w:rPr>
              <w:rFonts w:eastAsiaTheme="minorEastAsia"/>
              <w:noProof/>
              <w:kern w:val="2"/>
              <w14:ligatures w14:val="standardContextual"/>
            </w:rPr>
          </w:pPr>
          <w:hyperlink w:anchor="_Toc137190261" w:history="1">
            <w:r w:rsidR="008B1411" w:rsidRPr="008B1411">
              <w:rPr>
                <w:rStyle w:val="Hyperlink"/>
                <w:rFonts w:ascii="Open Sans" w:hAnsi="Open Sans" w:cs="Open Sans"/>
                <w:noProof/>
                <w:color w:val="434343"/>
                <w:lang w:val="en-GB"/>
              </w:rPr>
              <w:t>3.3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Making data interoperable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_Toc137190261 \h </w:instrText>
            </w:r>
            <w:r w:rsidR="008B1411" w:rsidRPr="008B1411">
              <w:rPr>
                <w:noProof/>
                <w:webHidden/>
              </w:rPr>
            </w:r>
            <w:r w:rsidR="008B1411" w:rsidRPr="008B1411">
              <w:rPr>
                <w:noProof/>
                <w:webHidden/>
              </w:rPr>
              <w:fldChar w:fldCharType="separate"/>
            </w:r>
            <w:r w:rsidR="00EA403D">
              <w:rPr>
                <w:noProof/>
                <w:webHidden/>
              </w:rPr>
              <w:t>15</w:t>
            </w:r>
            <w:r w:rsidR="008B1411" w:rsidRPr="008B1411">
              <w:rPr>
                <w:noProof/>
                <w:webHidden/>
              </w:rPr>
              <w:fldChar w:fldCharType="end"/>
            </w:r>
          </w:hyperlink>
        </w:p>
        <w:p w14:paraId="7BD5326D" w14:textId="3DA4CB0D"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2" w:history="1">
            <w:r w:rsidR="008B1411" w:rsidRPr="008B1411">
              <w:rPr>
                <w:rStyle w:val="Hyperlink"/>
                <w:rFonts w:ascii="Open Sans" w:hAnsi="Open Sans" w:cs="Open Sans"/>
                <w:noProof/>
                <w:color w:val="434343"/>
                <w:sz w:val="22"/>
                <w:szCs w:val="22"/>
              </w:rPr>
              <w:t>3.3.1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Interoperability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_Toc137190262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3CFC801A" w14:textId="782928B1" w:rsidR="008B1411" w:rsidRPr="008B1411" w:rsidRDefault="0001336E" w:rsidP="00EA403D">
          <w:pPr>
            <w:pStyle w:val="TOC2"/>
            <w:rPr>
              <w:rFonts w:eastAsiaTheme="minorEastAsia"/>
              <w:noProof/>
              <w:kern w:val="2"/>
              <w14:ligatures w14:val="standardContextual"/>
            </w:rPr>
          </w:pPr>
          <w:hyperlink w:anchor="_Toc137190263" w:history="1">
            <w:r w:rsidR="008B1411" w:rsidRPr="008B1411">
              <w:rPr>
                <w:rStyle w:val="Hyperlink"/>
                <w:rFonts w:ascii="Open Sans" w:hAnsi="Open Sans" w:cs="Open Sans"/>
                <w:noProof/>
                <w:color w:val="434343"/>
                <w:lang w:val="en-GB"/>
              </w:rPr>
              <w:t>3.4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Increase data re-use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_Toc137190263 \h </w:instrText>
            </w:r>
            <w:r w:rsidR="008B1411" w:rsidRPr="008B1411">
              <w:rPr>
                <w:noProof/>
                <w:webHidden/>
              </w:rPr>
            </w:r>
            <w:r w:rsidR="008B1411" w:rsidRPr="008B1411">
              <w:rPr>
                <w:noProof/>
                <w:webHidden/>
              </w:rPr>
              <w:fldChar w:fldCharType="separate"/>
            </w:r>
            <w:r w:rsidR="00EA403D">
              <w:rPr>
                <w:noProof/>
                <w:webHidden/>
              </w:rPr>
              <w:t>16</w:t>
            </w:r>
            <w:r w:rsidR="008B1411" w:rsidRPr="008B1411">
              <w:rPr>
                <w:noProof/>
                <w:webHidden/>
              </w:rPr>
              <w:fldChar w:fldCharType="end"/>
            </w:r>
          </w:hyperlink>
        </w:p>
        <w:p w14:paraId="3DCB2CB4" w14:textId="3D3D7EDC"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4" w:history="1">
            <w:r w:rsidR="008B1411" w:rsidRPr="008B1411">
              <w:rPr>
                <w:rStyle w:val="Hyperlink"/>
                <w:rFonts w:ascii="Open Sans" w:hAnsi="Open Sans" w:cs="Open Sans"/>
                <w:noProof/>
                <w:color w:val="434343"/>
                <w:sz w:val="22"/>
                <w:szCs w:val="22"/>
              </w:rPr>
              <w:t>3.4.1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Reusability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_Toc137190264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16</w:t>
            </w:r>
            <w:r w:rsidR="008B1411" w:rsidRPr="008B1411">
              <w:rPr>
                <w:rFonts w:ascii="Open Sans" w:hAnsi="Open Sans" w:cs="Open Sans"/>
                <w:noProof/>
                <w:webHidden/>
                <w:color w:val="434343"/>
                <w:sz w:val="22"/>
                <w:szCs w:val="22"/>
              </w:rPr>
              <w:fldChar w:fldCharType="end"/>
            </w:r>
          </w:hyperlink>
        </w:p>
        <w:p w14:paraId="367EC544" w14:textId="5CB5EE3B" w:rsidR="008B1411" w:rsidRPr="008B1411" w:rsidRDefault="0001336E">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5" w:history="1">
            <w:r w:rsidR="008B1411" w:rsidRPr="008B1411">
              <w:rPr>
                <w:rStyle w:val="Hyperlink"/>
                <w:rFonts w:ascii="Open Sans" w:hAnsi="Open Sans" w:cs="Open Sans"/>
                <w:noProof/>
                <w:color w:val="434343"/>
                <w:sz w:val="22"/>
                <w:szCs w:val="22"/>
              </w:rPr>
              <w:t>3.4.2</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Examples of</w:t>
            </w:r>
            <w:r w:rsidR="008B1411" w:rsidRPr="008B1411">
              <w:rPr>
                <w:rStyle w:val="Hyperlink"/>
                <w:rFonts w:ascii="Open Sans" w:hAnsi="Open Sans" w:cs="Open Sans"/>
                <w:noProof/>
                <w:color w:val="434343"/>
                <w:sz w:val="22"/>
                <w:szCs w:val="22"/>
              </w:rPr>
              <w:t xml:space="preserve"> 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_Toc137190265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16</w:t>
            </w:r>
            <w:r w:rsidR="008B1411" w:rsidRPr="008B1411">
              <w:rPr>
                <w:rFonts w:ascii="Open Sans" w:hAnsi="Open Sans" w:cs="Open Sans"/>
                <w:noProof/>
                <w:webHidden/>
                <w:color w:val="434343"/>
                <w:sz w:val="22"/>
                <w:szCs w:val="22"/>
              </w:rPr>
              <w:fldChar w:fldCharType="end"/>
            </w:r>
          </w:hyperlink>
        </w:p>
        <w:p w14:paraId="38628D4E" w14:textId="5A6956EF"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66" w:history="1">
            <w:r w:rsidR="008B1411" w:rsidRPr="008B1411">
              <w:rPr>
                <w:rStyle w:val="Hyperlink"/>
                <w:rFonts w:ascii="Open Sans" w:hAnsi="Open Sans" w:cs="Open Sans"/>
                <w:noProof/>
                <w:color w:val="434343"/>
                <w:sz w:val="22"/>
                <w:szCs w:val="22"/>
                <w:lang w:val="en-US"/>
              </w:rPr>
              <w:t>4</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Allocation of Resources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_Toc137190266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18</w:t>
            </w:r>
            <w:r w:rsidR="008B1411" w:rsidRPr="008B1411">
              <w:rPr>
                <w:rFonts w:ascii="Open Sans" w:hAnsi="Open Sans" w:cs="Open Sans"/>
                <w:noProof/>
                <w:webHidden/>
                <w:color w:val="434343"/>
                <w:sz w:val="22"/>
                <w:szCs w:val="22"/>
              </w:rPr>
              <w:fldChar w:fldCharType="end"/>
            </w:r>
          </w:hyperlink>
        </w:p>
        <w:p w14:paraId="37D3CDBE" w14:textId="4A156B3C" w:rsidR="008B1411" w:rsidRPr="008B1411" w:rsidRDefault="0001336E" w:rsidP="00EA403D">
          <w:pPr>
            <w:pStyle w:val="TOC2"/>
            <w:rPr>
              <w:rFonts w:eastAsiaTheme="minorEastAsia"/>
              <w:noProof/>
              <w:kern w:val="2"/>
              <w14:ligatures w14:val="standardContextual"/>
            </w:rPr>
          </w:pPr>
          <w:hyperlink w:anchor="_Toc137190267" w:history="1">
            <w:r w:rsidR="008B1411" w:rsidRPr="008B1411">
              <w:rPr>
                <w:rStyle w:val="Hyperlink"/>
                <w:rFonts w:ascii="Open Sans" w:hAnsi="Open Sans" w:cs="Open Sans"/>
                <w:noProof/>
                <w:color w:val="434343"/>
                <w:lang w:val="en-GB"/>
              </w:rPr>
              <w:t>4.1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Data Management responsibilities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_Toc137190267 \h </w:instrText>
            </w:r>
            <w:r w:rsidR="008B1411" w:rsidRPr="008B1411">
              <w:rPr>
                <w:noProof/>
                <w:webHidden/>
              </w:rPr>
            </w:r>
            <w:r w:rsidR="008B1411" w:rsidRPr="008B1411">
              <w:rPr>
                <w:noProof/>
                <w:webHidden/>
              </w:rPr>
              <w:fldChar w:fldCharType="separate"/>
            </w:r>
            <w:r w:rsidR="00EA403D">
              <w:rPr>
                <w:noProof/>
                <w:webHidden/>
              </w:rPr>
              <w:t>18</w:t>
            </w:r>
            <w:r w:rsidR="008B1411" w:rsidRPr="008B1411">
              <w:rPr>
                <w:noProof/>
                <w:webHidden/>
              </w:rPr>
              <w:fldChar w:fldCharType="end"/>
            </w:r>
          </w:hyperlink>
        </w:p>
        <w:p w14:paraId="5388B4C9" w14:textId="7133FF96"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68" w:history="1">
            <w:r w:rsidR="008B1411" w:rsidRPr="008B1411">
              <w:rPr>
                <w:rStyle w:val="Hyperlink"/>
                <w:rFonts w:ascii="Open Sans" w:hAnsi="Open Sans" w:cs="Open Sans"/>
                <w:noProof/>
                <w:color w:val="434343"/>
                <w:sz w:val="22"/>
                <w:szCs w:val="22"/>
                <w:lang w:val="en-US"/>
              </w:rPr>
              <w:t>5</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Data Security</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_Toc137190268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19</w:t>
            </w:r>
            <w:r w:rsidR="008B1411" w:rsidRPr="008B1411">
              <w:rPr>
                <w:rFonts w:ascii="Open Sans" w:hAnsi="Open Sans" w:cs="Open Sans"/>
                <w:noProof/>
                <w:webHidden/>
                <w:color w:val="434343"/>
                <w:sz w:val="22"/>
                <w:szCs w:val="22"/>
              </w:rPr>
              <w:fldChar w:fldCharType="end"/>
            </w:r>
          </w:hyperlink>
        </w:p>
        <w:p w14:paraId="3E8C56CA" w14:textId="7225571B"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69" w:history="1">
            <w:r w:rsidR="008B1411" w:rsidRPr="008B1411">
              <w:rPr>
                <w:rStyle w:val="Hyperlink"/>
                <w:rFonts w:ascii="Open Sans" w:hAnsi="Open Sans" w:cs="Open Sans"/>
                <w:noProof/>
                <w:color w:val="434343"/>
                <w:sz w:val="22"/>
                <w:szCs w:val="22"/>
                <w:lang w:val="en-US"/>
              </w:rPr>
              <w:t>6</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Ethical Aspects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_Toc137190269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20</w:t>
            </w:r>
            <w:r w:rsidR="008B1411" w:rsidRPr="008B1411">
              <w:rPr>
                <w:rFonts w:ascii="Open Sans" w:hAnsi="Open Sans" w:cs="Open Sans"/>
                <w:noProof/>
                <w:webHidden/>
                <w:color w:val="434343"/>
                <w:sz w:val="22"/>
                <w:szCs w:val="22"/>
              </w:rPr>
              <w:fldChar w:fldCharType="end"/>
            </w:r>
          </w:hyperlink>
        </w:p>
        <w:p w14:paraId="28EA6012" w14:textId="2A575F56" w:rsidR="008B1411" w:rsidRPr="008B1411" w:rsidRDefault="0001336E" w:rsidP="00EA403D">
          <w:pPr>
            <w:pStyle w:val="TOC2"/>
            <w:rPr>
              <w:rFonts w:eastAsiaTheme="minorEastAsia"/>
              <w:noProof/>
              <w:kern w:val="2"/>
              <w14:ligatures w14:val="standardContextual"/>
            </w:rPr>
          </w:pPr>
          <w:hyperlink w:anchor="_Toc137190270" w:history="1">
            <w:r w:rsidR="008B1411" w:rsidRPr="008B1411">
              <w:rPr>
                <w:rStyle w:val="Hyperlink"/>
                <w:rFonts w:ascii="Open Sans" w:hAnsi="Open Sans" w:cs="Open Sans"/>
                <w:noProof/>
                <w:color w:val="434343"/>
                <w:lang w:val="en-GB"/>
              </w:rPr>
              <w:t>6.1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Ethical evaluation response.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_Toc137190270 \h </w:instrText>
            </w:r>
            <w:r w:rsidR="008B1411" w:rsidRPr="008B1411">
              <w:rPr>
                <w:noProof/>
                <w:webHidden/>
              </w:rPr>
            </w:r>
            <w:r w:rsidR="008B1411" w:rsidRPr="008B1411">
              <w:rPr>
                <w:noProof/>
                <w:webHidden/>
              </w:rPr>
              <w:fldChar w:fldCharType="separate"/>
            </w:r>
            <w:r w:rsidR="00EA403D">
              <w:rPr>
                <w:noProof/>
                <w:webHidden/>
              </w:rPr>
              <w:t>20</w:t>
            </w:r>
            <w:r w:rsidR="008B1411" w:rsidRPr="008B1411">
              <w:rPr>
                <w:noProof/>
                <w:webHidden/>
              </w:rPr>
              <w:fldChar w:fldCharType="end"/>
            </w:r>
          </w:hyperlink>
        </w:p>
        <w:p w14:paraId="42746077" w14:textId="14286024"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71" w:history="1">
            <w:r w:rsidR="008B1411" w:rsidRPr="008B1411">
              <w:rPr>
                <w:rStyle w:val="Hyperlink"/>
                <w:rFonts w:ascii="Open Sans" w:hAnsi="Open Sans" w:cs="Open Sans"/>
                <w:noProof/>
                <w:color w:val="434343"/>
                <w:sz w:val="22"/>
                <w:szCs w:val="22"/>
                <w:lang w:val="en-US"/>
              </w:rPr>
              <w:t>7</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Other Issues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_Toc137190271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21</w:t>
            </w:r>
            <w:r w:rsidR="008B1411" w:rsidRPr="008B1411">
              <w:rPr>
                <w:rFonts w:ascii="Open Sans" w:hAnsi="Open Sans" w:cs="Open Sans"/>
                <w:noProof/>
                <w:webHidden/>
                <w:color w:val="434343"/>
                <w:sz w:val="22"/>
                <w:szCs w:val="22"/>
              </w:rPr>
              <w:fldChar w:fldCharType="end"/>
            </w:r>
          </w:hyperlink>
        </w:p>
        <w:p w14:paraId="05A58B7A" w14:textId="7C22F388"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72" w:history="1">
            <w:r w:rsidR="008B1411" w:rsidRPr="008B1411">
              <w:rPr>
                <w:rStyle w:val="Hyperlink"/>
                <w:rFonts w:ascii="Open Sans" w:hAnsi="Open Sans" w:cs="Open Sans"/>
                <w:noProof/>
                <w:color w:val="434343"/>
                <w:sz w:val="22"/>
                <w:szCs w:val="22"/>
              </w:rPr>
              <w:t>8</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 xml:space="preserve">Data </w:t>
            </w:r>
            <w:r w:rsidR="008B1411" w:rsidRPr="008B1411">
              <w:rPr>
                <w:rStyle w:val="Hyperlink"/>
                <w:rFonts w:ascii="Open Sans" w:hAnsi="Open Sans" w:cs="Open Sans"/>
                <w:noProof/>
                <w:color w:val="434343"/>
                <w:sz w:val="22"/>
                <w:szCs w:val="22"/>
                <w:lang w:val="en-US"/>
              </w:rPr>
              <w:t xml:space="preserve">sets </w:t>
            </w:r>
            <w:r w:rsidR="008B1411" w:rsidRPr="008B1411">
              <w:rPr>
                <w:rStyle w:val="Hyperlink"/>
                <w:rFonts w:ascii="Open Sans" w:hAnsi="Open Sans" w:cs="Open Sans"/>
                <w:noProof/>
                <w:color w:val="434343"/>
                <w:sz w:val="22"/>
                <w:szCs w:val="22"/>
              </w:rPr>
              <w:t>per WP</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_Toc137190272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22</w:t>
            </w:r>
            <w:r w:rsidR="008B1411" w:rsidRPr="008B1411">
              <w:rPr>
                <w:rFonts w:ascii="Open Sans" w:hAnsi="Open Sans" w:cs="Open Sans"/>
                <w:noProof/>
                <w:webHidden/>
                <w:color w:val="434343"/>
                <w:sz w:val="22"/>
                <w:szCs w:val="22"/>
              </w:rPr>
              <w:fldChar w:fldCharType="end"/>
            </w:r>
          </w:hyperlink>
        </w:p>
        <w:p w14:paraId="3AE47D6B" w14:textId="782EA188" w:rsidR="008B1411" w:rsidRPr="008B1411" w:rsidRDefault="0001336E" w:rsidP="00EA403D">
          <w:pPr>
            <w:pStyle w:val="TOC2"/>
            <w:rPr>
              <w:rFonts w:eastAsiaTheme="minorEastAsia"/>
              <w:noProof/>
              <w:kern w:val="2"/>
              <w14:ligatures w14:val="standardContextual"/>
            </w:rPr>
          </w:pPr>
          <w:hyperlink w:anchor="_Toc137190273" w:history="1">
            <w:r w:rsidR="008B1411" w:rsidRPr="008B1411">
              <w:rPr>
                <w:rStyle w:val="Hyperlink"/>
                <w:rFonts w:ascii="Open Sans" w:hAnsi="Open Sans" w:cs="Open Sans"/>
                <w:noProof/>
                <w:color w:val="434343"/>
                <w:lang w:val="en-GB"/>
              </w:rPr>
              <w:t>8.1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WP1 Project Coordination and Management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_Toc137190273 \h </w:instrText>
            </w:r>
            <w:r w:rsidR="008B1411" w:rsidRPr="008B1411">
              <w:rPr>
                <w:noProof/>
                <w:webHidden/>
              </w:rPr>
            </w:r>
            <w:r w:rsidR="008B1411" w:rsidRPr="008B1411">
              <w:rPr>
                <w:noProof/>
                <w:webHidden/>
              </w:rPr>
              <w:fldChar w:fldCharType="separate"/>
            </w:r>
            <w:r w:rsidR="00EA403D">
              <w:rPr>
                <w:noProof/>
                <w:webHidden/>
              </w:rPr>
              <w:t>22</w:t>
            </w:r>
            <w:r w:rsidR="008B1411" w:rsidRPr="008B1411">
              <w:rPr>
                <w:noProof/>
                <w:webHidden/>
              </w:rPr>
              <w:fldChar w:fldCharType="end"/>
            </w:r>
          </w:hyperlink>
        </w:p>
        <w:p w14:paraId="6AAC5141" w14:textId="59E8BDD4" w:rsidR="008B1411" w:rsidRPr="008B1411" w:rsidRDefault="0001336E" w:rsidP="00EA403D">
          <w:pPr>
            <w:pStyle w:val="TOC2"/>
            <w:rPr>
              <w:rFonts w:eastAsiaTheme="minorEastAsia"/>
              <w:noProof/>
              <w:kern w:val="2"/>
              <w14:ligatures w14:val="standardContextual"/>
            </w:rPr>
          </w:pPr>
          <w:hyperlink w:anchor="_Toc137190274" w:history="1">
            <w:r w:rsidR="008B1411" w:rsidRPr="008B1411">
              <w:rPr>
                <w:rStyle w:val="Hyperlink"/>
                <w:rFonts w:ascii="Open Sans" w:hAnsi="Open Sans" w:cs="Open Sans"/>
                <w:noProof/>
                <w:color w:val="434343"/>
                <w:lang w:val="en-GB"/>
              </w:rPr>
              <w:t>8.2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WP2 Innovation Management and Communications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_Toc137190274 \h </w:instrText>
            </w:r>
            <w:r w:rsidR="008B1411" w:rsidRPr="008B1411">
              <w:rPr>
                <w:noProof/>
                <w:webHidden/>
              </w:rPr>
            </w:r>
            <w:r w:rsidR="008B1411" w:rsidRPr="008B1411">
              <w:rPr>
                <w:noProof/>
                <w:webHidden/>
              </w:rPr>
              <w:fldChar w:fldCharType="separate"/>
            </w:r>
            <w:r w:rsidR="00EA403D">
              <w:rPr>
                <w:noProof/>
                <w:webHidden/>
              </w:rPr>
              <w:t>24</w:t>
            </w:r>
            <w:r w:rsidR="008B1411" w:rsidRPr="008B1411">
              <w:rPr>
                <w:noProof/>
                <w:webHidden/>
              </w:rPr>
              <w:fldChar w:fldCharType="end"/>
            </w:r>
          </w:hyperlink>
        </w:p>
        <w:p w14:paraId="6FB60D37" w14:textId="4A6EDDBC" w:rsidR="008B1411" w:rsidRPr="008B1411" w:rsidRDefault="0001336E" w:rsidP="00EA403D">
          <w:pPr>
            <w:pStyle w:val="TOC2"/>
            <w:rPr>
              <w:rFonts w:eastAsiaTheme="minorEastAsia"/>
              <w:noProof/>
              <w:kern w:val="2"/>
              <w14:ligatures w14:val="standardContextual"/>
            </w:rPr>
          </w:pPr>
          <w:hyperlink w:anchor="_Toc137190275" w:history="1">
            <w:r w:rsidR="008B1411" w:rsidRPr="008B1411">
              <w:rPr>
                <w:rStyle w:val="Hyperlink"/>
                <w:rFonts w:ascii="Open Sans" w:hAnsi="Open Sans" w:cs="Open Sans"/>
                <w:noProof/>
                <w:color w:val="434343"/>
                <w:lang w:val="en-GB"/>
              </w:rPr>
              <w:t>8.3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WP3 Technical Coordination and Interoperability</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_Toc137190275 \h </w:instrText>
            </w:r>
            <w:r w:rsidR="008B1411" w:rsidRPr="008B1411">
              <w:rPr>
                <w:noProof/>
                <w:webHidden/>
              </w:rPr>
            </w:r>
            <w:r w:rsidR="008B1411" w:rsidRPr="008B1411">
              <w:rPr>
                <w:noProof/>
                <w:webHidden/>
              </w:rPr>
              <w:fldChar w:fldCharType="separate"/>
            </w:r>
            <w:r w:rsidR="00EA403D">
              <w:rPr>
                <w:noProof/>
                <w:webHidden/>
              </w:rPr>
              <w:t>26</w:t>
            </w:r>
            <w:r w:rsidR="008B1411" w:rsidRPr="008B1411">
              <w:rPr>
                <w:noProof/>
                <w:webHidden/>
              </w:rPr>
              <w:fldChar w:fldCharType="end"/>
            </w:r>
          </w:hyperlink>
        </w:p>
        <w:p w14:paraId="3625F8AF" w14:textId="3EA77938" w:rsidR="008B1411" w:rsidRPr="008B1411" w:rsidRDefault="0001336E" w:rsidP="00EA403D">
          <w:pPr>
            <w:pStyle w:val="TOC2"/>
            <w:rPr>
              <w:rFonts w:eastAsiaTheme="minorEastAsia"/>
              <w:noProof/>
              <w:kern w:val="2"/>
              <w14:ligatures w14:val="standardContextual"/>
            </w:rPr>
          </w:pPr>
          <w:hyperlink w:anchor="_Toc137190276" w:history="1">
            <w:r w:rsidR="008B1411" w:rsidRPr="008B1411">
              <w:rPr>
                <w:rStyle w:val="Hyperlink"/>
                <w:rFonts w:ascii="Open Sans" w:hAnsi="Open Sans" w:cs="Open Sans"/>
                <w:noProof/>
                <w:color w:val="434343"/>
                <w:lang w:val="en-GB"/>
              </w:rPr>
              <w:t>8.4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WP4 Technical co-design and validation with research communities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_Toc137190276 \h </w:instrText>
            </w:r>
            <w:r w:rsidR="008B1411" w:rsidRPr="008B1411">
              <w:rPr>
                <w:noProof/>
                <w:webHidden/>
              </w:rPr>
            </w:r>
            <w:r w:rsidR="008B1411" w:rsidRPr="008B1411">
              <w:rPr>
                <w:noProof/>
                <w:webHidden/>
              </w:rPr>
              <w:fldChar w:fldCharType="separate"/>
            </w:r>
            <w:r w:rsidR="00EA403D">
              <w:rPr>
                <w:noProof/>
                <w:webHidden/>
              </w:rPr>
              <w:t>28</w:t>
            </w:r>
            <w:r w:rsidR="008B1411" w:rsidRPr="008B1411">
              <w:rPr>
                <w:noProof/>
                <w:webHidden/>
              </w:rPr>
              <w:fldChar w:fldCharType="end"/>
            </w:r>
          </w:hyperlink>
        </w:p>
        <w:p w14:paraId="69C2153B" w14:textId="76E39182" w:rsidR="008B1411" w:rsidRPr="008B1411" w:rsidRDefault="0001336E" w:rsidP="00EA403D">
          <w:pPr>
            <w:pStyle w:val="TOC2"/>
            <w:rPr>
              <w:rFonts w:eastAsiaTheme="minorEastAsia"/>
              <w:noProof/>
              <w:kern w:val="2"/>
              <w14:ligatures w14:val="standardContextual"/>
            </w:rPr>
          </w:pPr>
          <w:hyperlink w:anchor="_Toc137190277" w:history="1">
            <w:r w:rsidR="008B1411" w:rsidRPr="008B1411">
              <w:rPr>
                <w:rStyle w:val="Hyperlink"/>
                <w:rFonts w:ascii="Open Sans" w:hAnsi="Open Sans" w:cs="Open Sans"/>
                <w:noProof/>
                <w:color w:val="434343"/>
                <w:lang w:val="en-GB"/>
              </w:rPr>
              <w:t>8.5</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nl-NL"/>
              </w:rPr>
              <w:t>WP5 Digital Twin Engine Infrastructure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_Toc137190277 \h </w:instrText>
            </w:r>
            <w:r w:rsidR="008B1411" w:rsidRPr="008B1411">
              <w:rPr>
                <w:noProof/>
                <w:webHidden/>
              </w:rPr>
            </w:r>
            <w:r w:rsidR="008B1411" w:rsidRPr="008B1411">
              <w:rPr>
                <w:noProof/>
                <w:webHidden/>
              </w:rPr>
              <w:fldChar w:fldCharType="separate"/>
            </w:r>
            <w:r w:rsidR="00EA403D">
              <w:rPr>
                <w:noProof/>
                <w:webHidden/>
              </w:rPr>
              <w:t>30</w:t>
            </w:r>
            <w:r w:rsidR="008B1411" w:rsidRPr="008B1411">
              <w:rPr>
                <w:noProof/>
                <w:webHidden/>
              </w:rPr>
              <w:fldChar w:fldCharType="end"/>
            </w:r>
          </w:hyperlink>
        </w:p>
        <w:p w14:paraId="55B57976" w14:textId="41037CF5" w:rsidR="008B1411" w:rsidRPr="008B1411" w:rsidRDefault="0001336E" w:rsidP="00EA403D">
          <w:pPr>
            <w:pStyle w:val="TOC2"/>
            <w:rPr>
              <w:rFonts w:eastAsiaTheme="minorEastAsia"/>
              <w:noProof/>
              <w:kern w:val="2"/>
              <w14:ligatures w14:val="standardContextual"/>
            </w:rPr>
          </w:pPr>
          <w:hyperlink w:anchor="_Toc137190278" w:history="1">
            <w:r w:rsidR="008B1411" w:rsidRPr="008B1411">
              <w:rPr>
                <w:rStyle w:val="Hyperlink"/>
                <w:rFonts w:ascii="Open Sans" w:hAnsi="Open Sans" w:cs="Open Sans"/>
                <w:noProof/>
                <w:color w:val="434343"/>
                <w:lang w:val="en-GB"/>
              </w:rPr>
              <w:t>8.6</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nl-NL"/>
              </w:rPr>
              <w:t>WP6 Digital Twin Engine Core Modules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_Toc137190278 \h </w:instrText>
            </w:r>
            <w:r w:rsidR="008B1411" w:rsidRPr="008B1411">
              <w:rPr>
                <w:noProof/>
                <w:webHidden/>
              </w:rPr>
            </w:r>
            <w:r w:rsidR="008B1411" w:rsidRPr="008B1411">
              <w:rPr>
                <w:noProof/>
                <w:webHidden/>
              </w:rPr>
              <w:fldChar w:fldCharType="separate"/>
            </w:r>
            <w:r w:rsidR="00EA403D">
              <w:rPr>
                <w:noProof/>
                <w:webHidden/>
              </w:rPr>
              <w:t>30</w:t>
            </w:r>
            <w:r w:rsidR="008B1411" w:rsidRPr="008B1411">
              <w:rPr>
                <w:noProof/>
                <w:webHidden/>
              </w:rPr>
              <w:fldChar w:fldCharType="end"/>
            </w:r>
          </w:hyperlink>
        </w:p>
        <w:p w14:paraId="2E017577" w14:textId="5C2BF12F" w:rsidR="008B1411" w:rsidRPr="008B1411" w:rsidRDefault="0001336E" w:rsidP="00EA403D">
          <w:pPr>
            <w:pStyle w:val="TOC2"/>
            <w:rPr>
              <w:rFonts w:eastAsiaTheme="minorEastAsia"/>
              <w:noProof/>
              <w:kern w:val="2"/>
              <w14:ligatures w14:val="standardContextual"/>
            </w:rPr>
          </w:pPr>
          <w:hyperlink w:anchor="_Toc137190279" w:history="1">
            <w:r w:rsidR="008B1411" w:rsidRPr="008B1411">
              <w:rPr>
                <w:rStyle w:val="Hyperlink"/>
                <w:rFonts w:ascii="Open Sans" w:hAnsi="Open Sans" w:cs="Open Sans"/>
                <w:noProof/>
                <w:color w:val="434343"/>
                <w:lang w:val="en-GB"/>
              </w:rPr>
              <w:t>8.7</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nl-NL"/>
              </w:rPr>
              <w:t>WP7 Digital Twin Engine Thematic Modules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_Toc137190279 \h </w:instrText>
            </w:r>
            <w:r w:rsidR="008B1411" w:rsidRPr="008B1411">
              <w:rPr>
                <w:noProof/>
                <w:webHidden/>
              </w:rPr>
            </w:r>
            <w:r w:rsidR="008B1411" w:rsidRPr="008B1411">
              <w:rPr>
                <w:noProof/>
                <w:webHidden/>
              </w:rPr>
              <w:fldChar w:fldCharType="separate"/>
            </w:r>
            <w:r w:rsidR="00EA403D">
              <w:rPr>
                <w:noProof/>
                <w:webHidden/>
              </w:rPr>
              <w:t>30</w:t>
            </w:r>
            <w:r w:rsidR="008B1411" w:rsidRPr="008B1411">
              <w:rPr>
                <w:noProof/>
                <w:webHidden/>
              </w:rPr>
              <w:fldChar w:fldCharType="end"/>
            </w:r>
          </w:hyperlink>
        </w:p>
        <w:p w14:paraId="090428A8" w14:textId="03DADB17" w:rsidR="008B1411" w:rsidRPr="008B1411" w:rsidRDefault="0001336E">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80" w:history="1">
            <w:r w:rsidR="008B1411" w:rsidRPr="008B1411">
              <w:rPr>
                <w:rStyle w:val="Hyperlink"/>
                <w:rFonts w:ascii="Open Sans" w:hAnsi="Open Sans" w:cs="Open Sans"/>
                <w:noProof/>
                <w:color w:val="434343"/>
                <w:sz w:val="22"/>
                <w:szCs w:val="22"/>
                <w:lang w:val="en-US"/>
              </w:rPr>
              <w:t>9</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Datasets per Use case</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_Toc137190280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32</w:t>
            </w:r>
            <w:r w:rsidR="008B1411" w:rsidRPr="008B1411">
              <w:rPr>
                <w:rFonts w:ascii="Open Sans" w:hAnsi="Open Sans" w:cs="Open Sans"/>
                <w:noProof/>
                <w:webHidden/>
                <w:color w:val="434343"/>
                <w:sz w:val="22"/>
                <w:szCs w:val="22"/>
              </w:rPr>
              <w:fldChar w:fldCharType="end"/>
            </w:r>
          </w:hyperlink>
        </w:p>
        <w:p w14:paraId="7F986103" w14:textId="50F61C2A" w:rsidR="008B1411" w:rsidRPr="008B1411" w:rsidRDefault="0001336E" w:rsidP="00EA403D">
          <w:pPr>
            <w:pStyle w:val="TOC2"/>
            <w:rPr>
              <w:rFonts w:eastAsiaTheme="minorEastAsia"/>
              <w:noProof/>
              <w:kern w:val="2"/>
              <w14:ligatures w14:val="standardContextual"/>
            </w:rPr>
          </w:pPr>
          <w:hyperlink w:anchor="_Toc137190281" w:history="1">
            <w:r w:rsidR="008B1411" w:rsidRPr="008B1411">
              <w:rPr>
                <w:rStyle w:val="Hyperlink"/>
                <w:rFonts w:ascii="Open Sans" w:hAnsi="Open Sans" w:cs="Open Sans"/>
                <w:noProof/>
                <w:color w:val="434343"/>
                <w:lang w:val="en-GB"/>
              </w:rPr>
              <w:t>9.1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Lattice QCD Simulations - High Energy Physics use case (T4.1) and related thematic module (T7.1)</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_Toc137190281 \h </w:instrText>
            </w:r>
            <w:r w:rsidR="008B1411" w:rsidRPr="008B1411">
              <w:rPr>
                <w:noProof/>
                <w:webHidden/>
              </w:rPr>
            </w:r>
            <w:r w:rsidR="008B1411" w:rsidRPr="008B1411">
              <w:rPr>
                <w:noProof/>
                <w:webHidden/>
              </w:rPr>
              <w:fldChar w:fldCharType="separate"/>
            </w:r>
            <w:r w:rsidR="00EA403D">
              <w:rPr>
                <w:noProof/>
                <w:webHidden/>
              </w:rPr>
              <w:t>33</w:t>
            </w:r>
            <w:r w:rsidR="008B1411" w:rsidRPr="008B1411">
              <w:rPr>
                <w:noProof/>
                <w:webHidden/>
              </w:rPr>
              <w:fldChar w:fldCharType="end"/>
            </w:r>
          </w:hyperlink>
        </w:p>
        <w:p w14:paraId="13CEA1D6" w14:textId="3D5A6150" w:rsidR="008B1411" w:rsidRPr="008B1411" w:rsidRDefault="0001336E" w:rsidP="00EA403D">
          <w:pPr>
            <w:pStyle w:val="TOC2"/>
            <w:rPr>
              <w:rFonts w:eastAsiaTheme="minorEastAsia"/>
              <w:noProof/>
              <w:kern w:val="2"/>
              <w14:ligatures w14:val="standardContextual"/>
            </w:rPr>
          </w:pPr>
          <w:hyperlink w:anchor="_Toc137190282" w:history="1">
            <w:r w:rsidR="008B1411" w:rsidRPr="008B1411">
              <w:rPr>
                <w:rStyle w:val="Hyperlink"/>
                <w:rFonts w:ascii="Open Sans" w:hAnsi="Open Sans" w:cs="Open Sans"/>
                <w:noProof/>
                <w:color w:val="434343"/>
                <w:lang w:val="en-GB"/>
              </w:rPr>
              <w:t>9.2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Detector simulation - High Energy Physics use case (T4.2) and related thematic module (T7.7)</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_Toc137190282 \h </w:instrText>
            </w:r>
            <w:r w:rsidR="008B1411" w:rsidRPr="008B1411">
              <w:rPr>
                <w:noProof/>
                <w:webHidden/>
              </w:rPr>
            </w:r>
            <w:r w:rsidR="008B1411" w:rsidRPr="008B1411">
              <w:rPr>
                <w:noProof/>
                <w:webHidden/>
              </w:rPr>
              <w:fldChar w:fldCharType="separate"/>
            </w:r>
            <w:r w:rsidR="00EA403D">
              <w:rPr>
                <w:noProof/>
                <w:webHidden/>
              </w:rPr>
              <w:t>33</w:t>
            </w:r>
            <w:r w:rsidR="008B1411" w:rsidRPr="008B1411">
              <w:rPr>
                <w:noProof/>
                <w:webHidden/>
              </w:rPr>
              <w:fldChar w:fldCharType="end"/>
            </w:r>
          </w:hyperlink>
        </w:p>
        <w:p w14:paraId="79233806" w14:textId="6B9D2199" w:rsidR="008B1411" w:rsidRPr="008B1411" w:rsidRDefault="0001336E" w:rsidP="00EA403D">
          <w:pPr>
            <w:pStyle w:val="TOC2"/>
            <w:rPr>
              <w:rFonts w:eastAsiaTheme="minorEastAsia"/>
              <w:noProof/>
              <w:kern w:val="2"/>
              <w14:ligatures w14:val="standardContextual"/>
            </w:rPr>
          </w:pPr>
          <w:hyperlink w:anchor="_Toc137190283" w:history="1">
            <w:r w:rsidR="008B1411" w:rsidRPr="008B1411">
              <w:rPr>
                <w:rStyle w:val="Hyperlink"/>
                <w:rFonts w:ascii="Open Sans" w:eastAsiaTheme="minorHAnsi" w:hAnsi="Open Sans" w:cs="Open Sans"/>
                <w:noProof/>
                <w:color w:val="434343"/>
                <w:lang w:val="en-GB"/>
              </w:rPr>
              <w:t>9.3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 xml:space="preserve">VIRGO Noise detector - </w:t>
            </w:r>
            <w:r w:rsidR="008B1411" w:rsidRPr="008B1411">
              <w:rPr>
                <w:rStyle w:val="Hyperlink"/>
                <w:rFonts w:ascii="Open Sans" w:eastAsiaTheme="minorHAnsi" w:hAnsi="Open Sans" w:cs="Open Sans"/>
                <w:noProof/>
                <w:color w:val="434343"/>
                <w:lang w:val="en-GB"/>
              </w:rPr>
              <w:t>Astrophysics</w:t>
            </w:r>
            <w:r w:rsidR="008B1411" w:rsidRPr="008B1411">
              <w:rPr>
                <w:rStyle w:val="Hyperlink"/>
                <w:rFonts w:ascii="Open Sans" w:hAnsi="Open Sans" w:cs="Open Sans"/>
                <w:noProof/>
                <w:color w:val="434343"/>
                <w:shd w:val="clear" w:color="auto" w:fill="FFFFFF"/>
              </w:rPr>
              <w:t xml:space="preserve"> DT use case (T4.4) and related thematic module (T7.3)</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_Toc137190283 \h </w:instrText>
            </w:r>
            <w:r w:rsidR="008B1411" w:rsidRPr="008B1411">
              <w:rPr>
                <w:noProof/>
                <w:webHidden/>
              </w:rPr>
            </w:r>
            <w:r w:rsidR="008B1411" w:rsidRPr="008B1411">
              <w:rPr>
                <w:noProof/>
                <w:webHidden/>
              </w:rPr>
              <w:fldChar w:fldCharType="separate"/>
            </w:r>
            <w:r w:rsidR="00EA403D">
              <w:rPr>
                <w:noProof/>
                <w:webHidden/>
              </w:rPr>
              <w:t>38</w:t>
            </w:r>
            <w:r w:rsidR="008B1411" w:rsidRPr="008B1411">
              <w:rPr>
                <w:noProof/>
                <w:webHidden/>
              </w:rPr>
              <w:fldChar w:fldCharType="end"/>
            </w:r>
          </w:hyperlink>
        </w:p>
        <w:p w14:paraId="5729419A" w14:textId="5EB2F55C" w:rsidR="008B1411" w:rsidRPr="008B1411" w:rsidRDefault="0001336E" w:rsidP="00EA403D">
          <w:pPr>
            <w:pStyle w:val="TOC2"/>
            <w:rPr>
              <w:rFonts w:eastAsiaTheme="minorEastAsia"/>
              <w:noProof/>
              <w:kern w:val="2"/>
              <w14:ligatures w14:val="standardContextual"/>
            </w:rPr>
          </w:pPr>
          <w:hyperlink w:anchor="_Toc137190284" w:history="1">
            <w:r w:rsidR="008B1411" w:rsidRPr="008B1411">
              <w:rPr>
                <w:rStyle w:val="Hyperlink"/>
                <w:rFonts w:ascii="Open Sans" w:hAnsi="Open Sans" w:cs="Open Sans"/>
                <w:noProof/>
                <w:color w:val="434343"/>
                <w:lang w:val="en-GB"/>
              </w:rPr>
              <w:t>9.4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Noise simulation for radio astronomy DT use case (T4.3) and related thematic module (T7.2)</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_Toc137190284 \h </w:instrText>
            </w:r>
            <w:r w:rsidR="008B1411" w:rsidRPr="008B1411">
              <w:rPr>
                <w:noProof/>
                <w:webHidden/>
              </w:rPr>
            </w:r>
            <w:r w:rsidR="008B1411" w:rsidRPr="008B1411">
              <w:rPr>
                <w:noProof/>
                <w:webHidden/>
              </w:rPr>
              <w:fldChar w:fldCharType="separate"/>
            </w:r>
            <w:r w:rsidR="00EA403D">
              <w:rPr>
                <w:noProof/>
                <w:webHidden/>
              </w:rPr>
              <w:t>46</w:t>
            </w:r>
            <w:r w:rsidR="008B1411" w:rsidRPr="008B1411">
              <w:rPr>
                <w:noProof/>
                <w:webHidden/>
              </w:rPr>
              <w:fldChar w:fldCharType="end"/>
            </w:r>
          </w:hyperlink>
        </w:p>
        <w:p w14:paraId="64C6A1DC" w14:textId="2D86E55A" w:rsidR="008B1411" w:rsidRPr="008B1411" w:rsidRDefault="0001336E" w:rsidP="00EA403D">
          <w:pPr>
            <w:pStyle w:val="TOC2"/>
            <w:rPr>
              <w:rFonts w:eastAsiaTheme="minorEastAsia"/>
              <w:noProof/>
              <w:kern w:val="2"/>
              <w14:ligatures w14:val="standardContextual"/>
            </w:rPr>
          </w:pPr>
          <w:hyperlink w:anchor="_Toc137190285" w:history="1">
            <w:r w:rsidR="008B1411" w:rsidRPr="008B1411">
              <w:rPr>
                <w:rStyle w:val="Hyperlink"/>
                <w:rFonts w:ascii="Open Sans" w:hAnsi="Open Sans" w:cs="Open Sans"/>
                <w:noProof/>
                <w:color w:val="434343"/>
                <w:lang w:val="en-GB"/>
              </w:rPr>
              <w:t>9.5</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Climate Change Future Projections of Extreme Events (storms &amp; fire) use case (T4.5) and related thematic module (T7.4)</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_Toc137190285 \h </w:instrText>
            </w:r>
            <w:r w:rsidR="008B1411" w:rsidRPr="008B1411">
              <w:rPr>
                <w:noProof/>
                <w:webHidden/>
              </w:rPr>
            </w:r>
            <w:r w:rsidR="008B1411" w:rsidRPr="008B1411">
              <w:rPr>
                <w:noProof/>
                <w:webHidden/>
              </w:rPr>
              <w:fldChar w:fldCharType="separate"/>
            </w:r>
            <w:r w:rsidR="00EA403D">
              <w:rPr>
                <w:noProof/>
                <w:webHidden/>
              </w:rPr>
              <w:t>55</w:t>
            </w:r>
            <w:r w:rsidR="008B1411" w:rsidRPr="008B1411">
              <w:rPr>
                <w:noProof/>
                <w:webHidden/>
              </w:rPr>
              <w:fldChar w:fldCharType="end"/>
            </w:r>
          </w:hyperlink>
        </w:p>
        <w:p w14:paraId="333C6ADC" w14:textId="6C5AFBE9" w:rsidR="008B1411" w:rsidRPr="008B1411" w:rsidRDefault="0001336E" w:rsidP="00EA403D">
          <w:pPr>
            <w:pStyle w:val="TOC2"/>
            <w:rPr>
              <w:rFonts w:eastAsiaTheme="minorEastAsia"/>
              <w:noProof/>
              <w:kern w:val="2"/>
              <w14:ligatures w14:val="standardContextual"/>
            </w:rPr>
          </w:pPr>
          <w:hyperlink w:anchor="_Toc137190286" w:history="1">
            <w:r w:rsidR="008B1411" w:rsidRPr="008B1411">
              <w:rPr>
                <w:rStyle w:val="Hyperlink"/>
                <w:rFonts w:ascii="Open Sans" w:hAnsi="Open Sans" w:cs="Open Sans"/>
                <w:noProof/>
                <w:color w:val="434343"/>
                <w:lang w:val="en-GB"/>
              </w:rPr>
              <w:t>9.6</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Early Warning for Extreme Events (floods &amp; droughts) DT use case (T4.6) and related thematic module (T7.6)</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_Toc137190286 \h </w:instrText>
            </w:r>
            <w:r w:rsidR="008B1411" w:rsidRPr="008B1411">
              <w:rPr>
                <w:noProof/>
                <w:webHidden/>
              </w:rPr>
            </w:r>
            <w:r w:rsidR="008B1411" w:rsidRPr="008B1411">
              <w:rPr>
                <w:noProof/>
                <w:webHidden/>
              </w:rPr>
              <w:fldChar w:fldCharType="separate"/>
            </w:r>
            <w:r w:rsidR="00EA403D">
              <w:rPr>
                <w:noProof/>
                <w:webHidden/>
              </w:rPr>
              <w:t>64</w:t>
            </w:r>
            <w:r w:rsidR="008B1411" w:rsidRPr="008B1411">
              <w:rPr>
                <w:noProof/>
                <w:webHidden/>
              </w:rPr>
              <w:fldChar w:fldCharType="end"/>
            </w:r>
          </w:hyperlink>
        </w:p>
        <w:p w14:paraId="2FDC5004" w14:textId="3ABCF49C" w:rsidR="008B1411" w:rsidRPr="008B1411" w:rsidRDefault="0001336E" w:rsidP="00EA403D">
          <w:pPr>
            <w:pStyle w:val="TOC2"/>
            <w:rPr>
              <w:rFonts w:eastAsiaTheme="minorEastAsia"/>
              <w:noProof/>
              <w:kern w:val="2"/>
              <w14:ligatures w14:val="standardContextual"/>
            </w:rPr>
          </w:pPr>
          <w:hyperlink w:anchor="_Toc137190287" w:history="1">
            <w:r w:rsidR="008B1411" w:rsidRPr="008B1411">
              <w:rPr>
                <w:rStyle w:val="Hyperlink"/>
                <w:rFonts w:ascii="Open Sans" w:hAnsi="Open Sans" w:cs="Open Sans"/>
                <w:noProof/>
                <w:color w:val="434343"/>
                <w:lang w:val="en-GB"/>
              </w:rPr>
              <w:t>9.7</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Climate Change Impacts of Extreme Events (storms, fire, floods, drought) use case (T4.7) and the related thematic module (T7.5)</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_Toc137190287 \h </w:instrText>
            </w:r>
            <w:r w:rsidR="008B1411" w:rsidRPr="008B1411">
              <w:rPr>
                <w:noProof/>
                <w:webHidden/>
              </w:rPr>
            </w:r>
            <w:r w:rsidR="008B1411" w:rsidRPr="008B1411">
              <w:rPr>
                <w:noProof/>
                <w:webHidden/>
              </w:rPr>
              <w:fldChar w:fldCharType="separate"/>
            </w:r>
            <w:r w:rsidR="00EA403D">
              <w:rPr>
                <w:noProof/>
                <w:webHidden/>
              </w:rPr>
              <w:t>71</w:t>
            </w:r>
            <w:r w:rsidR="008B1411" w:rsidRPr="008B1411">
              <w:rPr>
                <w:noProof/>
                <w:webHidden/>
              </w:rPr>
              <w:fldChar w:fldCharType="end"/>
            </w:r>
          </w:hyperlink>
        </w:p>
        <w:p w14:paraId="31F677FB" w14:textId="1FD4D601" w:rsidR="008B1411" w:rsidRPr="008B1411" w:rsidRDefault="0001336E">
          <w:pPr>
            <w:pStyle w:val="TOC1"/>
            <w:tabs>
              <w:tab w:val="left" w:pos="72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88" w:history="1">
            <w:r w:rsidR="008B1411" w:rsidRPr="008B1411">
              <w:rPr>
                <w:rStyle w:val="Hyperlink"/>
                <w:rFonts w:ascii="Open Sans" w:hAnsi="Open Sans" w:cs="Open Sans"/>
                <w:noProof/>
                <w:color w:val="434343"/>
                <w:sz w:val="22"/>
                <w:szCs w:val="22"/>
                <w:lang w:val="en-US"/>
              </w:rPr>
              <w:t>10</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Next steps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_Toc137190288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78</w:t>
            </w:r>
            <w:r w:rsidR="008B1411" w:rsidRPr="008B1411">
              <w:rPr>
                <w:rFonts w:ascii="Open Sans" w:hAnsi="Open Sans" w:cs="Open Sans"/>
                <w:noProof/>
                <w:webHidden/>
                <w:color w:val="434343"/>
                <w:sz w:val="22"/>
                <w:szCs w:val="22"/>
              </w:rPr>
              <w:fldChar w:fldCharType="end"/>
            </w:r>
          </w:hyperlink>
        </w:p>
        <w:p w14:paraId="57659972" w14:textId="1344AC80" w:rsidR="008B1411" w:rsidRPr="008B1411" w:rsidRDefault="0001336E" w:rsidP="00EA403D">
          <w:pPr>
            <w:pStyle w:val="TOC2"/>
            <w:rPr>
              <w:rFonts w:eastAsiaTheme="minorEastAsia"/>
              <w:noProof/>
              <w:kern w:val="2"/>
              <w14:ligatures w14:val="standardContextual"/>
            </w:rPr>
          </w:pPr>
          <w:hyperlink w:anchor="_Toc137190289" w:history="1">
            <w:r w:rsidR="008B1411" w:rsidRPr="008B1411">
              <w:rPr>
                <w:rStyle w:val="Hyperlink"/>
                <w:rFonts w:ascii="Open Sans" w:hAnsi="Open Sans" w:cs="Open Sans"/>
                <w:noProof/>
                <w:color w:val="434343"/>
                <w:lang w:val="en-GB"/>
              </w:rPr>
              <w:t>10.1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DMP Change Management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_Toc137190289 \h </w:instrText>
            </w:r>
            <w:r w:rsidR="008B1411" w:rsidRPr="008B1411">
              <w:rPr>
                <w:noProof/>
                <w:webHidden/>
              </w:rPr>
            </w:r>
            <w:r w:rsidR="008B1411" w:rsidRPr="008B1411">
              <w:rPr>
                <w:noProof/>
                <w:webHidden/>
              </w:rPr>
              <w:fldChar w:fldCharType="separate"/>
            </w:r>
            <w:r w:rsidR="00EA403D">
              <w:rPr>
                <w:noProof/>
                <w:webHidden/>
              </w:rPr>
              <w:t>78</w:t>
            </w:r>
            <w:r w:rsidR="008B1411" w:rsidRPr="008B1411">
              <w:rPr>
                <w:noProof/>
                <w:webHidden/>
              </w:rPr>
              <w:fldChar w:fldCharType="end"/>
            </w:r>
          </w:hyperlink>
        </w:p>
        <w:p w14:paraId="6FBC8C45" w14:textId="62F8D620" w:rsidR="008B1411" w:rsidRPr="008B1411" w:rsidRDefault="0001336E">
          <w:pPr>
            <w:pStyle w:val="TOC1"/>
            <w:tabs>
              <w:tab w:val="left" w:pos="72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90" w:history="1">
            <w:r w:rsidR="008B1411" w:rsidRPr="008B1411">
              <w:rPr>
                <w:rStyle w:val="Hyperlink"/>
                <w:rFonts w:ascii="Open Sans" w:hAnsi="Open Sans" w:cs="Open Sans"/>
                <w:noProof/>
                <w:color w:val="434343"/>
                <w:sz w:val="22"/>
                <w:szCs w:val="22"/>
              </w:rPr>
              <w:t>11</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Conclusion</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_Toc137190290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79</w:t>
            </w:r>
            <w:r w:rsidR="008B1411" w:rsidRPr="008B1411">
              <w:rPr>
                <w:rFonts w:ascii="Open Sans" w:hAnsi="Open Sans" w:cs="Open Sans"/>
                <w:noProof/>
                <w:webHidden/>
                <w:color w:val="434343"/>
                <w:sz w:val="22"/>
                <w:szCs w:val="22"/>
              </w:rPr>
              <w:fldChar w:fldCharType="end"/>
            </w:r>
          </w:hyperlink>
        </w:p>
        <w:p w14:paraId="2A478CF2" w14:textId="2F5E1573" w:rsidR="00634F4A" w:rsidRPr="004C4668" w:rsidRDefault="00634F4A">
          <w:pPr>
            <w:rPr>
              <w:rFonts w:ascii="Open Sans" w:hAnsi="Open Sans" w:cs="Open Sans"/>
            </w:rPr>
          </w:pPr>
          <w:r w:rsidRPr="008B1411">
            <w:rPr>
              <w:rFonts w:ascii="Open Sans" w:hAnsi="Open Sans" w:cs="Open Sans"/>
              <w:b/>
              <w:bCs/>
              <w:noProof/>
              <w:color w:val="434343"/>
              <w:sz w:val="22"/>
              <w:szCs w:val="22"/>
            </w:rPr>
            <w:fldChar w:fldCharType="end"/>
          </w:r>
        </w:p>
      </w:sdtContent>
    </w:sdt>
    <w:p w14:paraId="15F6EF44" w14:textId="77777777" w:rsidR="00634F4A" w:rsidRPr="004C4668" w:rsidRDefault="00634F4A" w:rsidP="001B4847">
      <w:pPr>
        <w:rPr>
          <w:rFonts w:ascii="Open Sans" w:hAnsi="Open Sans" w:cs="Open Sans"/>
          <w:b/>
          <w:bCs/>
          <w:color w:val="EF8200"/>
          <w:sz w:val="22"/>
          <w:szCs w:val="22"/>
        </w:rPr>
      </w:pPr>
    </w:p>
    <w:p w14:paraId="083DB275" w14:textId="77777777" w:rsidR="00245998" w:rsidRPr="008B1411" w:rsidRDefault="00245998" w:rsidP="00245998">
      <w:pPr>
        <w:pStyle w:val="TOCHeading"/>
        <w:numPr>
          <w:ilvl w:val="0"/>
          <w:numId w:val="0"/>
        </w:numPr>
      </w:pPr>
      <w:r w:rsidRPr="008B1411">
        <w:rPr>
          <w:sz w:val="32"/>
          <w:szCs w:val="32"/>
        </w:rPr>
        <w:t>Table</w:t>
      </w:r>
      <w:r w:rsidRPr="008B1411">
        <w:t xml:space="preserve"> of Tables</w:t>
      </w:r>
      <w:r w:rsidRPr="008B1411">
        <w:rPr>
          <w:rFonts w:cs="Open Sans"/>
          <w:b/>
          <w:bCs w:val="0"/>
          <w:sz w:val="22"/>
          <w:szCs w:val="22"/>
        </w:rPr>
        <w:fldChar w:fldCharType="begin"/>
      </w:r>
      <w:r w:rsidRPr="008B1411">
        <w:rPr>
          <w:rFonts w:cs="Open Sans"/>
          <w:b/>
          <w:bCs w:val="0"/>
          <w:sz w:val="22"/>
          <w:szCs w:val="22"/>
        </w:rPr>
        <w:instrText xml:space="preserve"> TOC \h \z \c "Figure" </w:instrText>
      </w:r>
      <w:r w:rsidR="0001336E">
        <w:rPr>
          <w:rFonts w:cs="Open Sans"/>
          <w:b/>
          <w:bCs w:val="0"/>
          <w:sz w:val="22"/>
          <w:szCs w:val="22"/>
        </w:rPr>
        <w:fldChar w:fldCharType="separate"/>
      </w:r>
      <w:r w:rsidRPr="008B1411">
        <w:rPr>
          <w:rFonts w:cs="Open Sans"/>
          <w:b/>
          <w:bCs w:val="0"/>
          <w:sz w:val="22"/>
          <w:szCs w:val="22"/>
        </w:rPr>
        <w:fldChar w:fldCharType="end"/>
      </w:r>
    </w:p>
    <w:p w14:paraId="0CF01DDF" w14:textId="2D4BA559" w:rsidR="008B1411" w:rsidRPr="0075256F" w:rsidRDefault="00245998">
      <w:pPr>
        <w:pStyle w:val="TableofFigures"/>
        <w:tabs>
          <w:tab w:val="right" w:leader="dot" w:pos="8585"/>
        </w:tabs>
        <w:rPr>
          <w:rFonts w:ascii="Open Sans" w:eastAsiaTheme="minorEastAsia" w:hAnsi="Open Sans" w:cs="Open Sans"/>
          <w:i/>
          <w:iCs/>
          <w:noProof/>
          <w:color w:val="434343"/>
          <w:kern w:val="2"/>
          <w:sz w:val="22"/>
          <w:szCs w:val="22"/>
          <w14:ligatures w14:val="standardContextual"/>
        </w:rPr>
      </w:pPr>
      <w:r w:rsidRPr="008B1411">
        <w:rPr>
          <w:rFonts w:ascii="Open Sans" w:hAnsi="Open Sans" w:cs="Open Sans"/>
          <w:b/>
          <w:bCs/>
          <w:color w:val="434343"/>
          <w:sz w:val="22"/>
          <w:szCs w:val="22"/>
        </w:rPr>
        <w:fldChar w:fldCharType="begin"/>
      </w:r>
      <w:r w:rsidRPr="008B1411">
        <w:rPr>
          <w:rFonts w:ascii="Open Sans" w:hAnsi="Open Sans" w:cs="Open Sans"/>
          <w:b/>
          <w:bCs/>
          <w:color w:val="434343"/>
          <w:sz w:val="22"/>
          <w:szCs w:val="22"/>
        </w:rPr>
        <w:instrText xml:space="preserve"> TOC \h \z \c "Table" </w:instrText>
      </w:r>
      <w:r w:rsidRPr="008B1411">
        <w:rPr>
          <w:rFonts w:ascii="Open Sans" w:hAnsi="Open Sans" w:cs="Open Sans"/>
          <w:b/>
          <w:bCs/>
          <w:color w:val="434343"/>
          <w:sz w:val="22"/>
          <w:szCs w:val="22"/>
        </w:rPr>
        <w:fldChar w:fldCharType="separate"/>
      </w:r>
      <w:hyperlink w:anchor="_Toc137190291" w:history="1">
        <w:r w:rsidR="008B1411" w:rsidRPr="0075256F">
          <w:rPr>
            <w:rStyle w:val="Hyperlink"/>
            <w:rFonts w:ascii="Open Sans" w:hAnsi="Open Sans" w:cs="Open Sans"/>
            <w:i/>
            <w:iCs/>
            <w:noProof/>
            <w:color w:val="434343"/>
            <w:sz w:val="22"/>
            <w:szCs w:val="22"/>
          </w:rPr>
          <w:t>Table 1</w:t>
        </w:r>
        <w:r w:rsidR="008B1411" w:rsidRPr="0075256F">
          <w:rPr>
            <w:rStyle w:val="Hyperlink"/>
            <w:rFonts w:ascii="Open Sans" w:hAnsi="Open Sans" w:cs="Open Sans"/>
            <w:i/>
            <w:iCs/>
            <w:noProof/>
            <w:color w:val="434343"/>
            <w:sz w:val="22"/>
            <w:szCs w:val="22"/>
            <w:lang w:val="en-US"/>
          </w:rPr>
          <w:t xml:space="preserve"> - Repository metadata</w:t>
        </w:r>
        <w:r w:rsidR="008B1411" w:rsidRPr="0075256F">
          <w:rPr>
            <w:rFonts w:ascii="Open Sans" w:hAnsi="Open Sans" w:cs="Open Sans"/>
            <w:i/>
            <w:iCs/>
            <w:noProof/>
            <w:webHidden/>
            <w:color w:val="434343"/>
            <w:sz w:val="22"/>
            <w:szCs w:val="22"/>
          </w:rPr>
          <w:tab/>
        </w:r>
        <w:r w:rsidR="008B1411" w:rsidRPr="0075256F">
          <w:rPr>
            <w:rFonts w:ascii="Open Sans" w:hAnsi="Open Sans" w:cs="Open Sans"/>
            <w:i/>
            <w:iCs/>
            <w:noProof/>
            <w:webHidden/>
            <w:color w:val="434343"/>
            <w:sz w:val="22"/>
            <w:szCs w:val="22"/>
          </w:rPr>
          <w:fldChar w:fldCharType="begin"/>
        </w:r>
        <w:r w:rsidR="008B1411" w:rsidRPr="0075256F">
          <w:rPr>
            <w:rFonts w:ascii="Open Sans" w:hAnsi="Open Sans" w:cs="Open Sans"/>
            <w:i/>
            <w:iCs/>
            <w:noProof/>
            <w:webHidden/>
            <w:color w:val="434343"/>
            <w:sz w:val="22"/>
            <w:szCs w:val="22"/>
          </w:rPr>
          <w:instrText xml:space="preserve"> PAGEREF _Toc137190291 \h </w:instrText>
        </w:r>
        <w:r w:rsidR="008B1411" w:rsidRPr="0075256F">
          <w:rPr>
            <w:rFonts w:ascii="Open Sans" w:hAnsi="Open Sans" w:cs="Open Sans"/>
            <w:i/>
            <w:iCs/>
            <w:noProof/>
            <w:webHidden/>
            <w:color w:val="434343"/>
            <w:sz w:val="22"/>
            <w:szCs w:val="22"/>
          </w:rPr>
        </w:r>
        <w:r w:rsidR="008B1411" w:rsidRPr="0075256F">
          <w:rPr>
            <w:rFonts w:ascii="Open Sans" w:hAnsi="Open Sans" w:cs="Open Sans"/>
            <w:i/>
            <w:iCs/>
            <w:noProof/>
            <w:webHidden/>
            <w:color w:val="434343"/>
            <w:sz w:val="22"/>
            <w:szCs w:val="22"/>
          </w:rPr>
          <w:fldChar w:fldCharType="separate"/>
        </w:r>
        <w:r w:rsidR="008B1411" w:rsidRPr="0075256F">
          <w:rPr>
            <w:rFonts w:ascii="Open Sans" w:hAnsi="Open Sans" w:cs="Open Sans"/>
            <w:i/>
            <w:iCs/>
            <w:noProof/>
            <w:webHidden/>
            <w:color w:val="434343"/>
            <w:sz w:val="22"/>
            <w:szCs w:val="22"/>
          </w:rPr>
          <w:t>12</w:t>
        </w:r>
        <w:r w:rsidR="008B1411" w:rsidRPr="0075256F">
          <w:rPr>
            <w:rFonts w:ascii="Open Sans" w:hAnsi="Open Sans" w:cs="Open Sans"/>
            <w:i/>
            <w:iCs/>
            <w:noProof/>
            <w:webHidden/>
            <w:color w:val="434343"/>
            <w:sz w:val="22"/>
            <w:szCs w:val="22"/>
          </w:rPr>
          <w:fldChar w:fldCharType="end"/>
        </w:r>
      </w:hyperlink>
    </w:p>
    <w:p w14:paraId="72B69CB2" w14:textId="487439B9" w:rsidR="008B1411" w:rsidRPr="0075256F" w:rsidRDefault="0001336E">
      <w:pPr>
        <w:pStyle w:val="TableofFigures"/>
        <w:tabs>
          <w:tab w:val="right" w:leader="dot" w:pos="8585"/>
        </w:tabs>
        <w:rPr>
          <w:rFonts w:ascii="Open Sans" w:eastAsiaTheme="minorEastAsia" w:hAnsi="Open Sans" w:cs="Open Sans"/>
          <w:i/>
          <w:iCs/>
          <w:noProof/>
          <w:color w:val="434343"/>
          <w:kern w:val="2"/>
          <w:sz w:val="22"/>
          <w:szCs w:val="22"/>
          <w14:ligatures w14:val="standardContextual"/>
        </w:rPr>
      </w:pPr>
      <w:hyperlink w:anchor="_Toc137190292" w:history="1">
        <w:r w:rsidR="008B1411" w:rsidRPr="0075256F">
          <w:rPr>
            <w:rStyle w:val="Hyperlink"/>
            <w:rFonts w:ascii="Open Sans" w:hAnsi="Open Sans" w:cs="Open Sans"/>
            <w:i/>
            <w:iCs/>
            <w:noProof/>
            <w:color w:val="434343"/>
            <w:sz w:val="22"/>
            <w:szCs w:val="22"/>
          </w:rPr>
          <w:t>Table 2</w:t>
        </w:r>
        <w:r w:rsidR="008B1411" w:rsidRPr="0075256F">
          <w:rPr>
            <w:rStyle w:val="Hyperlink"/>
            <w:rFonts w:ascii="Open Sans" w:hAnsi="Open Sans" w:cs="Open Sans"/>
            <w:i/>
            <w:iCs/>
            <w:noProof/>
            <w:color w:val="434343"/>
            <w:sz w:val="22"/>
            <w:szCs w:val="22"/>
            <w:lang w:val="en-US"/>
          </w:rPr>
          <w:t xml:space="preserve"> - Document metadata</w:t>
        </w:r>
        <w:r w:rsidR="008B1411" w:rsidRPr="0075256F">
          <w:rPr>
            <w:rFonts w:ascii="Open Sans" w:hAnsi="Open Sans" w:cs="Open Sans"/>
            <w:i/>
            <w:iCs/>
            <w:noProof/>
            <w:webHidden/>
            <w:color w:val="434343"/>
            <w:sz w:val="22"/>
            <w:szCs w:val="22"/>
          </w:rPr>
          <w:tab/>
        </w:r>
        <w:r w:rsidR="008B1411" w:rsidRPr="0075256F">
          <w:rPr>
            <w:rFonts w:ascii="Open Sans" w:hAnsi="Open Sans" w:cs="Open Sans"/>
            <w:i/>
            <w:iCs/>
            <w:noProof/>
            <w:webHidden/>
            <w:color w:val="434343"/>
            <w:sz w:val="22"/>
            <w:szCs w:val="22"/>
          </w:rPr>
          <w:fldChar w:fldCharType="begin"/>
        </w:r>
        <w:r w:rsidR="008B1411" w:rsidRPr="0075256F">
          <w:rPr>
            <w:rFonts w:ascii="Open Sans" w:hAnsi="Open Sans" w:cs="Open Sans"/>
            <w:i/>
            <w:iCs/>
            <w:noProof/>
            <w:webHidden/>
            <w:color w:val="434343"/>
            <w:sz w:val="22"/>
            <w:szCs w:val="22"/>
          </w:rPr>
          <w:instrText xml:space="preserve"> PAGEREF _Toc137190292 \h </w:instrText>
        </w:r>
        <w:r w:rsidR="008B1411" w:rsidRPr="0075256F">
          <w:rPr>
            <w:rFonts w:ascii="Open Sans" w:hAnsi="Open Sans" w:cs="Open Sans"/>
            <w:i/>
            <w:iCs/>
            <w:noProof/>
            <w:webHidden/>
            <w:color w:val="434343"/>
            <w:sz w:val="22"/>
            <w:szCs w:val="22"/>
          </w:rPr>
        </w:r>
        <w:r w:rsidR="008B1411" w:rsidRPr="0075256F">
          <w:rPr>
            <w:rFonts w:ascii="Open Sans" w:hAnsi="Open Sans" w:cs="Open Sans"/>
            <w:i/>
            <w:iCs/>
            <w:noProof/>
            <w:webHidden/>
            <w:color w:val="434343"/>
            <w:sz w:val="22"/>
            <w:szCs w:val="22"/>
          </w:rPr>
          <w:fldChar w:fldCharType="separate"/>
        </w:r>
        <w:r w:rsidR="008B1411" w:rsidRPr="0075256F">
          <w:rPr>
            <w:rFonts w:ascii="Open Sans" w:hAnsi="Open Sans" w:cs="Open Sans"/>
            <w:i/>
            <w:iCs/>
            <w:noProof/>
            <w:webHidden/>
            <w:color w:val="434343"/>
            <w:sz w:val="22"/>
            <w:szCs w:val="22"/>
          </w:rPr>
          <w:t>13</w:t>
        </w:r>
        <w:r w:rsidR="008B1411" w:rsidRPr="0075256F">
          <w:rPr>
            <w:rFonts w:ascii="Open Sans" w:hAnsi="Open Sans" w:cs="Open Sans"/>
            <w:i/>
            <w:iCs/>
            <w:noProof/>
            <w:webHidden/>
            <w:color w:val="434343"/>
            <w:sz w:val="22"/>
            <w:szCs w:val="22"/>
          </w:rPr>
          <w:fldChar w:fldCharType="end"/>
        </w:r>
      </w:hyperlink>
    </w:p>
    <w:p w14:paraId="3D45C4E4" w14:textId="62A64AB4" w:rsidR="00634F4A" w:rsidRPr="004C4668" w:rsidRDefault="00245998">
      <w:pPr>
        <w:rPr>
          <w:rFonts w:ascii="Open Sans" w:hAnsi="Open Sans" w:cs="Open Sans"/>
          <w:b/>
          <w:bCs/>
          <w:color w:val="EF8200"/>
          <w:sz w:val="22"/>
          <w:szCs w:val="22"/>
        </w:rPr>
      </w:pPr>
      <w:r w:rsidRPr="008B1411">
        <w:rPr>
          <w:rFonts w:ascii="Open Sans" w:hAnsi="Open Sans" w:cs="Open Sans"/>
          <w:b/>
          <w:bCs/>
          <w:color w:val="434343"/>
          <w:sz w:val="22"/>
          <w:szCs w:val="22"/>
        </w:rPr>
        <w:fldChar w:fldCharType="end"/>
      </w:r>
      <w:r w:rsidR="00634F4A" w:rsidRPr="004C4668">
        <w:rPr>
          <w:rFonts w:ascii="Open Sans" w:hAnsi="Open Sans" w:cs="Open Sans"/>
          <w:b/>
          <w:bCs/>
          <w:color w:val="EF8200"/>
          <w:sz w:val="22"/>
          <w:szCs w:val="22"/>
        </w:rPr>
        <w:br w:type="page"/>
      </w:r>
    </w:p>
    <w:p w14:paraId="389F39B8" w14:textId="77777777" w:rsidR="006321B7" w:rsidRPr="00BA2FED" w:rsidRDefault="00237A31" w:rsidP="00C872D6">
      <w:pPr>
        <w:pStyle w:val="Title"/>
        <w:spacing w:before="120" w:after="115"/>
        <w:rPr>
          <w:rFonts w:ascii="Open Sans" w:hAnsi="Open Sans" w:cs="Open Sans"/>
          <w:b/>
          <w:bCs/>
          <w:color w:val="434343"/>
          <w:sz w:val="44"/>
          <w:szCs w:val="44"/>
        </w:rPr>
      </w:pPr>
      <w:r w:rsidRPr="00BA2FED">
        <w:rPr>
          <w:rFonts w:ascii="Open Sans" w:hAnsi="Open Sans" w:cs="Open Sans"/>
          <w:b/>
          <w:bCs/>
          <w:color w:val="434343"/>
          <w:sz w:val="44"/>
          <w:szCs w:val="44"/>
        </w:rPr>
        <w:lastRenderedPageBreak/>
        <w:t>Executive summary</w:t>
      </w:r>
    </w:p>
    <w:p w14:paraId="0A19ABC7" w14:textId="105B010B" w:rsidR="001632E4" w:rsidRPr="00BA2FED" w:rsidRDefault="001632E4" w:rsidP="002A5ED1">
      <w:pPr>
        <w:rPr>
          <w:rFonts w:ascii="Open Sans" w:hAnsi="Open Sans" w:cs="Open Sans"/>
          <w:color w:val="434343"/>
          <w:sz w:val="22"/>
          <w:szCs w:val="22"/>
          <w:lang w:val="en-GB"/>
        </w:rPr>
      </w:pPr>
      <w:r w:rsidRPr="00BA2FED">
        <w:rPr>
          <w:rFonts w:ascii="Open Sans" w:hAnsi="Open Sans" w:cs="Open Sans"/>
          <w:color w:val="434343"/>
          <w:sz w:val="22"/>
          <w:szCs w:val="22"/>
        </w:rPr>
        <w:t>The deliverable D1.</w:t>
      </w:r>
      <w:r w:rsidR="00FC71E8">
        <w:rPr>
          <w:rFonts w:ascii="Open Sans" w:hAnsi="Open Sans" w:cs="Open Sans"/>
          <w:color w:val="434343"/>
          <w:sz w:val="22"/>
          <w:szCs w:val="22"/>
          <w:lang w:val="en-US"/>
        </w:rPr>
        <w:t>2</w:t>
      </w:r>
      <w:r w:rsidRPr="00BA2FED">
        <w:rPr>
          <w:rFonts w:ascii="Open Sans" w:hAnsi="Open Sans" w:cs="Open Sans"/>
          <w:color w:val="434343"/>
          <w:sz w:val="22"/>
          <w:szCs w:val="22"/>
        </w:rPr>
        <w:t xml:space="preserve"> – Data Management Plan – </w:t>
      </w:r>
      <w:r w:rsidR="00B33B6C" w:rsidRPr="00BA2FED">
        <w:rPr>
          <w:rFonts w:ascii="Open Sans" w:hAnsi="Open Sans" w:cs="Open Sans"/>
          <w:color w:val="434343"/>
          <w:sz w:val="22"/>
          <w:szCs w:val="22"/>
          <w:lang w:val="en-GB"/>
        </w:rPr>
        <w:t xml:space="preserve">defines the structure within which interTwin will create, manage, and collect data during the project's operations. Furthermore, it </w:t>
      </w:r>
      <w:r w:rsidR="00D042AF" w:rsidRPr="00BA2FED">
        <w:rPr>
          <w:rFonts w:ascii="Open Sans" w:hAnsi="Open Sans" w:cs="Open Sans"/>
          <w:color w:val="434343"/>
          <w:sz w:val="22"/>
          <w:szCs w:val="22"/>
          <w:lang w:val="en-GB"/>
        </w:rPr>
        <w:t>specif</w:t>
      </w:r>
      <w:r w:rsidR="00D042AF">
        <w:rPr>
          <w:rFonts w:ascii="Open Sans" w:hAnsi="Open Sans" w:cs="Open Sans"/>
          <w:color w:val="434343"/>
          <w:sz w:val="22"/>
          <w:szCs w:val="22"/>
          <w:lang w:val="en-GB"/>
        </w:rPr>
        <w:t>ies</w:t>
      </w:r>
      <w:r w:rsidR="00B33B6C" w:rsidRPr="00BA2FED">
        <w:rPr>
          <w:rFonts w:ascii="Open Sans" w:hAnsi="Open Sans" w:cs="Open Sans"/>
          <w:color w:val="434343"/>
          <w:sz w:val="22"/>
          <w:szCs w:val="22"/>
          <w:lang w:val="en-GB"/>
        </w:rPr>
        <w:t xml:space="preserve"> how the data will be used or made available for verification and re-use, as well as how the data will be curated and stored once the project is completed.</w:t>
      </w:r>
    </w:p>
    <w:p w14:paraId="12669EDD" w14:textId="77777777" w:rsidR="00BA2FED" w:rsidRPr="00BA2FED" w:rsidRDefault="00BA2FED" w:rsidP="002A5ED1">
      <w:pPr>
        <w:rPr>
          <w:rFonts w:ascii="Open Sans" w:hAnsi="Open Sans" w:cs="Open Sans"/>
          <w:color w:val="434343"/>
          <w:sz w:val="22"/>
          <w:szCs w:val="22"/>
        </w:rPr>
      </w:pPr>
    </w:p>
    <w:p w14:paraId="2407DAE7" w14:textId="30A65CE5" w:rsidR="00BA2FED" w:rsidRPr="00BA2FED" w:rsidRDefault="00216AED" w:rsidP="00BA2FED">
      <w:pPr>
        <w:rPr>
          <w:rFonts w:ascii="Open Sans" w:hAnsi="Open Sans" w:cs="Open Sans"/>
          <w:color w:val="434343"/>
          <w:sz w:val="22"/>
          <w:szCs w:val="22"/>
          <w:lang w:val="en-GB"/>
        </w:rPr>
      </w:pPr>
      <w:r>
        <w:rPr>
          <w:rFonts w:ascii="Open Sans" w:hAnsi="Open Sans" w:cs="Open Sans"/>
          <w:color w:val="434343"/>
          <w:sz w:val="22"/>
          <w:szCs w:val="22"/>
          <w:lang w:val="en-GB"/>
        </w:rPr>
        <w:t>In</w:t>
      </w:r>
      <w:r w:rsidR="00E91EBC">
        <w:rPr>
          <w:rFonts w:ascii="Open Sans" w:hAnsi="Open Sans" w:cs="Open Sans"/>
          <w:color w:val="434343"/>
          <w:sz w:val="22"/>
          <w:szCs w:val="22"/>
          <w:lang w:val="en-GB"/>
        </w:rPr>
        <w:t xml:space="preserve"> addition</w:t>
      </w:r>
      <w:r w:rsidR="00BA2FED" w:rsidRPr="00BA2FED">
        <w:rPr>
          <w:rFonts w:ascii="Open Sans" w:hAnsi="Open Sans" w:cs="Open Sans"/>
          <w:color w:val="434343"/>
          <w:sz w:val="22"/>
          <w:szCs w:val="22"/>
          <w:lang w:val="en-GB"/>
        </w:rPr>
        <w:t xml:space="preserve">, the Data Management Plan (DMP) outlines the FAIR design of the data, agreements on data security are created, and </w:t>
      </w:r>
      <w:r w:rsidR="00186ACF">
        <w:rPr>
          <w:rFonts w:ascii="Open Sans" w:hAnsi="Open Sans" w:cs="Open Sans"/>
          <w:color w:val="434343"/>
          <w:sz w:val="22"/>
          <w:szCs w:val="22"/>
          <w:lang w:val="en-GB"/>
        </w:rPr>
        <w:t>ethical</w:t>
      </w:r>
      <w:r w:rsidR="00BA2FED" w:rsidRPr="00BA2FED">
        <w:rPr>
          <w:rFonts w:ascii="Open Sans" w:hAnsi="Open Sans" w:cs="Open Sans"/>
          <w:color w:val="434343"/>
          <w:sz w:val="22"/>
          <w:szCs w:val="22"/>
          <w:lang w:val="en-GB"/>
        </w:rPr>
        <w:t xml:space="preserve"> issues associated to data collection/generation are addressed. </w:t>
      </w:r>
    </w:p>
    <w:p w14:paraId="427E4BAF" w14:textId="77777777" w:rsidR="001632E4" w:rsidRPr="00BA2FED" w:rsidRDefault="001632E4" w:rsidP="002A5ED1">
      <w:pPr>
        <w:rPr>
          <w:rFonts w:ascii="Open Sans" w:hAnsi="Open Sans" w:cs="Open Sans"/>
          <w:color w:val="434343"/>
          <w:sz w:val="22"/>
          <w:szCs w:val="22"/>
        </w:rPr>
      </w:pPr>
    </w:p>
    <w:p w14:paraId="2B60CCED" w14:textId="0A0AF380" w:rsidR="001632E4" w:rsidRDefault="001632E4" w:rsidP="002A5ED1">
      <w:pPr>
        <w:rPr>
          <w:rFonts w:ascii="AppleSystemUIFont" w:eastAsiaTheme="minorHAnsi" w:hAnsi="AppleSystemUIFont" w:cs="AppleSystemUIFont"/>
          <w:sz w:val="26"/>
          <w:szCs w:val="26"/>
          <w:lang w:val="en-GB" w:eastAsia="en-US"/>
        </w:rPr>
      </w:pPr>
      <w:r w:rsidRPr="004C4668">
        <w:rPr>
          <w:rFonts w:ascii="Open Sans" w:hAnsi="Open Sans" w:cs="Open Sans"/>
          <w:color w:val="434343"/>
          <w:sz w:val="22"/>
          <w:szCs w:val="22"/>
        </w:rPr>
        <w:t xml:space="preserve">interTwin </w:t>
      </w:r>
      <w:r w:rsidR="00117ACC">
        <w:rPr>
          <w:rFonts w:ascii="Open Sans" w:hAnsi="Open Sans" w:cs="Open Sans"/>
          <w:color w:val="434343"/>
          <w:sz w:val="22"/>
          <w:szCs w:val="22"/>
          <w:lang w:val="en-US"/>
        </w:rPr>
        <w:t>adheres to</w:t>
      </w:r>
      <w:r w:rsidRPr="004C4668">
        <w:rPr>
          <w:rFonts w:ascii="Open Sans" w:hAnsi="Open Sans" w:cs="Open Sans"/>
          <w:color w:val="434343"/>
          <w:sz w:val="22"/>
          <w:szCs w:val="22"/>
        </w:rPr>
        <w:t xml:space="preserve"> Horizon Europe Open Science FAIR</w:t>
      </w:r>
      <w:r w:rsidR="00AD1E8E">
        <w:rPr>
          <w:rStyle w:val="FootnoteReference"/>
          <w:rFonts w:ascii="Open Sans" w:hAnsi="Open Sans" w:cs="Open Sans"/>
          <w:color w:val="434343"/>
          <w:sz w:val="22"/>
          <w:szCs w:val="22"/>
        </w:rPr>
        <w:footnoteReference w:id="2"/>
      </w:r>
      <w:r w:rsidRPr="004C4668">
        <w:rPr>
          <w:rFonts w:ascii="Open Sans" w:hAnsi="Open Sans" w:cs="Open Sans"/>
          <w:color w:val="434343"/>
          <w:sz w:val="22"/>
          <w:szCs w:val="22"/>
        </w:rPr>
        <w:t xml:space="preserve"> principles and </w:t>
      </w:r>
      <w:r w:rsidR="00117ACC" w:rsidRPr="00117ACC">
        <w:rPr>
          <w:rFonts w:ascii="Open Sans" w:eastAsiaTheme="minorHAnsi" w:hAnsi="Open Sans" w:cs="Open Sans"/>
          <w:color w:val="434343"/>
          <w:sz w:val="22"/>
          <w:szCs w:val="22"/>
          <w:lang w:val="en-GB" w:eastAsia="en-US"/>
        </w:rPr>
        <w:t>strives to make data as open and as closed as appropriate. The beneficiaries share the project's data in such a way that it is valuable to partners and their users outside the project, while ensuring that the privacy of third parties that participated in the data collection/generation is not violated</w:t>
      </w:r>
      <w:r w:rsidR="00117ACC">
        <w:rPr>
          <w:rFonts w:ascii="AppleSystemUIFont" w:eastAsiaTheme="minorHAnsi" w:hAnsi="AppleSystemUIFont" w:cs="AppleSystemUIFont"/>
          <w:sz w:val="26"/>
          <w:szCs w:val="26"/>
          <w:lang w:val="en-GB" w:eastAsia="en-US"/>
        </w:rPr>
        <w:t>.</w:t>
      </w:r>
    </w:p>
    <w:p w14:paraId="6951FB36" w14:textId="77777777" w:rsidR="00117ACC" w:rsidRPr="004C4668" w:rsidRDefault="00117ACC" w:rsidP="002A5ED1">
      <w:pPr>
        <w:rPr>
          <w:rFonts w:ascii="Open Sans" w:hAnsi="Open Sans" w:cs="Open Sans"/>
          <w:color w:val="434343"/>
          <w:sz w:val="22"/>
          <w:szCs w:val="22"/>
        </w:rPr>
      </w:pPr>
    </w:p>
    <w:p w14:paraId="2D91BB3F" w14:textId="066855EA" w:rsidR="00435DC7" w:rsidRPr="00716916" w:rsidRDefault="00422180">
      <w:pPr>
        <w:rPr>
          <w:rFonts w:ascii="Open Sans" w:hAnsi="Open Sans" w:cs="Open Sans"/>
          <w:color w:val="434343"/>
          <w:sz w:val="22"/>
          <w:szCs w:val="22"/>
          <w:lang w:val="en-US"/>
        </w:rPr>
      </w:pPr>
      <w:r>
        <w:rPr>
          <w:rFonts w:ascii="Open Sans" w:eastAsiaTheme="minorHAnsi" w:hAnsi="Open Sans" w:cs="Open Sans"/>
          <w:color w:val="434343"/>
          <w:sz w:val="22"/>
          <w:szCs w:val="22"/>
          <w:lang w:val="en-GB" w:eastAsia="en-US"/>
        </w:rPr>
        <w:t>Under these condi</w:t>
      </w:r>
      <w:r w:rsidR="007D331A">
        <w:rPr>
          <w:rFonts w:ascii="Open Sans" w:eastAsiaTheme="minorHAnsi" w:hAnsi="Open Sans" w:cs="Open Sans"/>
          <w:color w:val="434343"/>
          <w:sz w:val="22"/>
          <w:szCs w:val="22"/>
          <w:lang w:val="en-GB" w:eastAsia="en-US"/>
        </w:rPr>
        <w:t>tions, t</w:t>
      </w:r>
      <w:r w:rsidR="00716916" w:rsidRPr="00716916">
        <w:rPr>
          <w:rFonts w:ascii="Open Sans" w:eastAsiaTheme="minorHAnsi" w:hAnsi="Open Sans" w:cs="Open Sans"/>
          <w:color w:val="434343"/>
          <w:sz w:val="22"/>
          <w:szCs w:val="22"/>
          <w:lang w:val="en-GB" w:eastAsia="en-US"/>
        </w:rPr>
        <w:t xml:space="preserve">he data will be managed and released in compliance with the certifications and safeguards </w:t>
      </w:r>
      <w:r w:rsidR="001632E4" w:rsidRPr="00716916">
        <w:rPr>
          <w:rFonts w:ascii="Open Sans" w:hAnsi="Open Sans" w:cs="Open Sans"/>
          <w:color w:val="434343"/>
          <w:sz w:val="22"/>
          <w:szCs w:val="22"/>
        </w:rPr>
        <w:t>of the EU General Data Protection Regulation (GDPR</w:t>
      </w:r>
      <w:r w:rsidR="00573169" w:rsidRPr="00716916">
        <w:rPr>
          <w:rStyle w:val="FootnoteReference"/>
          <w:rFonts w:ascii="Open Sans" w:hAnsi="Open Sans" w:cs="Open Sans"/>
          <w:color w:val="434343"/>
          <w:sz w:val="22"/>
          <w:szCs w:val="22"/>
        </w:rPr>
        <w:footnoteReference w:id="3"/>
      </w:r>
      <w:r w:rsidR="001632E4" w:rsidRPr="00716916">
        <w:rPr>
          <w:rFonts w:ascii="Open Sans" w:hAnsi="Open Sans" w:cs="Open Sans"/>
          <w:color w:val="434343"/>
          <w:sz w:val="22"/>
          <w:szCs w:val="22"/>
        </w:rPr>
        <w:t>)</w:t>
      </w:r>
      <w:r w:rsidR="00716916" w:rsidRPr="00716916">
        <w:rPr>
          <w:rFonts w:ascii="Open Sans" w:hAnsi="Open Sans" w:cs="Open Sans"/>
          <w:color w:val="434343"/>
          <w:sz w:val="22"/>
          <w:szCs w:val="22"/>
          <w:lang w:val="en-GB"/>
        </w:rPr>
        <w:t xml:space="preserve">. Every dataset is examined (in terms of sensitivity, privacy, and security) before an official decision is made on whether or not to make that specific information public. </w:t>
      </w:r>
      <w:r w:rsidR="00435DC7" w:rsidRPr="00716916">
        <w:rPr>
          <w:rFonts w:ascii="Open Sans" w:hAnsi="Open Sans" w:cs="Open Sans"/>
          <w:sz w:val="22"/>
          <w:szCs w:val="22"/>
        </w:rPr>
        <w:br w:type="page"/>
      </w:r>
    </w:p>
    <w:p w14:paraId="4AC9269E" w14:textId="77777777" w:rsidR="00435DC7" w:rsidRPr="004C4668" w:rsidRDefault="00435DC7" w:rsidP="00C95BE6">
      <w:pPr>
        <w:pStyle w:val="Heading1"/>
        <w:rPr>
          <w:rFonts w:cs="Open Sans"/>
        </w:rPr>
      </w:pPr>
      <w:bookmarkStart w:id="2" w:name="_Introduction"/>
      <w:bookmarkStart w:id="3" w:name="_Toc137190241"/>
      <w:bookmarkEnd w:id="2"/>
      <w:r w:rsidRPr="004C4668">
        <w:rPr>
          <w:rFonts w:cs="Open Sans"/>
        </w:rPr>
        <w:lastRenderedPageBreak/>
        <w:t>Introduction</w:t>
      </w:r>
      <w:bookmarkEnd w:id="3"/>
    </w:p>
    <w:p w14:paraId="456A7C6A" w14:textId="5EEC6BFF" w:rsidR="007F1173" w:rsidRPr="007A12CD" w:rsidRDefault="007F1173" w:rsidP="007F1173">
      <w:pPr>
        <w:rPr>
          <w:rFonts w:ascii="Open Sans" w:hAnsi="Open Sans" w:cs="Open Sans"/>
          <w:color w:val="434343"/>
          <w:sz w:val="22"/>
          <w:szCs w:val="22"/>
        </w:rPr>
      </w:pPr>
      <w:r w:rsidRPr="00455C26">
        <w:rPr>
          <w:rFonts w:ascii="Open Sans" w:hAnsi="Open Sans" w:cs="Open Sans"/>
          <w:color w:val="434343"/>
          <w:sz w:val="22"/>
          <w:szCs w:val="22"/>
        </w:rPr>
        <w:t xml:space="preserve">The current initial version is composed of preliminary information and frameworks that will be followed. </w:t>
      </w:r>
      <w:r w:rsidR="00C9209F">
        <w:rPr>
          <w:rFonts w:ascii="Open Sans" w:hAnsi="Open Sans" w:cs="Open Sans"/>
          <w:color w:val="434343"/>
          <w:sz w:val="22"/>
          <w:szCs w:val="22"/>
          <w:lang w:val="en-US"/>
        </w:rPr>
        <w:t>Hence</w:t>
      </w:r>
      <w:r w:rsidRPr="00455C26">
        <w:rPr>
          <w:rFonts w:ascii="Open Sans" w:hAnsi="Open Sans" w:cs="Open Sans"/>
          <w:color w:val="434343"/>
          <w:sz w:val="22"/>
          <w:szCs w:val="22"/>
        </w:rPr>
        <w:t xml:space="preserve">, it is subject to updates in the future upon developments and changes </w:t>
      </w:r>
      <w:r w:rsidR="00661FA5" w:rsidRPr="00455C26">
        <w:rPr>
          <w:rFonts w:ascii="Open Sans" w:hAnsi="Open Sans" w:cs="Open Sans"/>
          <w:color w:val="434343"/>
          <w:sz w:val="22"/>
          <w:szCs w:val="22"/>
        </w:rPr>
        <w:t>during</w:t>
      </w:r>
      <w:r w:rsidRPr="00455C26">
        <w:rPr>
          <w:rFonts w:ascii="Open Sans" w:hAnsi="Open Sans" w:cs="Open Sans"/>
          <w:color w:val="434343"/>
          <w:sz w:val="22"/>
          <w:szCs w:val="22"/>
        </w:rPr>
        <w:t xml:space="preserve"> the project. </w:t>
      </w:r>
      <w:r w:rsidR="00661FA5">
        <w:rPr>
          <w:rFonts w:ascii="Open Sans" w:hAnsi="Open Sans" w:cs="Open Sans"/>
          <w:color w:val="434343"/>
          <w:sz w:val="22"/>
          <w:szCs w:val="22"/>
          <w:lang w:val="en-US"/>
        </w:rPr>
        <w:t>In p</w:t>
      </w:r>
      <w:r w:rsidR="00661FA5" w:rsidRPr="00455C26">
        <w:rPr>
          <w:rFonts w:ascii="Open Sans" w:hAnsi="Open Sans" w:cs="Open Sans"/>
          <w:color w:val="434343"/>
          <w:sz w:val="22"/>
          <w:szCs w:val="22"/>
        </w:rPr>
        <w:t>rinciple</w:t>
      </w:r>
      <w:r w:rsidRPr="00455C26">
        <w:rPr>
          <w:rFonts w:ascii="Open Sans" w:hAnsi="Open Sans" w:cs="Open Sans"/>
          <w:color w:val="434343"/>
          <w:sz w:val="22"/>
          <w:szCs w:val="22"/>
        </w:rPr>
        <w:t xml:space="preserve">, the DMP describes the standards that will be used, how the project’s research data will be stored and published for verification and reuse. interTwin aims for full open access to data, following the FAIR </w:t>
      </w:r>
      <w:r w:rsidR="00836418">
        <w:rPr>
          <w:rFonts w:ascii="Open Sans" w:hAnsi="Open Sans" w:cs="Open Sans"/>
          <w:color w:val="434343"/>
          <w:sz w:val="22"/>
          <w:szCs w:val="22"/>
          <w:lang w:val="en-US"/>
        </w:rPr>
        <w:t>principles</w:t>
      </w:r>
      <w:r w:rsidRPr="00455C26">
        <w:rPr>
          <w:rFonts w:ascii="Open Sans" w:hAnsi="Open Sans" w:cs="Open Sans"/>
          <w:color w:val="434343"/>
          <w:sz w:val="22"/>
          <w:szCs w:val="22"/>
        </w:rPr>
        <w:t>.</w:t>
      </w:r>
    </w:p>
    <w:p w14:paraId="7486D52A" w14:textId="2821406E" w:rsidR="007F1173" w:rsidRPr="004C4668" w:rsidRDefault="007F1173" w:rsidP="002306B7">
      <w:pPr>
        <w:pStyle w:val="Heading2"/>
        <w:ind w:left="567"/>
        <w:rPr>
          <w:rFonts w:cs="Open Sans"/>
          <w:lang w:val="en-GB"/>
        </w:rPr>
      </w:pPr>
      <w:bookmarkStart w:id="4" w:name="_Toc137190242"/>
      <w:r w:rsidRPr="004C4668">
        <w:rPr>
          <w:rFonts w:cs="Open Sans"/>
          <w:lang w:val="en-GB"/>
        </w:rPr>
        <w:t>Purpose and scope of the document</w:t>
      </w:r>
      <w:bookmarkEnd w:id="4"/>
    </w:p>
    <w:p w14:paraId="33FC768D" w14:textId="0B14F714" w:rsidR="00B9595A" w:rsidRDefault="007F1173" w:rsidP="002A5ED1">
      <w:pPr>
        <w:autoSpaceDE w:val="0"/>
        <w:autoSpaceDN w:val="0"/>
        <w:adjustRightInd w:val="0"/>
        <w:rPr>
          <w:rFonts w:ascii="Open Sans" w:hAnsi="Open Sans" w:cs="Open Sans"/>
          <w:color w:val="434343"/>
          <w:sz w:val="22"/>
          <w:szCs w:val="22"/>
        </w:rPr>
      </w:pPr>
      <w:r w:rsidRPr="00455C26">
        <w:rPr>
          <w:rFonts w:ascii="Open Sans" w:hAnsi="Open Sans" w:cs="Open Sans"/>
          <w:color w:val="434343"/>
          <w:sz w:val="22"/>
          <w:szCs w:val="22"/>
        </w:rPr>
        <w:t>Open Science practices are implemented as an integral part of the proposed methodology</w:t>
      </w:r>
      <w:r w:rsidR="008021DB">
        <w:rPr>
          <w:rFonts w:ascii="Open Sans" w:hAnsi="Open Sans" w:cs="Open Sans"/>
          <w:color w:val="434343"/>
          <w:sz w:val="22"/>
          <w:szCs w:val="22"/>
          <w:lang w:val="en-US"/>
        </w:rPr>
        <w:t>, and can be described</w:t>
      </w:r>
      <w:r w:rsidRPr="00455C26">
        <w:rPr>
          <w:rFonts w:ascii="Open Sans" w:hAnsi="Open Sans" w:cs="Open Sans"/>
          <w:color w:val="434343"/>
          <w:sz w:val="22"/>
          <w:szCs w:val="22"/>
        </w:rPr>
        <w:t xml:space="preserve"> as follows. </w:t>
      </w:r>
    </w:p>
    <w:p w14:paraId="3AAFE694" w14:textId="3446EF46" w:rsidR="00B9595A"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 xml:space="preserve">Firstly, the use case methodology involves open cooperative work for </w:t>
      </w:r>
      <w:r w:rsidRPr="00455C26">
        <w:rPr>
          <w:rFonts w:ascii="Open Sans" w:hAnsi="Open Sans" w:cs="Open Sans"/>
          <w:b/>
          <w:bCs/>
          <w:color w:val="434343"/>
          <w:sz w:val="22"/>
          <w:szCs w:val="22"/>
        </w:rPr>
        <w:t xml:space="preserve">co-design </w:t>
      </w:r>
      <w:r w:rsidRPr="00455C26">
        <w:rPr>
          <w:rFonts w:ascii="Open Sans" w:hAnsi="Open Sans" w:cs="Open Sans"/>
          <w:color w:val="434343"/>
          <w:sz w:val="22"/>
          <w:szCs w:val="22"/>
        </w:rPr>
        <w:t xml:space="preserve">based on the sharing of knowledge and relevant software solutions across scientific communities and IT experts. Cooperation with </w:t>
      </w:r>
      <w:r w:rsidR="003D13AA">
        <w:rPr>
          <w:rFonts w:ascii="Open Sans" w:hAnsi="Open Sans" w:cs="Open Sans"/>
          <w:color w:val="434343"/>
          <w:sz w:val="22"/>
          <w:szCs w:val="22"/>
          <w:lang w:val="en-US"/>
        </w:rPr>
        <w:t>Destination Earth</w:t>
      </w:r>
      <w:r w:rsidR="00B3434E">
        <w:rPr>
          <w:rStyle w:val="FootnoteReference"/>
          <w:rFonts w:ascii="Open Sans" w:hAnsi="Open Sans" w:cs="Open Sans"/>
          <w:color w:val="434343"/>
          <w:sz w:val="22"/>
          <w:szCs w:val="22"/>
          <w:lang w:val="en-US"/>
        </w:rPr>
        <w:footnoteReference w:id="4"/>
      </w:r>
      <w:r w:rsidR="003D13AA">
        <w:rPr>
          <w:rFonts w:ascii="Open Sans" w:hAnsi="Open Sans" w:cs="Open Sans"/>
          <w:color w:val="434343"/>
          <w:sz w:val="22"/>
          <w:szCs w:val="22"/>
          <w:lang w:val="en-US"/>
        </w:rPr>
        <w:t xml:space="preserve"> (</w:t>
      </w:r>
      <w:r w:rsidRPr="00455C26">
        <w:rPr>
          <w:rFonts w:ascii="Open Sans" w:hAnsi="Open Sans" w:cs="Open Sans"/>
          <w:color w:val="434343"/>
          <w:sz w:val="22"/>
          <w:szCs w:val="22"/>
        </w:rPr>
        <w:t>DestinE</w:t>
      </w:r>
      <w:r w:rsidR="003D13AA">
        <w:rPr>
          <w:rFonts w:ascii="Open Sans" w:hAnsi="Open Sans" w:cs="Open Sans"/>
          <w:color w:val="434343"/>
          <w:sz w:val="22"/>
          <w:szCs w:val="22"/>
          <w:lang w:val="en-US"/>
        </w:rPr>
        <w:t>)</w:t>
      </w:r>
      <w:r w:rsidRPr="00455C26">
        <w:rPr>
          <w:rFonts w:ascii="Open Sans" w:hAnsi="Open Sans" w:cs="Open Sans"/>
          <w:color w:val="434343"/>
          <w:sz w:val="22"/>
          <w:szCs w:val="22"/>
        </w:rPr>
        <w:t xml:space="preserve"> </w:t>
      </w:r>
      <w:r w:rsidR="001B183B">
        <w:rPr>
          <w:rFonts w:ascii="Open Sans" w:hAnsi="Open Sans" w:cs="Open Sans"/>
          <w:color w:val="434343"/>
          <w:sz w:val="22"/>
          <w:szCs w:val="22"/>
          <w:lang w:val="en-US"/>
        </w:rPr>
        <w:t>was</w:t>
      </w:r>
      <w:r w:rsidRPr="00455C26">
        <w:rPr>
          <w:rFonts w:ascii="Open Sans" w:hAnsi="Open Sans" w:cs="Open Sans"/>
          <w:color w:val="434343"/>
          <w:sz w:val="22"/>
          <w:szCs w:val="22"/>
        </w:rPr>
        <w:t xml:space="preserve"> initiated from M01. Consultations will be run online and open to all interested knowledge actors including Industry, SMEs, and evidence-based policy makers and civil society. </w:t>
      </w:r>
    </w:p>
    <w:p w14:paraId="41627885" w14:textId="77777777" w:rsidR="00180E59"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Secondly, co-design and validation are supported by making key exploitable results such as the software and the related documentation, the interoperability framework and requirements open source and open for exploitation under licenses listed as free by the Free Software Foundation and listed as “open source” by the Open-Source Initiative. All project communication and dissemination outputs will be available under an open license (Creative Commons</w:t>
      </w:r>
      <w:r w:rsidR="00071947">
        <w:rPr>
          <w:rStyle w:val="FootnoteReference"/>
          <w:rFonts w:ascii="Open Sans" w:hAnsi="Open Sans" w:cs="Open Sans"/>
          <w:color w:val="434343"/>
          <w:sz w:val="22"/>
          <w:szCs w:val="22"/>
        </w:rPr>
        <w:footnoteReference w:id="5"/>
      </w:r>
      <w:r w:rsidRPr="00455C26">
        <w:rPr>
          <w:rFonts w:ascii="Open Sans" w:hAnsi="Open Sans" w:cs="Open Sans"/>
          <w:color w:val="434343"/>
          <w:sz w:val="22"/>
          <w:szCs w:val="22"/>
        </w:rPr>
        <w:t xml:space="preserve">) allowing maximum uptake and reuse. Peer reviewed scientific publications will be made open access in accordance with the </w:t>
      </w:r>
      <w:r w:rsidR="003B3AB5">
        <w:rPr>
          <w:rFonts w:ascii="Open Sans" w:hAnsi="Open Sans" w:cs="Open Sans"/>
          <w:color w:val="434343"/>
          <w:sz w:val="22"/>
          <w:szCs w:val="22"/>
          <w:lang w:val="en-US"/>
        </w:rPr>
        <w:t>European Commission</w:t>
      </w:r>
      <w:r w:rsidRPr="00455C26">
        <w:rPr>
          <w:rFonts w:ascii="Open Sans" w:hAnsi="Open Sans" w:cs="Open Sans"/>
          <w:color w:val="434343"/>
          <w:sz w:val="22"/>
          <w:szCs w:val="22"/>
        </w:rPr>
        <w:t xml:space="preserve"> Open Access policy for publications: they will be self-archived upon publication in Zenodo</w:t>
      </w:r>
      <w:r w:rsidR="003F2DDA">
        <w:rPr>
          <w:rStyle w:val="FootnoteReference"/>
          <w:rFonts w:ascii="Open Sans" w:hAnsi="Open Sans" w:cs="Open Sans"/>
          <w:color w:val="434343"/>
          <w:sz w:val="22"/>
          <w:szCs w:val="22"/>
        </w:rPr>
        <w:footnoteReference w:id="6"/>
      </w:r>
      <w:r w:rsidRPr="00455C26">
        <w:rPr>
          <w:rFonts w:ascii="Open Sans" w:hAnsi="Open Sans" w:cs="Open Sans"/>
          <w:color w:val="434343"/>
          <w:sz w:val="22"/>
          <w:szCs w:val="22"/>
        </w:rPr>
        <w:t xml:space="preserve"> and, if possible, published in an appropriate open access journal or platform. </w:t>
      </w:r>
    </w:p>
    <w:p w14:paraId="0884D2CE" w14:textId="06816153" w:rsidR="00454061" w:rsidRDefault="007F1173" w:rsidP="002A5ED1">
      <w:pPr>
        <w:autoSpaceDE w:val="0"/>
        <w:autoSpaceDN w:val="0"/>
        <w:adjustRightInd w:val="0"/>
        <w:rPr>
          <w:rFonts w:ascii="Open Sans" w:hAnsi="Open Sans" w:cs="Open Sans"/>
          <w:color w:val="434343"/>
          <w:sz w:val="22"/>
          <w:szCs w:val="22"/>
        </w:rPr>
      </w:pPr>
      <w:r w:rsidRPr="00455C26">
        <w:rPr>
          <w:rFonts w:ascii="Open Sans" w:hAnsi="Open Sans" w:cs="Open Sans"/>
          <w:color w:val="434343"/>
          <w:sz w:val="22"/>
          <w:szCs w:val="22"/>
        </w:rPr>
        <w:t xml:space="preserve">In addition, the </w:t>
      </w:r>
      <w:r w:rsidR="000B3576">
        <w:rPr>
          <w:rFonts w:ascii="Open Sans" w:hAnsi="Open Sans" w:cs="Open Sans"/>
          <w:color w:val="434343"/>
          <w:sz w:val="22"/>
          <w:szCs w:val="22"/>
          <w:lang w:val="en-US"/>
        </w:rPr>
        <w:t>Digital Twin Engine (</w:t>
      </w:r>
      <w:r w:rsidRPr="00455C26">
        <w:rPr>
          <w:rFonts w:ascii="Open Sans" w:hAnsi="Open Sans" w:cs="Open Sans"/>
          <w:color w:val="434343"/>
          <w:sz w:val="22"/>
          <w:szCs w:val="22"/>
        </w:rPr>
        <w:t>DTE</w:t>
      </w:r>
      <w:r w:rsidR="000B3576">
        <w:rPr>
          <w:rFonts w:ascii="Open Sans" w:hAnsi="Open Sans" w:cs="Open Sans"/>
          <w:color w:val="434343"/>
          <w:sz w:val="22"/>
          <w:szCs w:val="22"/>
          <w:lang w:val="en-US"/>
        </w:rPr>
        <w:t>)</w:t>
      </w:r>
      <w:r w:rsidRPr="00455C26">
        <w:rPr>
          <w:rFonts w:ascii="Open Sans" w:hAnsi="Open Sans" w:cs="Open Sans"/>
          <w:color w:val="434343"/>
          <w:sz w:val="22"/>
          <w:szCs w:val="22"/>
        </w:rPr>
        <w:t xml:space="preserve"> will be openly accessible through the EOSC Portal</w:t>
      </w:r>
      <w:r w:rsidR="00783683">
        <w:rPr>
          <w:rStyle w:val="FootnoteReference"/>
          <w:rFonts w:ascii="Open Sans" w:hAnsi="Open Sans" w:cs="Open Sans"/>
          <w:color w:val="434343"/>
          <w:sz w:val="22"/>
          <w:szCs w:val="22"/>
        </w:rPr>
        <w:footnoteReference w:id="7"/>
      </w:r>
      <w:r w:rsidRPr="00455C26">
        <w:rPr>
          <w:rFonts w:ascii="Open Sans" w:hAnsi="Open Sans" w:cs="Open Sans"/>
          <w:color w:val="434343"/>
          <w:sz w:val="22"/>
          <w:szCs w:val="22"/>
        </w:rPr>
        <w:t xml:space="preserve"> for testing purposes. </w:t>
      </w:r>
    </w:p>
    <w:p w14:paraId="73AC9D8C" w14:textId="59D98309" w:rsidR="007F1173" w:rsidRPr="00455C26"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Finally, The DTE is designed to support open science with specific measures such as the capability of reusing and sharing a portfolio of base and trained models, algorithms and reference data that can be further enriched by DTE users, and the capability of reproducing research outputs such as modelling and simulation workflows thanks to provenance information.</w:t>
      </w:r>
    </w:p>
    <w:p w14:paraId="229A549D" w14:textId="77777777" w:rsidR="007F1173" w:rsidRPr="004C4668" w:rsidRDefault="007F1173" w:rsidP="002A5ED1">
      <w:pPr>
        <w:autoSpaceDE w:val="0"/>
        <w:autoSpaceDN w:val="0"/>
        <w:adjustRightInd w:val="0"/>
        <w:rPr>
          <w:rFonts w:ascii="Open Sans" w:hAnsi="Open Sans" w:cs="Open Sans"/>
          <w:i/>
          <w:iCs/>
          <w:color w:val="000000"/>
          <w:sz w:val="10"/>
          <w:szCs w:val="10"/>
        </w:rPr>
      </w:pPr>
    </w:p>
    <w:p w14:paraId="4EF3804B" w14:textId="43864400" w:rsidR="007F1173" w:rsidRPr="002662F4"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 xml:space="preserve">Although interTwin will not manage all data assets directly this document establishes a set of guidelines and best practices. All </w:t>
      </w:r>
      <w:r w:rsidR="00117E4F">
        <w:rPr>
          <w:rFonts w:ascii="Open Sans" w:hAnsi="Open Sans" w:cs="Open Sans"/>
          <w:color w:val="434343"/>
          <w:sz w:val="22"/>
          <w:szCs w:val="22"/>
          <w:lang w:val="en-US"/>
        </w:rPr>
        <w:t>parties involved,</w:t>
      </w:r>
      <w:r w:rsidRPr="00455C26">
        <w:rPr>
          <w:rFonts w:ascii="Open Sans" w:hAnsi="Open Sans" w:cs="Open Sans"/>
          <w:color w:val="434343"/>
          <w:sz w:val="22"/>
          <w:szCs w:val="22"/>
        </w:rPr>
        <w:t xml:space="preserve"> are expected to comply in their data management activities.</w:t>
      </w:r>
    </w:p>
    <w:p w14:paraId="6E8D8CF8" w14:textId="48DA57AE" w:rsidR="007F1173" w:rsidRPr="004C4668" w:rsidRDefault="007F1173" w:rsidP="002306B7">
      <w:pPr>
        <w:pStyle w:val="Heading2"/>
        <w:ind w:left="567"/>
        <w:rPr>
          <w:rFonts w:cs="Open Sans"/>
          <w:lang w:val="en-GB"/>
        </w:rPr>
      </w:pPr>
      <w:bookmarkStart w:id="5" w:name="_Toc137190243"/>
      <w:r w:rsidRPr="004C4668">
        <w:rPr>
          <w:rFonts w:cs="Open Sans"/>
          <w:lang w:val="en-GB"/>
        </w:rPr>
        <w:lastRenderedPageBreak/>
        <w:t>Structure of the document</w:t>
      </w:r>
      <w:bookmarkEnd w:id="5"/>
      <w:r w:rsidRPr="004C4668">
        <w:rPr>
          <w:rFonts w:cs="Open Sans"/>
          <w:lang w:val="en-GB"/>
        </w:rPr>
        <w:t xml:space="preserve"> </w:t>
      </w:r>
    </w:p>
    <w:p w14:paraId="4765EA1F" w14:textId="77777777" w:rsidR="007F1173" w:rsidRPr="004C4668" w:rsidRDefault="007F1173" w:rsidP="0034052F">
      <w:pPr>
        <w:pStyle w:val="Default"/>
        <w:rPr>
          <w:rFonts w:ascii="Open Sans" w:hAnsi="Open Sans" w:cs="Open Sans"/>
          <w:color w:val="434343"/>
          <w:sz w:val="22"/>
          <w:szCs w:val="22"/>
        </w:rPr>
      </w:pPr>
      <w:r w:rsidRPr="004C4668">
        <w:rPr>
          <w:rFonts w:ascii="Open Sans" w:hAnsi="Open Sans" w:cs="Open Sans"/>
          <w:color w:val="434343"/>
          <w:sz w:val="22"/>
          <w:szCs w:val="22"/>
        </w:rPr>
        <w:t xml:space="preserve">This document is comprised of the following chapters: </w:t>
      </w:r>
    </w:p>
    <w:p w14:paraId="2BD393FC" w14:textId="4899B689" w:rsidR="007F1173" w:rsidRPr="004C4668" w:rsidRDefault="0001336E" w:rsidP="00AF71D4">
      <w:pPr>
        <w:pStyle w:val="Default"/>
        <w:numPr>
          <w:ilvl w:val="0"/>
          <w:numId w:val="2"/>
        </w:numPr>
        <w:spacing w:after="17"/>
        <w:rPr>
          <w:rFonts w:ascii="Open Sans" w:hAnsi="Open Sans" w:cs="Open Sans"/>
          <w:color w:val="434343"/>
          <w:sz w:val="22"/>
          <w:szCs w:val="22"/>
        </w:rPr>
      </w:pPr>
      <w:hyperlink w:anchor="_Introduction" w:history="1">
        <w:r w:rsidR="007F1173" w:rsidRPr="00AC7EC7">
          <w:rPr>
            <w:rStyle w:val="Hyperlink"/>
            <w:rFonts w:ascii="Open Sans" w:hAnsi="Open Sans" w:cs="Open Sans"/>
            <w:b/>
            <w:bCs/>
            <w:color w:val="EF8200"/>
            <w:sz w:val="22"/>
            <w:szCs w:val="22"/>
          </w:rPr>
          <w:t>Section 1</w:t>
        </w:r>
      </w:hyperlink>
      <w:r w:rsidR="007F1173" w:rsidRPr="004C4668">
        <w:rPr>
          <w:rFonts w:ascii="Open Sans" w:hAnsi="Open Sans" w:cs="Open Sans"/>
          <w:color w:val="434343"/>
          <w:sz w:val="22"/>
          <w:szCs w:val="22"/>
        </w:rPr>
        <w:t xml:space="preserve"> presents an introduction to the project and the document. </w:t>
      </w:r>
    </w:p>
    <w:p w14:paraId="6EE0F386" w14:textId="47DBBE08" w:rsidR="007F1173" w:rsidRPr="004C4668" w:rsidRDefault="0001336E" w:rsidP="00AF71D4">
      <w:pPr>
        <w:pStyle w:val="Default"/>
        <w:numPr>
          <w:ilvl w:val="0"/>
          <w:numId w:val="2"/>
        </w:numPr>
        <w:spacing w:after="17"/>
        <w:rPr>
          <w:rFonts w:ascii="Open Sans" w:hAnsi="Open Sans" w:cs="Open Sans"/>
          <w:color w:val="434343"/>
          <w:sz w:val="22"/>
          <w:szCs w:val="22"/>
        </w:rPr>
      </w:pPr>
      <w:hyperlink w:anchor="_Data_Summary" w:history="1">
        <w:r w:rsidR="007F1173" w:rsidRPr="002A4248">
          <w:rPr>
            <w:rStyle w:val="Hyperlink"/>
            <w:rFonts w:ascii="Open Sans" w:hAnsi="Open Sans" w:cs="Open Sans"/>
            <w:b/>
            <w:bCs/>
            <w:color w:val="EF8200"/>
            <w:sz w:val="22"/>
            <w:szCs w:val="22"/>
          </w:rPr>
          <w:t>Section 2</w:t>
        </w:r>
      </w:hyperlink>
      <w:r w:rsidR="007F1173" w:rsidRPr="004C4668">
        <w:rPr>
          <w:rFonts w:ascii="Open Sans" w:hAnsi="Open Sans" w:cs="Open Sans"/>
          <w:color w:val="434343"/>
          <w:sz w:val="22"/>
          <w:szCs w:val="22"/>
        </w:rPr>
        <w:t xml:space="preserve"> presents the purpose of data collection, type and format, origin of the data and its expected siz</w:t>
      </w:r>
      <w:r w:rsidR="007A6430">
        <w:rPr>
          <w:rFonts w:ascii="Open Sans" w:hAnsi="Open Sans" w:cs="Open Sans"/>
          <w:color w:val="434343"/>
          <w:sz w:val="22"/>
          <w:szCs w:val="22"/>
        </w:rPr>
        <w:t>e</w:t>
      </w:r>
      <w:r w:rsidR="007F1173" w:rsidRPr="004C4668">
        <w:rPr>
          <w:rFonts w:ascii="Open Sans" w:hAnsi="Open Sans" w:cs="Open Sans"/>
          <w:color w:val="434343"/>
          <w:sz w:val="22"/>
          <w:szCs w:val="22"/>
        </w:rPr>
        <w:t xml:space="preserve">. </w:t>
      </w:r>
    </w:p>
    <w:p w14:paraId="46EB58BC" w14:textId="45ABD179" w:rsidR="007F1173" w:rsidRPr="004C4668" w:rsidRDefault="0001336E" w:rsidP="00AF71D4">
      <w:pPr>
        <w:pStyle w:val="Default"/>
        <w:numPr>
          <w:ilvl w:val="0"/>
          <w:numId w:val="2"/>
        </w:numPr>
        <w:spacing w:after="17"/>
        <w:rPr>
          <w:rFonts w:ascii="Open Sans" w:hAnsi="Open Sans" w:cs="Open Sans"/>
          <w:color w:val="434343"/>
          <w:sz w:val="22"/>
          <w:szCs w:val="22"/>
        </w:rPr>
      </w:pPr>
      <w:hyperlink w:anchor="_FAIR_Data" w:history="1">
        <w:r w:rsidR="007F1173" w:rsidRPr="007A6430">
          <w:rPr>
            <w:rStyle w:val="Hyperlink"/>
            <w:rFonts w:ascii="Open Sans" w:hAnsi="Open Sans" w:cs="Open Sans"/>
            <w:b/>
            <w:bCs/>
            <w:color w:val="EF8200"/>
            <w:sz w:val="22"/>
            <w:szCs w:val="22"/>
          </w:rPr>
          <w:t>Section 3</w:t>
        </w:r>
      </w:hyperlink>
      <w:r w:rsidR="007F1173" w:rsidRPr="004C4668">
        <w:rPr>
          <w:rFonts w:ascii="Open Sans" w:hAnsi="Open Sans" w:cs="Open Sans"/>
          <w:color w:val="434343"/>
          <w:sz w:val="22"/>
          <w:szCs w:val="22"/>
        </w:rPr>
        <w:t xml:space="preserve"> outlines </w:t>
      </w:r>
      <w:r w:rsidR="009A3D3C" w:rsidRPr="004C4668">
        <w:rPr>
          <w:rFonts w:ascii="Open Sans" w:hAnsi="Open Sans" w:cs="Open Sans"/>
          <w:color w:val="434343"/>
          <w:sz w:val="22"/>
          <w:szCs w:val="22"/>
        </w:rPr>
        <w:t>interTwin</w:t>
      </w:r>
      <w:r w:rsidR="007F1173" w:rsidRPr="004C4668">
        <w:rPr>
          <w:rFonts w:ascii="Open Sans" w:hAnsi="Open Sans" w:cs="Open Sans"/>
          <w:color w:val="434343"/>
          <w:sz w:val="22"/>
          <w:szCs w:val="22"/>
        </w:rPr>
        <w:t xml:space="preserve"> FAIR data strategies</w:t>
      </w:r>
      <w:r w:rsidR="0078395C">
        <w:rPr>
          <w:rFonts w:ascii="Open Sans" w:hAnsi="Open Sans" w:cs="Open Sans"/>
          <w:color w:val="434343"/>
          <w:sz w:val="22"/>
          <w:szCs w:val="22"/>
        </w:rPr>
        <w:t>.</w:t>
      </w:r>
      <w:r w:rsidR="007F1173" w:rsidRPr="004C4668">
        <w:rPr>
          <w:rFonts w:ascii="Open Sans" w:hAnsi="Open Sans" w:cs="Open Sans"/>
          <w:color w:val="434343"/>
          <w:sz w:val="22"/>
          <w:szCs w:val="22"/>
        </w:rPr>
        <w:t xml:space="preserve"> </w:t>
      </w:r>
    </w:p>
    <w:p w14:paraId="4DB80448" w14:textId="086FD785" w:rsidR="007F1173" w:rsidRPr="004C4668" w:rsidRDefault="0001336E" w:rsidP="00AF71D4">
      <w:pPr>
        <w:pStyle w:val="Default"/>
        <w:numPr>
          <w:ilvl w:val="0"/>
          <w:numId w:val="2"/>
        </w:numPr>
        <w:spacing w:after="17"/>
        <w:rPr>
          <w:rFonts w:ascii="Open Sans" w:hAnsi="Open Sans" w:cs="Open Sans"/>
          <w:color w:val="434343"/>
          <w:sz w:val="22"/>
          <w:szCs w:val="22"/>
        </w:rPr>
      </w:pPr>
      <w:hyperlink w:anchor="_Allocation_of_Resources" w:history="1">
        <w:r w:rsidR="007F1173" w:rsidRPr="00D41917">
          <w:rPr>
            <w:rStyle w:val="Hyperlink"/>
            <w:rFonts w:ascii="Open Sans" w:hAnsi="Open Sans" w:cs="Open Sans"/>
            <w:b/>
            <w:bCs/>
            <w:color w:val="EF8200"/>
            <w:sz w:val="22"/>
            <w:szCs w:val="22"/>
          </w:rPr>
          <w:t>Section 4</w:t>
        </w:r>
      </w:hyperlink>
      <w:r w:rsidR="007F1173" w:rsidRPr="00D41917">
        <w:rPr>
          <w:rFonts w:ascii="Open Sans" w:hAnsi="Open Sans" w:cs="Open Sans"/>
          <w:color w:val="EF8200"/>
          <w:sz w:val="22"/>
          <w:szCs w:val="22"/>
        </w:rPr>
        <w:t xml:space="preserve"> </w:t>
      </w:r>
      <w:r w:rsidR="007F1173" w:rsidRPr="004C4668">
        <w:rPr>
          <w:rFonts w:ascii="Open Sans" w:hAnsi="Open Sans" w:cs="Open Sans"/>
          <w:color w:val="434343"/>
          <w:sz w:val="22"/>
          <w:szCs w:val="22"/>
        </w:rPr>
        <w:t>briefly describes the allocation of resources</w:t>
      </w:r>
      <w:r w:rsidR="0078395C">
        <w:rPr>
          <w:rFonts w:ascii="Open Sans" w:hAnsi="Open Sans" w:cs="Open Sans"/>
          <w:color w:val="434343"/>
          <w:sz w:val="22"/>
          <w:szCs w:val="22"/>
        </w:rPr>
        <w:t>.</w:t>
      </w:r>
      <w:r w:rsidR="007F1173" w:rsidRPr="004C4668">
        <w:rPr>
          <w:rFonts w:ascii="Open Sans" w:hAnsi="Open Sans" w:cs="Open Sans"/>
          <w:color w:val="434343"/>
          <w:sz w:val="22"/>
          <w:szCs w:val="22"/>
        </w:rPr>
        <w:t xml:space="preserve"> </w:t>
      </w:r>
    </w:p>
    <w:p w14:paraId="27890BC9" w14:textId="46CA2F24" w:rsidR="007F1173" w:rsidRPr="004C4668" w:rsidRDefault="0001336E" w:rsidP="00AF71D4">
      <w:pPr>
        <w:pStyle w:val="Default"/>
        <w:numPr>
          <w:ilvl w:val="0"/>
          <w:numId w:val="2"/>
        </w:numPr>
        <w:rPr>
          <w:rFonts w:ascii="Open Sans" w:hAnsi="Open Sans" w:cs="Open Sans"/>
          <w:color w:val="434343"/>
          <w:sz w:val="22"/>
          <w:szCs w:val="22"/>
        </w:rPr>
      </w:pPr>
      <w:hyperlink w:anchor="_Data_Security" w:history="1">
        <w:r w:rsidR="007F1173" w:rsidRPr="0078395C">
          <w:rPr>
            <w:rStyle w:val="Hyperlink"/>
            <w:rFonts w:ascii="Open Sans" w:hAnsi="Open Sans" w:cs="Open Sans"/>
            <w:b/>
            <w:bCs/>
            <w:color w:val="EF8200"/>
            <w:sz w:val="22"/>
            <w:szCs w:val="22"/>
          </w:rPr>
          <w:t>Sections 5</w:t>
        </w:r>
      </w:hyperlink>
      <w:r w:rsidR="007F1173" w:rsidRPr="004C4668">
        <w:rPr>
          <w:rFonts w:ascii="Open Sans" w:hAnsi="Open Sans" w:cs="Open Sans"/>
          <w:color w:val="434343"/>
          <w:sz w:val="22"/>
          <w:szCs w:val="22"/>
        </w:rPr>
        <w:t xml:space="preserve">, </w:t>
      </w:r>
      <w:hyperlink w:anchor="_Ethical_Aspects" w:history="1">
        <w:r w:rsidR="007F1173" w:rsidRPr="0078395C">
          <w:rPr>
            <w:rStyle w:val="Hyperlink"/>
            <w:rFonts w:ascii="Open Sans" w:hAnsi="Open Sans" w:cs="Open Sans"/>
            <w:b/>
            <w:bCs/>
            <w:color w:val="EF8200"/>
            <w:sz w:val="22"/>
            <w:szCs w:val="22"/>
          </w:rPr>
          <w:t>6</w:t>
        </w:r>
      </w:hyperlink>
      <w:r w:rsidR="007F1173" w:rsidRPr="0078395C">
        <w:rPr>
          <w:rFonts w:ascii="Open Sans" w:hAnsi="Open Sans" w:cs="Open Sans"/>
          <w:b/>
          <w:bCs/>
          <w:color w:val="EF8200"/>
          <w:sz w:val="22"/>
          <w:szCs w:val="22"/>
        </w:rPr>
        <w:t xml:space="preserve"> </w:t>
      </w:r>
      <w:r w:rsidR="007F1173" w:rsidRPr="004C4668">
        <w:rPr>
          <w:rFonts w:ascii="Open Sans" w:hAnsi="Open Sans" w:cs="Open Sans"/>
          <w:color w:val="434343"/>
          <w:sz w:val="22"/>
          <w:szCs w:val="22"/>
        </w:rPr>
        <w:t xml:space="preserve">and </w:t>
      </w:r>
      <w:hyperlink w:anchor="_Other_Issues" w:history="1">
        <w:r w:rsidR="007F1173" w:rsidRPr="0078395C">
          <w:rPr>
            <w:rStyle w:val="Hyperlink"/>
            <w:rFonts w:ascii="Open Sans" w:hAnsi="Open Sans" w:cs="Open Sans"/>
            <w:b/>
            <w:bCs/>
            <w:color w:val="EF8200"/>
            <w:sz w:val="22"/>
            <w:szCs w:val="22"/>
          </w:rPr>
          <w:t>7</w:t>
        </w:r>
      </w:hyperlink>
      <w:r w:rsidR="007F1173" w:rsidRPr="0078395C">
        <w:rPr>
          <w:rFonts w:ascii="Open Sans" w:hAnsi="Open Sans" w:cs="Open Sans"/>
          <w:b/>
          <w:bCs/>
          <w:color w:val="EF8200"/>
          <w:sz w:val="22"/>
          <w:szCs w:val="22"/>
        </w:rPr>
        <w:t xml:space="preserve"> </w:t>
      </w:r>
      <w:r w:rsidR="007F1173" w:rsidRPr="004C4668">
        <w:rPr>
          <w:rFonts w:ascii="Open Sans" w:hAnsi="Open Sans" w:cs="Open Sans"/>
          <w:color w:val="434343"/>
          <w:sz w:val="22"/>
          <w:szCs w:val="22"/>
        </w:rPr>
        <w:t>outline data security, ethical and other issues</w:t>
      </w:r>
      <w:r w:rsidR="0078395C">
        <w:rPr>
          <w:rFonts w:ascii="Open Sans" w:hAnsi="Open Sans" w:cs="Open Sans"/>
          <w:color w:val="434343"/>
          <w:sz w:val="22"/>
          <w:szCs w:val="22"/>
        </w:rPr>
        <w:t>.</w:t>
      </w:r>
    </w:p>
    <w:p w14:paraId="4F95D863" w14:textId="6FB18608" w:rsidR="007F1173" w:rsidRPr="004C4668" w:rsidRDefault="0001336E" w:rsidP="00AF71D4">
      <w:pPr>
        <w:pStyle w:val="Default"/>
        <w:numPr>
          <w:ilvl w:val="0"/>
          <w:numId w:val="2"/>
        </w:numPr>
        <w:spacing w:after="14"/>
        <w:rPr>
          <w:rFonts w:ascii="Open Sans" w:hAnsi="Open Sans" w:cs="Open Sans"/>
          <w:color w:val="434343"/>
          <w:sz w:val="22"/>
          <w:szCs w:val="22"/>
        </w:rPr>
      </w:pPr>
      <w:hyperlink w:anchor="_Data_sets_per" w:history="1">
        <w:r w:rsidR="007F1173" w:rsidRPr="0078395C">
          <w:rPr>
            <w:rStyle w:val="Hyperlink"/>
            <w:rFonts w:ascii="Open Sans" w:hAnsi="Open Sans" w:cs="Open Sans"/>
            <w:b/>
            <w:bCs/>
            <w:color w:val="EF8200"/>
            <w:sz w:val="22"/>
            <w:szCs w:val="22"/>
          </w:rPr>
          <w:t>Section 8</w:t>
        </w:r>
      </w:hyperlink>
      <w:r w:rsidR="007F1173" w:rsidRPr="0078395C">
        <w:rPr>
          <w:rFonts w:ascii="Open Sans" w:hAnsi="Open Sans" w:cs="Open Sans"/>
          <w:color w:val="EF8200"/>
          <w:sz w:val="22"/>
          <w:szCs w:val="22"/>
        </w:rPr>
        <w:t xml:space="preserve"> </w:t>
      </w:r>
      <w:r w:rsidR="006C3BA3" w:rsidRPr="004C4668">
        <w:rPr>
          <w:rFonts w:ascii="Open Sans" w:hAnsi="Open Sans" w:cs="Open Sans"/>
          <w:color w:val="434343"/>
          <w:sz w:val="22"/>
          <w:szCs w:val="22"/>
        </w:rPr>
        <w:t>shows the datasets per W</w:t>
      </w:r>
      <w:r w:rsidR="00B67C12">
        <w:rPr>
          <w:rFonts w:ascii="Open Sans" w:hAnsi="Open Sans" w:cs="Open Sans"/>
          <w:color w:val="434343"/>
          <w:sz w:val="22"/>
          <w:szCs w:val="22"/>
        </w:rPr>
        <w:t xml:space="preserve">ork </w:t>
      </w:r>
      <w:r w:rsidR="006C3BA3" w:rsidRPr="004C4668">
        <w:rPr>
          <w:rFonts w:ascii="Open Sans" w:hAnsi="Open Sans" w:cs="Open Sans"/>
          <w:color w:val="434343"/>
          <w:sz w:val="22"/>
          <w:szCs w:val="22"/>
        </w:rPr>
        <w:t>P</w:t>
      </w:r>
      <w:r w:rsidR="00B67C12">
        <w:rPr>
          <w:rFonts w:ascii="Open Sans" w:hAnsi="Open Sans" w:cs="Open Sans"/>
          <w:color w:val="434343"/>
          <w:sz w:val="22"/>
          <w:szCs w:val="22"/>
        </w:rPr>
        <w:t>ackage (WP)</w:t>
      </w:r>
      <w:r w:rsidR="0078395C">
        <w:rPr>
          <w:rFonts w:ascii="Open Sans" w:hAnsi="Open Sans" w:cs="Open Sans"/>
          <w:color w:val="434343"/>
          <w:sz w:val="22"/>
          <w:szCs w:val="22"/>
        </w:rPr>
        <w:t>.</w:t>
      </w:r>
    </w:p>
    <w:p w14:paraId="429B3AE9" w14:textId="52134961" w:rsidR="007F1173" w:rsidRPr="004C4668" w:rsidRDefault="0001336E" w:rsidP="00AF71D4">
      <w:pPr>
        <w:pStyle w:val="Default"/>
        <w:numPr>
          <w:ilvl w:val="0"/>
          <w:numId w:val="2"/>
        </w:numPr>
        <w:spacing w:after="14"/>
        <w:rPr>
          <w:rFonts w:ascii="Open Sans" w:hAnsi="Open Sans" w:cs="Open Sans"/>
          <w:color w:val="434343"/>
          <w:sz w:val="22"/>
          <w:szCs w:val="22"/>
        </w:rPr>
      </w:pPr>
      <w:hyperlink w:anchor="_Data_Management_Plan" w:history="1">
        <w:r w:rsidR="007F1173" w:rsidRPr="0078395C">
          <w:rPr>
            <w:rStyle w:val="Hyperlink"/>
            <w:rFonts w:ascii="Open Sans" w:hAnsi="Open Sans" w:cs="Open Sans"/>
            <w:b/>
            <w:bCs/>
            <w:color w:val="EF8200"/>
            <w:sz w:val="22"/>
            <w:szCs w:val="22"/>
          </w:rPr>
          <w:t>Section 9</w:t>
        </w:r>
      </w:hyperlink>
      <w:r w:rsidR="007F1173" w:rsidRPr="0078395C">
        <w:rPr>
          <w:rFonts w:ascii="Open Sans" w:hAnsi="Open Sans" w:cs="Open Sans"/>
          <w:color w:val="EF8200"/>
          <w:sz w:val="22"/>
          <w:szCs w:val="22"/>
        </w:rPr>
        <w:t xml:space="preserve"> </w:t>
      </w:r>
      <w:r w:rsidR="007F1173" w:rsidRPr="004C4668">
        <w:rPr>
          <w:rFonts w:ascii="Open Sans" w:hAnsi="Open Sans" w:cs="Open Sans"/>
          <w:color w:val="434343"/>
          <w:sz w:val="22"/>
          <w:szCs w:val="22"/>
        </w:rPr>
        <w:t>shows the datasets Use Cases.</w:t>
      </w:r>
    </w:p>
    <w:p w14:paraId="582FDA87" w14:textId="5C812E32" w:rsidR="007F1173" w:rsidRDefault="0001336E" w:rsidP="00AF71D4">
      <w:pPr>
        <w:pStyle w:val="Default"/>
        <w:numPr>
          <w:ilvl w:val="0"/>
          <w:numId w:val="2"/>
        </w:numPr>
        <w:spacing w:after="14"/>
        <w:rPr>
          <w:rFonts w:ascii="Open Sans" w:hAnsi="Open Sans" w:cs="Open Sans"/>
          <w:color w:val="434343"/>
          <w:sz w:val="22"/>
          <w:szCs w:val="22"/>
        </w:rPr>
      </w:pPr>
      <w:hyperlink w:anchor="_Next_steps" w:history="1">
        <w:r w:rsidR="007F1173" w:rsidRPr="0078395C">
          <w:rPr>
            <w:rStyle w:val="Hyperlink"/>
            <w:rFonts w:ascii="Open Sans" w:hAnsi="Open Sans" w:cs="Open Sans"/>
            <w:b/>
            <w:bCs/>
            <w:color w:val="EF8200"/>
            <w:sz w:val="22"/>
            <w:szCs w:val="22"/>
          </w:rPr>
          <w:t>Section 10</w:t>
        </w:r>
      </w:hyperlink>
      <w:r w:rsidR="00F33427" w:rsidRPr="0078395C">
        <w:rPr>
          <w:rFonts w:ascii="Open Sans" w:hAnsi="Open Sans" w:cs="Open Sans"/>
          <w:color w:val="EF8200"/>
          <w:sz w:val="22"/>
          <w:szCs w:val="22"/>
        </w:rPr>
        <w:t xml:space="preserve"> </w:t>
      </w:r>
      <w:r w:rsidR="00F33427">
        <w:rPr>
          <w:rFonts w:ascii="Open Sans" w:hAnsi="Open Sans" w:cs="Open Sans"/>
          <w:color w:val="434343"/>
          <w:sz w:val="22"/>
          <w:szCs w:val="22"/>
        </w:rPr>
        <w:t>presents the</w:t>
      </w:r>
      <w:r w:rsidR="007F1173" w:rsidRPr="004C4668">
        <w:rPr>
          <w:rFonts w:ascii="Open Sans" w:hAnsi="Open Sans" w:cs="Open Sans"/>
          <w:color w:val="434343"/>
          <w:sz w:val="22"/>
          <w:szCs w:val="22"/>
        </w:rPr>
        <w:t xml:space="preserve"> </w:t>
      </w:r>
      <w:r w:rsidR="00F33427">
        <w:rPr>
          <w:rFonts w:ascii="Open Sans" w:hAnsi="Open Sans" w:cs="Open Sans"/>
          <w:color w:val="434343"/>
          <w:sz w:val="22"/>
          <w:szCs w:val="22"/>
        </w:rPr>
        <w:t>next steps</w:t>
      </w:r>
      <w:r w:rsidR="007F1173" w:rsidRPr="004C4668">
        <w:rPr>
          <w:rFonts w:ascii="Open Sans" w:hAnsi="Open Sans" w:cs="Open Sans"/>
          <w:color w:val="434343"/>
          <w:sz w:val="22"/>
          <w:szCs w:val="22"/>
        </w:rPr>
        <w:t xml:space="preserve">. </w:t>
      </w:r>
    </w:p>
    <w:p w14:paraId="741F64E4" w14:textId="1C15141E" w:rsidR="008B73E9" w:rsidRPr="004C4668" w:rsidRDefault="0001336E" w:rsidP="00AF71D4">
      <w:pPr>
        <w:pStyle w:val="Default"/>
        <w:numPr>
          <w:ilvl w:val="0"/>
          <w:numId w:val="2"/>
        </w:numPr>
        <w:spacing w:after="14"/>
        <w:rPr>
          <w:rFonts w:ascii="Open Sans" w:hAnsi="Open Sans" w:cs="Open Sans"/>
          <w:color w:val="434343"/>
          <w:sz w:val="22"/>
          <w:szCs w:val="22"/>
        </w:rPr>
      </w:pPr>
      <w:hyperlink w:anchor="_Conclusion" w:history="1">
        <w:r w:rsidR="00F33427" w:rsidRPr="0078395C">
          <w:rPr>
            <w:rStyle w:val="Hyperlink"/>
            <w:rFonts w:ascii="Open Sans" w:hAnsi="Open Sans" w:cs="Open Sans"/>
            <w:b/>
            <w:bCs/>
            <w:color w:val="EF8200"/>
            <w:sz w:val="22"/>
            <w:szCs w:val="22"/>
          </w:rPr>
          <w:t>Section 11</w:t>
        </w:r>
      </w:hyperlink>
      <w:r w:rsidR="0078395C">
        <w:rPr>
          <w:rFonts w:ascii="Open Sans" w:hAnsi="Open Sans" w:cs="Open Sans"/>
          <w:color w:val="434343"/>
          <w:sz w:val="22"/>
          <w:szCs w:val="22"/>
        </w:rPr>
        <w:t xml:space="preserve"> concludes this deliverable.</w:t>
      </w:r>
    </w:p>
    <w:p w14:paraId="42F2C551" w14:textId="77777777" w:rsidR="008E0A79" w:rsidRPr="004C4668" w:rsidRDefault="00435DC7" w:rsidP="00A71780">
      <w:pPr>
        <w:pStyle w:val="Heading1"/>
        <w:rPr>
          <w:rFonts w:cs="Open Sans"/>
        </w:rPr>
      </w:pPr>
      <w:bookmarkStart w:id="6" w:name="_Data_Summary"/>
      <w:bookmarkEnd w:id="6"/>
      <w:r w:rsidRPr="004C4668">
        <w:rPr>
          <w:rFonts w:cs="Open Sans"/>
          <w:lang w:val="en-US"/>
        </w:rPr>
        <w:br w:type="page"/>
      </w:r>
      <w:bookmarkStart w:id="7" w:name="_Toc132114648"/>
      <w:bookmarkStart w:id="8" w:name="_Toc137190244"/>
      <w:r w:rsidR="008E0A79" w:rsidRPr="004C4668">
        <w:rPr>
          <w:rFonts w:cs="Open Sans"/>
        </w:rPr>
        <w:lastRenderedPageBreak/>
        <w:t>Data Summary</w:t>
      </w:r>
      <w:bookmarkEnd w:id="7"/>
      <w:bookmarkEnd w:id="8"/>
    </w:p>
    <w:p w14:paraId="7903B4C7" w14:textId="07D77C67" w:rsidR="008E0A79" w:rsidRPr="00BB356B" w:rsidRDefault="008E0A79" w:rsidP="008E0A79">
      <w:pPr>
        <w:autoSpaceDE w:val="0"/>
        <w:autoSpaceDN w:val="0"/>
        <w:adjustRightInd w:val="0"/>
        <w:rPr>
          <w:rFonts w:ascii="Open Sans" w:hAnsi="Open Sans" w:cs="Open Sans"/>
          <w:color w:val="434343"/>
          <w:sz w:val="22"/>
          <w:szCs w:val="22"/>
        </w:rPr>
      </w:pPr>
      <w:r w:rsidRPr="009F4620">
        <w:rPr>
          <w:rFonts w:ascii="Open Sans" w:hAnsi="Open Sans" w:cs="Open Sans"/>
          <w:color w:val="434343"/>
          <w:sz w:val="22"/>
          <w:szCs w:val="22"/>
        </w:rPr>
        <w:t xml:space="preserve">In this chapter we describe the various types of data the </w:t>
      </w:r>
      <w:r w:rsidR="00AF6A6F" w:rsidRPr="009F4620">
        <w:rPr>
          <w:rFonts w:ascii="Open Sans" w:hAnsi="Open Sans" w:cs="Open Sans"/>
          <w:color w:val="434343"/>
          <w:sz w:val="22"/>
          <w:szCs w:val="22"/>
        </w:rPr>
        <w:t>interTwin</w:t>
      </w:r>
      <w:r w:rsidRPr="009F4620">
        <w:rPr>
          <w:rFonts w:ascii="Open Sans" w:hAnsi="Open Sans" w:cs="Open Sans"/>
          <w:color w:val="434343"/>
          <w:sz w:val="22"/>
          <w:szCs w:val="22"/>
        </w:rPr>
        <w:t xml:space="preserve"> consortium will handle during </w:t>
      </w:r>
      <w:r w:rsidR="00454061">
        <w:rPr>
          <w:rFonts w:ascii="Open Sans" w:hAnsi="Open Sans" w:cs="Open Sans"/>
          <w:color w:val="434343"/>
          <w:sz w:val="22"/>
          <w:szCs w:val="22"/>
          <w:lang w:val="en-US"/>
        </w:rPr>
        <w:t>the project</w:t>
      </w:r>
      <w:r w:rsidR="00BC0A1A">
        <w:rPr>
          <w:rFonts w:ascii="Open Sans" w:hAnsi="Open Sans" w:cs="Open Sans"/>
          <w:color w:val="434343"/>
          <w:sz w:val="22"/>
          <w:szCs w:val="22"/>
          <w:lang w:val="en-US"/>
        </w:rPr>
        <w:t>’</w:t>
      </w:r>
      <w:r w:rsidR="00454061">
        <w:rPr>
          <w:rFonts w:ascii="Open Sans" w:hAnsi="Open Sans" w:cs="Open Sans"/>
          <w:color w:val="434343"/>
          <w:sz w:val="22"/>
          <w:szCs w:val="22"/>
          <w:lang w:val="en-US"/>
        </w:rPr>
        <w:t>s lifetime</w:t>
      </w:r>
      <w:r w:rsidRPr="009F4620">
        <w:rPr>
          <w:rFonts w:ascii="Open Sans" w:hAnsi="Open Sans" w:cs="Open Sans"/>
          <w:color w:val="434343"/>
          <w:sz w:val="22"/>
          <w:szCs w:val="22"/>
        </w:rPr>
        <w:t>. Some assets will be managed directly by the WPs, while others will be</w:t>
      </w:r>
      <w:r w:rsidR="00AF6A6F" w:rsidRPr="009F4620">
        <w:rPr>
          <w:rFonts w:ascii="Open Sans" w:hAnsi="Open Sans" w:cs="Open Sans"/>
          <w:color w:val="434343"/>
          <w:sz w:val="22"/>
          <w:szCs w:val="22"/>
        </w:rPr>
        <w:t xml:space="preserve"> </w:t>
      </w:r>
      <w:r w:rsidRPr="009F4620">
        <w:rPr>
          <w:rFonts w:ascii="Open Sans" w:hAnsi="Open Sans" w:cs="Open Sans"/>
          <w:color w:val="434343"/>
          <w:sz w:val="22"/>
          <w:szCs w:val="22"/>
        </w:rPr>
        <w:t xml:space="preserve">managed by </w:t>
      </w:r>
      <w:r w:rsidR="006945B0">
        <w:rPr>
          <w:rFonts w:ascii="Open Sans" w:hAnsi="Open Sans" w:cs="Open Sans"/>
          <w:color w:val="434343"/>
          <w:sz w:val="22"/>
          <w:szCs w:val="22"/>
          <w:lang w:val="en-US"/>
        </w:rPr>
        <w:t>scientific communities</w:t>
      </w:r>
      <w:r w:rsidRPr="009F4620">
        <w:rPr>
          <w:rFonts w:ascii="Open Sans" w:hAnsi="Open Sans" w:cs="Open Sans"/>
          <w:color w:val="434343"/>
          <w:sz w:val="22"/>
          <w:szCs w:val="22"/>
        </w:rPr>
        <w:t xml:space="preserve"> independently.</w:t>
      </w:r>
    </w:p>
    <w:p w14:paraId="1E3B32AD" w14:textId="082FDA70" w:rsidR="008E0A79" w:rsidRPr="004C4668" w:rsidRDefault="008E0A79" w:rsidP="00AF6A6F">
      <w:pPr>
        <w:pStyle w:val="Heading2"/>
        <w:rPr>
          <w:rFonts w:cs="Open Sans"/>
        </w:rPr>
      </w:pPr>
      <w:bookmarkStart w:id="9" w:name="_Toc137190245"/>
      <w:r w:rsidRPr="004C4668">
        <w:rPr>
          <w:rFonts w:cs="Open Sans"/>
        </w:rPr>
        <w:t>Origin of the project outputs reused or newly generated</w:t>
      </w:r>
      <w:bookmarkEnd w:id="9"/>
    </w:p>
    <w:p w14:paraId="60693968" w14:textId="09A46041" w:rsidR="006B67C0" w:rsidRDefault="008E0A79" w:rsidP="00695C42">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The Digital Twin Engine will use a </w:t>
      </w:r>
      <w:r w:rsidRPr="004C4668">
        <w:rPr>
          <w:rFonts w:ascii="Open Sans" w:hAnsi="Open Sans" w:cs="Open Sans"/>
          <w:b/>
          <w:bCs/>
          <w:color w:val="434343"/>
          <w:sz w:val="22"/>
          <w:szCs w:val="22"/>
        </w:rPr>
        <w:t xml:space="preserve">co-design approach </w:t>
      </w:r>
      <w:r w:rsidRPr="004C4668">
        <w:rPr>
          <w:rFonts w:ascii="Open Sans" w:hAnsi="Open Sans" w:cs="Open Sans"/>
          <w:color w:val="434343"/>
          <w:sz w:val="22"/>
          <w:szCs w:val="22"/>
        </w:rPr>
        <w:t xml:space="preserve">taking into consideration the requirements, testing and exploitation conducted by multiple scientific communities from different domains to meet the transversal interdisciplinary DT requirements. Research communities will participate in the definition and evolution of the DTE architecture, its interoperability framework, its validation, and integration to ensure the concept and methodology address their needs. They will also contribute to the development of thematic components specialized to adjacent downstream sectors. </w:t>
      </w:r>
    </w:p>
    <w:p w14:paraId="6013DE67" w14:textId="7DD145A1" w:rsidR="008E0A79" w:rsidRPr="004C4668" w:rsidRDefault="008E0A79" w:rsidP="00695C42">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The role of these communities is to define an initial DTE blueprint architecture that will drive the developments of the projects and will be evolved and aligned in collaboration with external user communities and initiatives of pan-European relevance in research and industry that are contributing to the standardization of the technical aspects of DTs. External stakeholders will be engaged as follows: </w:t>
      </w:r>
    </w:p>
    <w:p w14:paraId="2F1CD8B2" w14:textId="77777777" w:rsidR="002345AB" w:rsidRPr="004C4668" w:rsidRDefault="002345AB" w:rsidP="008E0A79">
      <w:pPr>
        <w:autoSpaceDE w:val="0"/>
        <w:autoSpaceDN w:val="0"/>
        <w:adjustRightInd w:val="0"/>
        <w:rPr>
          <w:rFonts w:ascii="Open Sans" w:hAnsi="Open Sans" w:cs="Open Sans"/>
          <w:color w:val="434343"/>
          <w:sz w:val="22"/>
          <w:szCs w:val="22"/>
        </w:rPr>
      </w:pPr>
    </w:p>
    <w:p w14:paraId="75480129" w14:textId="34BB5C1A"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Research communities from the long tail of science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How</w:t>
      </w:r>
      <w:r w:rsidRPr="004C4668">
        <w:rPr>
          <w:rFonts w:ascii="Open Sans" w:hAnsi="Open Sans" w:cs="Open Sans"/>
          <w:color w:val="434343"/>
          <w:sz w:val="22"/>
          <w:szCs w:val="22"/>
        </w:rPr>
        <w:t xml:space="preserve">: consulting EOSC task forces and EOSC Portal. </w:t>
      </w:r>
    </w:p>
    <w:p w14:paraId="666189BD" w14:textId="4DDC1952"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Pan-European research infrastructures </w:t>
      </w:r>
      <w:r w:rsidRPr="004C4668">
        <w:rPr>
          <w:rFonts w:ascii="Open Sans" w:hAnsi="Open Sans" w:cs="Open Sans"/>
          <w:color w:val="434343"/>
          <w:sz w:val="22"/>
          <w:szCs w:val="22"/>
        </w:rPr>
        <w:t xml:space="preserve">from the ESFRI scientific domains (Social Sciences and Humanities - SSH, Environment, Life sciences, Photon and Neutron Science, Astronomy Astroparticle and Particle Physics) &gt;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EOSC Future engagement programme and follow-on support projects. </w:t>
      </w:r>
    </w:p>
    <w:p w14:paraId="46EDFDA3" w14:textId="40F772EF"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SMEs and industry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EOSC Digital Innovation Hub and Platform Industrie 4.0 (manufacturing) </w:t>
      </w:r>
    </w:p>
    <w:p w14:paraId="33283839" w14:textId="76C802A1"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Evidence-based policy makers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EuroGEO - the European regional initiative of the Group on Earth Observations. The aim of the collaboration with EuroGEO is to align the interTwin blueprint architecture with the GEO systems of systems approach and the Digital Ecosystems for developing DTs of the Earth proposed by JRC2. Additional feedback will be provided by an External Advisory Board. </w:t>
      </w:r>
    </w:p>
    <w:p w14:paraId="2901ACAA" w14:textId="13DB1DEC" w:rsidR="008E0A79" w:rsidRPr="004C4668" w:rsidRDefault="008E0A79" w:rsidP="00AF71D4">
      <w:pPr>
        <w:pStyle w:val="ListParagraph"/>
        <w:numPr>
          <w:ilvl w:val="0"/>
          <w:numId w:val="10"/>
        </w:numPr>
        <w:autoSpaceDE w:val="0"/>
        <w:autoSpaceDN w:val="0"/>
        <w:adjustRightInd w:val="0"/>
        <w:ind w:left="426"/>
        <w:rPr>
          <w:rFonts w:ascii="Open Sans" w:hAnsi="Open Sans" w:cs="Open Sans"/>
          <w:color w:val="434343"/>
          <w:sz w:val="22"/>
          <w:szCs w:val="22"/>
        </w:rPr>
      </w:pPr>
      <w:r w:rsidRPr="004C4668">
        <w:rPr>
          <w:rFonts w:ascii="Open Sans" w:hAnsi="Open Sans" w:cs="Open Sans"/>
          <w:b/>
          <w:bCs/>
          <w:color w:val="434343"/>
          <w:sz w:val="22"/>
          <w:szCs w:val="22"/>
        </w:rPr>
        <w:t xml:space="preserve">Data space providers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the Data Space Support Centre and the Alliance for Industrial Data, Edge and Cloud to ensure a common reference framework for distributed data access by DTs in a European sovereign cloud. </w:t>
      </w:r>
    </w:p>
    <w:p w14:paraId="4049B3F3" w14:textId="77777777" w:rsidR="008E0A79" w:rsidRPr="004C4668" w:rsidRDefault="008E0A79" w:rsidP="008E0A79">
      <w:pPr>
        <w:autoSpaceDE w:val="0"/>
        <w:autoSpaceDN w:val="0"/>
        <w:adjustRightInd w:val="0"/>
        <w:rPr>
          <w:rFonts w:ascii="Open Sans" w:hAnsi="Open Sans" w:cs="Open Sans"/>
          <w:i/>
          <w:iCs/>
          <w:color w:val="000000"/>
        </w:rPr>
      </w:pPr>
    </w:p>
    <w:p w14:paraId="668941F9" w14:textId="483A2336" w:rsidR="008E0A79" w:rsidRPr="004C4668" w:rsidRDefault="008E0A79" w:rsidP="00AF6A6F">
      <w:pPr>
        <w:pStyle w:val="Heading2"/>
        <w:rPr>
          <w:rFonts w:cs="Open Sans"/>
          <w:b/>
          <w:bCs/>
          <w:sz w:val="22"/>
          <w:szCs w:val="22"/>
        </w:rPr>
      </w:pPr>
      <w:bookmarkStart w:id="10" w:name="_Toc137190246"/>
      <w:r w:rsidRPr="004C4668">
        <w:rPr>
          <w:rFonts w:cs="Open Sans"/>
        </w:rPr>
        <w:lastRenderedPageBreak/>
        <w:t>Existing data/software and newly generated project outputs</w:t>
      </w:r>
      <w:bookmarkEnd w:id="10"/>
      <w:r w:rsidRPr="004C4668">
        <w:rPr>
          <w:rFonts w:cs="Open Sans"/>
        </w:rPr>
        <w:t xml:space="preserve"> </w:t>
      </w:r>
    </w:p>
    <w:p w14:paraId="4B7457F2" w14:textId="34D298CE" w:rsidR="009963B8" w:rsidRDefault="008E0A79" w:rsidP="009F4620">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 xml:space="preserve">Software: </w:t>
      </w:r>
      <w:r w:rsidRPr="004C4668">
        <w:rPr>
          <w:rFonts w:ascii="Open Sans" w:hAnsi="Open Sans" w:cs="Open Sans"/>
          <w:color w:val="434343"/>
          <w:sz w:val="22"/>
          <w:szCs w:val="22"/>
        </w:rPr>
        <w:t xml:space="preserve">Particular attention must be paid for integration of services into external marketplaces such as the EOSC and AI4EU as it requires seamless integration of IP from numerous sources (including, back- side- and foreground from the project beneficiaries, and third-party IP). </w:t>
      </w:r>
    </w:p>
    <w:p w14:paraId="296B01AA" w14:textId="77777777" w:rsidR="00924184" w:rsidRDefault="008E0A79" w:rsidP="00695C42">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The role of the project is to provide support and specifications for turning this amalgamated, multi-party IP into efficient, well-managed software and services. For the reasons outlined above, software code developed by the project will be licensed under a permissive open-source license. </w:t>
      </w:r>
    </w:p>
    <w:p w14:paraId="7620D266" w14:textId="6ED1B958" w:rsidR="006A6877" w:rsidRDefault="008E0A79" w:rsidP="00CF22B4">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For outputs that are improvements to existing software, the improvement will be freely assigned to the owners of the background IP for incorporation therein and will have the permissive same open license as the software itself. Although copyright will exist in the source code generated during the project, this will not be asserted for research or future commercial use. </w:t>
      </w:r>
      <w:r w:rsidR="00C468A0">
        <w:rPr>
          <w:rFonts w:ascii="Open Sans" w:hAnsi="Open Sans" w:cs="Open Sans"/>
          <w:color w:val="434343"/>
          <w:sz w:val="22"/>
          <w:szCs w:val="22"/>
          <w:lang w:val="en-US"/>
        </w:rPr>
        <w:t>U</w:t>
      </w:r>
      <w:r w:rsidRPr="004C4668">
        <w:rPr>
          <w:rFonts w:ascii="Open Sans" w:hAnsi="Open Sans" w:cs="Open Sans"/>
          <w:color w:val="434343"/>
          <w:sz w:val="22"/>
          <w:szCs w:val="22"/>
        </w:rPr>
        <w:t xml:space="preserve">sers are free to develop commercial applications, the flexibility for which is provided through the choice of a permissive license. </w:t>
      </w:r>
    </w:p>
    <w:p w14:paraId="725E42D5" w14:textId="69105F47" w:rsidR="00435DC7" w:rsidRPr="009F4620" w:rsidRDefault="008E0A79" w:rsidP="00695C42">
      <w:pPr>
        <w:autoSpaceDE w:val="0"/>
        <w:autoSpaceDN w:val="0"/>
        <w:adjustRightInd w:val="0"/>
        <w:spacing w:before="120"/>
        <w:rPr>
          <w:rFonts w:ascii="Open Sans" w:hAnsi="Open Sans" w:cs="Open Sans"/>
          <w:i/>
          <w:iCs/>
          <w:color w:val="434343"/>
        </w:rPr>
      </w:pPr>
      <w:r w:rsidRPr="004C4668">
        <w:rPr>
          <w:rFonts w:ascii="Open Sans" w:hAnsi="Open Sans" w:cs="Open Sans"/>
          <w:color w:val="434343"/>
          <w:sz w:val="22"/>
          <w:szCs w:val="22"/>
        </w:rPr>
        <w:t>All users will be provided access to the Joinup Licensing Assistant</w:t>
      </w:r>
      <w:r w:rsidR="006A6877">
        <w:rPr>
          <w:rFonts w:ascii="Open Sans" w:hAnsi="Open Sans" w:cs="Open Sans"/>
          <w:color w:val="434343"/>
          <w:sz w:val="22"/>
          <w:szCs w:val="22"/>
          <w:lang w:val="en-US"/>
        </w:rPr>
        <w:t xml:space="preserve"> (JLA)</w:t>
      </w:r>
      <w:r w:rsidRPr="004C4668">
        <w:rPr>
          <w:rFonts w:ascii="Open Sans" w:hAnsi="Open Sans" w:cs="Open Sans"/>
          <w:color w:val="434343"/>
          <w:sz w:val="22"/>
          <w:szCs w:val="22"/>
        </w:rPr>
        <w:t xml:space="preserve"> and the JLA compatibility checker to check inbound and outbound licensing terms in cases where applications including OS components are from different sources</w:t>
      </w:r>
    </w:p>
    <w:p w14:paraId="70BD1FF1" w14:textId="59B5E6B2" w:rsidR="00CC6033" w:rsidRPr="004C4668" w:rsidRDefault="00CC6033" w:rsidP="00AF6A6F">
      <w:pPr>
        <w:pStyle w:val="Heading2"/>
        <w:rPr>
          <w:rFonts w:cs="Open Sans"/>
        </w:rPr>
      </w:pPr>
      <w:bookmarkStart w:id="11" w:name="_Toc137190247"/>
      <w:r w:rsidRPr="004C4668">
        <w:rPr>
          <w:rFonts w:cs="Open Sans"/>
        </w:rPr>
        <w:t>Expected size of the data</w:t>
      </w:r>
      <w:bookmarkEnd w:id="11"/>
      <w:r w:rsidRPr="004C4668">
        <w:rPr>
          <w:rFonts w:cs="Open Sans"/>
        </w:rPr>
        <w:t xml:space="preserve"> </w:t>
      </w:r>
    </w:p>
    <w:p w14:paraId="113AA33B" w14:textId="75E3E12A" w:rsidR="00CC6033" w:rsidRDefault="00CC6033" w:rsidP="00D62592">
      <w:pPr>
        <w:rPr>
          <w:rFonts w:ascii="Open Sans" w:hAnsi="Open Sans" w:cs="Open Sans"/>
          <w:color w:val="434343"/>
          <w:sz w:val="22"/>
          <w:szCs w:val="22"/>
          <w:lang w:val="en-US"/>
        </w:rPr>
      </w:pPr>
      <w:r w:rsidRPr="004C4668">
        <w:rPr>
          <w:rFonts w:ascii="Open Sans" w:hAnsi="Open Sans" w:cs="Open Sans"/>
          <w:color w:val="434343"/>
          <w:sz w:val="22"/>
          <w:szCs w:val="22"/>
        </w:rPr>
        <w:t xml:space="preserve">The expected size of each dataset can be found in the </w:t>
      </w:r>
      <w:r w:rsidR="00EB2226">
        <w:rPr>
          <w:rFonts w:ascii="Open Sans" w:hAnsi="Open Sans" w:cs="Open Sans"/>
          <w:color w:val="434343"/>
          <w:sz w:val="22"/>
          <w:szCs w:val="22"/>
          <w:lang w:val="en-US"/>
        </w:rPr>
        <w:t>s</w:t>
      </w:r>
      <w:r w:rsidRPr="00F80BE4">
        <w:rPr>
          <w:rFonts w:ascii="Open Sans" w:hAnsi="Open Sans" w:cs="Open Sans"/>
          <w:color w:val="434343"/>
          <w:sz w:val="22"/>
          <w:szCs w:val="22"/>
        </w:rPr>
        <w:t>ection</w:t>
      </w:r>
      <w:r w:rsidR="008B67C7" w:rsidRPr="00F80BE4">
        <w:rPr>
          <w:rFonts w:ascii="Open Sans" w:hAnsi="Open Sans" w:cs="Open Sans"/>
          <w:color w:val="434343"/>
          <w:sz w:val="22"/>
          <w:szCs w:val="22"/>
        </w:rPr>
        <w:t xml:space="preserve"> </w:t>
      </w:r>
      <w:hyperlink w:anchor="_Data_Management_Plans" w:history="1">
        <w:r w:rsidR="00D62592" w:rsidRPr="00D62592">
          <w:rPr>
            <w:rStyle w:val="Hyperlink"/>
            <w:rFonts w:ascii="Open Sans" w:hAnsi="Open Sans" w:cs="Open Sans"/>
            <w:b/>
            <w:bCs/>
            <w:color w:val="EF8200"/>
            <w:sz w:val="22"/>
            <w:szCs w:val="22"/>
            <w:lang w:val="en-US"/>
          </w:rPr>
          <w:t xml:space="preserve">8 </w:t>
        </w:r>
        <w:r w:rsidRPr="00D62592">
          <w:rPr>
            <w:rStyle w:val="Hyperlink"/>
            <w:rFonts w:ascii="Open Sans" w:hAnsi="Open Sans" w:cs="Open Sans"/>
            <w:b/>
            <w:bCs/>
            <w:color w:val="EF8200"/>
            <w:sz w:val="22"/>
            <w:szCs w:val="22"/>
          </w:rPr>
          <w:t>Datasets</w:t>
        </w:r>
        <w:r w:rsidR="00EB2226" w:rsidRPr="00D62592">
          <w:rPr>
            <w:rStyle w:val="Hyperlink"/>
            <w:rFonts w:ascii="Open Sans" w:hAnsi="Open Sans" w:cs="Open Sans"/>
            <w:b/>
            <w:bCs/>
            <w:color w:val="EF8200"/>
            <w:sz w:val="22"/>
            <w:szCs w:val="22"/>
            <w:lang w:val="en-US"/>
          </w:rPr>
          <w:t xml:space="preserve"> per WP</w:t>
        </w:r>
      </w:hyperlink>
      <w:r w:rsidR="00EB2226">
        <w:rPr>
          <w:rFonts w:ascii="Open Sans" w:hAnsi="Open Sans" w:cs="Open Sans"/>
          <w:color w:val="434343"/>
          <w:sz w:val="22"/>
          <w:szCs w:val="22"/>
          <w:lang w:val="en-US"/>
        </w:rPr>
        <w:t xml:space="preserve"> and section </w:t>
      </w:r>
      <w:hyperlink w:anchor="_Data_Management_Plan" w:history="1">
        <w:r w:rsidR="00EB2226" w:rsidRPr="00D62592">
          <w:rPr>
            <w:rStyle w:val="Hyperlink"/>
            <w:rFonts w:ascii="Open Sans" w:hAnsi="Open Sans" w:cs="Open Sans"/>
            <w:b/>
            <w:bCs/>
            <w:color w:val="EF8200"/>
            <w:sz w:val="22"/>
            <w:szCs w:val="22"/>
            <w:lang w:val="en-US"/>
          </w:rPr>
          <w:t>9 Datasets per Use Case</w:t>
        </w:r>
      </w:hyperlink>
      <w:r w:rsidR="00EB2226" w:rsidRPr="00D62592">
        <w:rPr>
          <w:rFonts w:ascii="Open Sans" w:hAnsi="Open Sans" w:cs="Open Sans"/>
          <w:color w:val="434343"/>
          <w:sz w:val="22"/>
          <w:szCs w:val="22"/>
          <w:lang w:val="en-US"/>
        </w:rPr>
        <w:t>.</w:t>
      </w:r>
    </w:p>
    <w:p w14:paraId="2797864B" w14:textId="77777777" w:rsidR="00B768E2" w:rsidRPr="00E9131D" w:rsidRDefault="00B768E2" w:rsidP="00B768E2">
      <w:pPr>
        <w:pStyle w:val="Heading2"/>
        <w:rPr>
          <w:rFonts w:cs="Open Sans"/>
        </w:rPr>
      </w:pPr>
      <w:bookmarkStart w:id="12" w:name="_Toc137190248"/>
      <w:r w:rsidRPr="004C4668">
        <w:rPr>
          <w:rFonts w:cs="Open Sans"/>
        </w:rPr>
        <w:t>Formats of the project outputs</w:t>
      </w:r>
      <w:bookmarkEnd w:id="12"/>
      <w:r w:rsidRPr="004C4668">
        <w:rPr>
          <w:rFonts w:cs="Open Sans"/>
        </w:rPr>
        <w:t xml:space="preserve"> </w:t>
      </w:r>
    </w:p>
    <w:p w14:paraId="5205122F" w14:textId="36DF5CCF" w:rsidR="00B768E2" w:rsidRPr="00B768E2" w:rsidRDefault="0001336E" w:rsidP="00B768E2">
      <w:pPr>
        <w:autoSpaceDE w:val="0"/>
        <w:autoSpaceDN w:val="0"/>
        <w:adjustRightInd w:val="0"/>
        <w:rPr>
          <w:rFonts w:ascii="Open Sans" w:hAnsi="Open Sans" w:cs="Open Sans"/>
          <w:color w:val="434343"/>
          <w:sz w:val="22"/>
          <w:szCs w:val="22"/>
        </w:rPr>
      </w:pPr>
      <w:hyperlink w:anchor="_Data_Management_Plans" w:history="1">
        <w:r w:rsidR="00B768E2" w:rsidRPr="0078395C">
          <w:rPr>
            <w:rStyle w:val="Hyperlink"/>
            <w:rFonts w:ascii="Open Sans" w:hAnsi="Open Sans" w:cs="Open Sans"/>
            <w:b/>
            <w:bCs/>
            <w:color w:val="EF8200"/>
            <w:sz w:val="22"/>
            <w:szCs w:val="22"/>
          </w:rPr>
          <w:t>Section 8</w:t>
        </w:r>
      </w:hyperlink>
      <w:r w:rsidR="00B768E2" w:rsidRPr="0078395C">
        <w:rPr>
          <w:rFonts w:ascii="Open Sans" w:hAnsi="Open Sans" w:cs="Open Sans"/>
          <w:color w:val="434343"/>
          <w:sz w:val="22"/>
          <w:szCs w:val="22"/>
        </w:rPr>
        <w:t xml:space="preserve"> and </w:t>
      </w:r>
      <w:r>
        <w:fldChar w:fldCharType="begin"/>
      </w:r>
      <w:r>
        <w:instrText>HYPERLINK \l "_Datasets_per_Use"</w:instrText>
      </w:r>
      <w:r>
        <w:fldChar w:fldCharType="separate"/>
      </w:r>
      <w:r w:rsidR="00B768E2" w:rsidRPr="0078395C">
        <w:rPr>
          <w:rStyle w:val="Hyperlink"/>
          <w:rFonts w:ascii="Open Sans" w:hAnsi="Open Sans" w:cs="Open Sans"/>
          <w:b/>
          <w:bCs/>
          <w:color w:val="EF8200"/>
          <w:sz w:val="22"/>
          <w:szCs w:val="22"/>
        </w:rPr>
        <w:t>9</w:t>
      </w:r>
      <w:r>
        <w:rPr>
          <w:rStyle w:val="Hyperlink"/>
          <w:rFonts w:ascii="Open Sans" w:hAnsi="Open Sans" w:cs="Open Sans"/>
          <w:b/>
          <w:bCs/>
          <w:color w:val="EF8200"/>
          <w:sz w:val="22"/>
          <w:szCs w:val="22"/>
        </w:rPr>
        <w:fldChar w:fldCharType="end"/>
      </w:r>
      <w:r w:rsidR="00B768E2" w:rsidRPr="0078395C">
        <w:rPr>
          <w:rFonts w:ascii="Open Sans" w:hAnsi="Open Sans" w:cs="Open Sans"/>
          <w:color w:val="434343"/>
          <w:sz w:val="22"/>
          <w:szCs w:val="22"/>
        </w:rPr>
        <w:t xml:space="preserve"> </w:t>
      </w:r>
      <w:r w:rsidR="00B768E2" w:rsidRPr="004C4668">
        <w:rPr>
          <w:rFonts w:ascii="Open Sans" w:hAnsi="Open Sans" w:cs="Open Sans"/>
          <w:color w:val="434343"/>
          <w:sz w:val="22"/>
          <w:szCs w:val="22"/>
        </w:rPr>
        <w:t>shows the estimated datasets that interTwin is expected to produce/collect. This list is subjected to modifications, including addition or removal of datasets and their content in the later versions of DMP depending on the project developments.</w:t>
      </w:r>
    </w:p>
    <w:p w14:paraId="504635E8" w14:textId="19FD48C9" w:rsidR="00CC6033" w:rsidRPr="004C4668" w:rsidRDefault="00CC6033" w:rsidP="00AF6A6F">
      <w:pPr>
        <w:pStyle w:val="Heading2"/>
        <w:rPr>
          <w:rFonts w:cs="Open Sans"/>
        </w:rPr>
      </w:pPr>
      <w:bookmarkStart w:id="13" w:name="_Toc137190249"/>
      <w:r w:rsidRPr="004C4668">
        <w:rPr>
          <w:rFonts w:cs="Open Sans"/>
        </w:rPr>
        <w:t>Data Utility</w:t>
      </w:r>
      <w:bookmarkEnd w:id="13"/>
    </w:p>
    <w:p w14:paraId="26FC5F14" w14:textId="27C60940" w:rsidR="00CC6033" w:rsidRPr="009C4733" w:rsidRDefault="004B5E75" w:rsidP="004B5E75">
      <w:pPr>
        <w:autoSpaceDE w:val="0"/>
        <w:autoSpaceDN w:val="0"/>
        <w:adjustRightInd w:val="0"/>
        <w:jc w:val="left"/>
        <w:rPr>
          <w:rFonts w:ascii="Open Sans" w:eastAsiaTheme="minorHAnsi" w:hAnsi="Open Sans" w:cs="Open Sans"/>
          <w:color w:val="434343"/>
          <w:sz w:val="22"/>
          <w:szCs w:val="22"/>
          <w:lang w:val="en-US" w:eastAsia="en-US"/>
        </w:rPr>
      </w:pPr>
      <w:r w:rsidRPr="009C4733">
        <w:rPr>
          <w:rFonts w:ascii="Open Sans" w:eastAsiaTheme="minorHAnsi" w:hAnsi="Open Sans" w:cs="Open Sans"/>
          <w:color w:val="434343"/>
          <w:sz w:val="22"/>
          <w:szCs w:val="22"/>
          <w:lang w:val="en-GB" w:eastAsia="en-US"/>
        </w:rPr>
        <w:t>The output of this project</w:t>
      </w:r>
      <w:r w:rsidR="008C1CD7" w:rsidRPr="009C4733">
        <w:rPr>
          <w:rFonts w:ascii="Open Sans" w:eastAsiaTheme="minorHAnsi" w:hAnsi="Open Sans" w:cs="Open Sans"/>
          <w:color w:val="434343"/>
          <w:sz w:val="22"/>
          <w:szCs w:val="22"/>
          <w:lang w:val="en-GB" w:eastAsia="en-US"/>
        </w:rPr>
        <w:t xml:space="preserve"> </w:t>
      </w:r>
      <w:r w:rsidR="0094342C" w:rsidRPr="009C4733">
        <w:rPr>
          <w:rFonts w:ascii="Open Sans" w:eastAsiaTheme="minorHAnsi" w:hAnsi="Open Sans" w:cs="Open Sans"/>
          <w:color w:val="434343"/>
          <w:sz w:val="22"/>
          <w:szCs w:val="22"/>
          <w:lang w:val="en-GB" w:eastAsia="en-US"/>
        </w:rPr>
        <w:t>is</w:t>
      </w:r>
      <w:r w:rsidR="008C1CD7" w:rsidRPr="009C4733">
        <w:rPr>
          <w:rFonts w:ascii="Open Sans" w:eastAsiaTheme="minorHAnsi" w:hAnsi="Open Sans" w:cs="Open Sans"/>
          <w:color w:val="434343"/>
          <w:sz w:val="22"/>
          <w:szCs w:val="22"/>
          <w:lang w:val="en-GB" w:eastAsia="en-US"/>
        </w:rPr>
        <w:t>,</w:t>
      </w:r>
      <w:r w:rsidR="0094342C" w:rsidRPr="009C4733">
        <w:rPr>
          <w:rFonts w:ascii="Open Sans" w:eastAsiaTheme="minorHAnsi" w:hAnsi="Open Sans" w:cs="Open Sans"/>
          <w:color w:val="434343"/>
          <w:sz w:val="22"/>
          <w:szCs w:val="22"/>
          <w:lang w:val="en-GB" w:eastAsia="en-US"/>
        </w:rPr>
        <w:t xml:space="preserve"> </w:t>
      </w:r>
      <w:r w:rsidRPr="009C4733">
        <w:rPr>
          <w:rFonts w:ascii="Open Sans" w:eastAsiaTheme="minorHAnsi" w:hAnsi="Open Sans" w:cs="Open Sans"/>
          <w:color w:val="434343"/>
          <w:sz w:val="22"/>
          <w:szCs w:val="22"/>
          <w:lang w:val="en-GB" w:eastAsia="en-US"/>
        </w:rPr>
        <w:t xml:space="preserve">that the </w:t>
      </w:r>
      <w:r w:rsidR="00512549" w:rsidRPr="009C4733">
        <w:rPr>
          <w:rFonts w:ascii="Open Sans" w:eastAsiaTheme="minorHAnsi" w:hAnsi="Open Sans" w:cs="Open Sans"/>
          <w:b/>
          <w:bCs/>
          <w:i/>
          <w:iCs/>
          <w:color w:val="434343"/>
          <w:sz w:val="22"/>
          <w:szCs w:val="22"/>
          <w:lang w:val="en-GB" w:eastAsia="en-US"/>
        </w:rPr>
        <w:t>interdisciplinary Digital Twin Engine</w:t>
      </w:r>
      <w:r w:rsidRPr="009C4733">
        <w:rPr>
          <w:rFonts w:ascii="Open Sans" w:eastAsiaTheme="minorHAnsi" w:hAnsi="Open Sans" w:cs="Open Sans"/>
          <w:color w:val="434343"/>
          <w:sz w:val="22"/>
          <w:szCs w:val="22"/>
          <w:lang w:val="en-GB" w:eastAsia="en-US"/>
        </w:rPr>
        <w:t xml:space="preserve">, can be used by any </w:t>
      </w:r>
      <w:r w:rsidR="00BF0D61" w:rsidRPr="009C4733">
        <w:rPr>
          <w:rFonts w:ascii="Open Sans" w:eastAsiaTheme="minorHAnsi" w:hAnsi="Open Sans" w:cs="Open Sans"/>
          <w:color w:val="434343"/>
          <w:sz w:val="22"/>
          <w:szCs w:val="22"/>
          <w:lang w:val="en-GB" w:eastAsia="en-US"/>
        </w:rPr>
        <w:t>scientific</w:t>
      </w:r>
      <w:r w:rsidRPr="009C4733">
        <w:rPr>
          <w:rFonts w:ascii="Open Sans" w:eastAsiaTheme="minorHAnsi" w:hAnsi="Open Sans" w:cs="Open Sans"/>
          <w:color w:val="434343"/>
          <w:sz w:val="22"/>
          <w:szCs w:val="22"/>
          <w:lang w:val="en-GB" w:eastAsia="en-US"/>
        </w:rPr>
        <w:t xml:space="preserve"> community</w:t>
      </w:r>
      <w:r w:rsidR="00912402" w:rsidRPr="009C4733">
        <w:rPr>
          <w:rFonts w:ascii="Open Sans" w:eastAsiaTheme="minorHAnsi" w:hAnsi="Open Sans" w:cs="Open Sans"/>
          <w:color w:val="434343"/>
          <w:sz w:val="22"/>
          <w:szCs w:val="22"/>
          <w:lang w:val="en-GB" w:eastAsia="en-US"/>
        </w:rPr>
        <w:t>,</w:t>
      </w:r>
      <w:r w:rsidRPr="009C4733">
        <w:rPr>
          <w:rFonts w:ascii="Open Sans" w:eastAsiaTheme="minorHAnsi" w:hAnsi="Open Sans" w:cs="Open Sans"/>
          <w:color w:val="434343"/>
          <w:sz w:val="22"/>
          <w:szCs w:val="22"/>
          <w:lang w:val="en-GB" w:eastAsia="en-US"/>
        </w:rPr>
        <w:t xml:space="preserve"> </w:t>
      </w:r>
      <w:r w:rsidR="00FA048C" w:rsidRPr="009C4733">
        <w:rPr>
          <w:rFonts w:ascii="Open Sans" w:eastAsiaTheme="minorHAnsi" w:hAnsi="Open Sans" w:cs="Open Sans"/>
          <w:color w:val="434343"/>
          <w:sz w:val="22"/>
          <w:szCs w:val="22"/>
          <w:lang w:val="en-GB" w:eastAsia="en-US"/>
        </w:rPr>
        <w:t>business, and civil society</w:t>
      </w:r>
      <w:r w:rsidRPr="009C4733">
        <w:rPr>
          <w:rFonts w:ascii="Open Sans" w:eastAsiaTheme="minorHAnsi" w:hAnsi="Open Sans" w:cs="Open Sans"/>
          <w:color w:val="434343"/>
          <w:sz w:val="22"/>
          <w:szCs w:val="22"/>
          <w:lang w:val="en-GB" w:eastAsia="en-US"/>
        </w:rPr>
        <w:t xml:space="preserve"> with the need </w:t>
      </w:r>
      <w:r w:rsidR="009C4733" w:rsidRPr="009C4733">
        <w:rPr>
          <w:rFonts w:ascii="Open Sans" w:eastAsiaTheme="minorHAnsi" w:hAnsi="Open Sans" w:cs="Open Sans"/>
          <w:color w:val="434343"/>
          <w:sz w:val="22"/>
          <w:szCs w:val="22"/>
          <w:lang w:val="en-GB" w:eastAsia="en-US"/>
        </w:rPr>
        <w:t>for a</w:t>
      </w:r>
      <w:r w:rsidR="009C4733" w:rsidRPr="009C4733">
        <w:rPr>
          <w:rFonts w:ascii="Open Sans" w:hAnsi="Open Sans" w:cs="Open Sans"/>
          <w:color w:val="434343"/>
          <w:sz w:val="22"/>
          <w:szCs w:val="22"/>
          <w:shd w:val="clear" w:color="auto" w:fill="FCFCFC"/>
        </w:rPr>
        <w:t xml:space="preserve">n </w:t>
      </w:r>
      <w:proofErr w:type="gramStart"/>
      <w:r w:rsidR="009C4733" w:rsidRPr="009C4733">
        <w:rPr>
          <w:rFonts w:ascii="Open Sans" w:hAnsi="Open Sans" w:cs="Open Sans"/>
          <w:color w:val="434343"/>
          <w:sz w:val="22"/>
          <w:szCs w:val="22"/>
          <w:shd w:val="clear" w:color="auto" w:fill="FCFCFC"/>
        </w:rPr>
        <w:t>open source</w:t>
      </w:r>
      <w:proofErr w:type="gramEnd"/>
      <w:r w:rsidR="009C4733" w:rsidRPr="009C4733">
        <w:rPr>
          <w:rFonts w:ascii="Open Sans" w:hAnsi="Open Sans" w:cs="Open Sans"/>
          <w:color w:val="434343"/>
          <w:sz w:val="22"/>
          <w:szCs w:val="22"/>
          <w:shd w:val="clear" w:color="auto" w:fill="FCFCFC"/>
        </w:rPr>
        <w:t xml:space="preserve"> platform based on open standards that offers the capability to integrate with application-specific Digital Twins</w:t>
      </w:r>
      <w:r w:rsidR="009C4733" w:rsidRPr="009C4733">
        <w:rPr>
          <w:rFonts w:ascii="Open Sans" w:hAnsi="Open Sans" w:cs="Open Sans"/>
          <w:color w:val="434343"/>
          <w:sz w:val="22"/>
          <w:szCs w:val="22"/>
          <w:shd w:val="clear" w:color="auto" w:fill="FCFCFC"/>
          <w:lang w:val="en-US"/>
        </w:rPr>
        <w:t>.</w:t>
      </w:r>
    </w:p>
    <w:p w14:paraId="321F7A91" w14:textId="1851865D" w:rsidR="00421A39" w:rsidRDefault="00421A39">
      <w:pPr>
        <w:rPr>
          <w:rFonts w:ascii="Open Sans" w:hAnsi="Open Sans" w:cs="Open Sans"/>
          <w:sz w:val="22"/>
          <w:szCs w:val="22"/>
        </w:rPr>
      </w:pPr>
    </w:p>
    <w:p w14:paraId="2FFDE672" w14:textId="328D9AEE" w:rsidR="002E101E" w:rsidRPr="004C4668" w:rsidRDefault="00421A39">
      <w:pPr>
        <w:rPr>
          <w:rFonts w:ascii="Open Sans" w:hAnsi="Open Sans" w:cs="Open Sans"/>
          <w:sz w:val="22"/>
          <w:szCs w:val="22"/>
        </w:rPr>
      </w:pPr>
      <w:r>
        <w:rPr>
          <w:rFonts w:ascii="Open Sans" w:hAnsi="Open Sans" w:cs="Open Sans"/>
          <w:sz w:val="22"/>
          <w:szCs w:val="22"/>
        </w:rPr>
        <w:br w:type="page"/>
      </w:r>
    </w:p>
    <w:p w14:paraId="7CADCC10" w14:textId="77777777" w:rsidR="002E101E" w:rsidRPr="004C4668" w:rsidRDefault="002E101E" w:rsidP="002E101E">
      <w:pPr>
        <w:pStyle w:val="Heading1"/>
        <w:rPr>
          <w:rFonts w:cs="Open Sans"/>
          <w:lang w:val="en-US"/>
        </w:rPr>
      </w:pPr>
      <w:bookmarkStart w:id="14" w:name="_FAIR_Data"/>
      <w:bookmarkStart w:id="15" w:name="_Toc132114649"/>
      <w:bookmarkStart w:id="16" w:name="_Toc137190250"/>
      <w:bookmarkEnd w:id="14"/>
      <w:r w:rsidRPr="004C4668">
        <w:rPr>
          <w:rFonts w:cs="Open Sans"/>
          <w:lang w:val="en-US"/>
        </w:rPr>
        <w:lastRenderedPageBreak/>
        <w:t>FAIR Data</w:t>
      </w:r>
      <w:bookmarkEnd w:id="15"/>
      <w:bookmarkEnd w:id="16"/>
    </w:p>
    <w:p w14:paraId="5FA55B6F" w14:textId="524BDF73" w:rsidR="002E101E" w:rsidRPr="00C47958" w:rsidRDefault="00C47958" w:rsidP="002E101E">
      <w:pPr>
        <w:autoSpaceDE w:val="0"/>
        <w:autoSpaceDN w:val="0"/>
        <w:adjustRightInd w:val="0"/>
        <w:rPr>
          <w:rFonts w:ascii="Open Sans" w:hAnsi="Open Sans" w:cs="Open Sans"/>
          <w:color w:val="434343"/>
          <w:sz w:val="22"/>
          <w:szCs w:val="22"/>
        </w:rPr>
      </w:pPr>
      <w:r w:rsidRPr="00C47958">
        <w:rPr>
          <w:rFonts w:ascii="Open Sans" w:hAnsi="Open Sans" w:cs="Open Sans"/>
          <w:color w:val="434343"/>
          <w:sz w:val="22"/>
          <w:szCs w:val="22"/>
        </w:rPr>
        <w:t>In this section we outline the interTwin policies and best practices concerning FAIR publication of research data assets. interTwin is committed to the publication of research data according to the FAIR principles.</w:t>
      </w:r>
    </w:p>
    <w:p w14:paraId="52506E5E" w14:textId="45AEB49D" w:rsidR="00C47958" w:rsidRPr="00C47958" w:rsidRDefault="00C47958" w:rsidP="00C47958">
      <w:pPr>
        <w:shd w:val="clear" w:color="auto" w:fill="FFFFFF"/>
        <w:spacing w:before="150"/>
        <w:rPr>
          <w:rFonts w:ascii="Open Sans" w:hAnsi="Open Sans" w:cs="Open Sans"/>
          <w:color w:val="434343"/>
          <w:sz w:val="22"/>
          <w:szCs w:val="22"/>
        </w:rPr>
      </w:pPr>
      <w:r w:rsidRPr="00C47958">
        <w:rPr>
          <w:rFonts w:ascii="Open Sans" w:hAnsi="Open Sans" w:cs="Open Sans"/>
          <w:color w:val="434343"/>
          <w:sz w:val="22"/>
          <w:szCs w:val="22"/>
        </w:rPr>
        <w:t>The applicable FAIR principles are described in what follows. (Communities: High Energy Physics: [</w:t>
      </w:r>
      <w:r w:rsidRPr="00C47958">
        <w:rPr>
          <w:rFonts w:ascii="Open Sans" w:hAnsi="Open Sans" w:cs="Open Sans"/>
          <w:b/>
          <w:bCs/>
          <w:color w:val="434343"/>
          <w:sz w:val="22"/>
          <w:szCs w:val="22"/>
        </w:rPr>
        <w:t>HEP</w:t>
      </w:r>
      <w:r w:rsidRPr="00C47958">
        <w:rPr>
          <w:rFonts w:ascii="Open Sans" w:hAnsi="Open Sans" w:cs="Open Sans"/>
          <w:color w:val="434343"/>
          <w:sz w:val="22"/>
          <w:szCs w:val="22"/>
        </w:rPr>
        <w:t xml:space="preserve">], Radio astronomy </w:t>
      </w:r>
      <w:r w:rsidR="007B35CC">
        <w:rPr>
          <w:rFonts w:ascii="Open Sans" w:hAnsi="Open Sans" w:cs="Open Sans"/>
          <w:color w:val="434343"/>
          <w:sz w:val="22"/>
          <w:szCs w:val="22"/>
          <w:lang w:val="en-US"/>
        </w:rPr>
        <w:t>[</w:t>
      </w:r>
      <w:r w:rsidRPr="00C47958">
        <w:rPr>
          <w:rFonts w:ascii="Open Sans" w:hAnsi="Open Sans" w:cs="Open Sans"/>
          <w:b/>
          <w:bCs/>
          <w:color w:val="434343"/>
          <w:sz w:val="22"/>
          <w:szCs w:val="22"/>
        </w:rPr>
        <w:t>RA</w:t>
      </w:r>
      <w:r w:rsidR="007B35CC">
        <w:rPr>
          <w:rFonts w:ascii="Open Sans" w:hAnsi="Open Sans" w:cs="Open Sans"/>
          <w:color w:val="434343"/>
          <w:sz w:val="22"/>
          <w:szCs w:val="22"/>
          <w:lang w:val="en-US"/>
        </w:rPr>
        <w:t>]</w:t>
      </w:r>
      <w:r w:rsidRPr="00C47958">
        <w:rPr>
          <w:rFonts w:ascii="Open Sans" w:hAnsi="Open Sans" w:cs="Open Sans"/>
          <w:color w:val="434343"/>
          <w:sz w:val="22"/>
          <w:szCs w:val="22"/>
        </w:rPr>
        <w:t xml:space="preserve"> Gravitational-wave Astrophysics [</w:t>
      </w:r>
      <w:r w:rsidRPr="00C47958">
        <w:rPr>
          <w:rFonts w:ascii="Open Sans" w:hAnsi="Open Sans" w:cs="Open Sans"/>
          <w:b/>
          <w:bCs/>
          <w:color w:val="434343"/>
          <w:sz w:val="22"/>
          <w:szCs w:val="22"/>
        </w:rPr>
        <w:t>GW</w:t>
      </w:r>
      <w:r w:rsidRPr="00C47958">
        <w:rPr>
          <w:rFonts w:ascii="Open Sans" w:hAnsi="Open Sans" w:cs="Open Sans"/>
          <w:color w:val="434343"/>
          <w:sz w:val="22"/>
          <w:szCs w:val="22"/>
        </w:rPr>
        <w:t>], Climate research and environmental monitoring [</w:t>
      </w:r>
      <w:r w:rsidRPr="00C47958">
        <w:rPr>
          <w:rFonts w:ascii="Open Sans" w:hAnsi="Open Sans" w:cs="Open Sans"/>
          <w:b/>
          <w:bCs/>
          <w:color w:val="434343"/>
          <w:sz w:val="22"/>
          <w:szCs w:val="22"/>
        </w:rPr>
        <w:t>CREM</w:t>
      </w:r>
      <w:r w:rsidRPr="00C47958">
        <w:rPr>
          <w:rFonts w:ascii="Open Sans" w:hAnsi="Open Sans" w:cs="Open Sans"/>
          <w:color w:val="434343"/>
          <w:sz w:val="22"/>
          <w:szCs w:val="22"/>
        </w:rPr>
        <w:t>])</w:t>
      </w:r>
    </w:p>
    <w:p w14:paraId="14C7FEF7" w14:textId="77777777" w:rsidR="002E101E" w:rsidRPr="004C4668" w:rsidRDefault="002E101E" w:rsidP="002E101E">
      <w:pPr>
        <w:autoSpaceDE w:val="0"/>
        <w:autoSpaceDN w:val="0"/>
        <w:adjustRightInd w:val="0"/>
        <w:rPr>
          <w:rFonts w:ascii="Open Sans" w:hAnsi="Open Sans" w:cs="Open Sans"/>
          <w:i/>
          <w:iCs/>
          <w:color w:val="000000"/>
          <w:sz w:val="22"/>
          <w:szCs w:val="22"/>
        </w:rPr>
      </w:pPr>
    </w:p>
    <w:p w14:paraId="56B82D7A" w14:textId="240ED235" w:rsidR="002E101E" w:rsidRPr="00C63280" w:rsidRDefault="002E101E" w:rsidP="00C63280">
      <w:pPr>
        <w:pStyle w:val="Heading2"/>
        <w:rPr>
          <w:rFonts w:cs="Open Sans"/>
        </w:rPr>
      </w:pPr>
      <w:bookmarkStart w:id="17" w:name="_Toc137190251"/>
      <w:r w:rsidRPr="004C4668">
        <w:rPr>
          <w:rFonts w:cs="Open Sans"/>
        </w:rPr>
        <w:t>Making data findable, including provisions for metadata</w:t>
      </w:r>
      <w:bookmarkEnd w:id="17"/>
    </w:p>
    <w:p w14:paraId="72B585CC" w14:textId="77777777" w:rsidR="002E101E" w:rsidRPr="004C4668" w:rsidRDefault="002E101E" w:rsidP="009F4620">
      <w:pPr>
        <w:pStyle w:val="Heading3"/>
      </w:pPr>
      <w:bookmarkStart w:id="18" w:name="_Toc137190252"/>
      <w:r w:rsidRPr="004C4668">
        <w:t>Findability of data/research outputs:</w:t>
      </w:r>
      <w:bookmarkEnd w:id="18"/>
    </w:p>
    <w:p w14:paraId="38DAD334" w14:textId="57FD4BEE"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Fast simulated data and software will be published on Zenodo. Software in development will be accessible on Git</w:t>
      </w:r>
      <w:r w:rsidR="00C63280">
        <w:rPr>
          <w:rFonts w:ascii="Open Sans" w:hAnsi="Open Sans" w:cs="Open Sans"/>
          <w:color w:val="434343"/>
          <w:sz w:val="22"/>
          <w:szCs w:val="22"/>
          <w:lang w:val="en-US"/>
        </w:rPr>
        <w:t>hub</w:t>
      </w:r>
      <w:r w:rsidR="00AC0628">
        <w:rPr>
          <w:rStyle w:val="FootnoteReference"/>
          <w:rFonts w:ascii="Open Sans" w:hAnsi="Open Sans" w:cs="Open Sans"/>
          <w:color w:val="434343"/>
          <w:sz w:val="22"/>
          <w:szCs w:val="22"/>
          <w:lang w:val="en-US"/>
        </w:rPr>
        <w:footnoteReference w:id="8"/>
      </w:r>
      <w:r w:rsidRPr="004C4668">
        <w:rPr>
          <w:rFonts w:ascii="Open Sans" w:hAnsi="Open Sans" w:cs="Open Sans"/>
          <w:color w:val="434343"/>
          <w:sz w:val="22"/>
          <w:szCs w:val="22"/>
        </w:rPr>
        <w:t>.</w:t>
      </w:r>
    </w:p>
    <w:p w14:paraId="3DE5418A" w14:textId="73935F60"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RA</w:t>
      </w:r>
      <w:r w:rsidRPr="004C4668">
        <w:rPr>
          <w:rFonts w:ascii="Open Sans" w:hAnsi="Open Sans" w:cs="Open Sans"/>
          <w:color w:val="434343"/>
          <w:sz w:val="22"/>
          <w:szCs w:val="22"/>
        </w:rPr>
        <w:t>: MeerKAT data (including metadata) are stored in the database</w:t>
      </w:r>
      <w:r w:rsidR="00C00A67" w:rsidRPr="004C4668">
        <w:rPr>
          <w:rFonts w:ascii="Open Sans" w:hAnsi="Open Sans" w:cs="Open Sans"/>
          <w:color w:val="434343"/>
          <w:sz w:val="22"/>
          <w:szCs w:val="22"/>
        </w:rPr>
        <w:t xml:space="preserve"> </w:t>
      </w:r>
      <w:r w:rsidRPr="004C4668">
        <w:rPr>
          <w:rFonts w:ascii="Open Sans" w:hAnsi="Open Sans" w:cs="Open Sans"/>
          <w:color w:val="434343"/>
          <w:sz w:val="22"/>
          <w:szCs w:val="22"/>
        </w:rPr>
        <w:t>MeasurementSet.</w:t>
      </w:r>
    </w:p>
    <w:p w14:paraId="1F102832" w14:textId="77777777" w:rsidR="002E101E"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xml:space="preserve"> and </w:t>
      </w:r>
      <w:r w:rsidRPr="004C4668">
        <w:rPr>
          <w:rFonts w:ascii="Open Sans" w:hAnsi="Open Sans" w:cs="Open Sans"/>
          <w:b/>
          <w:bCs/>
          <w:color w:val="434343"/>
          <w:sz w:val="22"/>
          <w:szCs w:val="22"/>
        </w:rPr>
        <w:t>CREM</w:t>
      </w:r>
      <w:r w:rsidRPr="004C4668">
        <w:rPr>
          <w:rFonts w:ascii="Open Sans" w:hAnsi="Open Sans" w:cs="Open Sans"/>
          <w:color w:val="434343"/>
          <w:sz w:val="22"/>
          <w:szCs w:val="22"/>
        </w:rPr>
        <w:t>: Data and research outputs will be published on Zenodo.</w:t>
      </w:r>
    </w:p>
    <w:p w14:paraId="5263412D" w14:textId="77777777" w:rsidR="00F83BE5" w:rsidRDefault="00F83BE5" w:rsidP="002E101E">
      <w:pPr>
        <w:autoSpaceDE w:val="0"/>
        <w:autoSpaceDN w:val="0"/>
        <w:adjustRightInd w:val="0"/>
        <w:rPr>
          <w:rFonts w:ascii="Open Sans" w:hAnsi="Open Sans" w:cs="Open Sans"/>
          <w:color w:val="434343"/>
          <w:sz w:val="22"/>
          <w:szCs w:val="22"/>
        </w:rPr>
      </w:pPr>
    </w:p>
    <w:p w14:paraId="4F5FA79A" w14:textId="11B48276" w:rsidR="00F83BE5" w:rsidRDefault="00006DA2" w:rsidP="00006DA2">
      <w:pPr>
        <w:pStyle w:val="Heading3"/>
        <w:rPr>
          <w:lang w:val="en-US"/>
        </w:rPr>
      </w:pPr>
      <w:bookmarkStart w:id="19" w:name="_Toc137190253"/>
      <w:r>
        <w:rPr>
          <w:lang w:val="en-US"/>
        </w:rPr>
        <w:t>Metadata</w:t>
      </w:r>
      <w:bookmarkEnd w:id="19"/>
    </w:p>
    <w:p w14:paraId="22CD852B" w14:textId="1A0D9011" w:rsidR="00732A8E" w:rsidRPr="00DD2D4A" w:rsidRDefault="00660328" w:rsidP="00732A8E">
      <w:pPr>
        <w:rPr>
          <w:rFonts w:ascii="Open Sans" w:hAnsi="Open Sans" w:cs="Open Sans"/>
          <w:color w:val="434343"/>
          <w:sz w:val="22"/>
          <w:szCs w:val="22"/>
          <w:lang w:val="en-US"/>
        </w:rPr>
      </w:pPr>
      <w:r w:rsidRPr="00DD2D4A">
        <w:rPr>
          <w:rFonts w:ascii="Open Sans" w:hAnsi="Open Sans" w:cs="Open Sans"/>
          <w:color w:val="434343"/>
          <w:sz w:val="22"/>
          <w:szCs w:val="22"/>
          <w:lang w:val="en-US"/>
        </w:rPr>
        <w:t>The metadata</w:t>
      </w:r>
      <w:r w:rsidR="00661DBB" w:rsidRPr="00DD2D4A">
        <w:rPr>
          <w:rFonts w:ascii="Open Sans" w:hAnsi="Open Sans" w:cs="Open Sans"/>
          <w:color w:val="434343"/>
          <w:sz w:val="22"/>
          <w:szCs w:val="22"/>
          <w:lang w:val="en-US"/>
        </w:rPr>
        <w:t xml:space="preserve"> required by data repositories</w:t>
      </w:r>
      <w:r w:rsidR="0098567E">
        <w:rPr>
          <w:rFonts w:ascii="Open Sans" w:hAnsi="Open Sans" w:cs="Open Sans"/>
          <w:color w:val="434343"/>
          <w:sz w:val="22"/>
          <w:szCs w:val="22"/>
          <w:lang w:val="en-US"/>
        </w:rPr>
        <w:t xml:space="preserve"> </w:t>
      </w:r>
      <w:r w:rsidR="00661DBB" w:rsidRPr="00DD2D4A">
        <w:rPr>
          <w:rFonts w:ascii="Open Sans" w:hAnsi="Open Sans" w:cs="Open Sans"/>
          <w:color w:val="434343"/>
          <w:sz w:val="22"/>
          <w:szCs w:val="22"/>
          <w:lang w:val="en-US"/>
        </w:rPr>
        <w:t>will be used, as outlined in table 1.</w:t>
      </w:r>
    </w:p>
    <w:p w14:paraId="41C27729" w14:textId="2E02F03B" w:rsidR="00DC69E5" w:rsidRDefault="00043358" w:rsidP="00732A8E">
      <w:pPr>
        <w:rPr>
          <w:rFonts w:ascii="Open Sans" w:hAnsi="Open Sans" w:cs="Open Sans"/>
          <w:color w:val="434343"/>
          <w:sz w:val="22"/>
          <w:szCs w:val="22"/>
          <w:lang w:val="en-US"/>
        </w:rPr>
      </w:pPr>
      <w:r w:rsidRPr="00DD2D4A">
        <w:rPr>
          <w:rFonts w:ascii="Open Sans" w:hAnsi="Open Sans" w:cs="Open Sans"/>
          <w:color w:val="434343"/>
          <w:sz w:val="22"/>
          <w:szCs w:val="22"/>
          <w:lang w:val="en-US"/>
        </w:rPr>
        <w:t xml:space="preserve">For documents, interTwin has </w:t>
      </w:r>
      <w:r w:rsidR="00DD2D4A" w:rsidRPr="00DD2D4A">
        <w:rPr>
          <w:rFonts w:ascii="Open Sans" w:hAnsi="Open Sans" w:cs="Open Sans"/>
          <w:color w:val="434343"/>
          <w:sz w:val="22"/>
          <w:szCs w:val="22"/>
          <w:lang w:val="en-US"/>
        </w:rPr>
        <w:t xml:space="preserve">defined a standard set of metadata that should be used, as shown in table 2. </w:t>
      </w:r>
    </w:p>
    <w:p w14:paraId="40562712" w14:textId="3528413E" w:rsidR="00DC69E5" w:rsidRDefault="00A52ED0" w:rsidP="00A52ED0">
      <w:pPr>
        <w:pStyle w:val="Caption"/>
        <w:keepNext/>
        <w:jc w:val="center"/>
        <w:rPr>
          <w:rFonts w:ascii="Open Sans" w:hAnsi="Open Sans" w:cs="Open Sans"/>
          <w:color w:val="434343"/>
          <w:sz w:val="22"/>
          <w:szCs w:val="22"/>
          <w:lang w:val="en-US"/>
        </w:rPr>
      </w:pPr>
      <w:bookmarkStart w:id="20" w:name="_Toc137190291"/>
      <w:r w:rsidRPr="00A52ED0">
        <w:rPr>
          <w:rFonts w:ascii="Open Sans" w:hAnsi="Open Sans" w:cs="Open Sans"/>
          <w:color w:val="434343"/>
          <w:sz w:val="22"/>
          <w:szCs w:val="22"/>
        </w:rPr>
        <w:t xml:space="preserve">Table </w:t>
      </w:r>
      <w:r w:rsidRPr="00A52ED0">
        <w:rPr>
          <w:rFonts w:ascii="Open Sans" w:hAnsi="Open Sans" w:cs="Open Sans"/>
          <w:color w:val="434343"/>
          <w:sz w:val="22"/>
          <w:szCs w:val="22"/>
        </w:rPr>
        <w:fldChar w:fldCharType="begin"/>
      </w:r>
      <w:r w:rsidRPr="00A52ED0">
        <w:rPr>
          <w:rFonts w:ascii="Open Sans" w:hAnsi="Open Sans" w:cs="Open Sans"/>
          <w:color w:val="434343"/>
          <w:sz w:val="22"/>
          <w:szCs w:val="22"/>
        </w:rPr>
        <w:instrText xml:space="preserve"> SEQ Table \* ARABIC </w:instrText>
      </w:r>
      <w:r w:rsidRPr="00A52ED0">
        <w:rPr>
          <w:rFonts w:ascii="Open Sans" w:hAnsi="Open Sans" w:cs="Open Sans"/>
          <w:color w:val="434343"/>
          <w:sz w:val="22"/>
          <w:szCs w:val="22"/>
        </w:rPr>
        <w:fldChar w:fldCharType="separate"/>
      </w:r>
      <w:r w:rsidR="00CE18F3">
        <w:rPr>
          <w:rFonts w:ascii="Open Sans" w:hAnsi="Open Sans" w:cs="Open Sans"/>
          <w:noProof/>
          <w:color w:val="434343"/>
          <w:sz w:val="22"/>
          <w:szCs w:val="22"/>
        </w:rPr>
        <w:t>1</w:t>
      </w:r>
      <w:r w:rsidRPr="00A52ED0">
        <w:rPr>
          <w:rFonts w:ascii="Open Sans" w:hAnsi="Open Sans" w:cs="Open Sans"/>
          <w:color w:val="434343"/>
          <w:sz w:val="22"/>
          <w:szCs w:val="22"/>
        </w:rPr>
        <w:fldChar w:fldCharType="end"/>
      </w:r>
      <w:r w:rsidRPr="00A52ED0">
        <w:rPr>
          <w:rFonts w:ascii="Open Sans" w:hAnsi="Open Sans" w:cs="Open Sans"/>
          <w:color w:val="434343"/>
          <w:sz w:val="22"/>
          <w:szCs w:val="22"/>
          <w:lang w:val="en-US"/>
        </w:rPr>
        <w:t xml:space="preserve"> - Repository metadata</w:t>
      </w:r>
      <w:bookmarkEnd w:id="20"/>
    </w:p>
    <w:tbl>
      <w:tblPr>
        <w:tblStyle w:val="Style1-interTwin"/>
        <w:tblpPr w:leftFromText="180" w:rightFromText="180" w:vertAnchor="text" w:horzAnchor="margin" w:tblpXSpec="center" w:tblpY="111"/>
        <w:tblW w:w="9214" w:type="dxa"/>
        <w:tblLook w:val="04A0" w:firstRow="1" w:lastRow="0" w:firstColumn="1" w:lastColumn="0" w:noHBand="0" w:noVBand="1"/>
      </w:tblPr>
      <w:tblGrid>
        <w:gridCol w:w="1970"/>
        <w:gridCol w:w="7244"/>
      </w:tblGrid>
      <w:tr w:rsidR="001709C9" w:rsidRPr="00D7285A" w14:paraId="1FF3970B" w14:textId="77777777" w:rsidTr="00395EA9">
        <w:trPr>
          <w:cnfStyle w:val="100000000000" w:firstRow="1" w:lastRow="0" w:firstColumn="0" w:lastColumn="0" w:oddVBand="0" w:evenVBand="0" w:oddHBand="0" w:evenHBand="0" w:firstRowFirstColumn="0" w:firstRowLastColumn="0" w:lastRowFirstColumn="0" w:lastRowLastColumn="0"/>
        </w:trPr>
        <w:tc>
          <w:tcPr>
            <w:tcW w:w="1970" w:type="dxa"/>
          </w:tcPr>
          <w:p w14:paraId="4734CE6D" w14:textId="3D012FD0"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Element</w:t>
            </w:r>
            <w:r w:rsidRPr="00D7285A">
              <w:rPr>
                <w:rFonts w:ascii="Open Sans" w:hAnsi="Open Sans" w:cs="Open Sans"/>
                <w:color w:val="FFFFFF" w:themeColor="background1"/>
                <w:sz w:val="22"/>
                <w:szCs w:val="22"/>
                <w:lang w:val="en-US"/>
              </w:rPr>
              <w:t xml:space="preserve"> </w:t>
            </w:r>
          </w:p>
        </w:tc>
        <w:tc>
          <w:tcPr>
            <w:tcW w:w="7244" w:type="dxa"/>
          </w:tcPr>
          <w:p w14:paraId="4FE014A5" w14:textId="6E49D885"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Definition</w:t>
            </w:r>
          </w:p>
        </w:tc>
      </w:tr>
      <w:tr w:rsidR="001709C9" w:rsidRPr="00D7285A" w14:paraId="24E66A19"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EF64BB3" w14:textId="26D2FE3C" w:rsidR="001709C9" w:rsidRPr="00D7285A" w:rsidRDefault="00E74029" w:rsidP="00EF7A1F">
            <w:pPr>
              <w:pStyle w:val="ListParagraph"/>
              <w:ind w:left="0"/>
              <w:rPr>
                <w:rFonts w:ascii="Open Sans" w:hAnsi="Open Sans" w:cs="Open Sans"/>
                <w:szCs w:val="22"/>
                <w:lang w:val="en-US"/>
              </w:rPr>
            </w:pPr>
            <w:r>
              <w:rPr>
                <w:rFonts w:ascii="Open Sans" w:hAnsi="Open Sans" w:cs="Open Sans"/>
                <w:szCs w:val="22"/>
                <w:lang w:val="en-US"/>
              </w:rPr>
              <w:t>Title</w:t>
            </w:r>
          </w:p>
        </w:tc>
        <w:tc>
          <w:tcPr>
            <w:tcW w:w="7244" w:type="dxa"/>
          </w:tcPr>
          <w:p w14:paraId="29C2EF8A" w14:textId="79E13A23" w:rsidR="001709C9" w:rsidRPr="00D7285A" w:rsidRDefault="000562CE" w:rsidP="00EF7A1F">
            <w:pPr>
              <w:pStyle w:val="ListParagraph"/>
              <w:ind w:left="0"/>
              <w:rPr>
                <w:rFonts w:ascii="Open Sans" w:hAnsi="Open Sans" w:cs="Open Sans"/>
                <w:szCs w:val="22"/>
                <w:lang w:val="en-US"/>
              </w:rPr>
            </w:pPr>
            <w:r>
              <w:rPr>
                <w:rFonts w:ascii="Open Sans" w:hAnsi="Open Sans" w:cs="Open Sans"/>
                <w:szCs w:val="22"/>
                <w:lang w:val="en-US"/>
              </w:rPr>
              <w:t>A name given to the source</w:t>
            </w:r>
            <w:r w:rsidR="00010C1C">
              <w:rPr>
                <w:rFonts w:ascii="Open Sans" w:hAnsi="Open Sans" w:cs="Open Sans"/>
                <w:szCs w:val="22"/>
                <w:lang w:val="en-US"/>
              </w:rPr>
              <w:t>.</w:t>
            </w:r>
          </w:p>
        </w:tc>
      </w:tr>
      <w:tr w:rsidR="001709C9" w:rsidRPr="00D7285A" w14:paraId="3D328C59"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368107D1" w14:textId="00D9708B" w:rsidR="001709C9" w:rsidRPr="00D7285A" w:rsidRDefault="00A721AA" w:rsidP="00E74029">
            <w:pPr>
              <w:pStyle w:val="ListParagraph"/>
              <w:ind w:left="0"/>
              <w:jc w:val="left"/>
              <w:rPr>
                <w:rFonts w:ascii="Open Sans" w:hAnsi="Open Sans" w:cs="Open Sans"/>
                <w:szCs w:val="22"/>
                <w:lang w:val="en-US"/>
              </w:rPr>
            </w:pPr>
            <w:r>
              <w:rPr>
                <w:rFonts w:ascii="Open Sans" w:hAnsi="Open Sans" w:cs="Open Sans"/>
                <w:szCs w:val="22"/>
                <w:lang w:val="en-US"/>
              </w:rPr>
              <w:t>Upload</w:t>
            </w:r>
            <w:r w:rsidR="00E74029">
              <w:rPr>
                <w:rFonts w:ascii="Open Sans" w:hAnsi="Open Sans" w:cs="Open Sans"/>
                <w:szCs w:val="22"/>
                <w:lang w:val="en-US"/>
              </w:rPr>
              <w:t xml:space="preserve"> type</w:t>
            </w:r>
          </w:p>
        </w:tc>
        <w:tc>
          <w:tcPr>
            <w:tcW w:w="7244" w:type="dxa"/>
          </w:tcPr>
          <w:p w14:paraId="0F15A263" w14:textId="301A0858" w:rsidR="001709C9" w:rsidRPr="002835CA" w:rsidRDefault="00814A8A" w:rsidP="00EF7A1F">
            <w:pPr>
              <w:pStyle w:val="ListParagraph"/>
              <w:ind w:left="0"/>
              <w:rPr>
                <w:rFonts w:ascii="Open Sans" w:hAnsi="Open Sans" w:cs="Open Sans"/>
                <w:szCs w:val="22"/>
                <w:lang w:val="en-US"/>
              </w:rPr>
            </w:pPr>
            <w:r w:rsidRPr="00081AD8">
              <w:rPr>
                <w:rFonts w:ascii="Open Sans" w:hAnsi="Open Sans" w:cs="Open Sans"/>
                <w:szCs w:val="22"/>
              </w:rPr>
              <w:t xml:space="preserve">e.g., </w:t>
            </w:r>
            <w:r w:rsidR="002835CA">
              <w:rPr>
                <w:rFonts w:ascii="Open Sans" w:hAnsi="Open Sans" w:cs="Open Sans"/>
                <w:szCs w:val="22"/>
                <w:lang w:val="en-US"/>
              </w:rPr>
              <w:t xml:space="preserve">dataset, </w:t>
            </w:r>
            <w:r w:rsidR="0003706B">
              <w:rPr>
                <w:rFonts w:ascii="Open Sans" w:hAnsi="Open Sans" w:cs="Open Sans"/>
                <w:szCs w:val="22"/>
                <w:lang w:val="en-US"/>
              </w:rPr>
              <w:t>workflow</w:t>
            </w:r>
          </w:p>
        </w:tc>
      </w:tr>
      <w:tr w:rsidR="001709C9" w:rsidRPr="00D7285A" w14:paraId="6B3EFE76"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73F01FB" w14:textId="2C88CE7C" w:rsidR="001709C9" w:rsidRPr="00D7285A" w:rsidRDefault="00E74029" w:rsidP="00EF7A1F">
            <w:pPr>
              <w:pStyle w:val="ListParagraph"/>
              <w:ind w:left="0"/>
              <w:rPr>
                <w:rFonts w:ascii="Open Sans" w:hAnsi="Open Sans" w:cs="Open Sans"/>
                <w:szCs w:val="22"/>
                <w:lang w:val="en-US"/>
              </w:rPr>
            </w:pPr>
            <w:r>
              <w:rPr>
                <w:rFonts w:ascii="Open Sans" w:hAnsi="Open Sans" w:cs="Open Sans"/>
                <w:szCs w:val="22"/>
                <w:lang w:val="en-US"/>
              </w:rPr>
              <w:t>Abstract</w:t>
            </w:r>
          </w:p>
        </w:tc>
        <w:tc>
          <w:tcPr>
            <w:tcW w:w="7244" w:type="dxa"/>
          </w:tcPr>
          <w:p w14:paraId="273BD73F" w14:textId="0044935A" w:rsidR="001709C9" w:rsidRPr="00D7285A" w:rsidRDefault="00814A8A" w:rsidP="00EF7A1F">
            <w:pPr>
              <w:pStyle w:val="ListParagraph"/>
              <w:ind w:left="0"/>
              <w:rPr>
                <w:rFonts w:ascii="Open Sans" w:hAnsi="Open Sans" w:cs="Open Sans"/>
                <w:szCs w:val="22"/>
                <w:lang w:val="en-US"/>
              </w:rPr>
            </w:pPr>
            <w:r w:rsidRPr="00081AD8">
              <w:rPr>
                <w:rFonts w:ascii="Open Sans" w:hAnsi="Open Sans" w:cs="Open Sans"/>
                <w:szCs w:val="22"/>
                <w:lang w:val="en-US"/>
              </w:rPr>
              <w:t>D</w:t>
            </w:r>
            <w:r w:rsidRPr="00081AD8">
              <w:rPr>
                <w:rFonts w:ascii="Open Sans" w:hAnsi="Open Sans" w:cs="Open Sans"/>
                <w:szCs w:val="22"/>
              </w:rPr>
              <w:t>escribing the document contents and main conclusions.</w:t>
            </w:r>
          </w:p>
        </w:tc>
      </w:tr>
      <w:tr w:rsidR="00E74029" w:rsidRPr="00D7285A" w14:paraId="43F86624"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47DC3B54" w14:textId="46D5859C" w:rsidR="00E74029" w:rsidRDefault="001449F1" w:rsidP="00EF7A1F">
            <w:pPr>
              <w:pStyle w:val="ListParagraph"/>
              <w:ind w:left="0"/>
              <w:rPr>
                <w:rFonts w:ascii="Open Sans" w:hAnsi="Open Sans" w:cs="Open Sans"/>
                <w:szCs w:val="22"/>
                <w:lang w:val="en-US"/>
              </w:rPr>
            </w:pPr>
            <w:r>
              <w:rPr>
                <w:rFonts w:ascii="Open Sans" w:hAnsi="Open Sans" w:cs="Open Sans"/>
                <w:szCs w:val="22"/>
                <w:lang w:val="en-US"/>
              </w:rPr>
              <w:t>Submitter</w:t>
            </w:r>
          </w:p>
        </w:tc>
        <w:tc>
          <w:tcPr>
            <w:tcW w:w="7244" w:type="dxa"/>
          </w:tcPr>
          <w:p w14:paraId="66DCE98B" w14:textId="5A83D71C" w:rsidR="00E74029" w:rsidRPr="00D7285A" w:rsidRDefault="0036195A" w:rsidP="00EF7A1F">
            <w:pPr>
              <w:pStyle w:val="ListParagraph"/>
              <w:ind w:left="0"/>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he person submitting the document to the repository</w:t>
            </w:r>
          </w:p>
        </w:tc>
      </w:tr>
      <w:tr w:rsidR="00E74029" w:rsidRPr="00D7285A" w14:paraId="1865192A"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1E2BDD24" w14:textId="250C4B63" w:rsidR="00E74029" w:rsidRDefault="001449F1" w:rsidP="00EF7A1F">
            <w:pPr>
              <w:pStyle w:val="ListParagraph"/>
              <w:ind w:left="0"/>
              <w:rPr>
                <w:rFonts w:ascii="Open Sans" w:hAnsi="Open Sans" w:cs="Open Sans"/>
                <w:szCs w:val="22"/>
                <w:lang w:val="en-US"/>
              </w:rPr>
            </w:pPr>
            <w:r>
              <w:rPr>
                <w:rFonts w:ascii="Open Sans" w:hAnsi="Open Sans" w:cs="Open Sans"/>
                <w:szCs w:val="22"/>
                <w:lang w:val="en-US"/>
              </w:rPr>
              <w:t>Authors</w:t>
            </w:r>
          </w:p>
        </w:tc>
        <w:tc>
          <w:tcPr>
            <w:tcW w:w="7244" w:type="dxa"/>
          </w:tcPr>
          <w:p w14:paraId="13CF726A" w14:textId="6455738F" w:rsidR="00E74029" w:rsidRPr="00D7285A" w:rsidRDefault="0036195A" w:rsidP="0036195A">
            <w:pPr>
              <w:pStyle w:val="ListParagraph"/>
              <w:ind w:left="0"/>
              <w:jc w:val="left"/>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he people involved in writing significant portions of the document.</w:t>
            </w:r>
          </w:p>
        </w:tc>
      </w:tr>
      <w:tr w:rsidR="00E53432" w:rsidRPr="00D7285A" w14:paraId="7C840D82"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65B45A85" w14:textId="259BB7EF" w:rsidR="00E53432" w:rsidRDefault="00441F65" w:rsidP="00EF7A1F">
            <w:pPr>
              <w:pStyle w:val="ListParagraph"/>
              <w:ind w:left="0"/>
              <w:rPr>
                <w:rFonts w:ascii="Open Sans" w:hAnsi="Open Sans" w:cs="Open Sans"/>
                <w:szCs w:val="22"/>
                <w:lang w:val="en-US"/>
              </w:rPr>
            </w:pPr>
            <w:r>
              <w:rPr>
                <w:rFonts w:ascii="Open Sans" w:hAnsi="Open Sans" w:cs="Open Sans"/>
                <w:szCs w:val="22"/>
                <w:lang w:val="en-US"/>
              </w:rPr>
              <w:t>DOI</w:t>
            </w:r>
          </w:p>
        </w:tc>
        <w:tc>
          <w:tcPr>
            <w:tcW w:w="7244" w:type="dxa"/>
          </w:tcPr>
          <w:p w14:paraId="53018625" w14:textId="3A389C57" w:rsidR="00E53432" w:rsidRDefault="00E53432" w:rsidP="0036195A">
            <w:pPr>
              <w:pStyle w:val="ListParagraph"/>
              <w:ind w:left="0"/>
              <w:jc w:val="left"/>
              <w:rPr>
                <w:rFonts w:ascii="Open Sans" w:hAnsi="Open Sans" w:cs="Open Sans"/>
                <w:szCs w:val="22"/>
                <w:lang w:val="en-US"/>
              </w:rPr>
            </w:pPr>
            <w:r>
              <w:rPr>
                <w:rFonts w:ascii="Open Sans" w:hAnsi="Open Sans" w:cs="Open Sans"/>
                <w:szCs w:val="22"/>
                <w:lang w:val="en-US"/>
              </w:rPr>
              <w:t>P</w:t>
            </w:r>
            <w:r w:rsidRPr="004C4668">
              <w:rPr>
                <w:rFonts w:ascii="Open Sans" w:hAnsi="Open Sans" w:cs="Open Sans"/>
                <w:szCs w:val="22"/>
              </w:rPr>
              <w:t>rovided by the resource</w:t>
            </w:r>
          </w:p>
        </w:tc>
      </w:tr>
      <w:tr w:rsidR="00026425" w:rsidRPr="00D7285A" w14:paraId="5990DED7"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A27B8FA" w14:textId="3500A5C4" w:rsidR="00026425" w:rsidRDefault="00026425" w:rsidP="00EF7A1F">
            <w:pPr>
              <w:pStyle w:val="ListParagraph"/>
              <w:ind w:left="0"/>
              <w:rPr>
                <w:rFonts w:ascii="Open Sans" w:hAnsi="Open Sans" w:cs="Open Sans"/>
                <w:szCs w:val="22"/>
                <w:lang w:val="en-US"/>
              </w:rPr>
            </w:pPr>
            <w:r>
              <w:rPr>
                <w:rFonts w:ascii="Open Sans" w:hAnsi="Open Sans" w:cs="Open Sans"/>
                <w:szCs w:val="22"/>
                <w:lang w:val="en-US"/>
              </w:rPr>
              <w:t>Publication date</w:t>
            </w:r>
          </w:p>
        </w:tc>
        <w:tc>
          <w:tcPr>
            <w:tcW w:w="7244" w:type="dxa"/>
          </w:tcPr>
          <w:p w14:paraId="40F030E7" w14:textId="7F00AA9C" w:rsidR="00026425" w:rsidRPr="00D7285A" w:rsidRDefault="00315F70" w:rsidP="00EF7A1F">
            <w:pPr>
              <w:pStyle w:val="ListParagraph"/>
              <w:ind w:left="0"/>
              <w:rPr>
                <w:rFonts w:ascii="Open Sans" w:hAnsi="Open Sans" w:cs="Open Sans"/>
                <w:szCs w:val="22"/>
                <w:lang w:val="en-US"/>
              </w:rPr>
            </w:pPr>
            <w:r>
              <w:rPr>
                <w:rFonts w:ascii="Open Sans" w:hAnsi="Open Sans" w:cs="Open Sans"/>
                <w:szCs w:val="22"/>
                <w:lang w:val="en-US"/>
              </w:rPr>
              <w:t xml:space="preserve">The date </w:t>
            </w:r>
            <w:r w:rsidR="007B63BE">
              <w:rPr>
                <w:rFonts w:ascii="Open Sans" w:hAnsi="Open Sans" w:cs="Open Sans"/>
                <w:szCs w:val="22"/>
                <w:lang w:val="en-US"/>
              </w:rPr>
              <w:t>of first publication</w:t>
            </w:r>
            <w:r w:rsidR="00BC5A8C">
              <w:rPr>
                <w:rFonts w:ascii="Open Sans" w:hAnsi="Open Sans" w:cs="Open Sans"/>
                <w:szCs w:val="22"/>
                <w:lang w:val="en-US"/>
              </w:rPr>
              <w:t>.</w:t>
            </w:r>
          </w:p>
        </w:tc>
      </w:tr>
      <w:tr w:rsidR="00A72243" w:rsidRPr="00D7285A" w14:paraId="2D400EEB"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7D0A3FE2" w14:textId="583FEA93" w:rsidR="00A72243" w:rsidRDefault="00A72243" w:rsidP="00EF7A1F">
            <w:pPr>
              <w:pStyle w:val="ListParagraph"/>
              <w:ind w:left="0"/>
              <w:rPr>
                <w:rFonts w:ascii="Open Sans" w:hAnsi="Open Sans" w:cs="Open Sans"/>
                <w:szCs w:val="22"/>
                <w:lang w:val="en-US"/>
              </w:rPr>
            </w:pPr>
            <w:r>
              <w:rPr>
                <w:rFonts w:ascii="Open Sans" w:hAnsi="Open Sans" w:cs="Open Sans"/>
                <w:szCs w:val="22"/>
                <w:lang w:val="en-US"/>
              </w:rPr>
              <w:t>Version</w:t>
            </w:r>
          </w:p>
        </w:tc>
        <w:tc>
          <w:tcPr>
            <w:tcW w:w="7244" w:type="dxa"/>
          </w:tcPr>
          <w:p w14:paraId="40F384FC" w14:textId="20DFCCE5" w:rsidR="003E3839" w:rsidRPr="003E3839" w:rsidRDefault="00863565" w:rsidP="003E3839">
            <w:pPr>
              <w:pStyle w:val="ListParagraph"/>
              <w:ind w:left="33"/>
              <w:jc w:val="left"/>
              <w:rPr>
                <w:rFonts w:ascii="Open Sans" w:hAnsi="Open Sans" w:cs="Open Sans"/>
                <w:szCs w:val="22"/>
              </w:rPr>
            </w:pPr>
            <w:r>
              <w:rPr>
                <w:rFonts w:ascii="Open Sans" w:hAnsi="Open Sans" w:cs="Open Sans"/>
                <w:szCs w:val="22"/>
                <w:lang w:val="en-US"/>
              </w:rPr>
              <w:t>T</w:t>
            </w:r>
            <w:r w:rsidR="003E3839" w:rsidRPr="003E3839">
              <w:rPr>
                <w:rFonts w:ascii="Open Sans" w:hAnsi="Open Sans" w:cs="Open Sans"/>
                <w:szCs w:val="22"/>
              </w:rPr>
              <w:t xml:space="preserve">he version number generated by the document repository for the </w:t>
            </w:r>
            <w:r w:rsidR="00A64E43" w:rsidRPr="003E3839">
              <w:rPr>
                <w:rFonts w:ascii="Open Sans" w:hAnsi="Open Sans" w:cs="Open Sans"/>
                <w:szCs w:val="22"/>
              </w:rPr>
              <w:t>repository</w:t>
            </w:r>
            <w:r w:rsidR="003E3839" w:rsidRPr="003E3839">
              <w:rPr>
                <w:rFonts w:ascii="Open Sans" w:hAnsi="Open Sans" w:cs="Open Sans"/>
                <w:szCs w:val="22"/>
              </w:rPr>
              <w:t xml:space="preserve"> identifier.</w:t>
            </w:r>
          </w:p>
          <w:p w14:paraId="59418133" w14:textId="77777777" w:rsidR="003E3839" w:rsidRPr="003E3839" w:rsidRDefault="003E3839" w:rsidP="003E3839">
            <w:pPr>
              <w:pStyle w:val="ListParagraph"/>
              <w:ind w:left="33"/>
              <w:jc w:val="left"/>
              <w:rPr>
                <w:rFonts w:ascii="Open Sans" w:hAnsi="Open Sans" w:cs="Open Sans"/>
                <w:szCs w:val="22"/>
              </w:rPr>
            </w:pPr>
            <w:r w:rsidRPr="003E3839">
              <w:rPr>
                <w:rFonts w:ascii="Open Sans" w:hAnsi="Open Sans" w:cs="Open Sans"/>
                <w:szCs w:val="22"/>
              </w:rPr>
              <w:t>Versioning rule:</w:t>
            </w:r>
          </w:p>
          <w:p w14:paraId="41067092" w14:textId="77777777" w:rsidR="003E3839" w:rsidRPr="003E3839" w:rsidRDefault="003E3839" w:rsidP="008B1411">
            <w:pPr>
              <w:pStyle w:val="ListParagraph"/>
              <w:numPr>
                <w:ilvl w:val="0"/>
                <w:numId w:val="66"/>
              </w:numPr>
              <w:tabs>
                <w:tab w:val="clear" w:pos="720"/>
                <w:tab w:val="num" w:pos="317"/>
              </w:tabs>
              <w:ind w:left="33" w:firstLine="142"/>
              <w:jc w:val="left"/>
              <w:rPr>
                <w:rFonts w:ascii="Open Sans" w:hAnsi="Open Sans" w:cs="Open Sans"/>
                <w:szCs w:val="22"/>
              </w:rPr>
            </w:pPr>
            <w:r w:rsidRPr="003E3839">
              <w:rPr>
                <w:rFonts w:ascii="Open Sans" w:hAnsi="Open Sans" w:cs="Open Sans"/>
                <w:szCs w:val="22"/>
              </w:rPr>
              <w:t>+0.1 – new version of draft</w:t>
            </w:r>
          </w:p>
          <w:p w14:paraId="0D41B817" w14:textId="1A811B0D" w:rsidR="003E3839" w:rsidRPr="003E3839" w:rsidRDefault="003E3839" w:rsidP="008B1411">
            <w:pPr>
              <w:pStyle w:val="ListParagraph"/>
              <w:numPr>
                <w:ilvl w:val="0"/>
                <w:numId w:val="66"/>
              </w:numPr>
              <w:tabs>
                <w:tab w:val="clear" w:pos="720"/>
                <w:tab w:val="num" w:pos="317"/>
              </w:tabs>
              <w:ind w:left="33" w:firstLine="142"/>
              <w:jc w:val="left"/>
              <w:rPr>
                <w:rFonts w:ascii="Open Sans" w:hAnsi="Open Sans" w:cs="Open Sans"/>
                <w:szCs w:val="22"/>
              </w:rPr>
            </w:pPr>
            <w:r w:rsidRPr="003E3839">
              <w:rPr>
                <w:rFonts w:ascii="Open Sans" w:hAnsi="Open Sans" w:cs="Open Sans"/>
                <w:szCs w:val="22"/>
              </w:rPr>
              <w:t>+1.0 – new version of approved document</w:t>
            </w:r>
          </w:p>
        </w:tc>
      </w:tr>
      <w:tr w:rsidR="00A72243" w:rsidRPr="00D7285A" w14:paraId="696B1B51" w14:textId="77777777" w:rsidTr="00395EA9">
        <w:trPr>
          <w:cnfStyle w:val="000000100000" w:firstRow="0" w:lastRow="0" w:firstColumn="0" w:lastColumn="0" w:oddVBand="0" w:evenVBand="0" w:oddHBand="1" w:evenHBand="0" w:firstRowFirstColumn="0" w:firstRowLastColumn="0" w:lastRowFirstColumn="0" w:lastRowLastColumn="0"/>
          <w:trHeight w:val="350"/>
        </w:trPr>
        <w:tc>
          <w:tcPr>
            <w:tcW w:w="1970" w:type="dxa"/>
          </w:tcPr>
          <w:p w14:paraId="7EB8FFBC" w14:textId="5F2CC9F9" w:rsidR="00A72243" w:rsidRDefault="00A72243" w:rsidP="00EF7A1F">
            <w:pPr>
              <w:pStyle w:val="ListParagraph"/>
              <w:ind w:left="0"/>
              <w:rPr>
                <w:rFonts w:ascii="Open Sans" w:hAnsi="Open Sans" w:cs="Open Sans"/>
                <w:szCs w:val="22"/>
                <w:lang w:val="en-US"/>
              </w:rPr>
            </w:pPr>
            <w:r>
              <w:rPr>
                <w:rFonts w:ascii="Open Sans" w:hAnsi="Open Sans" w:cs="Open Sans"/>
                <w:szCs w:val="22"/>
                <w:lang w:val="en-US"/>
              </w:rPr>
              <w:t>Language</w:t>
            </w:r>
          </w:p>
        </w:tc>
        <w:tc>
          <w:tcPr>
            <w:tcW w:w="7244" w:type="dxa"/>
          </w:tcPr>
          <w:p w14:paraId="1A37CAC8" w14:textId="2FB3D136" w:rsidR="00A72243" w:rsidRPr="00B2583D" w:rsidRDefault="007F4435" w:rsidP="007F4435">
            <w:pPr>
              <w:pStyle w:val="Default"/>
              <w:rPr>
                <w:rFonts w:ascii="Open Sans" w:hAnsi="Open Sans" w:cs="Open Sans"/>
                <w:color w:val="434343"/>
                <w:szCs w:val="22"/>
              </w:rPr>
            </w:pPr>
            <w:r w:rsidRPr="00B2583D">
              <w:rPr>
                <w:rFonts w:ascii="Open Sans" w:hAnsi="Open Sans" w:cs="Open Sans"/>
                <w:color w:val="434343"/>
                <w:szCs w:val="22"/>
              </w:rPr>
              <w:t xml:space="preserve">A language of the intellectual content of the resource. </w:t>
            </w:r>
          </w:p>
        </w:tc>
      </w:tr>
      <w:tr w:rsidR="00BE58BC" w:rsidRPr="00D7285A" w14:paraId="2E44AB81"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5BBF059E" w14:textId="084778BA" w:rsidR="00BE58BC" w:rsidRDefault="00BE58BC" w:rsidP="00BE58BC">
            <w:pPr>
              <w:pStyle w:val="ListParagraph"/>
              <w:ind w:left="0"/>
              <w:rPr>
                <w:rFonts w:ascii="Open Sans" w:hAnsi="Open Sans" w:cs="Open Sans"/>
                <w:szCs w:val="22"/>
                <w:lang w:val="en-US"/>
              </w:rPr>
            </w:pPr>
            <w:r>
              <w:rPr>
                <w:rFonts w:ascii="Open Sans" w:hAnsi="Open Sans" w:cs="Open Sans"/>
                <w:szCs w:val="22"/>
                <w:lang w:val="en-US"/>
              </w:rPr>
              <w:lastRenderedPageBreak/>
              <w:t>Keywords</w:t>
            </w:r>
          </w:p>
        </w:tc>
        <w:tc>
          <w:tcPr>
            <w:tcW w:w="7244" w:type="dxa"/>
          </w:tcPr>
          <w:p w14:paraId="4A475996" w14:textId="3A776F5C" w:rsidR="00BE58BC" w:rsidRPr="00BE58BC" w:rsidRDefault="00BE58BC" w:rsidP="00646C43">
            <w:pPr>
              <w:pStyle w:val="ListParagraph"/>
              <w:ind w:left="0"/>
              <w:jc w:val="left"/>
              <w:rPr>
                <w:rFonts w:ascii="Open Sans" w:hAnsi="Open Sans" w:cs="Open Sans"/>
                <w:szCs w:val="22"/>
                <w:lang w:val="en-US"/>
              </w:rPr>
            </w:pPr>
            <w:r>
              <w:rPr>
                <w:rFonts w:ascii="Open Sans" w:hAnsi="Open Sans" w:cs="Open Sans"/>
                <w:szCs w:val="22"/>
                <w:lang w:val="en-US"/>
              </w:rPr>
              <w:t xml:space="preserve">A list of words </w:t>
            </w:r>
            <w:r w:rsidR="000C714D">
              <w:rPr>
                <w:rFonts w:ascii="Open Sans" w:hAnsi="Open Sans" w:cs="Open Sans"/>
                <w:szCs w:val="22"/>
                <w:lang w:val="en-US"/>
              </w:rPr>
              <w:t xml:space="preserve">that will support the search within </w:t>
            </w:r>
            <w:r w:rsidR="001B61F4">
              <w:rPr>
                <w:rFonts w:ascii="Open Sans" w:hAnsi="Open Sans" w:cs="Open Sans"/>
                <w:szCs w:val="22"/>
                <w:lang w:val="en-US"/>
              </w:rPr>
              <w:t>the repository service</w:t>
            </w:r>
          </w:p>
        </w:tc>
      </w:tr>
      <w:tr w:rsidR="00D27F1A" w:rsidRPr="00D7285A" w14:paraId="0129354A"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E8ACA7A" w14:textId="21A2300F" w:rsidR="00D27F1A" w:rsidRDefault="00D27F1A" w:rsidP="00BC2BBF">
            <w:pPr>
              <w:pStyle w:val="ListParagraph"/>
              <w:ind w:left="0"/>
              <w:rPr>
                <w:rFonts w:ascii="Open Sans" w:hAnsi="Open Sans" w:cs="Open Sans"/>
                <w:szCs w:val="22"/>
                <w:lang w:val="en-US"/>
              </w:rPr>
            </w:pPr>
            <w:r>
              <w:rPr>
                <w:rFonts w:ascii="Open Sans" w:hAnsi="Open Sans" w:cs="Open Sans"/>
                <w:szCs w:val="22"/>
                <w:lang w:val="en-US"/>
              </w:rPr>
              <w:t>Communities</w:t>
            </w:r>
          </w:p>
        </w:tc>
        <w:tc>
          <w:tcPr>
            <w:tcW w:w="7244" w:type="dxa"/>
          </w:tcPr>
          <w:p w14:paraId="0D86A308" w14:textId="3141CDCA" w:rsidR="00D27F1A" w:rsidRPr="00D7285A" w:rsidRDefault="009D5D90" w:rsidP="00BC2BBF">
            <w:pPr>
              <w:pStyle w:val="ListParagraph"/>
              <w:ind w:left="0"/>
              <w:rPr>
                <w:rFonts w:ascii="Open Sans" w:hAnsi="Open Sans" w:cs="Open Sans"/>
                <w:szCs w:val="22"/>
                <w:lang w:val="en-US"/>
              </w:rPr>
            </w:pPr>
            <w:r>
              <w:rPr>
                <w:rFonts w:ascii="Open Sans" w:hAnsi="Open Sans" w:cs="Open Sans"/>
                <w:szCs w:val="22"/>
                <w:lang w:val="en-US"/>
              </w:rPr>
              <w:t xml:space="preserve">A specific community </w:t>
            </w:r>
            <w:r w:rsidR="00091C60">
              <w:rPr>
                <w:rFonts w:ascii="Open Sans" w:hAnsi="Open Sans" w:cs="Open Sans"/>
                <w:szCs w:val="22"/>
                <w:lang w:val="en-US"/>
              </w:rPr>
              <w:t>in which the upload will appear in</w:t>
            </w:r>
            <w:r w:rsidR="00B455C1">
              <w:rPr>
                <w:rFonts w:ascii="Open Sans" w:hAnsi="Open Sans" w:cs="Open Sans"/>
                <w:szCs w:val="22"/>
                <w:lang w:val="en-US"/>
              </w:rPr>
              <w:t>.</w:t>
            </w:r>
          </w:p>
        </w:tc>
      </w:tr>
      <w:tr w:rsidR="005E0490" w:rsidRPr="00D7285A" w14:paraId="5FF7391F"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28680818" w14:textId="6369848D" w:rsidR="005E0490" w:rsidRDefault="005E0490" w:rsidP="00BC2BBF">
            <w:pPr>
              <w:pStyle w:val="ListParagraph"/>
              <w:ind w:left="0"/>
              <w:rPr>
                <w:rFonts w:ascii="Open Sans" w:hAnsi="Open Sans" w:cs="Open Sans"/>
                <w:szCs w:val="22"/>
                <w:lang w:val="en-US"/>
              </w:rPr>
            </w:pPr>
            <w:r>
              <w:rPr>
                <w:rFonts w:ascii="Open Sans" w:hAnsi="Open Sans" w:cs="Open Sans"/>
                <w:szCs w:val="22"/>
                <w:lang w:val="en-US"/>
              </w:rPr>
              <w:t>License</w:t>
            </w:r>
          </w:p>
        </w:tc>
        <w:tc>
          <w:tcPr>
            <w:tcW w:w="7244" w:type="dxa"/>
          </w:tcPr>
          <w:p w14:paraId="3A0B5636" w14:textId="557DF39C" w:rsidR="005E0490" w:rsidRPr="00D7285A" w:rsidRDefault="00A05399" w:rsidP="00BC2BBF">
            <w:pPr>
              <w:pStyle w:val="ListParagraph"/>
              <w:ind w:left="0"/>
              <w:rPr>
                <w:rFonts w:ascii="Open Sans" w:hAnsi="Open Sans" w:cs="Open Sans"/>
                <w:szCs w:val="22"/>
                <w:lang w:val="en-US"/>
              </w:rPr>
            </w:pPr>
            <w:r>
              <w:rPr>
                <w:rFonts w:ascii="Open Sans" w:hAnsi="Open Sans" w:cs="Open Sans"/>
                <w:szCs w:val="22"/>
                <w:lang w:val="en-US"/>
              </w:rPr>
              <w:t>Specifies the copyright</w:t>
            </w:r>
            <w:r w:rsidR="00E86F17">
              <w:rPr>
                <w:rFonts w:ascii="Open Sans" w:hAnsi="Open Sans" w:cs="Open Sans"/>
                <w:szCs w:val="22"/>
                <w:lang w:val="en-US"/>
              </w:rPr>
              <w:t xml:space="preserve"> status under which the upload will be licensed under. </w:t>
            </w:r>
          </w:p>
        </w:tc>
      </w:tr>
      <w:tr w:rsidR="002527B5" w:rsidRPr="00D7285A" w14:paraId="486A2349"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6231C2C2" w14:textId="3BF9ABC6" w:rsidR="00BC2BBF" w:rsidRDefault="00BC2BBF" w:rsidP="00BC2BBF">
            <w:pPr>
              <w:pStyle w:val="ListParagraph"/>
              <w:ind w:left="0"/>
              <w:rPr>
                <w:rFonts w:ascii="Open Sans" w:hAnsi="Open Sans" w:cs="Open Sans"/>
                <w:szCs w:val="22"/>
                <w:lang w:val="en-US"/>
              </w:rPr>
            </w:pPr>
            <w:r>
              <w:rPr>
                <w:rFonts w:ascii="Open Sans" w:hAnsi="Open Sans" w:cs="Open Sans"/>
                <w:szCs w:val="22"/>
                <w:lang w:val="en-US"/>
              </w:rPr>
              <w:t>Modify</w:t>
            </w:r>
          </w:p>
        </w:tc>
        <w:tc>
          <w:tcPr>
            <w:tcW w:w="7244" w:type="dxa"/>
          </w:tcPr>
          <w:p w14:paraId="2A0978C0" w14:textId="7461682B" w:rsidR="00BC2BBF" w:rsidRPr="00D7285A" w:rsidRDefault="00864C92" w:rsidP="00BC2BBF">
            <w:pPr>
              <w:pStyle w:val="ListParagraph"/>
              <w:ind w:left="0"/>
              <w:rPr>
                <w:rFonts w:ascii="Open Sans" w:hAnsi="Open Sans" w:cs="Open Sans"/>
                <w:szCs w:val="22"/>
                <w:lang w:val="en-US"/>
              </w:rPr>
            </w:pPr>
            <w:r>
              <w:rPr>
                <w:rFonts w:ascii="Open Sans" w:hAnsi="Open Sans" w:cs="Open Sans"/>
                <w:szCs w:val="22"/>
                <w:lang w:val="en-US"/>
              </w:rPr>
              <w:t>T</w:t>
            </w:r>
            <w:r w:rsidRPr="00864C92">
              <w:rPr>
                <w:rFonts w:ascii="Open Sans" w:hAnsi="Open Sans" w:cs="Open Sans"/>
                <w:szCs w:val="22"/>
              </w:rPr>
              <w:t>he groups able to modify the document. The ‘office’ SSO group must be always marked.</w:t>
            </w:r>
          </w:p>
        </w:tc>
      </w:tr>
    </w:tbl>
    <w:p w14:paraId="30C2AAED" w14:textId="77777777" w:rsidR="00E74029" w:rsidRDefault="00E74029" w:rsidP="00CD17AA">
      <w:pPr>
        <w:pStyle w:val="Caption"/>
        <w:rPr>
          <w:rFonts w:ascii="Open Sans" w:hAnsi="Open Sans" w:cs="Open Sans"/>
          <w:color w:val="434343"/>
          <w:sz w:val="22"/>
          <w:szCs w:val="22"/>
        </w:rPr>
      </w:pPr>
    </w:p>
    <w:p w14:paraId="6EEC45E8" w14:textId="6A6E9E7A" w:rsidR="00CE18F3" w:rsidRDefault="00CE18F3" w:rsidP="00CE18F3">
      <w:pPr>
        <w:pStyle w:val="Caption"/>
        <w:jc w:val="center"/>
        <w:rPr>
          <w:rFonts w:ascii="Open Sans" w:hAnsi="Open Sans" w:cs="Open Sans"/>
          <w:color w:val="434343"/>
          <w:sz w:val="22"/>
          <w:szCs w:val="22"/>
          <w:lang w:val="en-US"/>
        </w:rPr>
      </w:pPr>
      <w:bookmarkStart w:id="21" w:name="_Toc137190292"/>
      <w:r w:rsidRPr="00CE18F3">
        <w:rPr>
          <w:rFonts w:ascii="Open Sans" w:hAnsi="Open Sans" w:cs="Open Sans"/>
          <w:color w:val="434343"/>
          <w:sz w:val="22"/>
          <w:szCs w:val="22"/>
        </w:rPr>
        <w:t xml:space="preserve">Table </w:t>
      </w:r>
      <w:r w:rsidRPr="00CE18F3">
        <w:rPr>
          <w:rFonts w:ascii="Open Sans" w:hAnsi="Open Sans" w:cs="Open Sans"/>
          <w:color w:val="434343"/>
          <w:sz w:val="22"/>
          <w:szCs w:val="22"/>
        </w:rPr>
        <w:fldChar w:fldCharType="begin"/>
      </w:r>
      <w:r w:rsidRPr="00CE18F3">
        <w:rPr>
          <w:rFonts w:ascii="Open Sans" w:hAnsi="Open Sans" w:cs="Open Sans"/>
          <w:color w:val="434343"/>
          <w:sz w:val="22"/>
          <w:szCs w:val="22"/>
        </w:rPr>
        <w:instrText xml:space="preserve"> SEQ Table \* ARABIC </w:instrText>
      </w:r>
      <w:r w:rsidRPr="00CE18F3">
        <w:rPr>
          <w:rFonts w:ascii="Open Sans" w:hAnsi="Open Sans" w:cs="Open Sans"/>
          <w:color w:val="434343"/>
          <w:sz w:val="22"/>
          <w:szCs w:val="22"/>
        </w:rPr>
        <w:fldChar w:fldCharType="separate"/>
      </w:r>
      <w:r w:rsidRPr="00CE18F3">
        <w:rPr>
          <w:rFonts w:ascii="Open Sans" w:hAnsi="Open Sans" w:cs="Open Sans"/>
          <w:noProof/>
          <w:color w:val="434343"/>
          <w:sz w:val="22"/>
          <w:szCs w:val="22"/>
        </w:rPr>
        <w:t>2</w:t>
      </w:r>
      <w:r w:rsidRPr="00CE18F3">
        <w:rPr>
          <w:rFonts w:ascii="Open Sans" w:hAnsi="Open Sans" w:cs="Open Sans"/>
          <w:color w:val="434343"/>
          <w:sz w:val="22"/>
          <w:szCs w:val="22"/>
        </w:rPr>
        <w:fldChar w:fldCharType="end"/>
      </w:r>
      <w:r w:rsidRPr="00CE18F3">
        <w:rPr>
          <w:rFonts w:ascii="Open Sans" w:hAnsi="Open Sans" w:cs="Open Sans"/>
          <w:color w:val="434343"/>
          <w:sz w:val="22"/>
          <w:szCs w:val="22"/>
          <w:lang w:val="en-US"/>
        </w:rPr>
        <w:t xml:space="preserve"> - Document metadata</w:t>
      </w:r>
      <w:bookmarkEnd w:id="21"/>
    </w:p>
    <w:tbl>
      <w:tblPr>
        <w:tblStyle w:val="Style1-interTwin"/>
        <w:tblpPr w:leftFromText="180" w:rightFromText="180" w:vertAnchor="text" w:horzAnchor="margin" w:tblpXSpec="center" w:tblpY="111"/>
        <w:tblW w:w="9215" w:type="dxa"/>
        <w:tblLook w:val="04A0" w:firstRow="1" w:lastRow="0" w:firstColumn="1" w:lastColumn="0" w:noHBand="0" w:noVBand="1"/>
      </w:tblPr>
      <w:tblGrid>
        <w:gridCol w:w="2820"/>
        <w:gridCol w:w="6395"/>
      </w:tblGrid>
      <w:tr w:rsidR="001709C9" w:rsidRPr="00D7285A" w14:paraId="5A30FBAE" w14:textId="77777777" w:rsidTr="0036195A">
        <w:trPr>
          <w:cnfStyle w:val="100000000000" w:firstRow="1" w:lastRow="0" w:firstColumn="0" w:lastColumn="0" w:oddVBand="0" w:evenVBand="0" w:oddHBand="0" w:evenHBand="0" w:firstRowFirstColumn="0" w:firstRowLastColumn="0" w:lastRowFirstColumn="0" w:lastRowLastColumn="0"/>
        </w:trPr>
        <w:tc>
          <w:tcPr>
            <w:tcW w:w="2820" w:type="dxa"/>
          </w:tcPr>
          <w:p w14:paraId="031805A2" w14:textId="77777777"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Element</w:t>
            </w:r>
            <w:r w:rsidRPr="00D7285A">
              <w:rPr>
                <w:rFonts w:ascii="Open Sans" w:hAnsi="Open Sans" w:cs="Open Sans"/>
                <w:color w:val="FFFFFF" w:themeColor="background1"/>
                <w:sz w:val="22"/>
                <w:szCs w:val="22"/>
                <w:lang w:val="en-US"/>
              </w:rPr>
              <w:t xml:space="preserve"> </w:t>
            </w:r>
          </w:p>
        </w:tc>
        <w:tc>
          <w:tcPr>
            <w:tcW w:w="6395" w:type="dxa"/>
          </w:tcPr>
          <w:p w14:paraId="4B9CD1FF" w14:textId="77777777"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Definition</w:t>
            </w:r>
          </w:p>
        </w:tc>
      </w:tr>
      <w:tr w:rsidR="001709C9" w:rsidRPr="00D7285A" w14:paraId="7200F68C"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24341D1A" w14:textId="13D0A2AE" w:rsidR="001709C9" w:rsidRPr="00D7285A" w:rsidRDefault="00D0686A" w:rsidP="00EF7A1F">
            <w:pPr>
              <w:pStyle w:val="ListParagraph"/>
              <w:ind w:left="0"/>
              <w:rPr>
                <w:rFonts w:ascii="Open Sans" w:hAnsi="Open Sans" w:cs="Open Sans"/>
                <w:szCs w:val="22"/>
                <w:lang w:val="en-US"/>
              </w:rPr>
            </w:pPr>
            <w:r>
              <w:rPr>
                <w:rFonts w:ascii="Open Sans" w:hAnsi="Open Sans" w:cs="Open Sans"/>
                <w:szCs w:val="22"/>
                <w:lang w:val="en-US"/>
              </w:rPr>
              <w:t>Title</w:t>
            </w:r>
          </w:p>
        </w:tc>
        <w:tc>
          <w:tcPr>
            <w:tcW w:w="6395" w:type="dxa"/>
          </w:tcPr>
          <w:p w14:paraId="7E4D2E95" w14:textId="50805470" w:rsidR="001709C9" w:rsidRPr="00081AD8" w:rsidRDefault="00E602DD" w:rsidP="00081AD8">
            <w:pPr>
              <w:ind w:left="39"/>
              <w:jc w:val="left"/>
              <w:rPr>
                <w:rFonts w:ascii="Open Sans" w:hAnsi="Open Sans" w:cs="Open Sans"/>
                <w:szCs w:val="22"/>
                <w:lang w:val="en-US"/>
              </w:rPr>
            </w:pPr>
            <w:r w:rsidRPr="00081AD8">
              <w:rPr>
                <w:rFonts w:ascii="Open Sans" w:hAnsi="Open Sans" w:cs="Open Sans"/>
                <w:szCs w:val="22"/>
                <w:lang w:val="en-US"/>
              </w:rPr>
              <w:t>A name given to the source. For milestones and deliverables as described in the Description of Work.</w:t>
            </w:r>
          </w:p>
        </w:tc>
      </w:tr>
      <w:tr w:rsidR="001709C9" w:rsidRPr="00D7285A" w14:paraId="67EA6B7D"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29FF52C5" w14:textId="752F10B0" w:rsidR="001709C9" w:rsidRPr="00D7285A" w:rsidRDefault="006F639E" w:rsidP="00EF7A1F">
            <w:pPr>
              <w:pStyle w:val="ListParagraph"/>
              <w:ind w:left="0"/>
              <w:rPr>
                <w:rFonts w:ascii="Open Sans" w:hAnsi="Open Sans" w:cs="Open Sans"/>
                <w:szCs w:val="22"/>
                <w:lang w:val="en-US"/>
              </w:rPr>
            </w:pPr>
            <w:r>
              <w:rPr>
                <w:rFonts w:ascii="Open Sans" w:hAnsi="Open Sans" w:cs="Open Sans"/>
                <w:szCs w:val="22"/>
                <w:lang w:val="en-US"/>
              </w:rPr>
              <w:t>Lead Partner</w:t>
            </w:r>
          </w:p>
        </w:tc>
        <w:tc>
          <w:tcPr>
            <w:tcW w:w="6395" w:type="dxa"/>
          </w:tcPr>
          <w:p w14:paraId="4317176C" w14:textId="7B99C4FC" w:rsidR="001709C9" w:rsidRPr="00081AD8" w:rsidRDefault="00E602DD" w:rsidP="00081AD8">
            <w:pPr>
              <w:ind w:left="39"/>
              <w:jc w:val="left"/>
              <w:rPr>
                <w:rFonts w:ascii="Open Sans" w:hAnsi="Open Sans" w:cs="Open Sans"/>
                <w:szCs w:val="22"/>
                <w:lang w:val="en-US"/>
              </w:rPr>
            </w:pPr>
            <w:r w:rsidRPr="00081AD8">
              <w:rPr>
                <w:rFonts w:ascii="Open Sans" w:hAnsi="Open Sans" w:cs="Open Sans"/>
                <w:szCs w:val="22"/>
                <w:lang w:val="en-US"/>
              </w:rPr>
              <w:t>T</w:t>
            </w:r>
            <w:r w:rsidR="00ED4B3B" w:rsidRPr="00081AD8">
              <w:rPr>
                <w:rFonts w:ascii="Open Sans" w:hAnsi="Open Sans" w:cs="Open Sans"/>
                <w:szCs w:val="22"/>
              </w:rPr>
              <w:t>he recognised short name of the lead partner within the interTwin project</w:t>
            </w:r>
          </w:p>
        </w:tc>
      </w:tr>
      <w:tr w:rsidR="0003220F" w:rsidRPr="00D7285A" w14:paraId="29656293"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70253164" w14:textId="7CBA6EB5" w:rsidR="0003220F" w:rsidRDefault="008E487B" w:rsidP="00EF7A1F">
            <w:pPr>
              <w:pStyle w:val="ListParagraph"/>
              <w:ind w:left="0"/>
              <w:rPr>
                <w:rFonts w:ascii="Open Sans" w:hAnsi="Open Sans" w:cs="Open Sans"/>
                <w:szCs w:val="22"/>
                <w:lang w:val="en-US"/>
              </w:rPr>
            </w:pPr>
            <w:r>
              <w:rPr>
                <w:rFonts w:ascii="Open Sans" w:hAnsi="Open Sans" w:cs="Open Sans"/>
                <w:szCs w:val="22"/>
                <w:lang w:val="en-US"/>
              </w:rPr>
              <w:t>Authors</w:t>
            </w:r>
          </w:p>
        </w:tc>
        <w:tc>
          <w:tcPr>
            <w:tcW w:w="6395" w:type="dxa"/>
          </w:tcPr>
          <w:p w14:paraId="5DE4B0F4" w14:textId="4C056C25" w:rsidR="0003220F" w:rsidRPr="00081AD8" w:rsidRDefault="0087480D" w:rsidP="00081AD8">
            <w:pPr>
              <w:ind w:left="39"/>
              <w:jc w:val="left"/>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he people involved in writing significant portions of the document.</w:t>
            </w:r>
          </w:p>
        </w:tc>
      </w:tr>
      <w:tr w:rsidR="0003220F" w:rsidRPr="00D7285A" w14:paraId="646146C5"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0F6AEDE8" w14:textId="4097266E" w:rsidR="0003220F" w:rsidRDefault="008E487B" w:rsidP="00EF7A1F">
            <w:pPr>
              <w:pStyle w:val="ListParagraph"/>
              <w:ind w:left="0"/>
              <w:rPr>
                <w:rFonts w:ascii="Open Sans" w:hAnsi="Open Sans" w:cs="Open Sans"/>
                <w:szCs w:val="22"/>
                <w:lang w:val="en-US"/>
              </w:rPr>
            </w:pPr>
            <w:r>
              <w:rPr>
                <w:rFonts w:ascii="Open Sans" w:hAnsi="Open Sans" w:cs="Open Sans"/>
                <w:szCs w:val="22"/>
                <w:lang w:val="en-US"/>
              </w:rPr>
              <w:t>Reviewers</w:t>
            </w:r>
          </w:p>
        </w:tc>
        <w:tc>
          <w:tcPr>
            <w:tcW w:w="6395" w:type="dxa"/>
          </w:tcPr>
          <w:p w14:paraId="143585F8" w14:textId="513E6645" w:rsidR="0003220F" w:rsidRPr="00081AD8" w:rsidRDefault="0087480D" w:rsidP="00081AD8">
            <w:pPr>
              <w:ind w:left="39"/>
              <w:jc w:val="left"/>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 xml:space="preserve">he people involved in </w:t>
            </w:r>
            <w:r>
              <w:rPr>
                <w:rFonts w:ascii="Open Sans" w:hAnsi="Open Sans" w:cs="Open Sans"/>
                <w:szCs w:val="22"/>
                <w:lang w:val="en-US"/>
              </w:rPr>
              <w:t>reviewing</w:t>
            </w:r>
            <w:r w:rsidRPr="0036195A">
              <w:rPr>
                <w:rFonts w:ascii="Open Sans" w:hAnsi="Open Sans" w:cs="Open Sans"/>
                <w:szCs w:val="22"/>
              </w:rPr>
              <w:t xml:space="preserve"> the document.</w:t>
            </w:r>
          </w:p>
        </w:tc>
      </w:tr>
      <w:tr w:rsidR="00C054BE" w:rsidRPr="00D7285A" w14:paraId="0B61171C"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5983E040" w14:textId="6AE5F06B" w:rsidR="00C054BE" w:rsidRDefault="00993F8F" w:rsidP="00EF7A1F">
            <w:pPr>
              <w:pStyle w:val="ListParagraph"/>
              <w:ind w:left="0"/>
              <w:rPr>
                <w:rFonts w:ascii="Open Sans" w:hAnsi="Open Sans" w:cs="Open Sans"/>
                <w:szCs w:val="22"/>
                <w:lang w:val="en-US"/>
              </w:rPr>
            </w:pPr>
            <w:r>
              <w:rPr>
                <w:rFonts w:ascii="Open Sans" w:hAnsi="Open Sans" w:cs="Open Sans"/>
                <w:szCs w:val="22"/>
                <w:lang w:val="en-US"/>
              </w:rPr>
              <w:t>Copyright status</w:t>
            </w:r>
          </w:p>
        </w:tc>
        <w:tc>
          <w:tcPr>
            <w:tcW w:w="6395" w:type="dxa"/>
          </w:tcPr>
          <w:p w14:paraId="333ECD92" w14:textId="10DA7716" w:rsidR="00C054BE" w:rsidRPr="00081AD8" w:rsidRDefault="009D4855" w:rsidP="00081AD8">
            <w:pPr>
              <w:ind w:left="39"/>
              <w:jc w:val="left"/>
              <w:rPr>
                <w:rFonts w:ascii="Open Sans" w:hAnsi="Open Sans" w:cs="Open Sans"/>
                <w:szCs w:val="22"/>
                <w:lang w:val="en-US"/>
              </w:rPr>
            </w:pPr>
            <w:r>
              <w:rPr>
                <w:rFonts w:ascii="Open Sans" w:hAnsi="Open Sans" w:cs="Open Sans"/>
                <w:szCs w:val="22"/>
                <w:lang w:val="en-US"/>
              </w:rPr>
              <w:t>The</w:t>
            </w:r>
            <w:r w:rsidR="00441F65" w:rsidRPr="00441F65">
              <w:rPr>
                <w:rFonts w:ascii="Open Sans" w:hAnsi="Open Sans" w:cs="Open Sans"/>
                <w:szCs w:val="22"/>
              </w:rPr>
              <w:t xml:space="preserve"> material is licensed under a </w:t>
            </w:r>
            <w:r w:rsidR="00441F65" w:rsidRPr="009D4855">
              <w:rPr>
                <w:rFonts w:ascii="Open Sans" w:hAnsi="Open Sans" w:cs="Open Sans"/>
                <w:b/>
                <w:bCs/>
                <w:color w:val="EF8200"/>
                <w:szCs w:val="22"/>
              </w:rPr>
              <w:fldChar w:fldCharType="begin"/>
            </w:r>
            <w:r w:rsidR="00441F65" w:rsidRPr="009D4855">
              <w:rPr>
                <w:rFonts w:ascii="Open Sans" w:hAnsi="Open Sans" w:cs="Open Sans"/>
                <w:b/>
                <w:bCs/>
                <w:color w:val="EF8200"/>
                <w:szCs w:val="22"/>
              </w:rPr>
              <w:instrText>HYPERLINK "http://creativecommons.org/licenses/by/4.0/" \h</w:instrText>
            </w:r>
            <w:r w:rsidR="00441F65" w:rsidRPr="009D4855">
              <w:rPr>
                <w:rFonts w:ascii="Open Sans" w:hAnsi="Open Sans" w:cs="Open Sans"/>
                <w:b/>
                <w:bCs/>
                <w:color w:val="EF8200"/>
                <w:szCs w:val="22"/>
              </w:rPr>
            </w:r>
            <w:r w:rsidR="00441F65" w:rsidRPr="009D4855">
              <w:rPr>
                <w:rFonts w:ascii="Open Sans" w:hAnsi="Open Sans" w:cs="Open Sans"/>
                <w:b/>
                <w:bCs/>
                <w:color w:val="EF8200"/>
                <w:szCs w:val="22"/>
              </w:rPr>
              <w:fldChar w:fldCharType="separate"/>
            </w:r>
            <w:r w:rsidR="00441F65" w:rsidRPr="009D4855">
              <w:rPr>
                <w:rStyle w:val="Hyperlink"/>
                <w:rFonts w:ascii="Open Sans" w:hAnsi="Open Sans" w:cs="Open Sans"/>
                <w:b/>
                <w:bCs/>
                <w:color w:val="EF8200"/>
                <w:szCs w:val="22"/>
              </w:rPr>
              <w:t>Creative Commons Attribution 4.0 International License</w:t>
            </w:r>
            <w:r w:rsidR="00441F65" w:rsidRPr="009D4855">
              <w:rPr>
                <w:rFonts w:ascii="Open Sans" w:hAnsi="Open Sans" w:cs="Open Sans"/>
                <w:b/>
                <w:bCs/>
                <w:color w:val="EF8200"/>
                <w:szCs w:val="22"/>
                <w:lang w:val="en-US"/>
              </w:rPr>
              <w:fldChar w:fldCharType="end"/>
            </w:r>
          </w:p>
        </w:tc>
      </w:tr>
      <w:tr w:rsidR="00A4296A" w:rsidRPr="00D7285A" w14:paraId="10A4CEC3"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5BFA2484" w14:textId="225EAF89" w:rsidR="00A4296A" w:rsidRDefault="00A4296A" w:rsidP="00EF7A1F">
            <w:pPr>
              <w:pStyle w:val="ListParagraph"/>
              <w:ind w:left="0"/>
              <w:rPr>
                <w:rFonts w:ascii="Open Sans" w:hAnsi="Open Sans" w:cs="Open Sans"/>
                <w:szCs w:val="22"/>
                <w:lang w:val="en-US"/>
              </w:rPr>
            </w:pPr>
            <w:r>
              <w:rPr>
                <w:rFonts w:ascii="Open Sans" w:hAnsi="Open Sans" w:cs="Open Sans"/>
                <w:szCs w:val="22"/>
                <w:lang w:val="en-US"/>
              </w:rPr>
              <w:t>Document type</w:t>
            </w:r>
          </w:p>
        </w:tc>
        <w:tc>
          <w:tcPr>
            <w:tcW w:w="6395" w:type="dxa"/>
          </w:tcPr>
          <w:p w14:paraId="2657C81D" w14:textId="614602F6" w:rsidR="00A4296A" w:rsidRDefault="00A4296A" w:rsidP="00081AD8">
            <w:pPr>
              <w:ind w:left="39"/>
              <w:jc w:val="left"/>
              <w:rPr>
                <w:rFonts w:ascii="Open Sans" w:hAnsi="Open Sans" w:cs="Open Sans"/>
                <w:szCs w:val="22"/>
                <w:lang w:val="en-US"/>
              </w:rPr>
            </w:pPr>
            <w:r>
              <w:rPr>
                <w:rFonts w:ascii="Open Sans" w:hAnsi="Open Sans" w:cs="Open Sans"/>
                <w:szCs w:val="22"/>
                <w:lang w:val="en-US"/>
              </w:rPr>
              <w:t>e.g., deliverable, report, white paper</w:t>
            </w:r>
          </w:p>
        </w:tc>
      </w:tr>
      <w:tr w:rsidR="006F639E" w:rsidRPr="00D7285A" w14:paraId="3AF6BD43"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17445A71" w14:textId="314D08A2" w:rsidR="006F639E" w:rsidRDefault="00A440C4" w:rsidP="00EF7A1F">
            <w:pPr>
              <w:pStyle w:val="ListParagraph"/>
              <w:ind w:left="0"/>
              <w:rPr>
                <w:rFonts w:ascii="Open Sans" w:hAnsi="Open Sans" w:cs="Open Sans"/>
                <w:szCs w:val="22"/>
                <w:lang w:val="en-US"/>
              </w:rPr>
            </w:pPr>
            <w:r>
              <w:rPr>
                <w:rFonts w:ascii="Open Sans" w:hAnsi="Open Sans" w:cs="Open Sans"/>
                <w:szCs w:val="22"/>
                <w:lang w:val="en-US"/>
              </w:rPr>
              <w:t>Status</w:t>
            </w:r>
          </w:p>
        </w:tc>
        <w:tc>
          <w:tcPr>
            <w:tcW w:w="6395" w:type="dxa"/>
          </w:tcPr>
          <w:p w14:paraId="3133C566" w14:textId="77777777" w:rsidR="00E031CA"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Draft </w:t>
            </w:r>
            <w:r w:rsidRPr="00081AD8">
              <w:rPr>
                <w:rFonts w:ascii="Open Sans" w:hAnsi="Open Sans" w:cs="Open Sans"/>
                <w:szCs w:val="22"/>
              </w:rPr>
              <w:t>- the document is being prepared</w:t>
            </w:r>
          </w:p>
          <w:p w14:paraId="2A28B971" w14:textId="77777777" w:rsidR="00E031CA"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Under EC review</w:t>
            </w:r>
            <w:r w:rsidRPr="00081AD8">
              <w:rPr>
                <w:rFonts w:ascii="Open Sans" w:hAnsi="Open Sans" w:cs="Open Sans"/>
                <w:szCs w:val="22"/>
              </w:rPr>
              <w:t> - the document is submitted to the EC portal and not approved yet by European Commission</w:t>
            </w:r>
          </w:p>
          <w:p w14:paraId="775EE04A" w14:textId="77777777" w:rsidR="00E031CA"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Approved by EC</w:t>
            </w:r>
            <w:r w:rsidRPr="00081AD8">
              <w:rPr>
                <w:rFonts w:ascii="Open Sans" w:hAnsi="Open Sans" w:cs="Open Sans"/>
                <w:szCs w:val="22"/>
              </w:rPr>
              <w:t> - the document is approved by European Commission</w:t>
            </w:r>
          </w:p>
          <w:p w14:paraId="344E4D42" w14:textId="1C420750" w:rsidR="006F639E"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Final </w:t>
            </w:r>
            <w:r w:rsidRPr="00081AD8">
              <w:rPr>
                <w:rFonts w:ascii="Open Sans" w:hAnsi="Open Sans" w:cs="Open Sans"/>
                <w:szCs w:val="22"/>
              </w:rPr>
              <w:t xml:space="preserve">- status of the document </w:t>
            </w:r>
          </w:p>
        </w:tc>
      </w:tr>
      <w:tr w:rsidR="006F639E" w:rsidRPr="00D7285A" w14:paraId="476D2A72" w14:textId="77777777" w:rsidTr="00E10D64">
        <w:trPr>
          <w:cnfStyle w:val="000000010000" w:firstRow="0" w:lastRow="0" w:firstColumn="0" w:lastColumn="0" w:oddVBand="0" w:evenVBand="0" w:oddHBand="0" w:evenHBand="1" w:firstRowFirstColumn="0" w:firstRowLastColumn="0" w:lastRowFirstColumn="0" w:lastRowLastColumn="0"/>
          <w:trHeight w:val="977"/>
        </w:trPr>
        <w:tc>
          <w:tcPr>
            <w:tcW w:w="2820" w:type="dxa"/>
          </w:tcPr>
          <w:p w14:paraId="51B8071F" w14:textId="7FB29016" w:rsidR="006F639E" w:rsidRDefault="00A440C4" w:rsidP="00EF7A1F">
            <w:pPr>
              <w:pStyle w:val="ListParagraph"/>
              <w:ind w:left="0"/>
              <w:rPr>
                <w:rFonts w:ascii="Open Sans" w:hAnsi="Open Sans" w:cs="Open Sans"/>
                <w:szCs w:val="22"/>
                <w:lang w:val="en-US"/>
              </w:rPr>
            </w:pPr>
            <w:r>
              <w:rPr>
                <w:rFonts w:ascii="Open Sans" w:hAnsi="Open Sans" w:cs="Open Sans"/>
                <w:szCs w:val="22"/>
                <w:lang w:val="en-US"/>
              </w:rPr>
              <w:t>Dissemination Level</w:t>
            </w:r>
          </w:p>
        </w:tc>
        <w:tc>
          <w:tcPr>
            <w:tcW w:w="6395" w:type="dxa"/>
          </w:tcPr>
          <w:p w14:paraId="2DAFA9F3" w14:textId="77777777" w:rsidR="00E031CA" w:rsidRPr="00121E6A" w:rsidRDefault="00E031CA" w:rsidP="008B1411">
            <w:pPr>
              <w:pStyle w:val="NoSpacing"/>
              <w:numPr>
                <w:ilvl w:val="0"/>
                <w:numId w:val="65"/>
              </w:numPr>
              <w:ind w:left="462"/>
              <w:rPr>
                <w:rFonts w:cs="Open Sans"/>
                <w:szCs w:val="22"/>
              </w:rPr>
            </w:pPr>
            <w:r w:rsidRPr="00121E6A">
              <w:rPr>
                <w:rFonts w:cs="Open Sans"/>
                <w:b/>
                <w:bCs/>
                <w:szCs w:val="22"/>
              </w:rPr>
              <w:t xml:space="preserve">Public </w:t>
            </w:r>
            <w:r w:rsidRPr="00121E6A">
              <w:rPr>
                <w:rFonts w:cs="Open Sans"/>
                <w:szCs w:val="22"/>
              </w:rPr>
              <w:t>- can be shared without restrictions</w:t>
            </w:r>
          </w:p>
          <w:p w14:paraId="1BF60010" w14:textId="6898F2A1" w:rsidR="006F639E" w:rsidRPr="00081AD8" w:rsidRDefault="00E031CA" w:rsidP="008B1411">
            <w:pPr>
              <w:pStyle w:val="NoSpacing"/>
              <w:numPr>
                <w:ilvl w:val="0"/>
                <w:numId w:val="65"/>
              </w:numPr>
              <w:ind w:left="462"/>
              <w:jc w:val="left"/>
              <w:rPr>
                <w:color w:val="172B4D"/>
              </w:rPr>
            </w:pPr>
            <w:r w:rsidRPr="00121E6A">
              <w:rPr>
                <w:rFonts w:cs="Open Sans"/>
                <w:b/>
                <w:bCs/>
                <w:szCs w:val="22"/>
              </w:rPr>
              <w:t xml:space="preserve">Confidential </w:t>
            </w:r>
            <w:r w:rsidRPr="00121E6A">
              <w:rPr>
                <w:rFonts w:cs="Open Sans"/>
                <w:szCs w:val="22"/>
              </w:rPr>
              <w:t>- can be shared only with European Commission and project partners</w:t>
            </w:r>
          </w:p>
        </w:tc>
      </w:tr>
      <w:tr w:rsidR="00A440C4" w:rsidRPr="00D7285A" w14:paraId="6D920C8B"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3A3BEF24" w14:textId="19BBFBC6" w:rsidR="00A440C4" w:rsidRDefault="00C80AC9" w:rsidP="00EF7A1F">
            <w:pPr>
              <w:pStyle w:val="ListParagraph"/>
              <w:ind w:left="0"/>
              <w:rPr>
                <w:rFonts w:ascii="Open Sans" w:hAnsi="Open Sans" w:cs="Open Sans"/>
                <w:szCs w:val="22"/>
                <w:lang w:val="en-US"/>
              </w:rPr>
            </w:pPr>
            <w:r>
              <w:rPr>
                <w:rFonts w:ascii="Open Sans" w:hAnsi="Open Sans" w:cs="Open Sans"/>
                <w:szCs w:val="22"/>
                <w:lang w:val="en-US"/>
              </w:rPr>
              <w:t>Document link</w:t>
            </w:r>
          </w:p>
        </w:tc>
        <w:tc>
          <w:tcPr>
            <w:tcW w:w="6395" w:type="dxa"/>
          </w:tcPr>
          <w:p w14:paraId="285204E2" w14:textId="7D45D670" w:rsidR="00A440C4" w:rsidRPr="00081AD8" w:rsidRDefault="007575D4" w:rsidP="00081AD8">
            <w:pPr>
              <w:ind w:left="39"/>
              <w:jc w:val="left"/>
              <w:rPr>
                <w:rFonts w:ascii="Open Sans" w:hAnsi="Open Sans" w:cs="Open Sans"/>
                <w:szCs w:val="22"/>
                <w:lang w:val="en-US"/>
              </w:rPr>
            </w:pPr>
            <w:r w:rsidRPr="00081AD8">
              <w:rPr>
                <w:rFonts w:ascii="Open Sans" w:hAnsi="Open Sans" w:cs="Open Sans"/>
                <w:szCs w:val="22"/>
                <w:lang w:val="en-US"/>
              </w:rPr>
              <w:t>The URL in the document repository that provides access to the document on </w:t>
            </w:r>
            <w:proofErr w:type="spellStart"/>
            <w:r w:rsidRPr="00081AD8">
              <w:rPr>
                <w:rFonts w:ascii="Open Sans" w:hAnsi="Open Sans" w:cs="Open Sans"/>
                <w:b/>
                <w:bCs/>
                <w:color w:val="EF8200"/>
                <w:szCs w:val="22"/>
                <w:lang w:val="en-US"/>
              </w:rPr>
              <w:fldChar w:fldCharType="begin"/>
            </w:r>
            <w:r w:rsidRPr="00081AD8">
              <w:rPr>
                <w:rFonts w:ascii="Open Sans" w:hAnsi="Open Sans" w:cs="Open Sans"/>
                <w:b/>
                <w:bCs/>
                <w:color w:val="EF8200"/>
                <w:szCs w:val="22"/>
                <w:lang w:val="en-US"/>
              </w:rPr>
              <w:instrText>HYPERLINK "https://documents.egi.eu/"</w:instrText>
            </w:r>
            <w:r w:rsidRPr="00081AD8">
              <w:rPr>
                <w:rFonts w:ascii="Open Sans" w:hAnsi="Open Sans" w:cs="Open Sans"/>
                <w:b/>
                <w:bCs/>
                <w:color w:val="EF8200"/>
                <w:szCs w:val="22"/>
                <w:lang w:val="en-US"/>
              </w:rPr>
            </w:r>
            <w:r w:rsidRPr="00081AD8">
              <w:rPr>
                <w:rFonts w:ascii="Open Sans" w:hAnsi="Open Sans" w:cs="Open Sans"/>
                <w:b/>
                <w:bCs/>
                <w:color w:val="EF8200"/>
                <w:szCs w:val="22"/>
                <w:lang w:val="en-US"/>
              </w:rPr>
              <w:fldChar w:fldCharType="separate"/>
            </w:r>
            <w:r w:rsidRPr="00081AD8">
              <w:rPr>
                <w:rFonts w:ascii="Open Sans" w:hAnsi="Open Sans" w:cs="Open Sans"/>
                <w:b/>
                <w:bCs/>
                <w:color w:val="EF8200"/>
                <w:szCs w:val="22"/>
                <w:lang w:val="en-US"/>
              </w:rPr>
              <w:t>DocDB</w:t>
            </w:r>
            <w:proofErr w:type="spellEnd"/>
            <w:r w:rsidRPr="00081AD8">
              <w:rPr>
                <w:rFonts w:ascii="Open Sans" w:hAnsi="Open Sans" w:cs="Open Sans"/>
                <w:b/>
                <w:bCs/>
                <w:color w:val="EF8200"/>
                <w:szCs w:val="22"/>
                <w:lang w:val="en-US"/>
              </w:rPr>
              <w:fldChar w:fldCharType="end"/>
            </w:r>
            <w:r w:rsidRPr="00081AD8">
              <w:rPr>
                <w:rFonts w:ascii="Open Sans" w:hAnsi="Open Sans" w:cs="Open Sans"/>
                <w:szCs w:val="22"/>
                <w:lang w:val="en-US"/>
              </w:rPr>
              <w:t>.</w:t>
            </w:r>
          </w:p>
        </w:tc>
      </w:tr>
      <w:tr w:rsidR="00E770BA" w:rsidRPr="00D7285A" w14:paraId="37B9B1FB"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31C1E219" w14:textId="7C6E14FD" w:rsidR="00E770BA" w:rsidRDefault="00281041" w:rsidP="00EF7A1F">
            <w:pPr>
              <w:pStyle w:val="ListParagraph"/>
              <w:ind w:left="0"/>
              <w:rPr>
                <w:rFonts w:ascii="Open Sans" w:hAnsi="Open Sans" w:cs="Open Sans"/>
                <w:szCs w:val="22"/>
                <w:lang w:val="en-US"/>
              </w:rPr>
            </w:pPr>
            <w:r>
              <w:rPr>
                <w:rFonts w:ascii="Open Sans" w:hAnsi="Open Sans" w:cs="Open Sans"/>
                <w:szCs w:val="22"/>
                <w:lang w:val="en-US"/>
              </w:rPr>
              <w:t>Digital Object Identifier</w:t>
            </w:r>
          </w:p>
        </w:tc>
        <w:tc>
          <w:tcPr>
            <w:tcW w:w="6395" w:type="dxa"/>
          </w:tcPr>
          <w:p w14:paraId="760BA4AF" w14:textId="2ACC1D4F" w:rsidR="00E770BA" w:rsidRPr="00081AD8" w:rsidRDefault="006D0863" w:rsidP="00081AD8">
            <w:pPr>
              <w:ind w:left="39"/>
              <w:jc w:val="left"/>
              <w:rPr>
                <w:rFonts w:ascii="Open Sans" w:hAnsi="Open Sans" w:cs="Open Sans"/>
                <w:szCs w:val="22"/>
                <w:lang w:val="en-US"/>
              </w:rPr>
            </w:pPr>
            <w:r>
              <w:rPr>
                <w:rFonts w:ascii="Open Sans" w:hAnsi="Open Sans" w:cs="Open Sans"/>
                <w:szCs w:val="22"/>
                <w:lang w:val="en-US"/>
              </w:rPr>
              <w:t xml:space="preserve">An </w:t>
            </w:r>
            <w:r w:rsidR="000E1846">
              <w:rPr>
                <w:rFonts w:ascii="Open Sans" w:hAnsi="Open Sans" w:cs="Open Sans"/>
                <w:szCs w:val="22"/>
                <w:lang w:val="en-US"/>
              </w:rPr>
              <w:t>identification number assigned though</w:t>
            </w:r>
            <w:r w:rsidR="00281041">
              <w:rPr>
                <w:rFonts w:ascii="Open Sans" w:hAnsi="Open Sans" w:cs="Open Sans"/>
                <w:szCs w:val="22"/>
                <w:lang w:val="en-US"/>
              </w:rPr>
              <w:t xml:space="preserve"> a repository service.</w:t>
            </w:r>
          </w:p>
        </w:tc>
      </w:tr>
      <w:tr w:rsidR="00A440C4" w:rsidRPr="00D7285A" w14:paraId="5ABA2BC7"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3CDD61DB" w14:textId="61A94A78" w:rsidR="00A440C4" w:rsidRDefault="00C80AC9" w:rsidP="00EF7A1F">
            <w:pPr>
              <w:pStyle w:val="ListParagraph"/>
              <w:ind w:left="0"/>
              <w:rPr>
                <w:rFonts w:ascii="Open Sans" w:hAnsi="Open Sans" w:cs="Open Sans"/>
                <w:szCs w:val="22"/>
                <w:lang w:val="en-US"/>
              </w:rPr>
            </w:pPr>
            <w:r>
              <w:rPr>
                <w:rFonts w:ascii="Open Sans" w:hAnsi="Open Sans" w:cs="Open Sans"/>
                <w:szCs w:val="22"/>
                <w:lang w:val="en-US"/>
              </w:rPr>
              <w:t>Keywords</w:t>
            </w:r>
          </w:p>
        </w:tc>
        <w:tc>
          <w:tcPr>
            <w:tcW w:w="6395" w:type="dxa"/>
          </w:tcPr>
          <w:p w14:paraId="13FFE328" w14:textId="223E1247" w:rsidR="00A440C4" w:rsidRPr="00081AD8" w:rsidRDefault="007575D4" w:rsidP="00081AD8">
            <w:pPr>
              <w:ind w:left="39"/>
              <w:jc w:val="left"/>
              <w:rPr>
                <w:rFonts w:ascii="Open Sans" w:hAnsi="Open Sans" w:cs="Open Sans"/>
                <w:szCs w:val="22"/>
                <w:lang w:val="en-US"/>
              </w:rPr>
            </w:pPr>
            <w:r w:rsidRPr="00081AD8">
              <w:rPr>
                <w:rFonts w:ascii="Open Sans" w:hAnsi="Open Sans" w:cs="Open Sans"/>
                <w:szCs w:val="22"/>
              </w:rPr>
              <w:t>A list of words that will support the search within the Zenodo service</w:t>
            </w:r>
          </w:p>
        </w:tc>
      </w:tr>
      <w:tr w:rsidR="00A440C4" w:rsidRPr="00D7285A" w14:paraId="69F50F64" w14:textId="77777777" w:rsidTr="00281041">
        <w:trPr>
          <w:cnfStyle w:val="000000010000" w:firstRow="0" w:lastRow="0" w:firstColumn="0" w:lastColumn="0" w:oddVBand="0" w:evenVBand="0" w:oddHBand="0" w:evenHBand="1" w:firstRowFirstColumn="0" w:firstRowLastColumn="0" w:lastRowFirstColumn="0" w:lastRowLastColumn="0"/>
          <w:trHeight w:val="301"/>
        </w:trPr>
        <w:tc>
          <w:tcPr>
            <w:tcW w:w="2820" w:type="dxa"/>
          </w:tcPr>
          <w:p w14:paraId="6A873024" w14:textId="66781D0E" w:rsidR="00A440C4" w:rsidRDefault="00C80AC9" w:rsidP="00EF7A1F">
            <w:pPr>
              <w:pStyle w:val="ListParagraph"/>
              <w:ind w:left="0"/>
              <w:rPr>
                <w:rFonts w:ascii="Open Sans" w:hAnsi="Open Sans" w:cs="Open Sans"/>
                <w:szCs w:val="22"/>
                <w:lang w:val="en-US"/>
              </w:rPr>
            </w:pPr>
            <w:r>
              <w:rPr>
                <w:rFonts w:ascii="Open Sans" w:hAnsi="Open Sans" w:cs="Open Sans"/>
                <w:szCs w:val="22"/>
                <w:lang w:val="en-US"/>
              </w:rPr>
              <w:t>Abstract</w:t>
            </w:r>
          </w:p>
        </w:tc>
        <w:tc>
          <w:tcPr>
            <w:tcW w:w="6395" w:type="dxa"/>
          </w:tcPr>
          <w:p w14:paraId="5F4EB7FB" w14:textId="168D867C" w:rsidR="00A440C4" w:rsidRPr="00081AD8" w:rsidRDefault="006843E0" w:rsidP="000D568D">
            <w:pPr>
              <w:rPr>
                <w:rFonts w:ascii="Open Sans" w:hAnsi="Open Sans" w:cs="Open Sans"/>
                <w:szCs w:val="22"/>
              </w:rPr>
            </w:pPr>
            <w:r w:rsidRPr="00081AD8">
              <w:rPr>
                <w:rFonts w:ascii="Open Sans" w:hAnsi="Open Sans" w:cs="Open Sans"/>
                <w:szCs w:val="22"/>
                <w:lang w:val="en-US"/>
              </w:rPr>
              <w:t>D</w:t>
            </w:r>
            <w:r w:rsidRPr="00081AD8">
              <w:rPr>
                <w:rFonts w:ascii="Open Sans" w:hAnsi="Open Sans" w:cs="Open Sans"/>
                <w:szCs w:val="22"/>
              </w:rPr>
              <w:t xml:space="preserve">escribing the document contents and main conclusions. </w:t>
            </w:r>
          </w:p>
        </w:tc>
      </w:tr>
    </w:tbl>
    <w:p w14:paraId="509C1F5A" w14:textId="77777777" w:rsidR="001709C9" w:rsidRDefault="001709C9" w:rsidP="00732A8E">
      <w:pPr>
        <w:rPr>
          <w:rFonts w:ascii="Open Sans" w:hAnsi="Open Sans" w:cs="Open Sans"/>
          <w:sz w:val="22"/>
          <w:szCs w:val="22"/>
          <w:lang w:val="en-US"/>
        </w:rPr>
      </w:pPr>
    </w:p>
    <w:p w14:paraId="1A4DF1DA" w14:textId="48A5AE80" w:rsidR="00CE18F3" w:rsidRPr="00571E11" w:rsidRDefault="009105CE" w:rsidP="00732A8E">
      <w:pPr>
        <w:rPr>
          <w:rFonts w:ascii="Open Sans" w:hAnsi="Open Sans" w:cs="Open Sans"/>
          <w:sz w:val="22"/>
          <w:szCs w:val="22"/>
          <w:lang w:val="en-US"/>
        </w:rPr>
      </w:pPr>
      <w:r w:rsidRPr="00571E11">
        <w:rPr>
          <w:rFonts w:ascii="Open Sans" w:hAnsi="Open Sans" w:cs="Open Sans"/>
          <w:sz w:val="22"/>
          <w:szCs w:val="22"/>
          <w:lang w:val="en-US"/>
        </w:rPr>
        <w:t xml:space="preserve">Metadata that will be created </w:t>
      </w:r>
      <w:r w:rsidR="0024240E" w:rsidRPr="00571E11">
        <w:rPr>
          <w:rFonts w:ascii="Open Sans" w:hAnsi="Open Sans" w:cs="Open Sans"/>
          <w:sz w:val="22"/>
          <w:szCs w:val="22"/>
          <w:lang w:val="en-US"/>
        </w:rPr>
        <w:t>by the communities</w:t>
      </w:r>
      <w:r w:rsidR="00627517" w:rsidRPr="00571E11">
        <w:rPr>
          <w:rFonts w:ascii="Open Sans" w:hAnsi="Open Sans" w:cs="Open Sans"/>
          <w:sz w:val="22"/>
          <w:szCs w:val="22"/>
          <w:lang w:val="en-US"/>
        </w:rPr>
        <w:t xml:space="preserve"> are currently collected and will be provided </w:t>
      </w:r>
      <w:r w:rsidR="00C050E5" w:rsidRPr="00571E11">
        <w:rPr>
          <w:rFonts w:ascii="Open Sans" w:hAnsi="Open Sans" w:cs="Open Sans"/>
          <w:sz w:val="22"/>
          <w:szCs w:val="22"/>
          <w:lang w:val="en-US"/>
        </w:rPr>
        <w:t>in milestone M1.3</w:t>
      </w:r>
      <w:r w:rsidR="00571E11" w:rsidRPr="00571E11">
        <w:rPr>
          <w:rFonts w:ascii="Open Sans" w:hAnsi="Open Sans" w:cs="Open Sans"/>
          <w:sz w:val="22"/>
          <w:szCs w:val="22"/>
          <w:lang w:val="en-US"/>
        </w:rPr>
        <w:t xml:space="preserve"> on 31</w:t>
      </w:r>
      <w:r w:rsidR="00571E11" w:rsidRPr="00571E11">
        <w:rPr>
          <w:rFonts w:ascii="Open Sans" w:hAnsi="Open Sans" w:cs="Open Sans"/>
          <w:sz w:val="22"/>
          <w:szCs w:val="22"/>
          <w:vertAlign w:val="superscript"/>
          <w:lang w:val="en-US"/>
        </w:rPr>
        <w:t>st</w:t>
      </w:r>
      <w:r w:rsidR="00571E11" w:rsidRPr="00571E11">
        <w:rPr>
          <w:rFonts w:ascii="Open Sans" w:hAnsi="Open Sans" w:cs="Open Sans"/>
          <w:sz w:val="22"/>
          <w:szCs w:val="22"/>
          <w:lang w:val="en-US"/>
        </w:rPr>
        <w:t xml:space="preserve"> May 2024.</w:t>
      </w:r>
    </w:p>
    <w:p w14:paraId="6E592BE3" w14:textId="77777777" w:rsidR="00571E11" w:rsidRPr="00732A8E" w:rsidRDefault="00571E11" w:rsidP="00732A8E">
      <w:pPr>
        <w:rPr>
          <w:lang w:val="en-US"/>
        </w:rPr>
      </w:pPr>
    </w:p>
    <w:p w14:paraId="1D6832AE" w14:textId="77777777" w:rsidR="002E101E" w:rsidRPr="004C4668" w:rsidRDefault="002E101E" w:rsidP="009F4620">
      <w:pPr>
        <w:pStyle w:val="Heading3"/>
      </w:pPr>
      <w:bookmarkStart w:id="22" w:name="_Toc137190254"/>
      <w:r w:rsidRPr="004C4668">
        <w:lastRenderedPageBreak/>
        <w:t>Persistent identifiers</w:t>
      </w:r>
      <w:bookmarkEnd w:id="22"/>
    </w:p>
    <w:p w14:paraId="0C06D9DA" w14:textId="37A122AF" w:rsidR="002E101E" w:rsidRPr="004C4668" w:rsidRDefault="002E101E" w:rsidP="002E101E">
      <w:pPr>
        <w:autoSpaceDE w:val="0"/>
        <w:autoSpaceDN w:val="0"/>
        <w:adjustRightInd w:val="0"/>
        <w:rPr>
          <w:rFonts w:ascii="Open Sans" w:hAnsi="Open Sans" w:cs="Open Sans"/>
          <w:color w:val="000000"/>
          <w:sz w:val="22"/>
          <w:szCs w:val="22"/>
        </w:rPr>
      </w:pPr>
      <w:r w:rsidRPr="004C4668">
        <w:rPr>
          <w:rFonts w:ascii="Open Sans" w:hAnsi="Open Sans" w:cs="Open Sans"/>
          <w:color w:val="434343"/>
          <w:sz w:val="22"/>
          <w:szCs w:val="22"/>
        </w:rPr>
        <w:t>All research data assets produced within the project must be associated upon publication with a</w:t>
      </w:r>
      <w:r w:rsidR="00944EDD" w:rsidRPr="004C4668">
        <w:rPr>
          <w:rFonts w:ascii="Open Sans" w:hAnsi="Open Sans" w:cs="Open Sans"/>
          <w:color w:val="434343"/>
          <w:sz w:val="22"/>
          <w:szCs w:val="22"/>
        </w:rPr>
        <w:t xml:space="preserve"> </w:t>
      </w:r>
      <w:r w:rsidRPr="004C4668">
        <w:rPr>
          <w:rFonts w:ascii="Open Sans" w:hAnsi="Open Sans" w:cs="Open Sans"/>
          <w:color w:val="434343"/>
          <w:sz w:val="22"/>
          <w:szCs w:val="22"/>
        </w:rPr>
        <w:t xml:space="preserve">persistent and dereferenceable identifier. For public repositories we will adopt the identifiers provided by the resource. For workflows a DOI will be minted through </w:t>
      </w:r>
      <w:r w:rsidR="00066976" w:rsidRPr="004C4668">
        <w:rPr>
          <w:rFonts w:ascii="Open Sans" w:hAnsi="Open Sans" w:cs="Open Sans"/>
          <w:color w:val="434343"/>
          <w:sz w:val="22"/>
          <w:szCs w:val="22"/>
        </w:rPr>
        <w:t>Github</w:t>
      </w:r>
      <w:r w:rsidRPr="004C4668">
        <w:rPr>
          <w:rFonts w:ascii="Open Sans" w:hAnsi="Open Sans" w:cs="Open Sans"/>
          <w:color w:val="434343"/>
          <w:sz w:val="22"/>
          <w:szCs w:val="22"/>
        </w:rPr>
        <w:t>. Outputs submitted to Zenodo, will be assigned a DOI through this service. For code we will adopt the practices of the developers community of the software we are building on.</w:t>
      </w:r>
    </w:p>
    <w:p w14:paraId="375292B4" w14:textId="77777777" w:rsidR="002E101E" w:rsidRPr="004C4668" w:rsidRDefault="002E101E" w:rsidP="002E101E">
      <w:pPr>
        <w:autoSpaceDE w:val="0"/>
        <w:autoSpaceDN w:val="0"/>
        <w:adjustRightInd w:val="0"/>
        <w:rPr>
          <w:rFonts w:ascii="Open Sans" w:hAnsi="Open Sans" w:cs="Open Sans"/>
          <w:color w:val="000000"/>
          <w:sz w:val="22"/>
          <w:szCs w:val="22"/>
        </w:rPr>
      </w:pPr>
    </w:p>
    <w:p w14:paraId="75D2C33A" w14:textId="77777777" w:rsidR="002E101E" w:rsidRPr="004C4668" w:rsidRDefault="002E101E" w:rsidP="009F4620">
      <w:pPr>
        <w:pStyle w:val="Heading4"/>
      </w:pPr>
      <w:r w:rsidRPr="004C4668">
        <w:t>Search keywords for discovery</w:t>
      </w:r>
    </w:p>
    <w:p w14:paraId="26520BC9" w14:textId="65FF6B4C"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color w:val="434343"/>
          <w:sz w:val="22"/>
          <w:szCs w:val="22"/>
        </w:rPr>
        <w:t>Keywords will be created and then used to tag research output in Zenodo</w:t>
      </w:r>
      <w:r w:rsidR="00511A80">
        <w:rPr>
          <w:rFonts w:ascii="Open Sans" w:hAnsi="Open Sans" w:cs="Open Sans"/>
          <w:color w:val="434343"/>
          <w:sz w:val="22"/>
          <w:szCs w:val="22"/>
          <w:lang w:val="en-US"/>
        </w:rPr>
        <w:t xml:space="preserve"> </w:t>
      </w:r>
      <w:r w:rsidRPr="004C4668">
        <w:rPr>
          <w:rFonts w:ascii="Open Sans" w:hAnsi="Open Sans" w:cs="Open Sans"/>
          <w:color w:val="434343"/>
          <w:sz w:val="22"/>
          <w:szCs w:val="22"/>
        </w:rPr>
        <w:t>and in other</w:t>
      </w:r>
      <w:r w:rsidR="00A81544" w:rsidRPr="004C4668">
        <w:rPr>
          <w:rFonts w:ascii="Open Sans" w:hAnsi="Open Sans" w:cs="Open Sans"/>
          <w:color w:val="434343"/>
          <w:sz w:val="22"/>
          <w:szCs w:val="22"/>
        </w:rPr>
        <w:t xml:space="preserve"> </w:t>
      </w:r>
      <w:r w:rsidRPr="004C4668">
        <w:rPr>
          <w:rFonts w:ascii="Open Sans" w:hAnsi="Open Sans" w:cs="Open Sans"/>
          <w:color w:val="434343"/>
          <w:sz w:val="22"/>
          <w:szCs w:val="22"/>
        </w:rPr>
        <w:t>registries or repositories (OpenAIRE</w:t>
      </w:r>
      <w:r w:rsidR="002A75E3">
        <w:rPr>
          <w:rStyle w:val="FootnoteReference"/>
          <w:rFonts w:ascii="Open Sans" w:hAnsi="Open Sans" w:cs="Open Sans"/>
          <w:color w:val="434343"/>
          <w:sz w:val="22"/>
          <w:szCs w:val="22"/>
        </w:rPr>
        <w:footnoteReference w:id="9"/>
      </w:r>
      <w:r w:rsidRPr="004C4668">
        <w:rPr>
          <w:rFonts w:ascii="Open Sans" w:hAnsi="Open Sans" w:cs="Open Sans"/>
          <w:color w:val="434343"/>
          <w:sz w:val="22"/>
          <w:szCs w:val="22"/>
        </w:rPr>
        <w:t xml:space="preserve"> and EOSC catalogue).</w:t>
      </w:r>
    </w:p>
    <w:p w14:paraId="349ADF22" w14:textId="4C67740F" w:rsidR="002E101E" w:rsidRPr="004C4668" w:rsidRDefault="002E101E" w:rsidP="00C00A67">
      <w:pPr>
        <w:pStyle w:val="Heading2"/>
        <w:rPr>
          <w:rFonts w:cs="Open Sans"/>
        </w:rPr>
      </w:pPr>
      <w:bookmarkStart w:id="23" w:name="_Toc137190255"/>
      <w:r w:rsidRPr="004C4668">
        <w:rPr>
          <w:rFonts w:cs="Open Sans"/>
        </w:rPr>
        <w:t>Making data accessible</w:t>
      </w:r>
      <w:bookmarkEnd w:id="23"/>
    </w:p>
    <w:p w14:paraId="346EEF46" w14:textId="77777777" w:rsidR="002E101E" w:rsidRPr="004C4668" w:rsidRDefault="002E101E" w:rsidP="00E53E46">
      <w:pPr>
        <w:pStyle w:val="Heading3"/>
        <w:rPr>
          <w:rFonts w:cs="Open Sans"/>
        </w:rPr>
      </w:pPr>
      <w:bookmarkStart w:id="24" w:name="_Toc137190256"/>
      <w:r w:rsidRPr="004C4668">
        <w:rPr>
          <w:rFonts w:cs="Open Sans"/>
        </w:rPr>
        <w:t>Accessibility of data/research outputs:</w:t>
      </w:r>
      <w:bookmarkEnd w:id="24"/>
    </w:p>
    <w:p w14:paraId="1EDE14B1" w14:textId="77777777"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Fast simulated data and software will be open from the outset.</w:t>
      </w:r>
    </w:p>
    <w:p w14:paraId="48CC8FFC" w14:textId="1E299C1F"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RA</w:t>
      </w:r>
      <w:r w:rsidRPr="004C4668">
        <w:rPr>
          <w:rFonts w:ascii="Open Sans" w:hAnsi="Open Sans" w:cs="Open Sans"/>
          <w:color w:val="434343"/>
          <w:sz w:val="22"/>
          <w:szCs w:val="22"/>
        </w:rPr>
        <w:t>: Within this project, freely available radio astronomical data</w:t>
      </w:r>
      <w:r w:rsidR="000A60A7">
        <w:rPr>
          <w:rFonts w:ascii="Open Sans" w:hAnsi="Open Sans" w:cs="Open Sans"/>
          <w:color w:val="434343"/>
          <w:sz w:val="22"/>
          <w:szCs w:val="22"/>
          <w:lang w:val="en-US"/>
        </w:rPr>
        <w:t>bases</w:t>
      </w:r>
      <w:r w:rsidRPr="004C4668">
        <w:rPr>
          <w:rFonts w:ascii="Open Sans" w:hAnsi="Open Sans" w:cs="Open Sans"/>
          <w:color w:val="434343"/>
          <w:sz w:val="22"/>
          <w:szCs w:val="22"/>
        </w:rPr>
        <w:t xml:space="preserve"> are used.</w:t>
      </w:r>
    </w:p>
    <w:p w14:paraId="6ABC8D89" w14:textId="1EE4E45C"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Curated observational gravitational-wave data are private to the collaborations</w:t>
      </w:r>
      <w:r w:rsidR="00AE459A">
        <w:rPr>
          <w:rFonts w:ascii="Open Sans" w:hAnsi="Open Sans" w:cs="Open Sans"/>
          <w:color w:val="434343"/>
          <w:sz w:val="22"/>
          <w:szCs w:val="22"/>
          <w:lang w:val="en-US"/>
        </w:rPr>
        <w:t xml:space="preserve">, due to </w:t>
      </w:r>
      <w:r w:rsidR="001048BC">
        <w:rPr>
          <w:rFonts w:ascii="Open Sans" w:hAnsi="Open Sans" w:cs="Open Sans"/>
          <w:color w:val="434343"/>
          <w:sz w:val="22"/>
          <w:szCs w:val="22"/>
          <w:lang w:val="en-US"/>
        </w:rPr>
        <w:t>contractual obligations,</w:t>
      </w:r>
      <w:r w:rsidRPr="004C4668">
        <w:rPr>
          <w:rFonts w:ascii="Open Sans" w:hAnsi="Open Sans" w:cs="Open Sans"/>
          <w:color w:val="434343"/>
          <w:sz w:val="22"/>
          <w:szCs w:val="22"/>
        </w:rPr>
        <w:t xml:space="preserve"> for 18 months after the end of runs, and then released as Open Data through the Gravitational-Wave Open Science Centre portal. Raw data are published occasionally. Simulation results and trained models from this project will be released under CC BY 4.0.</w:t>
      </w:r>
    </w:p>
    <w:p w14:paraId="2F126637" w14:textId="223EBB84"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CREM</w:t>
      </w:r>
      <w:r w:rsidRPr="004C4668">
        <w:rPr>
          <w:rFonts w:ascii="Open Sans" w:hAnsi="Open Sans" w:cs="Open Sans"/>
          <w:color w:val="434343"/>
          <w:sz w:val="22"/>
          <w:szCs w:val="22"/>
        </w:rPr>
        <w:t>: Research outputs openly available and licensed under CC BY 4.0.</w:t>
      </w:r>
    </w:p>
    <w:p w14:paraId="6FE80C0B" w14:textId="1808FF32" w:rsidR="002E101E" w:rsidRPr="004C4668" w:rsidRDefault="002E101E" w:rsidP="00AF17D4">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All research data assets produced within the </w:t>
      </w:r>
      <w:r w:rsidR="000B2711" w:rsidRPr="004C4668">
        <w:rPr>
          <w:rFonts w:ascii="Open Sans" w:hAnsi="Open Sans" w:cs="Open Sans"/>
          <w:color w:val="434343"/>
          <w:sz w:val="22"/>
          <w:szCs w:val="22"/>
        </w:rPr>
        <w:t>interTwin</w:t>
      </w:r>
      <w:r w:rsidRPr="004C4668">
        <w:rPr>
          <w:rFonts w:ascii="Open Sans" w:hAnsi="Open Sans" w:cs="Open Sans"/>
          <w:color w:val="434343"/>
          <w:sz w:val="22"/>
          <w:szCs w:val="22"/>
        </w:rPr>
        <w:t xml:space="preserve"> project must be published in such a way that they are accessible by others. As a general rule, </w:t>
      </w:r>
      <w:r w:rsidR="000B2711" w:rsidRPr="004C4668">
        <w:rPr>
          <w:rFonts w:ascii="Open Sans" w:hAnsi="Open Sans" w:cs="Open Sans"/>
          <w:color w:val="434343"/>
          <w:sz w:val="22"/>
          <w:szCs w:val="22"/>
        </w:rPr>
        <w:t>interTwin</w:t>
      </w:r>
      <w:r w:rsidRPr="004C4668">
        <w:rPr>
          <w:rFonts w:ascii="Open Sans" w:hAnsi="Open Sans" w:cs="Open Sans"/>
          <w:color w:val="434343"/>
          <w:sz w:val="22"/>
          <w:szCs w:val="22"/>
        </w:rPr>
        <w:t xml:space="preserve"> will consider as “accessible data” all research data assets exposed through one or more of the </w:t>
      </w:r>
      <w:r w:rsidR="000B2711" w:rsidRPr="004C4668">
        <w:rPr>
          <w:rFonts w:ascii="Open Sans" w:hAnsi="Open Sans" w:cs="Open Sans"/>
          <w:color w:val="434343"/>
          <w:sz w:val="22"/>
          <w:szCs w:val="22"/>
        </w:rPr>
        <w:t>suitable</w:t>
      </w:r>
      <w:r w:rsidRPr="004C4668">
        <w:rPr>
          <w:rFonts w:ascii="Open Sans" w:hAnsi="Open Sans" w:cs="Open Sans"/>
          <w:color w:val="434343"/>
          <w:sz w:val="22"/>
          <w:szCs w:val="22"/>
        </w:rPr>
        <w:t>, public community repositories.</w:t>
      </w:r>
    </w:p>
    <w:p w14:paraId="3A15FE85" w14:textId="77777777" w:rsidR="002E101E" w:rsidRPr="004C4668" w:rsidRDefault="002E101E" w:rsidP="002E101E">
      <w:pPr>
        <w:autoSpaceDE w:val="0"/>
        <w:autoSpaceDN w:val="0"/>
        <w:adjustRightInd w:val="0"/>
        <w:rPr>
          <w:rFonts w:ascii="Open Sans" w:hAnsi="Open Sans" w:cs="Open Sans"/>
          <w:i/>
          <w:iCs/>
          <w:color w:val="000000"/>
          <w:sz w:val="22"/>
          <w:szCs w:val="22"/>
        </w:rPr>
      </w:pPr>
    </w:p>
    <w:p w14:paraId="7B02331F" w14:textId="4372972A" w:rsidR="00D73399" w:rsidRPr="00263FDE" w:rsidRDefault="002E101E" w:rsidP="00D73399">
      <w:pPr>
        <w:pStyle w:val="Heading3"/>
        <w:rPr>
          <w:rFonts w:cs="Open Sans"/>
        </w:rPr>
      </w:pPr>
      <w:bookmarkStart w:id="25" w:name="_Ref135665140"/>
      <w:bookmarkStart w:id="26" w:name="_Toc137190257"/>
      <w:r w:rsidRPr="004C4668">
        <w:rPr>
          <w:rFonts w:cs="Open Sans"/>
        </w:rPr>
        <w:t>Repositories</w:t>
      </w:r>
      <w:bookmarkEnd w:id="25"/>
      <w:bookmarkEnd w:id="26"/>
    </w:p>
    <w:p w14:paraId="501066DB" w14:textId="0C9145F4" w:rsidR="00D73399" w:rsidRPr="00D73399" w:rsidRDefault="00EC55F2" w:rsidP="00D73399">
      <w:pPr>
        <w:pStyle w:val="NoSpacing"/>
        <w:rPr>
          <w:rFonts w:ascii="Open Sans" w:hAnsi="Open Sans" w:cs="Open Sans"/>
          <w:color w:val="434343"/>
          <w:sz w:val="22"/>
          <w:szCs w:val="22"/>
        </w:rPr>
      </w:pPr>
      <w:r w:rsidRPr="00D73399">
        <w:rPr>
          <w:rFonts w:ascii="Open Sans" w:hAnsi="Open Sans" w:cs="Open Sans"/>
          <w:color w:val="434343"/>
          <w:sz w:val="22"/>
          <w:szCs w:val="22"/>
        </w:rPr>
        <w:t>All documents, presentations and other materials that form an official output of the project (not just milestones and deliverables) are placed in the document repository</w:t>
      </w:r>
      <w:r w:rsidR="00F1654E" w:rsidRPr="00D73399">
        <w:rPr>
          <w:rStyle w:val="FootnoteReference"/>
          <w:rFonts w:ascii="Open Sans" w:hAnsi="Open Sans" w:cs="Open Sans"/>
          <w:color w:val="434343"/>
          <w:sz w:val="22"/>
          <w:szCs w:val="22"/>
        </w:rPr>
        <w:footnoteReference w:id="10"/>
      </w:r>
      <w:r w:rsidRPr="00D73399">
        <w:rPr>
          <w:rFonts w:ascii="Open Sans" w:hAnsi="Open Sans" w:cs="Open Sans"/>
          <w:color w:val="434343"/>
          <w:sz w:val="22"/>
          <w:szCs w:val="22"/>
        </w:rPr>
        <w:t xml:space="preserve"> to provide a managed central location for all materials.</w:t>
      </w:r>
    </w:p>
    <w:p w14:paraId="1A8F1986" w14:textId="75AABD41" w:rsidR="00D73399" w:rsidRDefault="00EC55F2" w:rsidP="00AF17D4">
      <w:pPr>
        <w:pStyle w:val="NoSpacing"/>
        <w:spacing w:before="120"/>
        <w:rPr>
          <w:rFonts w:ascii="Open Sans" w:hAnsi="Open Sans" w:cs="Open Sans"/>
          <w:color w:val="434343"/>
          <w:sz w:val="22"/>
          <w:szCs w:val="22"/>
        </w:rPr>
      </w:pPr>
      <w:r w:rsidRPr="00D73399">
        <w:rPr>
          <w:rFonts w:ascii="Open Sans" w:hAnsi="Open Sans" w:cs="Open Sans"/>
          <w:color w:val="434343"/>
          <w:sz w:val="22"/>
          <w:szCs w:val="22"/>
        </w:rPr>
        <w:t xml:space="preserve">In addition, public </w:t>
      </w:r>
      <w:r w:rsidR="0076174E" w:rsidRPr="00D73399">
        <w:rPr>
          <w:rFonts w:ascii="Open Sans" w:hAnsi="Open Sans" w:cs="Open Sans"/>
          <w:color w:val="434343"/>
          <w:sz w:val="22"/>
          <w:szCs w:val="22"/>
        </w:rPr>
        <w:t>deliverables,</w:t>
      </w:r>
      <w:r w:rsidR="00174805">
        <w:rPr>
          <w:rFonts w:ascii="Open Sans" w:hAnsi="Open Sans" w:cs="Open Sans"/>
          <w:color w:val="434343"/>
          <w:sz w:val="22"/>
          <w:szCs w:val="22"/>
        </w:rPr>
        <w:t xml:space="preserve"> and </w:t>
      </w:r>
      <w:r w:rsidR="00F12A41">
        <w:rPr>
          <w:rFonts w:ascii="Open Sans" w:hAnsi="Open Sans" w:cs="Open Sans"/>
          <w:color w:val="434343"/>
          <w:sz w:val="22"/>
          <w:szCs w:val="22"/>
        </w:rPr>
        <w:t>publications,</w:t>
      </w:r>
      <w:r w:rsidRPr="00D73399">
        <w:rPr>
          <w:rFonts w:ascii="Open Sans" w:hAnsi="Open Sans" w:cs="Open Sans"/>
          <w:color w:val="434343"/>
          <w:sz w:val="22"/>
          <w:szCs w:val="22"/>
        </w:rPr>
        <w:t xml:space="preserve"> will be shared publicly via</w:t>
      </w:r>
      <w:r w:rsidRPr="00D73399">
        <w:rPr>
          <w:rFonts w:ascii="Open Sans" w:hAnsi="Open Sans" w:cs="Open Sans"/>
          <w:b/>
          <w:bCs/>
          <w:color w:val="434343"/>
          <w:sz w:val="22"/>
          <w:szCs w:val="22"/>
        </w:rPr>
        <w:t> </w:t>
      </w:r>
      <w:hyperlink r:id="rId11" w:history="1">
        <w:r w:rsidRPr="00D73399">
          <w:rPr>
            <w:rStyle w:val="Hyperlink"/>
            <w:rFonts w:ascii="Open Sans" w:hAnsi="Open Sans" w:cs="Open Sans"/>
            <w:b/>
            <w:bCs/>
            <w:color w:val="EF8200"/>
            <w:sz w:val="22"/>
            <w:szCs w:val="22"/>
          </w:rPr>
          <w:t>Zenodo platform </w:t>
        </w:r>
      </w:hyperlink>
      <w:r w:rsidRPr="00D73399">
        <w:rPr>
          <w:rFonts w:ascii="Open Sans" w:hAnsi="Open Sans" w:cs="Open Sans"/>
          <w:color w:val="434343"/>
          <w:sz w:val="22"/>
          <w:szCs w:val="22"/>
        </w:rPr>
        <w:t>to increase discoverability of the project outputs. </w:t>
      </w:r>
    </w:p>
    <w:p w14:paraId="62443600" w14:textId="200505DC" w:rsidR="00263FDE" w:rsidRPr="00D73399" w:rsidRDefault="00263FDE" w:rsidP="00AF17D4">
      <w:pPr>
        <w:pStyle w:val="NoSpacing"/>
        <w:spacing w:before="120"/>
        <w:rPr>
          <w:rFonts w:ascii="Open Sans" w:hAnsi="Open Sans" w:cs="Open Sans"/>
          <w:color w:val="434343"/>
          <w:sz w:val="22"/>
          <w:szCs w:val="22"/>
        </w:rPr>
      </w:pPr>
      <w:r w:rsidRPr="00D73399">
        <w:rPr>
          <w:rFonts w:ascii="Open Sans" w:hAnsi="Open Sans" w:cs="Open Sans"/>
          <w:color w:val="434343"/>
          <w:sz w:val="22"/>
          <w:szCs w:val="22"/>
        </w:rPr>
        <w:t xml:space="preserve">All profiles, specifications, configuration files, software, workflows, and code will be deposited in </w:t>
      </w:r>
      <w:r w:rsidR="00B51900">
        <w:rPr>
          <w:rFonts w:ascii="Open Sans" w:hAnsi="Open Sans" w:cs="Open Sans"/>
          <w:color w:val="434343"/>
          <w:sz w:val="22"/>
          <w:szCs w:val="22"/>
        </w:rPr>
        <w:t xml:space="preserve">Zenodo and </w:t>
      </w:r>
      <w:r w:rsidRPr="00D73399">
        <w:rPr>
          <w:rFonts w:ascii="Open Sans" w:hAnsi="Open Sans" w:cs="Open Sans"/>
          <w:color w:val="434343"/>
          <w:sz w:val="22"/>
          <w:szCs w:val="22"/>
        </w:rPr>
        <w:t>GitHub</w:t>
      </w:r>
      <w:r>
        <w:rPr>
          <w:rFonts w:ascii="Open Sans" w:hAnsi="Open Sans" w:cs="Open Sans"/>
          <w:color w:val="434343"/>
          <w:sz w:val="22"/>
          <w:szCs w:val="22"/>
        </w:rPr>
        <w:t>.</w:t>
      </w:r>
    </w:p>
    <w:p w14:paraId="4A729A88" w14:textId="1F4F6520" w:rsidR="00F71C10" w:rsidRPr="00D73399" w:rsidRDefault="00F71C10" w:rsidP="00AF17D4">
      <w:pPr>
        <w:pStyle w:val="NoSpacing"/>
        <w:spacing w:before="120"/>
        <w:rPr>
          <w:rFonts w:ascii="Open Sans" w:hAnsi="Open Sans" w:cs="Open Sans"/>
          <w:color w:val="434343"/>
          <w:sz w:val="22"/>
          <w:szCs w:val="22"/>
        </w:rPr>
      </w:pPr>
      <w:r w:rsidRPr="00D73399">
        <w:rPr>
          <w:rFonts w:ascii="Open Sans" w:hAnsi="Open Sans" w:cs="Open Sans"/>
          <w:color w:val="434343"/>
          <w:sz w:val="22"/>
          <w:szCs w:val="22"/>
        </w:rPr>
        <w:t xml:space="preserve">Therefore, the interTwin will use </w:t>
      </w:r>
      <w:proofErr w:type="spellStart"/>
      <w:r w:rsidR="00D73399" w:rsidRPr="00D73399">
        <w:rPr>
          <w:rFonts w:ascii="Open Sans" w:hAnsi="Open Sans" w:cs="Open Sans"/>
          <w:color w:val="434343"/>
          <w:sz w:val="22"/>
          <w:szCs w:val="22"/>
          <w:lang w:val="en-US"/>
        </w:rPr>
        <w:t>DocDB</w:t>
      </w:r>
      <w:proofErr w:type="spellEnd"/>
      <w:r w:rsidR="00D73399" w:rsidRPr="00D73399">
        <w:rPr>
          <w:rFonts w:ascii="Open Sans" w:hAnsi="Open Sans" w:cs="Open Sans"/>
          <w:color w:val="434343"/>
          <w:sz w:val="22"/>
          <w:szCs w:val="22"/>
          <w:lang w:val="en-US"/>
        </w:rPr>
        <w:t xml:space="preserve">, Zenodo, </w:t>
      </w:r>
      <w:r w:rsidRPr="00D73399">
        <w:rPr>
          <w:rFonts w:ascii="Open Sans" w:hAnsi="Open Sans" w:cs="Open Sans"/>
          <w:color w:val="434343"/>
          <w:sz w:val="22"/>
          <w:szCs w:val="22"/>
        </w:rPr>
        <w:t xml:space="preserve">and </w:t>
      </w:r>
      <w:r w:rsidR="00D73399" w:rsidRPr="00D73399">
        <w:rPr>
          <w:rFonts w:ascii="Open Sans" w:hAnsi="Open Sans" w:cs="Open Sans"/>
          <w:color w:val="434343"/>
          <w:sz w:val="22"/>
          <w:szCs w:val="22"/>
        </w:rPr>
        <w:t xml:space="preserve">GitHub </w:t>
      </w:r>
      <w:r w:rsidRPr="00D73399">
        <w:rPr>
          <w:rFonts w:ascii="Open Sans" w:hAnsi="Open Sans" w:cs="Open Sans"/>
          <w:color w:val="434343"/>
          <w:sz w:val="22"/>
          <w:szCs w:val="22"/>
        </w:rPr>
        <w:t>as their standard and main repositories.</w:t>
      </w:r>
    </w:p>
    <w:p w14:paraId="35F1494C" w14:textId="77777777" w:rsidR="00EC55F2" w:rsidRPr="00F71C10" w:rsidRDefault="00EC55F2" w:rsidP="002E101E">
      <w:pPr>
        <w:autoSpaceDE w:val="0"/>
        <w:autoSpaceDN w:val="0"/>
        <w:adjustRightInd w:val="0"/>
        <w:rPr>
          <w:rFonts w:ascii="Open Sans" w:hAnsi="Open Sans" w:cs="Open Sans"/>
          <w:color w:val="000000"/>
          <w:sz w:val="22"/>
          <w:szCs w:val="22"/>
        </w:rPr>
      </w:pPr>
    </w:p>
    <w:p w14:paraId="24FF38AC" w14:textId="5CBDD7A4" w:rsidR="00892143" w:rsidRPr="00662CA3" w:rsidRDefault="002E101E" w:rsidP="00662CA3">
      <w:pPr>
        <w:pStyle w:val="Heading3"/>
        <w:rPr>
          <w:rFonts w:cs="Open Sans"/>
        </w:rPr>
      </w:pPr>
      <w:bookmarkStart w:id="27" w:name="_Toc137190258"/>
      <w:r w:rsidRPr="004C4668">
        <w:rPr>
          <w:rFonts w:cs="Open Sans"/>
        </w:rPr>
        <w:lastRenderedPageBreak/>
        <w:t>Availability of the project outputs</w:t>
      </w:r>
      <w:bookmarkEnd w:id="27"/>
    </w:p>
    <w:p w14:paraId="41A9DB70" w14:textId="77777777" w:rsidR="00150D17" w:rsidRDefault="00946A87" w:rsidP="00946A87">
      <w:pPr>
        <w:autoSpaceDE w:val="0"/>
        <w:autoSpaceDN w:val="0"/>
        <w:adjustRightInd w:val="0"/>
        <w:rPr>
          <w:rFonts w:ascii="Open Sans" w:hAnsi="Open Sans" w:cs="Open Sans"/>
          <w:color w:val="434343"/>
          <w:sz w:val="22"/>
          <w:szCs w:val="22"/>
          <w:lang w:val="en-GB"/>
        </w:rPr>
      </w:pPr>
      <w:r w:rsidRPr="00946A87">
        <w:rPr>
          <w:rFonts w:ascii="Open Sans" w:hAnsi="Open Sans" w:cs="Open Sans"/>
          <w:color w:val="434343"/>
          <w:sz w:val="22"/>
          <w:szCs w:val="22"/>
          <w:lang w:val="en-GB"/>
        </w:rPr>
        <w:t>As all deliverables, including documentation</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and guidelines necessary for (new) users after the project end, and because the bulk of the software created will be</w:t>
      </w:r>
      <w:r w:rsidR="00892143"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open source, access to project outputs will be ensured well beyond the project lifespan. This will ensure continuous</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uptake, and the possibility of creating new modifications and add-ons will be available for new and existing users</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 xml:space="preserve">and contributors even after the project ends. </w:t>
      </w:r>
    </w:p>
    <w:p w14:paraId="7D91986E" w14:textId="6232606B" w:rsidR="002E101E" w:rsidRPr="00892143" w:rsidRDefault="00946A87" w:rsidP="00AF17D4">
      <w:pPr>
        <w:autoSpaceDE w:val="0"/>
        <w:autoSpaceDN w:val="0"/>
        <w:adjustRightInd w:val="0"/>
        <w:spacing w:before="120"/>
        <w:rPr>
          <w:rFonts w:ascii="Open Sans" w:hAnsi="Open Sans" w:cs="Open Sans"/>
          <w:color w:val="434343"/>
          <w:sz w:val="22"/>
          <w:szCs w:val="22"/>
          <w:lang w:val="en-GB"/>
        </w:rPr>
      </w:pPr>
      <w:r w:rsidRPr="00946A87">
        <w:rPr>
          <w:rFonts w:ascii="Open Sans" w:hAnsi="Open Sans" w:cs="Open Sans"/>
          <w:color w:val="434343"/>
          <w:sz w:val="22"/>
          <w:szCs w:val="22"/>
          <w:lang w:val="en-GB"/>
        </w:rPr>
        <w:t>As for the services (such as the DTE modules) will remain available on</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 xml:space="preserve">EOSC Marketplace. Updates and maintenance will be carried out by the interTwin </w:t>
      </w:r>
      <w:proofErr w:type="gramStart"/>
      <w:r w:rsidRPr="00946A87">
        <w:rPr>
          <w:rFonts w:ascii="Open Sans" w:hAnsi="Open Sans" w:cs="Open Sans"/>
          <w:color w:val="434343"/>
          <w:sz w:val="22"/>
          <w:szCs w:val="22"/>
          <w:lang w:val="en-GB"/>
        </w:rPr>
        <w:t>Open Source</w:t>
      </w:r>
      <w:proofErr w:type="gramEnd"/>
      <w:r w:rsidRPr="00946A87">
        <w:rPr>
          <w:rFonts w:ascii="Open Sans" w:hAnsi="Open Sans" w:cs="Open Sans"/>
          <w:color w:val="434343"/>
          <w:sz w:val="22"/>
          <w:szCs w:val="22"/>
          <w:lang w:val="en-GB"/>
        </w:rPr>
        <w:t xml:space="preserve"> Community the</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project intends to set up and promote. In addition, the project will leverage the Horizon Results Platform to increase</w:t>
      </w:r>
      <w:r w:rsidR="00F33CEC" w:rsidRPr="00892143">
        <w:rPr>
          <w:rFonts w:ascii="Open Sans" w:hAnsi="Open Sans" w:cs="Open Sans"/>
          <w:color w:val="434343"/>
          <w:sz w:val="22"/>
          <w:szCs w:val="22"/>
          <w:lang w:val="en-GB"/>
        </w:rPr>
        <w:t xml:space="preserve"> </w:t>
      </w:r>
      <w:r w:rsidRPr="00892143">
        <w:rPr>
          <w:rFonts w:ascii="Open Sans" w:hAnsi="Open Sans" w:cs="Open Sans"/>
          <w:color w:val="434343"/>
          <w:sz w:val="22"/>
          <w:szCs w:val="22"/>
          <w:lang w:val="en-GB"/>
        </w:rPr>
        <w:t>visibility and potential further exploitation of results visible.</w:t>
      </w:r>
    </w:p>
    <w:p w14:paraId="5591B489" w14:textId="77777777" w:rsidR="002E101E" w:rsidRPr="004C4668" w:rsidRDefault="002E101E" w:rsidP="001F759D">
      <w:pPr>
        <w:pStyle w:val="Heading3"/>
        <w:rPr>
          <w:rFonts w:cs="Open Sans"/>
        </w:rPr>
      </w:pPr>
      <w:bookmarkStart w:id="28" w:name="_Toc137190259"/>
      <w:r w:rsidRPr="004C4668">
        <w:rPr>
          <w:rFonts w:cs="Open Sans"/>
        </w:rPr>
        <w:t>Standardised access protocol</w:t>
      </w:r>
      <w:bookmarkEnd w:id="28"/>
    </w:p>
    <w:p w14:paraId="5DE2216F" w14:textId="61F9C3C5"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color w:val="434343"/>
          <w:sz w:val="22"/>
          <w:szCs w:val="22"/>
        </w:rPr>
        <w:t>All data will be accessible via URL or DOI. There will be no restrictions on the use of the research outputs, both during and after the end of this</w:t>
      </w:r>
      <w:r w:rsidR="000239EE" w:rsidRPr="004C4668">
        <w:rPr>
          <w:rFonts w:ascii="Open Sans" w:hAnsi="Open Sans" w:cs="Open Sans"/>
          <w:color w:val="434343"/>
          <w:sz w:val="22"/>
          <w:szCs w:val="22"/>
        </w:rPr>
        <w:t xml:space="preserve"> </w:t>
      </w:r>
      <w:r w:rsidRPr="004C4668">
        <w:rPr>
          <w:rFonts w:ascii="Open Sans" w:hAnsi="Open Sans" w:cs="Open Sans"/>
          <w:color w:val="434343"/>
          <w:sz w:val="22"/>
          <w:szCs w:val="22"/>
        </w:rPr>
        <w:t>project. People accessing the data will not need to be identified and there is no need for a data access committee.</w:t>
      </w:r>
    </w:p>
    <w:p w14:paraId="47297FE8" w14:textId="77777777" w:rsidR="002E101E" w:rsidRPr="004C4668" w:rsidRDefault="002E101E" w:rsidP="002E101E">
      <w:pPr>
        <w:autoSpaceDE w:val="0"/>
        <w:autoSpaceDN w:val="0"/>
        <w:adjustRightInd w:val="0"/>
        <w:rPr>
          <w:rFonts w:ascii="Open Sans" w:hAnsi="Open Sans" w:cs="Open Sans"/>
          <w:color w:val="434343"/>
          <w:sz w:val="22"/>
          <w:szCs w:val="22"/>
        </w:rPr>
      </w:pPr>
    </w:p>
    <w:p w14:paraId="1E1CC64B" w14:textId="77777777" w:rsidR="002E101E" w:rsidRPr="004C4668" w:rsidRDefault="002E101E" w:rsidP="001F759D">
      <w:pPr>
        <w:pStyle w:val="Heading3"/>
        <w:rPr>
          <w:rFonts w:cs="Open Sans"/>
        </w:rPr>
      </w:pPr>
      <w:bookmarkStart w:id="29" w:name="_Toc137190260"/>
      <w:r w:rsidRPr="004C4668">
        <w:rPr>
          <w:rFonts w:cs="Open Sans"/>
        </w:rPr>
        <w:t>Metadata availability</w:t>
      </w:r>
      <w:bookmarkEnd w:id="29"/>
    </w:p>
    <w:p w14:paraId="2C3B7E78" w14:textId="29372F90" w:rsidR="002E101E" w:rsidRPr="009E7914" w:rsidRDefault="002E101E" w:rsidP="002E101E">
      <w:pPr>
        <w:autoSpaceDE w:val="0"/>
        <w:autoSpaceDN w:val="0"/>
        <w:adjustRightInd w:val="0"/>
        <w:rPr>
          <w:rFonts w:ascii="Open Sans" w:hAnsi="Open Sans" w:cs="Open Sans"/>
          <w:color w:val="434343"/>
          <w:sz w:val="22"/>
          <w:szCs w:val="22"/>
        </w:rPr>
      </w:pPr>
      <w:r w:rsidRPr="009E7914">
        <w:rPr>
          <w:rFonts w:ascii="Open Sans" w:hAnsi="Open Sans" w:cs="Open Sans"/>
          <w:color w:val="434343"/>
          <w:sz w:val="22"/>
          <w:szCs w:val="22"/>
        </w:rPr>
        <w:t>Metadata containing information to enable users to access the data will be openly available and</w:t>
      </w:r>
      <w:r w:rsidR="0001223E">
        <w:rPr>
          <w:rFonts w:ascii="Open Sans" w:hAnsi="Open Sans" w:cs="Open Sans"/>
          <w:color w:val="434343"/>
          <w:sz w:val="22"/>
          <w:szCs w:val="22"/>
          <w:lang w:val="en-US"/>
        </w:rPr>
        <w:t xml:space="preserve"> </w:t>
      </w:r>
      <w:r w:rsidRPr="009E7914">
        <w:rPr>
          <w:rFonts w:ascii="Open Sans" w:hAnsi="Open Sans" w:cs="Open Sans"/>
          <w:color w:val="434343"/>
          <w:sz w:val="22"/>
          <w:szCs w:val="22"/>
        </w:rPr>
        <w:t xml:space="preserve">published together with the data, same repositories as listed </w:t>
      </w:r>
      <w:r w:rsidR="00C07868">
        <w:rPr>
          <w:rFonts w:ascii="Open Sans" w:hAnsi="Open Sans" w:cs="Open Sans"/>
          <w:color w:val="434343"/>
          <w:sz w:val="22"/>
          <w:szCs w:val="22"/>
          <w:lang w:val="en-US"/>
        </w:rPr>
        <w:t xml:space="preserve">under </w:t>
      </w:r>
      <w:r w:rsidR="005A17E5" w:rsidRPr="005A17E5">
        <w:rPr>
          <w:rFonts w:ascii="Open Sans" w:hAnsi="Open Sans" w:cs="Open Sans"/>
          <w:color w:val="EF8200"/>
          <w:sz w:val="22"/>
          <w:szCs w:val="22"/>
          <w:u w:val="single"/>
          <w:lang w:val="en-US"/>
        </w:rPr>
        <w:fldChar w:fldCharType="begin"/>
      </w:r>
      <w:r w:rsidR="005A17E5" w:rsidRPr="005A17E5">
        <w:rPr>
          <w:rFonts w:ascii="Open Sans" w:hAnsi="Open Sans" w:cs="Open Sans"/>
          <w:color w:val="EF8200"/>
          <w:sz w:val="22"/>
          <w:szCs w:val="22"/>
          <w:u w:val="single"/>
          <w:lang w:val="en-US"/>
        </w:rPr>
        <w:instrText xml:space="preserve"> REF _Ref135665140 \w \h </w:instrText>
      </w:r>
      <w:r w:rsidR="005A17E5" w:rsidRPr="005A17E5">
        <w:rPr>
          <w:rFonts w:ascii="Open Sans" w:hAnsi="Open Sans" w:cs="Open Sans"/>
          <w:color w:val="EF8200"/>
          <w:sz w:val="22"/>
          <w:szCs w:val="22"/>
          <w:u w:val="single"/>
          <w:lang w:val="en-US"/>
        </w:rPr>
      </w:r>
      <w:r w:rsidR="005A17E5" w:rsidRPr="005A17E5">
        <w:rPr>
          <w:rFonts w:ascii="Open Sans" w:hAnsi="Open Sans" w:cs="Open Sans"/>
          <w:color w:val="EF8200"/>
          <w:sz w:val="22"/>
          <w:szCs w:val="22"/>
          <w:u w:val="single"/>
          <w:lang w:val="en-US"/>
        </w:rPr>
        <w:fldChar w:fldCharType="separate"/>
      </w:r>
      <w:r w:rsidR="005A17E5">
        <w:rPr>
          <w:rFonts w:ascii="Open Sans" w:hAnsi="Open Sans" w:cs="Open Sans"/>
          <w:color w:val="EF8200"/>
          <w:sz w:val="22"/>
          <w:szCs w:val="22"/>
          <w:u w:val="single"/>
          <w:lang w:val="en-US"/>
        </w:rPr>
        <w:t>3.2.2</w:t>
      </w:r>
      <w:r w:rsidR="005A17E5" w:rsidRPr="005A17E5">
        <w:rPr>
          <w:rFonts w:ascii="Open Sans" w:hAnsi="Open Sans" w:cs="Open Sans"/>
          <w:color w:val="EF8200"/>
          <w:sz w:val="22"/>
          <w:szCs w:val="22"/>
          <w:u w:val="single"/>
          <w:lang w:val="en-US"/>
        </w:rPr>
        <w:fldChar w:fldCharType="end"/>
      </w:r>
      <w:r w:rsidR="005A17E5" w:rsidRPr="005A17E5">
        <w:rPr>
          <w:rFonts w:ascii="Open Sans" w:hAnsi="Open Sans" w:cs="Open Sans"/>
          <w:color w:val="EF8200"/>
          <w:sz w:val="22"/>
          <w:szCs w:val="22"/>
          <w:u w:val="single"/>
          <w:lang w:val="en-US"/>
        </w:rPr>
        <w:t xml:space="preserve"> Repositories</w:t>
      </w:r>
      <w:r w:rsidRPr="009E7914">
        <w:rPr>
          <w:rFonts w:ascii="Open Sans" w:hAnsi="Open Sans" w:cs="Open Sans"/>
          <w:color w:val="434343"/>
          <w:sz w:val="22"/>
          <w:szCs w:val="22"/>
        </w:rPr>
        <w:t>.</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There is no time limit on metadata and data availability.</w:t>
      </w:r>
    </w:p>
    <w:p w14:paraId="0537D922" w14:textId="4D5D2364" w:rsidR="002E101E" w:rsidRPr="009E7914" w:rsidRDefault="002E101E" w:rsidP="00AF17D4">
      <w:pPr>
        <w:autoSpaceDE w:val="0"/>
        <w:autoSpaceDN w:val="0"/>
        <w:adjustRightInd w:val="0"/>
        <w:spacing w:before="120"/>
        <w:rPr>
          <w:rFonts w:ascii="Open Sans" w:hAnsi="Open Sans" w:cs="Open Sans"/>
          <w:color w:val="434343"/>
          <w:sz w:val="22"/>
          <w:szCs w:val="22"/>
        </w:rPr>
      </w:pPr>
      <w:r w:rsidRPr="009E7914">
        <w:rPr>
          <w:rFonts w:ascii="Open Sans" w:hAnsi="Open Sans" w:cs="Open Sans"/>
          <w:color w:val="434343"/>
          <w:sz w:val="22"/>
          <w:szCs w:val="22"/>
        </w:rPr>
        <w:t xml:space="preserve">The </w:t>
      </w:r>
      <w:r w:rsidR="001A5DB4" w:rsidRPr="009E7914">
        <w:rPr>
          <w:rFonts w:ascii="Open Sans" w:hAnsi="Open Sans" w:cs="Open Sans"/>
          <w:color w:val="434343"/>
          <w:sz w:val="22"/>
          <w:szCs w:val="22"/>
        </w:rPr>
        <w:t>interTwin</w:t>
      </w:r>
      <w:r w:rsidRPr="009E7914">
        <w:rPr>
          <w:rFonts w:ascii="Open Sans" w:hAnsi="Open Sans" w:cs="Open Sans"/>
          <w:color w:val="434343"/>
          <w:sz w:val="22"/>
          <w:szCs w:val="22"/>
        </w:rPr>
        <w:t xml:space="preserve"> project acknowledges the value of documentation for interoperability purposes, increased</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uptake by different communities, and will encourage data owners to document their research data</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 xml:space="preserve">assets. </w:t>
      </w:r>
      <w:r w:rsidR="001A5DB4" w:rsidRPr="009E7914">
        <w:rPr>
          <w:rFonts w:ascii="Open Sans" w:hAnsi="Open Sans" w:cs="Open Sans"/>
          <w:color w:val="434343"/>
          <w:sz w:val="22"/>
          <w:szCs w:val="22"/>
        </w:rPr>
        <w:t>interTwin</w:t>
      </w:r>
      <w:r w:rsidRPr="009E7914">
        <w:rPr>
          <w:rFonts w:ascii="Open Sans" w:hAnsi="Open Sans" w:cs="Open Sans"/>
          <w:color w:val="434343"/>
          <w:sz w:val="22"/>
          <w:szCs w:val="22"/>
        </w:rPr>
        <w:t xml:space="preserve"> does not enforce specific provisions on documentation as long as the data asset is hosted</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on one of the mentioned repositories and properly curated according to the repository’s best practices.</w:t>
      </w:r>
    </w:p>
    <w:p w14:paraId="6B6290E3" w14:textId="10570E67" w:rsidR="002E101E" w:rsidRPr="00B16FED" w:rsidRDefault="002E101E" w:rsidP="00AF17D4">
      <w:pPr>
        <w:autoSpaceDE w:val="0"/>
        <w:autoSpaceDN w:val="0"/>
        <w:adjustRightInd w:val="0"/>
        <w:spacing w:before="120"/>
        <w:rPr>
          <w:rFonts w:ascii="Open Sans" w:hAnsi="Open Sans" w:cs="Open Sans"/>
          <w:i/>
          <w:iCs/>
          <w:color w:val="434343"/>
          <w:sz w:val="22"/>
          <w:szCs w:val="22"/>
        </w:rPr>
      </w:pPr>
      <w:r w:rsidRPr="009E7914">
        <w:rPr>
          <w:rFonts w:ascii="Open Sans" w:hAnsi="Open Sans" w:cs="Open Sans"/>
          <w:color w:val="434343"/>
          <w:sz w:val="22"/>
          <w:szCs w:val="22"/>
        </w:rPr>
        <w:t>Research data itself should not be considered self-documenting and each published asset must be</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associated with sufficient documentation resources accessible through a public URL. Documentation</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must be browsable and include hypertext references to facilitate its fruition. Recommended</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documentation formats include markdown, HTML, and other markup languages. The inclusion of</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machine-readable documentation such as OpenAPI where applicable is thoroughly encouraged. If a</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scientific publication is tied to the research data asset, the publication itself should be referenced and/or made available as part of the documentation.</w:t>
      </w:r>
    </w:p>
    <w:p w14:paraId="3F5D3858" w14:textId="35811BC4" w:rsidR="002E101E" w:rsidRPr="004C4668" w:rsidRDefault="002E101E" w:rsidP="00C00A67">
      <w:pPr>
        <w:pStyle w:val="Heading2"/>
        <w:rPr>
          <w:rFonts w:cs="Open Sans"/>
        </w:rPr>
      </w:pPr>
      <w:bookmarkStart w:id="30" w:name="_Toc137190261"/>
      <w:r w:rsidRPr="004C4668">
        <w:rPr>
          <w:rFonts w:cs="Open Sans"/>
        </w:rPr>
        <w:t>Making data interoperable</w:t>
      </w:r>
      <w:bookmarkEnd w:id="30"/>
    </w:p>
    <w:p w14:paraId="764766C0" w14:textId="77777777" w:rsidR="002E101E" w:rsidRPr="004C4668" w:rsidRDefault="002E101E" w:rsidP="001F759D">
      <w:pPr>
        <w:pStyle w:val="Heading3"/>
        <w:rPr>
          <w:rFonts w:cs="Open Sans"/>
        </w:rPr>
      </w:pPr>
      <w:bookmarkStart w:id="31" w:name="_Toc137190262"/>
      <w:r w:rsidRPr="004C4668">
        <w:rPr>
          <w:rFonts w:cs="Open Sans"/>
        </w:rPr>
        <w:t>Interoperability of data/research outputs:</w:t>
      </w:r>
      <w:bookmarkEnd w:id="31"/>
    </w:p>
    <w:p w14:paraId="2C3DCB56" w14:textId="77777777"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data will be released in HDF5 format.</w:t>
      </w:r>
    </w:p>
    <w:p w14:paraId="59AE782F" w14:textId="77777777"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lastRenderedPageBreak/>
        <w:t>Radio astronomy</w:t>
      </w:r>
      <w:r w:rsidRPr="004C4668">
        <w:rPr>
          <w:rFonts w:ascii="Open Sans" w:hAnsi="Open Sans" w:cs="Open Sans"/>
          <w:color w:val="434343"/>
          <w:sz w:val="22"/>
          <w:szCs w:val="22"/>
        </w:rPr>
        <w:t>: well-established and well-documented data formats (e.g., Flexible Image Transport System, FITS; PSRCHIVE; European Pulsar Network, EPN). Other formats (e.g., HDF5, XML) are adopted where needed.</w:t>
      </w:r>
    </w:p>
    <w:p w14:paraId="27CCF80D" w14:textId="47DFEA79"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FrameFile and the HDF5 formats. Interaction will be sought with the International Virtual Observatory Alliance</w:t>
      </w:r>
      <w:r w:rsidR="00A75D23" w:rsidRPr="004C4668">
        <w:rPr>
          <w:rFonts w:ascii="Open Sans" w:hAnsi="Open Sans" w:cs="Open Sans"/>
          <w:color w:val="434343"/>
          <w:sz w:val="22"/>
          <w:szCs w:val="22"/>
        </w:rPr>
        <w:t xml:space="preserve"> </w:t>
      </w:r>
      <w:r w:rsidRPr="004C4668">
        <w:rPr>
          <w:rFonts w:ascii="Open Sans" w:hAnsi="Open Sans" w:cs="Open Sans"/>
          <w:color w:val="434343"/>
          <w:sz w:val="22"/>
          <w:szCs w:val="22"/>
        </w:rPr>
        <w:t>(IVOA) for the evolution of standards.</w:t>
      </w:r>
    </w:p>
    <w:p w14:paraId="165A1FD2" w14:textId="49AC7745"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CREM</w:t>
      </w:r>
      <w:r w:rsidRPr="004C4668">
        <w:rPr>
          <w:rFonts w:ascii="Open Sans" w:hAnsi="Open Sans" w:cs="Open Sans"/>
          <w:color w:val="434343"/>
          <w:sz w:val="22"/>
          <w:szCs w:val="22"/>
        </w:rPr>
        <w:t>: Input and output data</w:t>
      </w:r>
      <w:r w:rsidR="00C23A35">
        <w:rPr>
          <w:rFonts w:ascii="Open Sans" w:hAnsi="Open Sans" w:cs="Open Sans"/>
          <w:color w:val="434343"/>
          <w:sz w:val="22"/>
          <w:szCs w:val="22"/>
          <w:lang w:val="en-US"/>
        </w:rPr>
        <w:t xml:space="preserve"> will mostly</w:t>
      </w:r>
      <w:r w:rsidRPr="004C4668">
        <w:rPr>
          <w:rFonts w:ascii="Open Sans" w:hAnsi="Open Sans" w:cs="Open Sans"/>
          <w:color w:val="434343"/>
          <w:sz w:val="22"/>
          <w:szCs w:val="22"/>
        </w:rPr>
        <w:t xml:space="preserve"> follow the conventions for CF (Climate and Forecast) metadata. Output data will be made available in standard formats including for example CSV, GRIB, HDF and NetCDF.</w:t>
      </w:r>
    </w:p>
    <w:p w14:paraId="1A83828D" w14:textId="2C4D77CC" w:rsidR="002E101E" w:rsidRPr="004C4668" w:rsidRDefault="002E101E" w:rsidP="00C00A67">
      <w:pPr>
        <w:pStyle w:val="Heading2"/>
        <w:rPr>
          <w:rFonts w:cs="Open Sans"/>
        </w:rPr>
      </w:pPr>
      <w:bookmarkStart w:id="32" w:name="_Toc137190263"/>
      <w:r w:rsidRPr="004C4668">
        <w:rPr>
          <w:rFonts w:cs="Open Sans"/>
        </w:rPr>
        <w:t>Increase data re-</w:t>
      </w:r>
      <w:proofErr w:type="gramStart"/>
      <w:r w:rsidRPr="004C4668">
        <w:rPr>
          <w:rFonts w:cs="Open Sans"/>
        </w:rPr>
        <w:t>use</w:t>
      </w:r>
      <w:bookmarkEnd w:id="32"/>
      <w:proofErr w:type="gramEnd"/>
    </w:p>
    <w:p w14:paraId="4234103C" w14:textId="77777777" w:rsidR="002E101E" w:rsidRPr="004C4668" w:rsidRDefault="002E101E" w:rsidP="001F759D">
      <w:pPr>
        <w:pStyle w:val="Heading3"/>
        <w:rPr>
          <w:rFonts w:cs="Open Sans"/>
        </w:rPr>
      </w:pPr>
      <w:bookmarkStart w:id="33" w:name="_Toc137190264"/>
      <w:r w:rsidRPr="004C4668">
        <w:rPr>
          <w:rFonts w:cs="Open Sans"/>
        </w:rPr>
        <w:t>Reusability of data/research outputs:</w:t>
      </w:r>
      <w:bookmarkEnd w:id="33"/>
    </w:p>
    <w:p w14:paraId="6076D38D" w14:textId="77777777" w:rsidR="00116F1A" w:rsidRDefault="002E101E" w:rsidP="00116F1A">
      <w:pPr>
        <w:shd w:val="clear" w:color="auto" w:fill="FFFFFF"/>
        <w:spacing w:before="150" w:after="240"/>
        <w:rPr>
          <w:rFonts w:ascii="Open Sans" w:hAnsi="Open Sans" w:cs="Open Sans"/>
          <w:color w:val="434343"/>
          <w:sz w:val="22"/>
          <w:szCs w:val="22"/>
        </w:rPr>
      </w:pPr>
      <w:r w:rsidRPr="00197709">
        <w:rPr>
          <w:rFonts w:ascii="Open Sans" w:hAnsi="Open Sans" w:cs="Open Sans"/>
          <w:b/>
          <w:bCs/>
          <w:color w:val="434343"/>
          <w:sz w:val="22"/>
          <w:szCs w:val="22"/>
        </w:rPr>
        <w:t xml:space="preserve">HEP: </w:t>
      </w:r>
      <w:r w:rsidRPr="00197709">
        <w:rPr>
          <w:rFonts w:ascii="Open Sans" w:hAnsi="Open Sans" w:cs="Open Sans"/>
          <w:color w:val="434343"/>
          <w:sz w:val="22"/>
          <w:szCs w:val="22"/>
        </w:rPr>
        <w:t>Data and research output (pretrained model) will be licensed under CC BY 4.0</w:t>
      </w:r>
    </w:p>
    <w:p w14:paraId="78B0AAEF" w14:textId="24AEC98C" w:rsidR="00F54D51" w:rsidRPr="00197709" w:rsidRDefault="002E101E" w:rsidP="00116F1A">
      <w:pPr>
        <w:shd w:val="clear" w:color="auto" w:fill="FFFFFF"/>
        <w:spacing w:before="150" w:after="240"/>
        <w:rPr>
          <w:rFonts w:ascii="Open Sans" w:hAnsi="Open Sans" w:cs="Open Sans"/>
          <w:color w:val="434343"/>
          <w:sz w:val="22"/>
          <w:szCs w:val="22"/>
        </w:rPr>
      </w:pPr>
      <w:r w:rsidRPr="00197709">
        <w:rPr>
          <w:rFonts w:ascii="Open Sans" w:hAnsi="Open Sans" w:cs="Open Sans"/>
          <w:b/>
          <w:bCs/>
          <w:color w:val="434343"/>
          <w:sz w:val="22"/>
          <w:szCs w:val="22"/>
        </w:rPr>
        <w:t>RA</w:t>
      </w:r>
      <w:r w:rsidRPr="00197709">
        <w:rPr>
          <w:rFonts w:ascii="Open Sans" w:hAnsi="Open Sans" w:cs="Open Sans"/>
          <w:color w:val="434343"/>
          <w:sz w:val="22"/>
          <w:szCs w:val="22"/>
        </w:rPr>
        <w:t>:</w:t>
      </w:r>
      <w:r w:rsidR="00B8531C" w:rsidRPr="00197709">
        <w:rPr>
          <w:rFonts w:ascii="Open Sans" w:hAnsi="Open Sans" w:cs="Open Sans"/>
          <w:color w:val="434343"/>
          <w:sz w:val="22"/>
          <w:szCs w:val="22"/>
          <w:lang w:val="en-US"/>
        </w:rPr>
        <w:t xml:space="preserve"> E</w:t>
      </w:r>
      <w:r w:rsidRPr="00197709">
        <w:rPr>
          <w:rFonts w:ascii="Open Sans" w:hAnsi="Open Sans" w:cs="Open Sans"/>
          <w:color w:val="434343"/>
          <w:sz w:val="22"/>
          <w:szCs w:val="22"/>
        </w:rPr>
        <w:t>xcellent track record in the reusability of data. Archives are routinely re-analysed, leading to the new discoveries and research fields (e.g., Fast Radio Bursts). Public data is free to use.</w:t>
      </w:r>
    </w:p>
    <w:p w14:paraId="40636CBD" w14:textId="1BC5F768" w:rsidR="00F54D51" w:rsidRPr="00197709" w:rsidRDefault="002E101E" w:rsidP="00116F1A">
      <w:pPr>
        <w:pStyle w:val="NoSpacing"/>
        <w:spacing w:before="240" w:after="240"/>
        <w:rPr>
          <w:rFonts w:ascii="Open Sans" w:hAnsi="Open Sans" w:cs="Open Sans"/>
          <w:color w:val="434343"/>
          <w:sz w:val="22"/>
          <w:szCs w:val="22"/>
        </w:rPr>
      </w:pPr>
      <w:r w:rsidRPr="00197709">
        <w:rPr>
          <w:rFonts w:ascii="Open Sans" w:hAnsi="Open Sans" w:cs="Open Sans"/>
          <w:b/>
          <w:bCs/>
          <w:color w:val="434343"/>
          <w:sz w:val="22"/>
          <w:szCs w:val="22"/>
        </w:rPr>
        <w:t>GW</w:t>
      </w:r>
      <w:r w:rsidRPr="00197709">
        <w:rPr>
          <w:rFonts w:ascii="Open Sans" w:hAnsi="Open Sans" w:cs="Open Sans"/>
          <w:color w:val="434343"/>
          <w:sz w:val="22"/>
          <w:szCs w:val="22"/>
        </w:rPr>
        <w:t xml:space="preserve">: Data and Research outputs will be openly available and will be licensed under CC BY 4.0. Some software products may be licensed under a different, </w:t>
      </w:r>
      <w:proofErr w:type="gramStart"/>
      <w:r w:rsidRPr="00197709">
        <w:rPr>
          <w:rFonts w:ascii="Open Sans" w:hAnsi="Open Sans" w:cs="Open Sans"/>
          <w:color w:val="434343"/>
          <w:sz w:val="22"/>
          <w:szCs w:val="22"/>
        </w:rPr>
        <w:t>Open Source</w:t>
      </w:r>
      <w:proofErr w:type="gramEnd"/>
      <w:r w:rsidRPr="00197709">
        <w:rPr>
          <w:rFonts w:ascii="Open Sans" w:hAnsi="Open Sans" w:cs="Open Sans"/>
          <w:color w:val="434343"/>
          <w:sz w:val="22"/>
          <w:szCs w:val="22"/>
        </w:rPr>
        <w:t xml:space="preserve"> Initiative (OSI)-approved licence.</w:t>
      </w:r>
    </w:p>
    <w:p w14:paraId="0ABBCA59" w14:textId="3B275A63" w:rsidR="00197709" w:rsidRPr="00197709" w:rsidRDefault="002E101E" w:rsidP="00197709">
      <w:pPr>
        <w:pStyle w:val="NoSpacing"/>
        <w:rPr>
          <w:rFonts w:ascii="Open Sans" w:hAnsi="Open Sans" w:cs="Open Sans"/>
          <w:color w:val="434343"/>
          <w:sz w:val="22"/>
          <w:szCs w:val="22"/>
        </w:rPr>
      </w:pPr>
      <w:r w:rsidRPr="00197709">
        <w:rPr>
          <w:rFonts w:ascii="Open Sans" w:hAnsi="Open Sans" w:cs="Open Sans"/>
          <w:b/>
          <w:bCs/>
          <w:color w:val="434343"/>
          <w:sz w:val="22"/>
          <w:szCs w:val="22"/>
        </w:rPr>
        <w:t>CREM</w:t>
      </w:r>
      <w:r w:rsidRPr="00197709">
        <w:rPr>
          <w:rFonts w:ascii="Open Sans" w:hAnsi="Open Sans" w:cs="Open Sans"/>
          <w:color w:val="434343"/>
          <w:sz w:val="22"/>
          <w:szCs w:val="22"/>
        </w:rPr>
        <w:t xml:space="preserve">: Data will be licensed under CC BY 4.0, and the simulation software used in this project is open source and aligned with the </w:t>
      </w:r>
      <w:proofErr w:type="gramStart"/>
      <w:r w:rsidR="00C75C7B">
        <w:rPr>
          <w:rFonts w:ascii="Open Sans" w:hAnsi="Open Sans" w:cs="Open Sans"/>
          <w:color w:val="434343"/>
          <w:sz w:val="22"/>
          <w:szCs w:val="22"/>
        </w:rPr>
        <w:t>o</w:t>
      </w:r>
      <w:r w:rsidRPr="00197709">
        <w:rPr>
          <w:rFonts w:ascii="Open Sans" w:hAnsi="Open Sans" w:cs="Open Sans"/>
          <w:color w:val="434343"/>
          <w:sz w:val="22"/>
          <w:szCs w:val="22"/>
        </w:rPr>
        <w:t xml:space="preserve">pen </w:t>
      </w:r>
      <w:r w:rsidR="00C75C7B">
        <w:rPr>
          <w:rFonts w:ascii="Open Sans" w:hAnsi="Open Sans" w:cs="Open Sans"/>
          <w:color w:val="434343"/>
          <w:sz w:val="22"/>
          <w:szCs w:val="22"/>
        </w:rPr>
        <w:t>s</w:t>
      </w:r>
      <w:r w:rsidRPr="00197709">
        <w:rPr>
          <w:rFonts w:ascii="Open Sans" w:hAnsi="Open Sans" w:cs="Open Sans"/>
          <w:color w:val="434343"/>
          <w:sz w:val="22"/>
          <w:szCs w:val="22"/>
        </w:rPr>
        <w:t>ource</w:t>
      </w:r>
      <w:proofErr w:type="gramEnd"/>
      <w:r w:rsidRPr="00197709">
        <w:rPr>
          <w:rFonts w:ascii="Open Sans" w:hAnsi="Open Sans" w:cs="Open Sans"/>
          <w:color w:val="434343"/>
          <w:sz w:val="22"/>
          <w:szCs w:val="22"/>
        </w:rPr>
        <w:t xml:space="preserve"> strategy of the European Commission and the recommendation of the European Interoperability Framework. </w:t>
      </w:r>
    </w:p>
    <w:p w14:paraId="60D98867" w14:textId="414F5458" w:rsidR="002E101E" w:rsidRPr="00197709" w:rsidRDefault="002E101E" w:rsidP="00197709">
      <w:pPr>
        <w:pStyle w:val="NoSpacing"/>
        <w:rPr>
          <w:rFonts w:ascii="Open Sans" w:hAnsi="Open Sans" w:cs="Open Sans"/>
          <w:color w:val="434343"/>
          <w:sz w:val="22"/>
          <w:szCs w:val="22"/>
        </w:rPr>
      </w:pPr>
      <w:r w:rsidRPr="00197709">
        <w:rPr>
          <w:rFonts w:ascii="Open Sans" w:hAnsi="Open Sans" w:cs="Open Sans"/>
          <w:b/>
          <w:bCs/>
          <w:color w:val="434343"/>
          <w:sz w:val="22"/>
          <w:szCs w:val="22"/>
        </w:rPr>
        <w:t>Curation and storage/preservation costs</w:t>
      </w:r>
      <w:r w:rsidRPr="00197709">
        <w:rPr>
          <w:rFonts w:ascii="Open Sans" w:hAnsi="Open Sans" w:cs="Open Sans"/>
          <w:color w:val="434343"/>
          <w:sz w:val="22"/>
          <w:szCs w:val="22"/>
        </w:rPr>
        <w:t xml:space="preserve"> of research outputs are activities out of the scope as the interTwin research outputs are used for validation and piloting.</w:t>
      </w:r>
    </w:p>
    <w:p w14:paraId="70DF9BA9" w14:textId="77777777" w:rsidR="002E101E" w:rsidRPr="004C4668" w:rsidRDefault="002E101E" w:rsidP="002E101E">
      <w:pPr>
        <w:autoSpaceDE w:val="0"/>
        <w:autoSpaceDN w:val="0"/>
        <w:adjustRightInd w:val="0"/>
        <w:rPr>
          <w:rFonts w:ascii="Open Sans" w:hAnsi="Open Sans" w:cs="Open Sans"/>
          <w:color w:val="434343"/>
          <w:sz w:val="22"/>
          <w:szCs w:val="22"/>
        </w:rPr>
      </w:pPr>
    </w:p>
    <w:p w14:paraId="008A2E8B" w14:textId="73B0C241" w:rsidR="002E101E" w:rsidRDefault="00A370E8" w:rsidP="001F759D">
      <w:pPr>
        <w:pStyle w:val="Heading3"/>
        <w:rPr>
          <w:rFonts w:cs="Open Sans"/>
        </w:rPr>
      </w:pPr>
      <w:bookmarkStart w:id="34" w:name="_Toc137190265"/>
      <w:r>
        <w:rPr>
          <w:rFonts w:cs="Open Sans"/>
          <w:lang w:val="en-US"/>
        </w:rPr>
        <w:t>Examples</w:t>
      </w:r>
      <w:r w:rsidR="007F1B8F">
        <w:rPr>
          <w:rFonts w:cs="Open Sans"/>
          <w:lang w:val="en-US"/>
        </w:rPr>
        <w:t xml:space="preserve"> of</w:t>
      </w:r>
      <w:r w:rsidR="001F759D" w:rsidRPr="004C4668">
        <w:rPr>
          <w:rFonts w:cs="Open Sans"/>
        </w:rPr>
        <w:t xml:space="preserve"> </w:t>
      </w:r>
      <w:r w:rsidR="002E101E" w:rsidRPr="004C4668">
        <w:rPr>
          <w:rFonts w:cs="Open Sans"/>
        </w:rPr>
        <w:t>Research Outputs:</w:t>
      </w:r>
      <w:bookmarkEnd w:id="34"/>
    </w:p>
    <w:p w14:paraId="71819267" w14:textId="4F40F376" w:rsidR="00071ECD" w:rsidRPr="00EA4C7D" w:rsidRDefault="00071ECD" w:rsidP="00071ECD">
      <w:pPr>
        <w:rPr>
          <w:rFonts w:ascii="Open Sans" w:hAnsi="Open Sans" w:cs="Open Sans"/>
          <w:color w:val="434343"/>
          <w:sz w:val="22"/>
          <w:szCs w:val="22"/>
          <w:lang w:val="en-US"/>
        </w:rPr>
      </w:pPr>
      <w:r w:rsidRPr="00EA4C7D">
        <w:rPr>
          <w:rFonts w:ascii="Open Sans" w:hAnsi="Open Sans" w:cs="Open Sans"/>
          <w:color w:val="434343"/>
          <w:sz w:val="22"/>
          <w:szCs w:val="22"/>
          <w:lang w:val="en-US"/>
        </w:rPr>
        <w:t xml:space="preserve">Software [S], Data [D], </w:t>
      </w:r>
      <w:r w:rsidR="00EA4C7D" w:rsidRPr="00EA4C7D">
        <w:rPr>
          <w:rFonts w:ascii="Open Sans" w:hAnsi="Open Sans" w:cs="Open Sans"/>
          <w:color w:val="434343"/>
          <w:sz w:val="22"/>
          <w:szCs w:val="22"/>
          <w:lang w:val="en-US"/>
        </w:rPr>
        <w:t>Workflows [W]</w:t>
      </w:r>
    </w:p>
    <w:p w14:paraId="2CA914DE" w14:textId="77777777" w:rsidR="00E23102" w:rsidRDefault="002E101E" w:rsidP="002E101E">
      <w:pPr>
        <w:shd w:val="clear" w:color="auto" w:fill="FFFFFF"/>
        <w:spacing w:before="15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[D] Lattice QCD simulated data from TB to PB scale. Datasets for the fast simulation of different HEP experiment settings. [S] open source software [D][S] Trained Deep Learning Models able to simulate different HEP experiment settings.</w:t>
      </w:r>
    </w:p>
    <w:p w14:paraId="31A4F93A" w14:textId="1B39B6F7" w:rsidR="002E101E" w:rsidRPr="00197709" w:rsidRDefault="002E101E" w:rsidP="002E101E">
      <w:pPr>
        <w:shd w:val="clear" w:color="auto" w:fill="FFFFFF"/>
        <w:spacing w:before="150"/>
        <w:rPr>
          <w:rFonts w:ascii="Open Sans" w:hAnsi="Open Sans" w:cs="Open Sans"/>
          <w:color w:val="434343"/>
          <w:sz w:val="22"/>
          <w:szCs w:val="22"/>
          <w:lang w:val="en-US"/>
        </w:rPr>
      </w:pPr>
      <w:r w:rsidRPr="004C4668">
        <w:rPr>
          <w:rFonts w:ascii="Open Sans" w:hAnsi="Open Sans" w:cs="Open Sans"/>
          <w:b/>
          <w:bCs/>
          <w:color w:val="434343"/>
          <w:sz w:val="22"/>
          <w:szCs w:val="22"/>
        </w:rPr>
        <w:t>RA:</w:t>
      </w:r>
      <w:r w:rsidRPr="004C4668">
        <w:rPr>
          <w:rFonts w:ascii="Open Sans" w:hAnsi="Open Sans" w:cs="Open Sans"/>
          <w:color w:val="434343"/>
          <w:sz w:val="22"/>
          <w:szCs w:val="22"/>
        </w:rPr>
        <w:t xml:space="preserve"> [D] Generation of large volumes of digital-twin time series datasets with defined noise signals that can be used for training ML algorithms. [S] Existing ML libraries / tools / methods are explored in terms of their suitability for simulating noise signals. Development of scripts for integrating them into the pipelines of the TRAPUM project. [W] The workflow of the TRAPUM project is interfaced to DTE core capabilities</w:t>
      </w:r>
      <w:r w:rsidR="00197709">
        <w:rPr>
          <w:rFonts w:ascii="Open Sans" w:hAnsi="Open Sans" w:cs="Open Sans"/>
          <w:color w:val="434343"/>
          <w:sz w:val="22"/>
          <w:szCs w:val="22"/>
          <w:lang w:val="en-US"/>
        </w:rPr>
        <w:t>.</w:t>
      </w:r>
    </w:p>
    <w:p w14:paraId="20F9FFC3" w14:textId="614E7DB7" w:rsidR="002E101E" w:rsidRPr="00197709" w:rsidRDefault="002E101E" w:rsidP="002E101E">
      <w:pPr>
        <w:shd w:val="clear" w:color="auto" w:fill="FFFFFF"/>
        <w:spacing w:before="150"/>
        <w:rPr>
          <w:rFonts w:ascii="Open Sans" w:hAnsi="Open Sans" w:cs="Open Sans"/>
          <w:color w:val="434343"/>
          <w:sz w:val="22"/>
          <w:szCs w:val="22"/>
          <w:lang w:val="en-US"/>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[D] Trained models for noise simulation and, possibly, time series of simulated noise for further development of de-noising strategies. [S]: Open-source software modules</w:t>
      </w:r>
      <w:r w:rsidR="00197709">
        <w:rPr>
          <w:rFonts w:ascii="Open Sans" w:hAnsi="Open Sans" w:cs="Open Sans"/>
          <w:color w:val="434343"/>
          <w:sz w:val="22"/>
          <w:szCs w:val="22"/>
          <w:lang w:val="en-US"/>
        </w:rPr>
        <w:t>.</w:t>
      </w:r>
    </w:p>
    <w:p w14:paraId="30DDCFEE" w14:textId="234A60C4" w:rsidR="00B16FED" w:rsidRPr="00B16FED" w:rsidRDefault="002E101E" w:rsidP="00B16FED">
      <w:pPr>
        <w:shd w:val="clear" w:color="auto" w:fill="FFFFFF"/>
        <w:spacing w:before="150"/>
        <w:rPr>
          <w:rFonts w:ascii="Open Sans" w:hAnsi="Open Sans" w:cs="Open Sans"/>
          <w:color w:val="434343"/>
          <w:sz w:val="22"/>
          <w:szCs w:val="22"/>
        </w:rPr>
      </w:pPr>
      <w:r w:rsidRPr="004C4668">
        <w:rPr>
          <w:rFonts w:ascii="Open Sans" w:hAnsi="Open Sans" w:cs="Open Sans"/>
          <w:b/>
          <w:bCs/>
          <w:color w:val="434343"/>
          <w:sz w:val="22"/>
          <w:szCs w:val="22"/>
        </w:rPr>
        <w:lastRenderedPageBreak/>
        <w:t>CREM</w:t>
      </w:r>
      <w:r w:rsidRPr="004C4668">
        <w:rPr>
          <w:rFonts w:ascii="Open Sans" w:hAnsi="Open Sans" w:cs="Open Sans"/>
          <w:color w:val="434343"/>
          <w:sz w:val="22"/>
          <w:szCs w:val="22"/>
        </w:rPr>
        <w:t xml:space="preserve"> [D]: Typical application output data and model input data are of the order of GB to TB. [S]: SFINCS (Super-Fast INundation of CoastS), Delft3D Flexible Mesh Suite and FIAT (Flood Impact Assessment Tool). Additionally, ML libraries / tools / methods will be explored. Data science Python libraries. ML models will be developed according to the state-of-the-art ML frameworks. [W]: Climate modules related to extreme storms detection and fires risk maps will be integrated with DTE core capabilities and workflows.</w:t>
      </w:r>
    </w:p>
    <w:p w14:paraId="63344B7A" w14:textId="438B23E5" w:rsidR="002E101E" w:rsidRPr="004C4668" w:rsidRDefault="00B16FED">
      <w:pPr>
        <w:rPr>
          <w:rFonts w:ascii="Open Sans" w:hAnsi="Open Sans" w:cs="Open Sans"/>
          <w:sz w:val="22"/>
          <w:szCs w:val="22"/>
        </w:rPr>
      </w:pPr>
      <w:r>
        <w:rPr>
          <w:rFonts w:ascii="Open Sans" w:hAnsi="Open Sans" w:cs="Open Sans"/>
          <w:sz w:val="22"/>
          <w:szCs w:val="22"/>
        </w:rPr>
        <w:br w:type="page"/>
      </w:r>
    </w:p>
    <w:p w14:paraId="3CCFEAFC" w14:textId="23D2B7D1" w:rsidR="00EA2273" w:rsidRPr="004C4668" w:rsidRDefault="00EA2273" w:rsidP="00EA2273">
      <w:pPr>
        <w:pStyle w:val="Heading1"/>
        <w:rPr>
          <w:rFonts w:cs="Open Sans"/>
          <w:lang w:val="en-US"/>
        </w:rPr>
      </w:pPr>
      <w:bookmarkStart w:id="35" w:name="_Allocation_of_Resources"/>
      <w:bookmarkStart w:id="36" w:name="_Toc132114650"/>
      <w:bookmarkStart w:id="37" w:name="_Toc137190266"/>
      <w:bookmarkEnd w:id="35"/>
      <w:r w:rsidRPr="004C4668">
        <w:rPr>
          <w:rFonts w:cs="Open Sans"/>
          <w:lang w:val="en-US"/>
        </w:rPr>
        <w:lastRenderedPageBreak/>
        <w:t>Allocation of Resources</w:t>
      </w:r>
      <w:bookmarkEnd w:id="36"/>
      <w:bookmarkEnd w:id="37"/>
    </w:p>
    <w:p w14:paraId="517A90EB" w14:textId="7357508F" w:rsidR="00EA2273" w:rsidRPr="004C4668" w:rsidRDefault="001C3CF2" w:rsidP="00EA2273">
      <w:pPr>
        <w:pStyle w:val="Default"/>
        <w:rPr>
          <w:rFonts w:ascii="Open Sans" w:hAnsi="Open Sans" w:cs="Open Sans"/>
          <w:color w:val="434343"/>
          <w:sz w:val="22"/>
          <w:szCs w:val="22"/>
        </w:rPr>
      </w:pPr>
      <w:r>
        <w:rPr>
          <w:rFonts w:ascii="Open Sans" w:hAnsi="Open Sans" w:cs="Open Sans"/>
          <w:color w:val="434343"/>
          <w:sz w:val="22"/>
          <w:szCs w:val="22"/>
        </w:rPr>
        <w:t>Any</w:t>
      </w:r>
      <w:r w:rsidR="00EA2273" w:rsidRPr="004C4668">
        <w:rPr>
          <w:rFonts w:ascii="Open Sans" w:hAnsi="Open Sans" w:cs="Open Sans"/>
          <w:color w:val="434343"/>
          <w:sz w:val="22"/>
          <w:szCs w:val="22"/>
        </w:rPr>
        <w:t xml:space="preserve"> expenses associated with the collection/production of FAIR data during the </w:t>
      </w:r>
      <w:r w:rsidR="004F3C91" w:rsidRPr="004C4668">
        <w:rPr>
          <w:rFonts w:ascii="Open Sans" w:hAnsi="Open Sans" w:cs="Open Sans"/>
          <w:color w:val="434343"/>
          <w:sz w:val="22"/>
          <w:szCs w:val="22"/>
        </w:rPr>
        <w:t>interTwin</w:t>
      </w:r>
      <w:r w:rsidR="00EA2273" w:rsidRPr="004C4668">
        <w:rPr>
          <w:rFonts w:ascii="Open Sans" w:hAnsi="Open Sans" w:cs="Open Sans"/>
          <w:color w:val="434343"/>
          <w:sz w:val="22"/>
          <w:szCs w:val="22"/>
        </w:rPr>
        <w:t xml:space="preserve"> activities, are included in the project budget. These expenditures will be required to cover a variety of particular data processing and data management operations, ranging from data collection and documentation to storage and preservation to distribution and re-utilization. </w:t>
      </w:r>
    </w:p>
    <w:p w14:paraId="025FF485" w14:textId="07247407" w:rsidR="00EA2273" w:rsidRPr="004C4668" w:rsidRDefault="00EA2273" w:rsidP="00AF17D4">
      <w:pPr>
        <w:pStyle w:val="Default"/>
        <w:spacing w:before="120"/>
        <w:rPr>
          <w:rFonts w:ascii="Open Sans" w:hAnsi="Open Sans" w:cs="Open Sans"/>
          <w:color w:val="434343"/>
          <w:sz w:val="22"/>
          <w:szCs w:val="22"/>
        </w:rPr>
      </w:pPr>
      <w:r w:rsidRPr="004C4668">
        <w:rPr>
          <w:rFonts w:ascii="Open Sans" w:hAnsi="Open Sans" w:cs="Open Sans"/>
          <w:color w:val="434343"/>
          <w:sz w:val="22"/>
          <w:szCs w:val="22"/>
        </w:rPr>
        <w:t xml:space="preserve">These operations are a component of the WP that processes the relevant </w:t>
      </w:r>
      <w:proofErr w:type="gramStart"/>
      <w:r w:rsidRPr="004C4668">
        <w:rPr>
          <w:rFonts w:ascii="Open Sans" w:hAnsi="Open Sans" w:cs="Open Sans"/>
          <w:color w:val="434343"/>
          <w:sz w:val="22"/>
          <w:szCs w:val="22"/>
        </w:rPr>
        <w:t>data,</w:t>
      </w:r>
      <w:proofErr w:type="gramEnd"/>
      <w:r w:rsidRPr="004C4668">
        <w:rPr>
          <w:rFonts w:ascii="Open Sans" w:hAnsi="Open Sans" w:cs="Open Sans"/>
          <w:color w:val="434343"/>
          <w:sz w:val="22"/>
          <w:szCs w:val="22"/>
        </w:rPr>
        <w:t xml:space="preserve"> hence the needed effort will be part of the relevant WP. </w:t>
      </w:r>
    </w:p>
    <w:p w14:paraId="36343E4D" w14:textId="425F1E1A" w:rsidR="00EA2273" w:rsidRPr="004C4668" w:rsidRDefault="00EA2273" w:rsidP="00AF17D4">
      <w:pPr>
        <w:autoSpaceDE w:val="0"/>
        <w:autoSpaceDN w:val="0"/>
        <w:adjustRightInd w:val="0"/>
        <w:spacing w:before="120"/>
        <w:rPr>
          <w:rFonts w:ascii="Open Sans" w:hAnsi="Open Sans" w:cs="Open Sans"/>
          <w:i/>
          <w:iCs/>
          <w:color w:val="434343"/>
          <w:sz w:val="22"/>
          <w:szCs w:val="22"/>
        </w:rPr>
      </w:pPr>
      <w:r w:rsidRPr="004C4668">
        <w:rPr>
          <w:rFonts w:ascii="Open Sans" w:hAnsi="Open Sans" w:cs="Open Sans"/>
          <w:color w:val="434343"/>
          <w:sz w:val="22"/>
          <w:szCs w:val="22"/>
        </w:rPr>
        <w:t>The expenses of long-term data preservation are minimal, by using the EGI Online Storage and Google Drive platforms. Using Zenodo</w:t>
      </w:r>
      <w:r w:rsidR="00FB3AD0">
        <w:rPr>
          <w:rFonts w:ascii="Open Sans" w:hAnsi="Open Sans" w:cs="Open Sans"/>
          <w:color w:val="434343"/>
          <w:sz w:val="22"/>
          <w:szCs w:val="22"/>
          <w:lang w:val="en-US"/>
        </w:rPr>
        <w:t xml:space="preserve"> and GitHub</w:t>
      </w:r>
      <w:r w:rsidRPr="004C4668">
        <w:rPr>
          <w:rFonts w:ascii="Open Sans" w:hAnsi="Open Sans" w:cs="Open Sans"/>
          <w:color w:val="434343"/>
          <w:sz w:val="22"/>
          <w:szCs w:val="22"/>
        </w:rPr>
        <w:t xml:space="preserve"> (</w:t>
      </w:r>
      <w:r w:rsidR="00FB3AD0">
        <w:rPr>
          <w:rFonts w:ascii="Open Sans" w:hAnsi="Open Sans" w:cs="Open Sans"/>
          <w:color w:val="434343"/>
          <w:sz w:val="22"/>
          <w:szCs w:val="22"/>
          <w:lang w:val="en-US"/>
        </w:rPr>
        <w:t xml:space="preserve">both </w:t>
      </w:r>
      <w:r w:rsidRPr="004C4668">
        <w:rPr>
          <w:rFonts w:ascii="Open Sans" w:hAnsi="Open Sans" w:cs="Open Sans"/>
          <w:color w:val="434343"/>
          <w:sz w:val="22"/>
          <w:szCs w:val="22"/>
        </w:rPr>
        <w:t xml:space="preserve">free of charge) ensures that costs for long-term preservation of the data are manageable. </w:t>
      </w:r>
      <w:r w:rsidR="002331D0">
        <w:rPr>
          <w:rFonts w:ascii="Open Sans" w:hAnsi="Open Sans" w:cs="Open Sans"/>
          <w:color w:val="434343"/>
          <w:sz w:val="22"/>
          <w:szCs w:val="22"/>
          <w:lang w:val="en-US"/>
        </w:rPr>
        <w:t>When, applicable, a</w:t>
      </w:r>
      <w:r w:rsidRPr="004C4668">
        <w:rPr>
          <w:rFonts w:ascii="Open Sans" w:hAnsi="Open Sans" w:cs="Open Sans"/>
          <w:color w:val="434343"/>
          <w:sz w:val="22"/>
          <w:szCs w:val="22"/>
        </w:rPr>
        <w:t xml:space="preserve"> more accurate cost estimate will be provided at a later stage of the project.</w:t>
      </w:r>
    </w:p>
    <w:p w14:paraId="3B7ED971" w14:textId="77777777" w:rsidR="002E2EA2" w:rsidRDefault="002E2EA2">
      <w:pPr>
        <w:rPr>
          <w:rFonts w:ascii="Open Sans" w:hAnsi="Open Sans" w:cs="Open Sans"/>
          <w:sz w:val="22"/>
          <w:szCs w:val="22"/>
        </w:rPr>
      </w:pPr>
    </w:p>
    <w:p w14:paraId="34AC6842" w14:textId="77777777" w:rsidR="00D46A29" w:rsidRDefault="00D46A29" w:rsidP="00D46A29">
      <w:pPr>
        <w:pStyle w:val="Heading2"/>
      </w:pPr>
      <w:bookmarkStart w:id="38" w:name="_Toc137190267"/>
      <w:r>
        <w:t>Data Management responsibilities</w:t>
      </w:r>
      <w:bookmarkEnd w:id="38"/>
    </w:p>
    <w:p w14:paraId="583ADE81" w14:textId="75266701" w:rsidR="00293590" w:rsidRDefault="00293590" w:rsidP="00293590">
      <w:pPr>
        <w:rPr>
          <w:rFonts w:ascii="Open Sans" w:hAnsi="Open Sans" w:cs="Open Sans"/>
          <w:color w:val="434343"/>
          <w:sz w:val="22"/>
          <w:szCs w:val="22"/>
          <w:lang w:val="en-US"/>
        </w:rPr>
      </w:pPr>
      <w:r>
        <w:rPr>
          <w:rFonts w:ascii="Open Sans" w:hAnsi="Open Sans" w:cs="Open Sans"/>
          <w:color w:val="434343"/>
          <w:sz w:val="22"/>
          <w:szCs w:val="22"/>
          <w:lang w:val="en-US"/>
        </w:rPr>
        <w:t>Within the interTwin project the following roles and responsibilities are associated with Data Management, which are defined as follow:</w:t>
      </w:r>
    </w:p>
    <w:p w14:paraId="6576D79F" w14:textId="77777777" w:rsidR="00293590" w:rsidRDefault="00293590" w:rsidP="00AF17D4">
      <w:pPr>
        <w:spacing w:before="120"/>
        <w:rPr>
          <w:rFonts w:ascii="Open Sans" w:hAnsi="Open Sans" w:cs="Open Sans"/>
          <w:b/>
          <w:bCs/>
          <w:color w:val="434343"/>
          <w:sz w:val="22"/>
          <w:szCs w:val="22"/>
          <w:lang w:val="en-US"/>
        </w:rPr>
      </w:pPr>
      <w:r w:rsidRPr="007512AF">
        <w:rPr>
          <w:rFonts w:ascii="Open Sans" w:hAnsi="Open Sans" w:cs="Open Sans"/>
          <w:b/>
          <w:bCs/>
          <w:color w:val="434343"/>
          <w:sz w:val="22"/>
          <w:szCs w:val="22"/>
          <w:lang w:val="en-US"/>
        </w:rPr>
        <w:t>WP leaders</w:t>
      </w:r>
      <w:r>
        <w:rPr>
          <w:rFonts w:ascii="Open Sans" w:hAnsi="Open Sans" w:cs="Open Sans"/>
          <w:b/>
          <w:bCs/>
          <w:color w:val="434343"/>
          <w:sz w:val="22"/>
          <w:szCs w:val="22"/>
          <w:lang w:val="en-US"/>
        </w:rPr>
        <w:t xml:space="preserve"> </w:t>
      </w:r>
      <w:r w:rsidRPr="00955BFF">
        <w:rPr>
          <w:rFonts w:ascii="Open Sans" w:hAnsi="Open Sans" w:cs="Open Sans"/>
          <w:color w:val="434343"/>
          <w:sz w:val="22"/>
          <w:szCs w:val="22"/>
          <w:lang w:val="en-US"/>
        </w:rPr>
        <w:t xml:space="preserve">are in charge of </w:t>
      </w:r>
      <w:r>
        <w:rPr>
          <w:rFonts w:ascii="Open Sans" w:hAnsi="Open Sans" w:cs="Open Sans"/>
          <w:color w:val="434343"/>
          <w:sz w:val="22"/>
          <w:szCs w:val="22"/>
          <w:lang w:val="en-US"/>
        </w:rPr>
        <w:t>organizing the data processing and quality assurance that take place inside the Work Package they are leading.</w:t>
      </w:r>
    </w:p>
    <w:p w14:paraId="1B3AEA05" w14:textId="77777777" w:rsidR="00293590" w:rsidRDefault="00293590" w:rsidP="00293590">
      <w:pPr>
        <w:rPr>
          <w:rFonts w:ascii="Open Sans" w:hAnsi="Open Sans" w:cs="Open Sans"/>
          <w:color w:val="434343"/>
          <w:sz w:val="22"/>
          <w:szCs w:val="22"/>
          <w:lang w:val="en-US"/>
        </w:rPr>
      </w:pPr>
      <w:r>
        <w:rPr>
          <w:rFonts w:ascii="Open Sans" w:hAnsi="Open Sans" w:cs="Open Sans"/>
          <w:b/>
          <w:bCs/>
          <w:color w:val="434343"/>
          <w:sz w:val="22"/>
          <w:szCs w:val="22"/>
          <w:lang w:val="en-US"/>
        </w:rPr>
        <w:t xml:space="preserve">Task Leaders/Use Case leaders </w:t>
      </w:r>
      <w:r w:rsidRPr="00D10328">
        <w:rPr>
          <w:rFonts w:ascii="Open Sans" w:hAnsi="Open Sans" w:cs="Open Sans"/>
          <w:color w:val="434343"/>
          <w:sz w:val="22"/>
          <w:szCs w:val="22"/>
          <w:lang w:val="en-US"/>
        </w:rPr>
        <w:t xml:space="preserve">are in charge </w:t>
      </w:r>
      <w:r>
        <w:rPr>
          <w:rFonts w:ascii="Open Sans" w:hAnsi="Open Sans" w:cs="Open Sans"/>
          <w:color w:val="434343"/>
          <w:sz w:val="22"/>
          <w:szCs w:val="22"/>
          <w:lang w:val="en-US"/>
        </w:rPr>
        <w:t xml:space="preserve">of </w:t>
      </w:r>
      <w:r w:rsidRPr="00D10328">
        <w:rPr>
          <w:rFonts w:ascii="Open Sans" w:hAnsi="Open Sans" w:cs="Open Sans"/>
          <w:color w:val="434343"/>
          <w:sz w:val="22"/>
          <w:szCs w:val="22"/>
          <w:lang w:val="en-US"/>
        </w:rPr>
        <w:t>the data compiled/produced throughout the operation of the task</w:t>
      </w:r>
      <w:r>
        <w:rPr>
          <w:rFonts w:ascii="Open Sans" w:hAnsi="Open Sans" w:cs="Open Sans"/>
          <w:color w:val="434343"/>
          <w:sz w:val="22"/>
          <w:szCs w:val="22"/>
          <w:lang w:val="en-US"/>
        </w:rPr>
        <w:t xml:space="preserve"> that </w:t>
      </w:r>
      <w:r w:rsidRPr="00D10328">
        <w:rPr>
          <w:rFonts w:ascii="Open Sans" w:hAnsi="Open Sans" w:cs="Open Sans"/>
          <w:color w:val="434343"/>
          <w:sz w:val="22"/>
          <w:szCs w:val="22"/>
          <w:lang w:val="en-US"/>
        </w:rPr>
        <w:t>they are responsible for. In addition to that, they also make sure that the data are properly prepared to be shared amon</w:t>
      </w:r>
      <w:r>
        <w:rPr>
          <w:rFonts w:ascii="Open Sans" w:hAnsi="Open Sans" w:cs="Open Sans"/>
          <w:color w:val="434343"/>
          <w:sz w:val="22"/>
          <w:szCs w:val="22"/>
          <w:lang w:val="en-US"/>
        </w:rPr>
        <w:t>g</w:t>
      </w:r>
      <w:r w:rsidRPr="00D10328">
        <w:rPr>
          <w:rFonts w:ascii="Open Sans" w:hAnsi="Open Sans" w:cs="Open Sans"/>
          <w:color w:val="434343"/>
          <w:sz w:val="22"/>
          <w:szCs w:val="22"/>
          <w:lang w:val="en-US"/>
        </w:rPr>
        <w:t xml:space="preserve"> the partners</w:t>
      </w:r>
      <w:r>
        <w:rPr>
          <w:rFonts w:ascii="Open Sans" w:hAnsi="Open Sans" w:cs="Open Sans"/>
          <w:color w:val="434343"/>
          <w:sz w:val="22"/>
          <w:szCs w:val="22"/>
          <w:lang w:val="en-US"/>
        </w:rPr>
        <w:t>, and made publicly available, when applicable.</w:t>
      </w:r>
    </w:p>
    <w:p w14:paraId="3E3093F0" w14:textId="77777777" w:rsidR="00293590" w:rsidRDefault="00293590" w:rsidP="00293590">
      <w:pPr>
        <w:rPr>
          <w:rFonts w:ascii="Open Sans" w:hAnsi="Open Sans" w:cs="Open Sans"/>
          <w:color w:val="434343"/>
          <w:sz w:val="22"/>
          <w:szCs w:val="22"/>
          <w:lang w:val="en-US"/>
        </w:rPr>
      </w:pPr>
      <w:r>
        <w:rPr>
          <w:rFonts w:ascii="Open Sans" w:hAnsi="Open Sans" w:cs="Open Sans"/>
          <w:b/>
          <w:bCs/>
          <w:color w:val="434343"/>
          <w:sz w:val="22"/>
          <w:szCs w:val="22"/>
          <w:lang w:val="en-US"/>
        </w:rPr>
        <w:t xml:space="preserve">Data Processors </w:t>
      </w:r>
      <w:r w:rsidRPr="00840936">
        <w:rPr>
          <w:rFonts w:ascii="Open Sans" w:hAnsi="Open Sans" w:cs="Open Sans"/>
          <w:color w:val="434343"/>
          <w:sz w:val="22"/>
          <w:szCs w:val="22"/>
          <w:lang w:val="en-US"/>
        </w:rPr>
        <w:t>are consortium partners who execute processing operations on the compiled/produced data.</w:t>
      </w:r>
    </w:p>
    <w:p w14:paraId="68A83B06" w14:textId="53DCD319" w:rsidR="00293590" w:rsidRPr="00D10328" w:rsidRDefault="00293590" w:rsidP="00293590">
      <w:pPr>
        <w:rPr>
          <w:rFonts w:ascii="Open Sans" w:hAnsi="Open Sans" w:cs="Open Sans"/>
          <w:color w:val="434343"/>
          <w:sz w:val="22"/>
          <w:szCs w:val="22"/>
          <w:lang w:val="en-US"/>
        </w:rPr>
      </w:pPr>
      <w:r w:rsidRPr="005218F1">
        <w:rPr>
          <w:rFonts w:ascii="Open Sans" w:hAnsi="Open Sans" w:cs="Open Sans"/>
          <w:b/>
          <w:bCs/>
          <w:color w:val="434343"/>
          <w:sz w:val="22"/>
          <w:szCs w:val="22"/>
          <w:lang w:val="en-US"/>
        </w:rPr>
        <w:t>Quality and Risk Manager</w:t>
      </w:r>
      <w:r>
        <w:rPr>
          <w:rFonts w:ascii="Open Sans" w:hAnsi="Open Sans" w:cs="Open Sans"/>
          <w:color w:val="434343"/>
          <w:sz w:val="22"/>
          <w:szCs w:val="22"/>
          <w:lang w:val="en-US"/>
        </w:rPr>
        <w:t xml:space="preserve"> monitors, and supports the WP leaders, and Task Leaders/Use Case leaders in keeping the DMP confluence pages </w:t>
      </w:r>
      <w:r w:rsidR="00AF17D4">
        <w:rPr>
          <w:rFonts w:ascii="Open Sans" w:hAnsi="Open Sans" w:cs="Open Sans"/>
          <w:color w:val="434343"/>
          <w:sz w:val="22"/>
          <w:szCs w:val="22"/>
          <w:lang w:val="en-US"/>
        </w:rPr>
        <w:t>up to date</w:t>
      </w:r>
      <w:r>
        <w:rPr>
          <w:rFonts w:ascii="Open Sans" w:hAnsi="Open Sans" w:cs="Open Sans"/>
          <w:color w:val="434343"/>
          <w:sz w:val="22"/>
          <w:szCs w:val="22"/>
          <w:lang w:val="en-US"/>
        </w:rPr>
        <w:t xml:space="preserve">. In addition, reports the changes and processes via milestones and deliverables as specified in the Grand Agreement. </w:t>
      </w:r>
    </w:p>
    <w:p w14:paraId="77DCD542" w14:textId="626834B2" w:rsidR="00EA2273" w:rsidRPr="007512AF" w:rsidRDefault="00EA2273" w:rsidP="00D46A29">
      <w:pPr>
        <w:rPr>
          <w:b/>
          <w:bCs/>
        </w:rPr>
      </w:pPr>
      <w:r w:rsidRPr="007512AF">
        <w:rPr>
          <w:b/>
          <w:bCs/>
        </w:rPr>
        <w:br w:type="page"/>
      </w:r>
    </w:p>
    <w:p w14:paraId="543EF0D2" w14:textId="1BB1ABEC" w:rsidR="001B1994" w:rsidRPr="00AD33E8" w:rsidRDefault="00D50277" w:rsidP="00AD33E8">
      <w:pPr>
        <w:pStyle w:val="Heading1"/>
        <w:rPr>
          <w:rFonts w:cs="Open Sans"/>
          <w:lang w:val="en-US"/>
        </w:rPr>
      </w:pPr>
      <w:bookmarkStart w:id="39" w:name="_Data_Security"/>
      <w:bookmarkStart w:id="40" w:name="_Toc132114651"/>
      <w:bookmarkStart w:id="41" w:name="_Toc137190268"/>
      <w:bookmarkEnd w:id="39"/>
      <w:r w:rsidRPr="004C4668">
        <w:rPr>
          <w:rFonts w:cs="Open Sans"/>
          <w:lang w:val="en-US"/>
        </w:rPr>
        <w:lastRenderedPageBreak/>
        <w:t>Data Security</w:t>
      </w:r>
      <w:bookmarkEnd w:id="40"/>
      <w:bookmarkEnd w:id="41"/>
    </w:p>
    <w:p w14:paraId="3B005D04" w14:textId="3CEFAFCB" w:rsidR="001B1994" w:rsidRPr="000E5ACC" w:rsidRDefault="001B1994" w:rsidP="001B1994">
      <w:pPr>
        <w:pStyle w:val="Default"/>
        <w:rPr>
          <w:rFonts w:ascii="Open Sans" w:hAnsi="Open Sans" w:cs="Open Sans"/>
          <w:color w:val="434343"/>
          <w:sz w:val="22"/>
          <w:szCs w:val="22"/>
        </w:rPr>
      </w:pPr>
      <w:r w:rsidRPr="000E5ACC">
        <w:rPr>
          <w:rFonts w:ascii="Open Sans" w:hAnsi="Open Sans" w:cs="Open Sans"/>
          <w:color w:val="434343"/>
          <w:sz w:val="22"/>
          <w:szCs w:val="22"/>
        </w:rPr>
        <w:t xml:space="preserve">Any gathered data will be securely handled throughout the entire duration of </w:t>
      </w:r>
      <w:r w:rsidR="00163BFA" w:rsidRPr="000E5ACC">
        <w:rPr>
          <w:rFonts w:ascii="Open Sans" w:hAnsi="Open Sans" w:cs="Open Sans"/>
          <w:color w:val="434343"/>
          <w:sz w:val="22"/>
          <w:szCs w:val="22"/>
        </w:rPr>
        <w:t>the interTwin project</w:t>
      </w:r>
      <w:r w:rsidRPr="000E5ACC">
        <w:rPr>
          <w:rFonts w:ascii="Open Sans" w:hAnsi="Open Sans" w:cs="Open Sans"/>
          <w:color w:val="434343"/>
          <w:sz w:val="22"/>
          <w:szCs w:val="22"/>
        </w:rPr>
        <w:t xml:space="preserve">, to protect it from loss and unauthorized access. Personal data is only accessible to those who are authorized to access it. </w:t>
      </w:r>
    </w:p>
    <w:p w14:paraId="65D71F42" w14:textId="3AFD6C73" w:rsidR="001B1994" w:rsidRPr="000E5ACC" w:rsidRDefault="001B1994" w:rsidP="00AF17D4">
      <w:pPr>
        <w:pStyle w:val="Default"/>
        <w:spacing w:before="120"/>
        <w:rPr>
          <w:rFonts w:ascii="Open Sans" w:hAnsi="Open Sans" w:cs="Open Sans"/>
          <w:color w:val="434343"/>
          <w:sz w:val="22"/>
          <w:szCs w:val="22"/>
        </w:rPr>
      </w:pPr>
      <w:r w:rsidRPr="000E5ACC">
        <w:rPr>
          <w:rFonts w:ascii="Open Sans" w:hAnsi="Open Sans" w:cs="Open Sans"/>
          <w:color w:val="434343"/>
          <w:sz w:val="22"/>
          <w:szCs w:val="22"/>
        </w:rPr>
        <w:t xml:space="preserve">All partners/beneficiaries responsible for processing personal data have the responsibility, to ensure that the data remains protected under all necessary security controls (including backup policies and integrity checks) and access controls (identification, authentication, authorization) within their infrastructure. In the unfortunate event of a personal data breach, the project partners will notify without delay their competent national supervisory authorities as well as the data subject(s) that may be affected by the breach. At the same time, they will document any personal data breaches and all related information. </w:t>
      </w:r>
    </w:p>
    <w:p w14:paraId="200B340C" w14:textId="551EF99E" w:rsidR="00AD33E8" w:rsidRDefault="001B1994" w:rsidP="00AF17D4">
      <w:pPr>
        <w:autoSpaceDE w:val="0"/>
        <w:autoSpaceDN w:val="0"/>
        <w:adjustRightInd w:val="0"/>
        <w:spacing w:before="120"/>
        <w:rPr>
          <w:rFonts w:ascii="Open Sans" w:hAnsi="Open Sans" w:cs="Open Sans"/>
          <w:color w:val="434343"/>
          <w:sz w:val="22"/>
          <w:szCs w:val="22"/>
        </w:rPr>
      </w:pPr>
      <w:r w:rsidRPr="000E5ACC">
        <w:rPr>
          <w:rFonts w:ascii="Open Sans" w:hAnsi="Open Sans" w:cs="Open Sans"/>
          <w:color w:val="434343"/>
          <w:sz w:val="22"/>
          <w:szCs w:val="22"/>
        </w:rPr>
        <w:t xml:space="preserve">Regarding open data, for security and for long-term preservation </w:t>
      </w:r>
      <w:r w:rsidR="00163BFA" w:rsidRPr="000E5ACC">
        <w:rPr>
          <w:rFonts w:ascii="Open Sans" w:hAnsi="Open Sans" w:cs="Open Sans"/>
          <w:color w:val="434343"/>
          <w:sz w:val="22"/>
          <w:szCs w:val="22"/>
          <w:lang w:val="en-US"/>
        </w:rPr>
        <w:t>interTwin</w:t>
      </w:r>
      <w:r w:rsidRPr="000E5ACC">
        <w:rPr>
          <w:rFonts w:ascii="Open Sans" w:hAnsi="Open Sans" w:cs="Open Sans"/>
          <w:color w:val="434343"/>
          <w:sz w:val="22"/>
          <w:szCs w:val="22"/>
        </w:rPr>
        <w:t xml:space="preserve"> relies on EGI Document Repository, Zenodo</w:t>
      </w:r>
      <w:r w:rsidR="000F06D4">
        <w:rPr>
          <w:rFonts w:ascii="Open Sans" w:hAnsi="Open Sans" w:cs="Open Sans"/>
          <w:color w:val="434343"/>
          <w:sz w:val="22"/>
          <w:szCs w:val="22"/>
          <w:lang w:val="en-US"/>
        </w:rPr>
        <w:t>, and</w:t>
      </w:r>
      <w:r w:rsidR="00670952">
        <w:rPr>
          <w:rFonts w:ascii="Open Sans" w:hAnsi="Open Sans" w:cs="Open Sans"/>
          <w:color w:val="434343"/>
          <w:sz w:val="22"/>
          <w:szCs w:val="22"/>
          <w:lang w:val="en-US"/>
        </w:rPr>
        <w:t xml:space="preserve"> GitHub</w:t>
      </w:r>
      <w:r w:rsidRPr="000E5ACC">
        <w:rPr>
          <w:rFonts w:ascii="Open Sans" w:hAnsi="Open Sans" w:cs="Open Sans"/>
          <w:color w:val="434343"/>
          <w:sz w:val="22"/>
          <w:szCs w:val="22"/>
        </w:rPr>
        <w:t xml:space="preserve">. </w:t>
      </w:r>
    </w:p>
    <w:p w14:paraId="01C5EE38" w14:textId="39CA8988" w:rsidR="00AD33E8" w:rsidRPr="000E5ACC" w:rsidRDefault="00AD33E8" w:rsidP="00AF17D4">
      <w:pPr>
        <w:spacing w:before="120"/>
        <w:rPr>
          <w:rFonts w:ascii="Open Sans" w:hAnsi="Open Sans" w:cs="Open Sans"/>
          <w:color w:val="434343"/>
          <w:sz w:val="22"/>
          <w:szCs w:val="22"/>
          <w:lang w:val="en-US"/>
        </w:rPr>
      </w:pPr>
      <w:r w:rsidRPr="000E5ACC">
        <w:rPr>
          <w:rFonts w:ascii="Open Sans" w:hAnsi="Open Sans" w:cs="Open Sans"/>
          <w:color w:val="434343"/>
          <w:sz w:val="22"/>
          <w:szCs w:val="22"/>
          <w:lang w:val="en-US"/>
        </w:rPr>
        <w:t>As of this writing, interTwin is finalising the Data Protection Management System (DPMS</w:t>
      </w:r>
      <w:r w:rsidRPr="000E5ACC">
        <w:rPr>
          <w:rStyle w:val="FootnoteReference"/>
          <w:rFonts w:ascii="Open Sans" w:hAnsi="Open Sans" w:cs="Open Sans"/>
          <w:color w:val="434343"/>
          <w:sz w:val="22"/>
          <w:szCs w:val="22"/>
          <w:lang w:val="en-US"/>
        </w:rPr>
        <w:footnoteReference w:id="11"/>
      </w:r>
      <w:r w:rsidRPr="000E5ACC">
        <w:rPr>
          <w:rFonts w:ascii="Open Sans" w:hAnsi="Open Sans" w:cs="Open Sans"/>
          <w:color w:val="434343"/>
          <w:sz w:val="22"/>
          <w:szCs w:val="22"/>
          <w:lang w:val="en-US"/>
        </w:rPr>
        <w:t>)</w:t>
      </w:r>
      <w:r w:rsidR="000F5D25">
        <w:rPr>
          <w:rFonts w:ascii="Open Sans" w:hAnsi="Open Sans" w:cs="Open Sans"/>
          <w:color w:val="434343"/>
          <w:sz w:val="22"/>
          <w:szCs w:val="22"/>
          <w:lang w:val="en-US"/>
        </w:rPr>
        <w:t xml:space="preserve">, further information will be </w:t>
      </w:r>
      <w:r w:rsidR="008475B1">
        <w:rPr>
          <w:rFonts w:ascii="Open Sans" w:hAnsi="Open Sans" w:cs="Open Sans"/>
          <w:color w:val="434343"/>
          <w:sz w:val="22"/>
          <w:szCs w:val="22"/>
          <w:lang w:val="en-US"/>
        </w:rPr>
        <w:t>provided</w:t>
      </w:r>
      <w:r w:rsidR="000F5D25">
        <w:rPr>
          <w:rFonts w:ascii="Open Sans" w:hAnsi="Open Sans" w:cs="Open Sans"/>
          <w:color w:val="434343"/>
          <w:sz w:val="22"/>
          <w:szCs w:val="22"/>
          <w:lang w:val="en-US"/>
        </w:rPr>
        <w:t xml:space="preserve"> in the Data Management Plan</w:t>
      </w:r>
      <w:r w:rsidR="00192A64">
        <w:rPr>
          <w:rFonts w:ascii="Open Sans" w:hAnsi="Open Sans" w:cs="Open Sans"/>
          <w:color w:val="434343"/>
          <w:sz w:val="22"/>
          <w:szCs w:val="22"/>
          <w:lang w:val="en-US"/>
        </w:rPr>
        <w:t xml:space="preserve"> update</w:t>
      </w:r>
      <w:r w:rsidR="000F5D25">
        <w:rPr>
          <w:rFonts w:ascii="Open Sans" w:hAnsi="Open Sans" w:cs="Open Sans"/>
          <w:color w:val="434343"/>
          <w:sz w:val="22"/>
          <w:szCs w:val="22"/>
          <w:lang w:val="en-US"/>
        </w:rPr>
        <w:t xml:space="preserve">. </w:t>
      </w:r>
    </w:p>
    <w:p w14:paraId="50C5970D" w14:textId="49C0BAAA" w:rsidR="00AD33E8" w:rsidRPr="00AD33E8" w:rsidRDefault="00AD33E8" w:rsidP="001B1994">
      <w:pPr>
        <w:autoSpaceDE w:val="0"/>
        <w:autoSpaceDN w:val="0"/>
        <w:adjustRightInd w:val="0"/>
        <w:rPr>
          <w:rFonts w:ascii="Open Sans" w:hAnsi="Open Sans" w:cs="Open Sans"/>
          <w:color w:val="434343"/>
          <w:sz w:val="22"/>
          <w:szCs w:val="22"/>
          <w:lang w:val="en-US"/>
        </w:rPr>
      </w:pPr>
    </w:p>
    <w:p w14:paraId="7F5E0F89" w14:textId="77777777" w:rsidR="0006042A" w:rsidRDefault="0006042A" w:rsidP="001B1994">
      <w:pPr>
        <w:autoSpaceDE w:val="0"/>
        <w:autoSpaceDN w:val="0"/>
        <w:adjustRightInd w:val="0"/>
        <w:rPr>
          <w:rFonts w:ascii="Open Sans" w:hAnsi="Open Sans" w:cs="Open Sans"/>
          <w:sz w:val="22"/>
          <w:szCs w:val="22"/>
        </w:rPr>
      </w:pPr>
    </w:p>
    <w:p w14:paraId="08D7077D" w14:textId="6C7E6BE9" w:rsidR="001B1994" w:rsidRPr="004C4668" w:rsidRDefault="001B1994" w:rsidP="001B1994">
      <w:pPr>
        <w:autoSpaceDE w:val="0"/>
        <w:autoSpaceDN w:val="0"/>
        <w:adjustRightInd w:val="0"/>
        <w:rPr>
          <w:rFonts w:ascii="Open Sans" w:hAnsi="Open Sans" w:cs="Open Sans"/>
          <w:i/>
          <w:iCs/>
          <w:sz w:val="22"/>
          <w:szCs w:val="22"/>
        </w:rPr>
      </w:pPr>
      <w:r w:rsidRPr="004C4668">
        <w:rPr>
          <w:rFonts w:ascii="Open Sans" w:hAnsi="Open Sans" w:cs="Open Sans"/>
          <w:lang w:val="en-US"/>
        </w:rPr>
        <w:br w:type="page"/>
      </w:r>
    </w:p>
    <w:p w14:paraId="0B1D7C6F" w14:textId="77777777" w:rsidR="00FE3330" w:rsidRPr="00B617AE" w:rsidRDefault="00FE3330" w:rsidP="00FE3330">
      <w:pPr>
        <w:pStyle w:val="Heading1"/>
        <w:rPr>
          <w:rFonts w:cs="Open Sans"/>
          <w:lang w:val="en-US"/>
        </w:rPr>
      </w:pPr>
      <w:bookmarkStart w:id="42" w:name="_Ethical_Aspects"/>
      <w:bookmarkStart w:id="43" w:name="_Toc132114652"/>
      <w:bookmarkStart w:id="44" w:name="_Toc137190269"/>
      <w:bookmarkEnd w:id="42"/>
      <w:r w:rsidRPr="00B617AE">
        <w:rPr>
          <w:rFonts w:cs="Open Sans"/>
          <w:lang w:val="en-US"/>
        </w:rPr>
        <w:lastRenderedPageBreak/>
        <w:t>Ethical Aspects</w:t>
      </w:r>
      <w:bookmarkEnd w:id="43"/>
      <w:bookmarkEnd w:id="44"/>
    </w:p>
    <w:p w14:paraId="7A9B7DDD" w14:textId="023C3DD2" w:rsidR="00B617AE" w:rsidRDefault="00FE3330" w:rsidP="00FE3330">
      <w:pPr>
        <w:rPr>
          <w:rFonts w:ascii="Open Sans" w:hAnsi="Open Sans" w:cs="Open Sans"/>
          <w:color w:val="434343"/>
          <w:sz w:val="22"/>
          <w:szCs w:val="22"/>
          <w:lang w:val="en-US"/>
        </w:rPr>
      </w:pPr>
      <w:r w:rsidRPr="004C4668">
        <w:rPr>
          <w:rFonts w:ascii="Open Sans" w:hAnsi="Open Sans" w:cs="Open Sans"/>
          <w:color w:val="434343"/>
          <w:sz w:val="22"/>
          <w:szCs w:val="22"/>
          <w:lang w:val="en-US"/>
        </w:rPr>
        <w:t>This project includes multi- and interdisciplinary collaboration to support software development and use across several sciences.</w:t>
      </w:r>
      <w:r w:rsidR="00B617AE">
        <w:rPr>
          <w:rFonts w:ascii="Open Sans" w:hAnsi="Open Sans" w:cs="Open Sans"/>
          <w:color w:val="434343"/>
          <w:sz w:val="22"/>
          <w:szCs w:val="22"/>
          <w:lang w:val="en-US"/>
        </w:rPr>
        <w:t xml:space="preserve"> </w:t>
      </w:r>
      <w:r w:rsidRPr="004C4668">
        <w:rPr>
          <w:rFonts w:ascii="Open Sans" w:hAnsi="Open Sans" w:cs="Open Sans"/>
          <w:color w:val="434343"/>
          <w:sz w:val="22"/>
          <w:szCs w:val="22"/>
          <w:lang w:val="en-US"/>
        </w:rPr>
        <w:t xml:space="preserve">As well, "it is possible that the confidentiality and protection of personal data will necessitate specific arrangements for curation of data and handover to a follow-up </w:t>
      </w:r>
      <w:r w:rsidR="007D5445" w:rsidRPr="004C4668">
        <w:rPr>
          <w:rFonts w:ascii="Open Sans" w:hAnsi="Open Sans" w:cs="Open Sans"/>
          <w:color w:val="434343"/>
          <w:sz w:val="22"/>
          <w:szCs w:val="22"/>
          <w:lang w:val="en-US"/>
        </w:rPr>
        <w:t>activity.</w:t>
      </w:r>
      <w:r w:rsidRPr="004C4668">
        <w:rPr>
          <w:rFonts w:ascii="Open Sans" w:hAnsi="Open Sans" w:cs="Open Sans"/>
          <w:color w:val="434343"/>
          <w:sz w:val="22"/>
          <w:szCs w:val="22"/>
          <w:lang w:val="en-US"/>
        </w:rPr>
        <w:t xml:space="preserve">" </w:t>
      </w:r>
      <w:r w:rsidR="00B617AE">
        <w:rPr>
          <w:rFonts w:ascii="Open Sans" w:hAnsi="Open Sans" w:cs="Open Sans"/>
          <w:color w:val="434343"/>
          <w:sz w:val="22"/>
          <w:szCs w:val="22"/>
          <w:lang w:val="en-US"/>
        </w:rPr>
        <w:t xml:space="preserve"> </w:t>
      </w:r>
    </w:p>
    <w:p w14:paraId="52EA38B1" w14:textId="797E9B37" w:rsidR="003C01DD" w:rsidRDefault="00FE3330" w:rsidP="00AF17D4">
      <w:pPr>
        <w:spacing w:before="120"/>
        <w:rPr>
          <w:rFonts w:ascii="Open Sans" w:hAnsi="Open Sans" w:cs="Open Sans"/>
          <w:color w:val="434343"/>
          <w:sz w:val="22"/>
          <w:szCs w:val="22"/>
          <w:lang w:val="en-US"/>
        </w:rPr>
      </w:pPr>
      <w:r w:rsidRPr="004C4668">
        <w:rPr>
          <w:rFonts w:ascii="Open Sans" w:hAnsi="Open Sans" w:cs="Open Sans"/>
          <w:color w:val="434343"/>
          <w:sz w:val="22"/>
          <w:szCs w:val="22"/>
          <w:lang w:val="en-US"/>
        </w:rPr>
        <w:t>The use of AI mode</w:t>
      </w:r>
      <w:r w:rsidR="00AF17D4">
        <w:rPr>
          <w:rFonts w:ascii="Open Sans" w:hAnsi="Open Sans" w:cs="Open Sans"/>
          <w:color w:val="434343"/>
          <w:sz w:val="22"/>
          <w:szCs w:val="22"/>
          <w:lang w:val="en-US"/>
        </w:rPr>
        <w:t>l</w:t>
      </w:r>
      <w:r w:rsidRPr="004C4668">
        <w:rPr>
          <w:rFonts w:ascii="Open Sans" w:hAnsi="Open Sans" w:cs="Open Sans"/>
          <w:color w:val="434343"/>
          <w:sz w:val="22"/>
          <w:szCs w:val="22"/>
          <w:lang w:val="en-US"/>
        </w:rPr>
        <w:t>ling and analytics could raise interesting issues and challenges.</w:t>
      </w:r>
      <w:r w:rsidR="00B617AE">
        <w:rPr>
          <w:rFonts w:ascii="Open Sans" w:hAnsi="Open Sans" w:cs="Open Sans"/>
          <w:color w:val="434343"/>
          <w:sz w:val="22"/>
          <w:szCs w:val="22"/>
          <w:lang w:val="en-US"/>
        </w:rPr>
        <w:t xml:space="preserve"> </w:t>
      </w:r>
      <w:r w:rsidRPr="004C4668">
        <w:rPr>
          <w:rFonts w:ascii="Open Sans" w:hAnsi="Open Sans" w:cs="Open Sans"/>
          <w:color w:val="434343"/>
          <w:sz w:val="22"/>
          <w:szCs w:val="22"/>
          <w:lang w:val="en-US"/>
        </w:rPr>
        <w:t>For these reasons, an ethics advisor will be useful to the project.</w:t>
      </w:r>
    </w:p>
    <w:p w14:paraId="1CBE9BAF" w14:textId="77777777" w:rsidR="003C01DD" w:rsidRDefault="00FE3330" w:rsidP="00AF17D4">
      <w:pPr>
        <w:spacing w:before="120"/>
        <w:rPr>
          <w:rFonts w:ascii="Open Sans" w:hAnsi="Open Sans" w:cs="Open Sans"/>
          <w:color w:val="434343"/>
          <w:sz w:val="22"/>
          <w:szCs w:val="22"/>
          <w:lang w:val="en-US"/>
        </w:rPr>
      </w:pPr>
      <w:r w:rsidRPr="004C4668">
        <w:rPr>
          <w:rFonts w:ascii="Open Sans" w:hAnsi="Open Sans" w:cs="Open Sans"/>
          <w:color w:val="434343"/>
          <w:sz w:val="22"/>
          <w:szCs w:val="22"/>
          <w:lang w:val="en-US"/>
        </w:rPr>
        <w:t xml:space="preserve">Moreover, based on the available documentation, interTwin has the potential for unforeseeable ethics issues related to personal data and privacy and to Artificial Intelligence, as the work plan intends to bring in unspecified use cases from SSH and Life Sciences from year 2. </w:t>
      </w:r>
    </w:p>
    <w:p w14:paraId="34B4FD51" w14:textId="7E8DB0A5" w:rsidR="00FE3330" w:rsidRPr="004C4668" w:rsidRDefault="00FE3330" w:rsidP="00AF17D4">
      <w:pPr>
        <w:spacing w:before="120"/>
        <w:rPr>
          <w:rFonts w:ascii="Open Sans" w:hAnsi="Open Sans" w:cs="Open Sans"/>
          <w:color w:val="434343"/>
          <w:sz w:val="22"/>
          <w:szCs w:val="22"/>
          <w:lang w:val="en-US"/>
        </w:rPr>
      </w:pPr>
      <w:r w:rsidRPr="004C4668">
        <w:rPr>
          <w:rFonts w:ascii="Open Sans" w:hAnsi="Open Sans" w:cs="Open Sans"/>
          <w:color w:val="434343"/>
          <w:sz w:val="22"/>
          <w:szCs w:val="22"/>
          <w:lang w:val="en-US"/>
        </w:rPr>
        <w:t>Meanwhile the lack of adequate ethics management provisions is concerning, as the (unspecified) ethical management of the project rests with the administration and finance management task (T1. 2), and there is no hint that someone with expertise in ethical issues associated with such emerging technological systems will be involved.</w:t>
      </w:r>
    </w:p>
    <w:p w14:paraId="1E66E12C" w14:textId="77777777" w:rsidR="00FE3330" w:rsidRPr="004C4668" w:rsidRDefault="00FE3330" w:rsidP="00FE3330">
      <w:pPr>
        <w:rPr>
          <w:rFonts w:ascii="Open Sans" w:hAnsi="Open Sans" w:cs="Open Sans"/>
          <w:color w:val="434343"/>
          <w:sz w:val="22"/>
          <w:szCs w:val="22"/>
          <w:lang w:val="en-US"/>
        </w:rPr>
      </w:pPr>
    </w:p>
    <w:p w14:paraId="6BD9192B" w14:textId="090E9C81" w:rsidR="00FE3330" w:rsidRPr="003C01DD" w:rsidRDefault="00FE3330" w:rsidP="003C01DD">
      <w:pPr>
        <w:pStyle w:val="Heading2"/>
      </w:pPr>
      <w:bookmarkStart w:id="45" w:name="_Toc137190270"/>
      <w:r w:rsidRPr="003C01DD">
        <w:t>Ethical evaluation response</w:t>
      </w:r>
      <w:bookmarkEnd w:id="45"/>
    </w:p>
    <w:p w14:paraId="02A76BB4" w14:textId="77777777" w:rsidR="00FE3330" w:rsidRPr="004C4668" w:rsidRDefault="00FE3330" w:rsidP="00FE3330">
      <w:pPr>
        <w:rPr>
          <w:rFonts w:ascii="Open Sans" w:hAnsi="Open Sans" w:cs="Open Sans"/>
          <w:color w:val="434343"/>
          <w:sz w:val="22"/>
          <w:szCs w:val="22"/>
          <w:lang w:val="en-US"/>
        </w:rPr>
      </w:pPr>
      <w:r w:rsidRPr="004C4668">
        <w:rPr>
          <w:rFonts w:ascii="Open Sans" w:hAnsi="Open Sans" w:cs="Open Sans"/>
          <w:color w:val="434343"/>
          <w:sz w:val="22"/>
          <w:szCs w:val="22"/>
          <w:lang w:val="en-US"/>
        </w:rPr>
        <w:t>To address findings from the Ethical evaluation the project:</w:t>
      </w:r>
    </w:p>
    <w:p w14:paraId="4A05FD0E" w14:textId="4234DB7F" w:rsidR="00BE5776"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Set-up the project Ethics Board to ensure a proper monitoring of the ethics and data protection issues raised till </w:t>
      </w:r>
      <w:r w:rsidR="00A651E1">
        <w:rPr>
          <w:rFonts w:ascii="Open Sans" w:hAnsi="Open Sans" w:cs="Open Sans"/>
          <w:color w:val="434343"/>
          <w:sz w:val="22"/>
          <w:szCs w:val="22"/>
          <w:lang w:val="en-US"/>
        </w:rPr>
        <w:t xml:space="preserve">the </w:t>
      </w:r>
      <w:r w:rsidRPr="00BE5776">
        <w:rPr>
          <w:rFonts w:ascii="Open Sans" w:hAnsi="Open Sans" w:cs="Open Sans"/>
          <w:color w:val="434343"/>
          <w:sz w:val="22"/>
          <w:szCs w:val="22"/>
          <w:lang w:val="en-US"/>
        </w:rPr>
        <w:t>project end</w:t>
      </w:r>
      <w:r w:rsidR="00A651E1">
        <w:rPr>
          <w:rFonts w:ascii="Open Sans" w:hAnsi="Open Sans" w:cs="Open Sans"/>
          <w:color w:val="434343"/>
          <w:sz w:val="22"/>
          <w:szCs w:val="22"/>
          <w:lang w:val="en-US"/>
        </w:rPr>
        <w:t>s.</w:t>
      </w:r>
    </w:p>
    <w:p w14:paraId="60681873" w14:textId="175638C1" w:rsidR="00BE5776"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Development of the ethics framework due at Month 12</w:t>
      </w:r>
      <w:r w:rsidR="00A651E1">
        <w:rPr>
          <w:rFonts w:ascii="Open Sans" w:hAnsi="Open Sans" w:cs="Open Sans"/>
          <w:color w:val="434343"/>
          <w:sz w:val="22"/>
          <w:szCs w:val="22"/>
          <w:lang w:val="en-US"/>
        </w:rPr>
        <w:t>.</w:t>
      </w:r>
    </w:p>
    <w:p w14:paraId="50E8B0E2" w14:textId="5879F092" w:rsidR="00BE5776" w:rsidRDefault="00FE3330" w:rsidP="00AF71D4">
      <w:pPr>
        <w:pStyle w:val="ListParagraph"/>
        <w:numPr>
          <w:ilvl w:val="1"/>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the ethics governance processes about the use of AI modeling and </w:t>
      </w:r>
      <w:r w:rsidR="004A61BC" w:rsidRPr="00BE5776">
        <w:rPr>
          <w:rFonts w:ascii="Open Sans" w:hAnsi="Open Sans" w:cs="Open Sans"/>
          <w:color w:val="434343"/>
          <w:sz w:val="22"/>
          <w:szCs w:val="22"/>
          <w:lang w:val="en-US"/>
        </w:rPr>
        <w:t>analytics.</w:t>
      </w:r>
    </w:p>
    <w:p w14:paraId="629E5BE8" w14:textId="5314680E" w:rsidR="00FE3330" w:rsidRPr="00BE5776" w:rsidRDefault="00FE3330" w:rsidP="00AF71D4">
      <w:pPr>
        <w:pStyle w:val="ListParagraph"/>
        <w:numPr>
          <w:ilvl w:val="1"/>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procedures governing the Co-design studies (WP4)</w:t>
      </w:r>
    </w:p>
    <w:p w14:paraId="77A99EDB" w14:textId="45F53A23" w:rsidR="00BE5776"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Ensure project’s compliance to the General Data Protection Regulation EU 2016/</w:t>
      </w:r>
      <w:r w:rsidR="004A61BC" w:rsidRPr="00BE5776">
        <w:rPr>
          <w:rFonts w:ascii="Open Sans" w:hAnsi="Open Sans" w:cs="Open Sans"/>
          <w:color w:val="434343"/>
          <w:sz w:val="22"/>
          <w:szCs w:val="22"/>
          <w:lang w:val="en-US"/>
        </w:rPr>
        <w:t>679.</w:t>
      </w:r>
    </w:p>
    <w:p w14:paraId="4936B15B" w14:textId="2F9B94FE" w:rsidR="00FE3330" w:rsidRPr="00BE5776" w:rsidRDefault="00FE3330" w:rsidP="00AF71D4">
      <w:pPr>
        <w:pStyle w:val="ListParagraph"/>
        <w:numPr>
          <w:ilvl w:val="1"/>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Develop or review of the data protection </w:t>
      </w:r>
      <w:r w:rsidR="004A61BC" w:rsidRPr="00BE5776">
        <w:rPr>
          <w:rFonts w:ascii="Open Sans" w:hAnsi="Open Sans" w:cs="Open Sans"/>
          <w:color w:val="434343"/>
          <w:sz w:val="22"/>
          <w:szCs w:val="22"/>
          <w:lang w:val="en-US"/>
        </w:rPr>
        <w:t>procedures.</w:t>
      </w:r>
    </w:p>
    <w:p w14:paraId="5BA25EBB" w14:textId="0248E98B" w:rsidR="004A61BC"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Review the plan for use cases from an ethical </w:t>
      </w:r>
      <w:r w:rsidR="004A61BC" w:rsidRPr="00BE5776">
        <w:rPr>
          <w:rFonts w:ascii="Open Sans" w:hAnsi="Open Sans" w:cs="Open Sans"/>
          <w:color w:val="434343"/>
          <w:sz w:val="22"/>
          <w:szCs w:val="22"/>
          <w:lang w:val="en-US"/>
        </w:rPr>
        <w:t>perspective.</w:t>
      </w:r>
    </w:p>
    <w:p w14:paraId="4ED142D8" w14:textId="4C4F3DDF" w:rsidR="00FE3330" w:rsidRPr="004A61BC" w:rsidRDefault="00FE3330" w:rsidP="00AF71D4">
      <w:pPr>
        <w:pStyle w:val="ListParagraph"/>
        <w:numPr>
          <w:ilvl w:val="1"/>
          <w:numId w:val="10"/>
        </w:numPr>
        <w:rPr>
          <w:rFonts w:ascii="Open Sans" w:hAnsi="Open Sans" w:cs="Open Sans"/>
          <w:color w:val="434343"/>
          <w:sz w:val="22"/>
          <w:szCs w:val="22"/>
          <w:lang w:val="en-US"/>
        </w:rPr>
      </w:pPr>
      <w:r w:rsidRPr="004A61BC">
        <w:rPr>
          <w:rFonts w:ascii="Open Sans" w:hAnsi="Open Sans" w:cs="Open Sans"/>
          <w:color w:val="434343"/>
          <w:sz w:val="22"/>
          <w:szCs w:val="22"/>
          <w:lang w:val="en-US"/>
        </w:rPr>
        <w:t xml:space="preserve">Develop ethics procedures for relevant use </w:t>
      </w:r>
      <w:r w:rsidR="004A61BC" w:rsidRPr="004A61BC">
        <w:rPr>
          <w:rFonts w:ascii="Open Sans" w:hAnsi="Open Sans" w:cs="Open Sans"/>
          <w:color w:val="434343"/>
          <w:sz w:val="22"/>
          <w:szCs w:val="22"/>
          <w:lang w:val="en-US"/>
        </w:rPr>
        <w:t>cases.</w:t>
      </w:r>
    </w:p>
    <w:p w14:paraId="343EB1C9" w14:textId="77777777" w:rsidR="004A61BC" w:rsidRDefault="00FE3330" w:rsidP="00AF71D4">
      <w:pPr>
        <w:pStyle w:val="ListParagraph"/>
        <w:numPr>
          <w:ilvl w:val="0"/>
          <w:numId w:val="10"/>
        </w:numPr>
        <w:rPr>
          <w:rFonts w:ascii="Open Sans" w:hAnsi="Open Sans" w:cs="Open Sans"/>
          <w:color w:val="434343"/>
          <w:sz w:val="22"/>
          <w:szCs w:val="22"/>
          <w:lang w:val="en-US"/>
        </w:rPr>
      </w:pPr>
      <w:r w:rsidRPr="004A61BC">
        <w:rPr>
          <w:rFonts w:ascii="Open Sans" w:hAnsi="Open Sans" w:cs="Open Sans"/>
          <w:color w:val="434343"/>
          <w:sz w:val="22"/>
          <w:szCs w:val="22"/>
          <w:lang w:val="en-US"/>
        </w:rPr>
        <w:t>Produce reports on the ethics issues monitoring and Horizon Europe compliance, as expected by the European Commission.</w:t>
      </w:r>
    </w:p>
    <w:p w14:paraId="400842B3" w14:textId="3D244A2F" w:rsidR="00FE3330" w:rsidRDefault="00FE3330" w:rsidP="00AF71D4">
      <w:pPr>
        <w:pStyle w:val="ListParagraph"/>
        <w:numPr>
          <w:ilvl w:val="0"/>
          <w:numId w:val="10"/>
        </w:numPr>
        <w:rPr>
          <w:rFonts w:ascii="Open Sans" w:hAnsi="Open Sans" w:cs="Open Sans"/>
          <w:color w:val="434343"/>
          <w:sz w:val="22"/>
          <w:szCs w:val="22"/>
          <w:lang w:val="en-US"/>
        </w:rPr>
      </w:pPr>
      <w:r w:rsidRPr="004A61BC">
        <w:rPr>
          <w:rFonts w:ascii="Open Sans" w:hAnsi="Open Sans" w:cs="Open Sans"/>
          <w:color w:val="434343"/>
          <w:sz w:val="22"/>
          <w:szCs w:val="22"/>
          <w:lang w:val="en-US"/>
        </w:rPr>
        <w:t>The project identified external Ethics advisor to support the work.</w:t>
      </w:r>
    </w:p>
    <w:p w14:paraId="0639139F" w14:textId="77777777" w:rsidR="007C54A2" w:rsidRDefault="007C54A2" w:rsidP="007C54A2">
      <w:pPr>
        <w:rPr>
          <w:rFonts w:ascii="Open Sans" w:hAnsi="Open Sans" w:cs="Open Sans"/>
          <w:color w:val="434343"/>
          <w:sz w:val="22"/>
          <w:szCs w:val="22"/>
          <w:lang w:val="en-US"/>
        </w:rPr>
      </w:pPr>
    </w:p>
    <w:p w14:paraId="7DDD441B" w14:textId="3443ACEB" w:rsidR="007C54A2" w:rsidRPr="007C54A2" w:rsidRDefault="007C54A2" w:rsidP="007C54A2">
      <w:pPr>
        <w:rPr>
          <w:rFonts w:ascii="Open Sans" w:hAnsi="Open Sans" w:cs="Open Sans"/>
          <w:color w:val="434343"/>
          <w:sz w:val="22"/>
          <w:szCs w:val="22"/>
          <w:lang w:val="en-US"/>
        </w:rPr>
      </w:pPr>
      <w:r>
        <w:rPr>
          <w:rFonts w:ascii="Open Sans" w:hAnsi="Open Sans" w:cs="Open Sans"/>
          <w:color w:val="434343"/>
          <w:sz w:val="22"/>
          <w:szCs w:val="22"/>
          <w:lang w:val="en-US"/>
        </w:rPr>
        <w:t xml:space="preserve">A more detailed report on this </w:t>
      </w:r>
      <w:r w:rsidR="00A42385">
        <w:rPr>
          <w:rFonts w:ascii="Open Sans" w:hAnsi="Open Sans" w:cs="Open Sans"/>
          <w:color w:val="434343"/>
          <w:sz w:val="22"/>
          <w:szCs w:val="22"/>
          <w:lang w:val="en-US"/>
        </w:rPr>
        <w:t>approach</w:t>
      </w:r>
      <w:r w:rsidR="00903B87">
        <w:rPr>
          <w:rFonts w:ascii="Open Sans" w:hAnsi="Open Sans" w:cs="Open Sans"/>
          <w:color w:val="434343"/>
          <w:sz w:val="22"/>
          <w:szCs w:val="22"/>
          <w:lang w:val="en-US"/>
        </w:rPr>
        <w:t xml:space="preserve"> will be provided in the upcoming deliverable D8.1 </w:t>
      </w:r>
      <w:r w:rsidR="00F0467F">
        <w:rPr>
          <w:rFonts w:ascii="Open Sans" w:hAnsi="Open Sans" w:cs="Open Sans"/>
          <w:color w:val="434343"/>
          <w:sz w:val="22"/>
          <w:szCs w:val="22"/>
          <w:lang w:val="en-US"/>
        </w:rPr>
        <w:t xml:space="preserve">OEI – Requirements </w:t>
      </w:r>
      <w:r w:rsidR="00A00BB0">
        <w:rPr>
          <w:rFonts w:ascii="Open Sans" w:hAnsi="Open Sans" w:cs="Open Sans"/>
          <w:color w:val="434343"/>
          <w:sz w:val="22"/>
          <w:szCs w:val="22"/>
          <w:lang w:val="en-US"/>
        </w:rPr>
        <w:t>No.1</w:t>
      </w:r>
      <w:r w:rsidR="00955CB3">
        <w:rPr>
          <w:rFonts w:ascii="Open Sans" w:hAnsi="Open Sans" w:cs="Open Sans"/>
          <w:color w:val="434343"/>
          <w:sz w:val="22"/>
          <w:szCs w:val="22"/>
          <w:lang w:val="en-US"/>
        </w:rPr>
        <w:t xml:space="preserve">, planned for submission in </w:t>
      </w:r>
      <w:r w:rsidR="00A651E1">
        <w:rPr>
          <w:rFonts w:ascii="Open Sans" w:hAnsi="Open Sans" w:cs="Open Sans"/>
          <w:color w:val="434343"/>
          <w:sz w:val="22"/>
          <w:szCs w:val="22"/>
          <w:lang w:val="en-US"/>
        </w:rPr>
        <w:t>M12</w:t>
      </w:r>
      <w:r w:rsidR="00955CB3">
        <w:rPr>
          <w:rFonts w:ascii="Open Sans" w:hAnsi="Open Sans" w:cs="Open Sans"/>
          <w:color w:val="434343"/>
          <w:sz w:val="22"/>
          <w:szCs w:val="22"/>
          <w:lang w:val="en-US"/>
        </w:rPr>
        <w:t xml:space="preserve"> of the project. </w:t>
      </w:r>
    </w:p>
    <w:p w14:paraId="11E5DB57" w14:textId="77777777" w:rsidR="00FE3330" w:rsidRPr="004C4668" w:rsidRDefault="00FE3330">
      <w:pPr>
        <w:rPr>
          <w:rFonts w:ascii="Open Sans" w:hAnsi="Open Sans" w:cs="Open Sans"/>
          <w:color w:val="434343"/>
          <w:sz w:val="22"/>
          <w:szCs w:val="22"/>
          <w:lang w:val="en-US"/>
        </w:rPr>
      </w:pPr>
      <w:r w:rsidRPr="004C4668">
        <w:rPr>
          <w:rFonts w:ascii="Open Sans" w:hAnsi="Open Sans" w:cs="Open Sans"/>
          <w:color w:val="434343"/>
          <w:sz w:val="22"/>
          <w:szCs w:val="22"/>
          <w:lang w:val="en-US"/>
        </w:rPr>
        <w:br w:type="page"/>
      </w:r>
    </w:p>
    <w:p w14:paraId="70D43AA1" w14:textId="77777777" w:rsidR="009C7650" w:rsidRPr="004C4668" w:rsidRDefault="009C7650" w:rsidP="009C7650">
      <w:pPr>
        <w:pStyle w:val="Heading1"/>
        <w:rPr>
          <w:rFonts w:cs="Open Sans"/>
          <w:lang w:val="en-US"/>
        </w:rPr>
      </w:pPr>
      <w:bookmarkStart w:id="46" w:name="_Other_Issues"/>
      <w:bookmarkStart w:id="47" w:name="_Toc132114653"/>
      <w:bookmarkStart w:id="48" w:name="_Toc137190271"/>
      <w:bookmarkEnd w:id="46"/>
      <w:r w:rsidRPr="004C4668">
        <w:rPr>
          <w:rFonts w:cs="Open Sans"/>
          <w:lang w:val="en-US"/>
        </w:rPr>
        <w:lastRenderedPageBreak/>
        <w:t>Other Issues</w:t>
      </w:r>
      <w:bookmarkEnd w:id="47"/>
      <w:bookmarkEnd w:id="48"/>
    </w:p>
    <w:p w14:paraId="18DA1399" w14:textId="45BB725E" w:rsidR="009C7650" w:rsidRDefault="00D2665D" w:rsidP="009C7650">
      <w:pPr>
        <w:rPr>
          <w:rFonts w:ascii="Open Sans" w:hAnsi="Open Sans" w:cs="Open Sans"/>
          <w:color w:val="434343"/>
          <w:sz w:val="22"/>
          <w:szCs w:val="22"/>
        </w:rPr>
      </w:pPr>
      <w:r>
        <w:rPr>
          <w:rFonts w:ascii="Open Sans" w:hAnsi="Open Sans" w:cs="Open Sans"/>
          <w:color w:val="434343"/>
          <w:sz w:val="22"/>
          <w:szCs w:val="22"/>
          <w:lang w:val="en-US"/>
        </w:rPr>
        <w:t>Within</w:t>
      </w:r>
      <w:r w:rsidR="00F04E7E">
        <w:rPr>
          <w:rFonts w:ascii="Open Sans" w:hAnsi="Open Sans" w:cs="Open Sans"/>
          <w:color w:val="434343"/>
          <w:sz w:val="22"/>
          <w:szCs w:val="22"/>
          <w:lang w:val="en-US"/>
        </w:rPr>
        <w:t xml:space="preserve"> the</w:t>
      </w:r>
      <w:r>
        <w:rPr>
          <w:rFonts w:ascii="Open Sans" w:hAnsi="Open Sans" w:cs="Open Sans"/>
          <w:color w:val="434343"/>
          <w:sz w:val="22"/>
          <w:szCs w:val="22"/>
          <w:lang w:val="en-US"/>
        </w:rPr>
        <w:t xml:space="preserve"> </w:t>
      </w:r>
      <w:r w:rsidR="00B8627D" w:rsidRPr="004C4668">
        <w:rPr>
          <w:rFonts w:ascii="Open Sans" w:hAnsi="Open Sans" w:cs="Open Sans"/>
          <w:color w:val="434343"/>
          <w:sz w:val="22"/>
          <w:szCs w:val="22"/>
        </w:rPr>
        <w:t>interTwin</w:t>
      </w:r>
      <w:r>
        <w:rPr>
          <w:rFonts w:ascii="Open Sans" w:hAnsi="Open Sans" w:cs="Open Sans"/>
          <w:color w:val="434343"/>
          <w:sz w:val="22"/>
          <w:szCs w:val="22"/>
          <w:lang w:val="en-US"/>
        </w:rPr>
        <w:t xml:space="preserve"> project the following </w:t>
      </w:r>
      <w:r w:rsidR="00F71399">
        <w:rPr>
          <w:rFonts w:ascii="Open Sans" w:hAnsi="Open Sans" w:cs="Open Sans"/>
          <w:color w:val="434343"/>
          <w:sz w:val="22"/>
          <w:szCs w:val="22"/>
          <w:lang w:val="en-US"/>
        </w:rPr>
        <w:t xml:space="preserve">2 </w:t>
      </w:r>
      <w:r>
        <w:rPr>
          <w:rFonts w:ascii="Open Sans" w:hAnsi="Open Sans" w:cs="Open Sans"/>
          <w:color w:val="434343"/>
          <w:sz w:val="22"/>
          <w:szCs w:val="22"/>
          <w:lang w:val="en-US"/>
        </w:rPr>
        <w:t>Use Cases will</w:t>
      </w:r>
      <w:r w:rsidR="009C7650" w:rsidRPr="004C4668">
        <w:rPr>
          <w:rFonts w:ascii="Open Sans" w:hAnsi="Open Sans" w:cs="Open Sans"/>
          <w:color w:val="434343"/>
          <w:sz w:val="22"/>
          <w:szCs w:val="22"/>
        </w:rPr>
        <w:t xml:space="preserve"> make use of other national/funder/sectoral/departmental procedures for Data Management. </w:t>
      </w:r>
    </w:p>
    <w:p w14:paraId="0C97C1B4" w14:textId="77777777" w:rsidR="00D2665D" w:rsidRDefault="00D2665D" w:rsidP="009C7650">
      <w:pPr>
        <w:rPr>
          <w:rFonts w:ascii="Open Sans" w:hAnsi="Open Sans" w:cs="Open Sans"/>
          <w:color w:val="434343"/>
          <w:sz w:val="22"/>
          <w:szCs w:val="22"/>
        </w:rPr>
      </w:pPr>
    </w:p>
    <w:p w14:paraId="48EE0DDF" w14:textId="1EEC0333" w:rsidR="00D2665D" w:rsidRDefault="0018426B" w:rsidP="00AF71D4">
      <w:pPr>
        <w:pStyle w:val="ListParagraph"/>
        <w:numPr>
          <w:ilvl w:val="0"/>
          <w:numId w:val="61"/>
        </w:numPr>
        <w:rPr>
          <w:rFonts w:ascii="Open Sans" w:hAnsi="Open Sans" w:cs="Open Sans"/>
          <w:color w:val="434343"/>
          <w:sz w:val="22"/>
          <w:szCs w:val="22"/>
        </w:rPr>
      </w:pPr>
      <w:r w:rsidRPr="0018426B">
        <w:rPr>
          <w:rFonts w:ascii="Open Sans" w:hAnsi="Open Sans" w:cs="Open Sans"/>
          <w:color w:val="434343"/>
          <w:sz w:val="22"/>
          <w:szCs w:val="22"/>
        </w:rPr>
        <w:t xml:space="preserve">VIRGO Noise detector - </w:t>
      </w:r>
      <w:r w:rsidRPr="0018426B">
        <w:rPr>
          <w:rFonts w:ascii="Open Sans" w:hAnsi="Open Sans" w:cs="Open Sans"/>
          <w:color w:val="434343"/>
          <w:sz w:val="22"/>
          <w:szCs w:val="22"/>
          <w:lang w:val="en-GB"/>
        </w:rPr>
        <w:t>Astrophysics</w:t>
      </w:r>
      <w:r w:rsidRPr="0018426B">
        <w:rPr>
          <w:rFonts w:ascii="Open Sans" w:hAnsi="Open Sans" w:cs="Open Sans"/>
          <w:color w:val="434343"/>
          <w:sz w:val="22"/>
          <w:szCs w:val="22"/>
        </w:rPr>
        <w:t xml:space="preserve"> DT use case (T4.4) and related thematic module (T7.3)</w:t>
      </w:r>
      <w:r w:rsidRPr="0018426B">
        <w:rPr>
          <w:rFonts w:ascii="Open Sans" w:hAnsi="Open Sans" w:cs="Open Sans"/>
          <w:color w:val="434343"/>
          <w:sz w:val="22"/>
          <w:szCs w:val="22"/>
          <w:lang w:val="en-US"/>
        </w:rPr>
        <w:t>,</w:t>
      </w:r>
      <w:r w:rsidR="00D2665D" w:rsidRPr="0018426B">
        <w:rPr>
          <w:rFonts w:ascii="Open Sans" w:hAnsi="Open Sans" w:cs="Open Sans"/>
          <w:color w:val="434343"/>
          <w:sz w:val="22"/>
          <w:szCs w:val="22"/>
          <w:lang w:val="en-US"/>
        </w:rPr>
        <w:t xml:space="preserve"> </w:t>
      </w:r>
      <w:r w:rsidR="00D2665D" w:rsidRPr="0018426B">
        <w:rPr>
          <w:rFonts w:ascii="Open Sans" w:hAnsi="Open Sans" w:cs="Open Sans"/>
          <w:color w:val="434343"/>
          <w:sz w:val="22"/>
          <w:szCs w:val="22"/>
        </w:rPr>
        <w:t>will comply with the procedures prescribed by the Virgo collaboration.</w:t>
      </w:r>
    </w:p>
    <w:p w14:paraId="7B7389F3" w14:textId="2AA0F17E" w:rsidR="00C82009" w:rsidRDefault="00356CC4" w:rsidP="00AF71D4">
      <w:pPr>
        <w:pStyle w:val="ListParagraph"/>
        <w:numPr>
          <w:ilvl w:val="0"/>
          <w:numId w:val="61"/>
        </w:numPr>
        <w:rPr>
          <w:rFonts w:ascii="Open Sans" w:hAnsi="Open Sans" w:cs="Open Sans"/>
          <w:color w:val="434343"/>
          <w:sz w:val="22"/>
          <w:szCs w:val="22"/>
        </w:rPr>
      </w:pPr>
      <w:r w:rsidRPr="00356CC4">
        <w:rPr>
          <w:rFonts w:ascii="Open Sans" w:hAnsi="Open Sans" w:cs="Open Sans"/>
          <w:color w:val="434343"/>
          <w:sz w:val="22"/>
          <w:szCs w:val="22"/>
        </w:rPr>
        <w:t>Noise simulation for radio astronomy DT use case (T4.3) and related thematic module (T7.2)</w:t>
      </w:r>
      <w:r w:rsidRPr="00356CC4">
        <w:rPr>
          <w:rFonts w:ascii="Open Sans" w:hAnsi="Open Sans" w:cs="Open Sans"/>
          <w:color w:val="434343"/>
          <w:sz w:val="22"/>
          <w:szCs w:val="22"/>
          <w:lang w:val="en-US"/>
        </w:rPr>
        <w:t xml:space="preserve">, </w:t>
      </w:r>
      <w:r w:rsidRPr="00356CC4">
        <w:rPr>
          <w:rFonts w:ascii="Open Sans" w:hAnsi="Open Sans" w:cs="Open Sans"/>
          <w:color w:val="434343"/>
          <w:sz w:val="22"/>
          <w:szCs w:val="22"/>
        </w:rPr>
        <w:t>MPIfR and MPG, SARAO data management policies.</w:t>
      </w:r>
    </w:p>
    <w:p w14:paraId="6399E59E" w14:textId="6D7BB0DC" w:rsidR="009C7650" w:rsidRPr="00F71399" w:rsidRDefault="009C7650" w:rsidP="00F71399">
      <w:pPr>
        <w:rPr>
          <w:rFonts w:ascii="Open Sans" w:hAnsi="Open Sans" w:cs="Open Sans"/>
          <w:color w:val="434343"/>
          <w:sz w:val="22"/>
          <w:szCs w:val="22"/>
        </w:rPr>
      </w:pPr>
    </w:p>
    <w:p w14:paraId="3D3CD59E" w14:textId="77777777" w:rsidR="009C7650" w:rsidRPr="004C4668" w:rsidRDefault="009C7650">
      <w:pPr>
        <w:rPr>
          <w:rFonts w:ascii="Open Sans" w:hAnsi="Open Sans" w:cs="Open Sans"/>
          <w:sz w:val="22"/>
          <w:szCs w:val="22"/>
        </w:rPr>
      </w:pPr>
      <w:r w:rsidRPr="004C4668">
        <w:rPr>
          <w:rFonts w:ascii="Open Sans" w:hAnsi="Open Sans" w:cs="Open Sans"/>
          <w:sz w:val="22"/>
          <w:szCs w:val="22"/>
        </w:rPr>
        <w:br w:type="page"/>
      </w:r>
    </w:p>
    <w:p w14:paraId="1B79293F" w14:textId="34714331" w:rsidR="00EB2A3E" w:rsidRPr="0078395C" w:rsidRDefault="00EB2A3E" w:rsidP="0078395C">
      <w:pPr>
        <w:pStyle w:val="Heading1"/>
        <w:rPr>
          <w:rFonts w:cs="Open Sans"/>
        </w:rPr>
      </w:pPr>
      <w:bookmarkStart w:id="49" w:name="_Data_Management_Plans"/>
      <w:bookmarkStart w:id="50" w:name="_Data_sets_per"/>
      <w:bookmarkStart w:id="51" w:name="_Toc78966533"/>
      <w:bookmarkStart w:id="52" w:name="_Toc125694926"/>
      <w:bookmarkStart w:id="53" w:name="_Toc128643385"/>
      <w:bookmarkStart w:id="54" w:name="_Toc132114654"/>
      <w:bookmarkStart w:id="55" w:name="_Ref135642846"/>
      <w:bookmarkStart w:id="56" w:name="_Toc137190272"/>
      <w:bookmarkEnd w:id="49"/>
      <w:bookmarkEnd w:id="50"/>
      <w:r w:rsidRPr="004C4668">
        <w:rPr>
          <w:rFonts w:cs="Open Sans"/>
        </w:rPr>
        <w:lastRenderedPageBreak/>
        <w:t xml:space="preserve">Data </w:t>
      </w:r>
      <w:r w:rsidR="0078395C">
        <w:rPr>
          <w:rFonts w:cs="Open Sans"/>
          <w:lang w:val="en-US"/>
        </w:rPr>
        <w:t xml:space="preserve">sets </w:t>
      </w:r>
      <w:r w:rsidRPr="0078395C">
        <w:rPr>
          <w:rFonts w:cs="Open Sans"/>
        </w:rPr>
        <w:t>per WP</w:t>
      </w:r>
      <w:bookmarkEnd w:id="51"/>
      <w:bookmarkEnd w:id="52"/>
      <w:bookmarkEnd w:id="53"/>
      <w:bookmarkEnd w:id="54"/>
      <w:bookmarkEnd w:id="55"/>
      <w:bookmarkEnd w:id="56"/>
    </w:p>
    <w:p w14:paraId="1230174D" w14:textId="7B3BD297" w:rsidR="00EB2A3E" w:rsidRPr="004C4668" w:rsidRDefault="00EB2A3E" w:rsidP="00EB2A3E">
      <w:pPr>
        <w:pStyle w:val="Heading2"/>
        <w:ind w:left="426" w:hanging="426"/>
        <w:rPr>
          <w:rFonts w:cs="Open Sans"/>
        </w:rPr>
      </w:pPr>
      <w:bookmarkStart w:id="57" w:name="_Toc78966534"/>
      <w:bookmarkStart w:id="58" w:name="_Toc125694927"/>
      <w:bookmarkStart w:id="59" w:name="_Toc128643386"/>
      <w:bookmarkStart w:id="60" w:name="_Toc132114655"/>
      <w:bookmarkStart w:id="61" w:name="_Toc137190273"/>
      <w:r w:rsidRPr="004C4668">
        <w:rPr>
          <w:rFonts w:cs="Open Sans"/>
        </w:rPr>
        <w:t>WP1 Project</w:t>
      </w:r>
      <w:r w:rsidR="00F27785">
        <w:rPr>
          <w:rFonts w:cs="Open Sans"/>
        </w:rPr>
        <w:t xml:space="preserve"> Coordination and</w:t>
      </w:r>
      <w:r w:rsidRPr="004C4668">
        <w:rPr>
          <w:rFonts w:cs="Open Sans"/>
        </w:rPr>
        <w:t xml:space="preserve"> Management</w:t>
      </w:r>
      <w:bookmarkEnd w:id="57"/>
      <w:bookmarkEnd w:id="58"/>
      <w:bookmarkEnd w:id="59"/>
      <w:bookmarkEnd w:id="60"/>
      <w:bookmarkEnd w:id="61"/>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493"/>
        <w:gridCol w:w="4713"/>
      </w:tblGrid>
      <w:tr w:rsidR="0037556D" w:rsidRPr="004C4668" w14:paraId="58633849" w14:textId="77777777" w:rsidTr="0037556D">
        <w:trPr>
          <w:tblHeader/>
        </w:trPr>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42A806A"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8D14C8"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WP1</w:t>
            </w:r>
          </w:p>
        </w:tc>
      </w:tr>
      <w:tr w:rsidR="0037556D" w:rsidRPr="004C4668" w14:paraId="245B0376"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1733DA1"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104604" w14:textId="1D25232A" w:rsidR="00C133F3" w:rsidRPr="004C4668" w:rsidRDefault="0037556D" w:rsidP="00C133F3">
            <w:pPr>
              <w:rPr>
                <w:rFonts w:ascii="Open Sans" w:hAnsi="Open Sans" w:cs="Open Sans"/>
                <w:color w:val="434343"/>
                <w:sz w:val="22"/>
                <w:szCs w:val="22"/>
                <w:lang w:val="en-US"/>
              </w:rPr>
            </w:pPr>
            <w:r w:rsidRPr="004C4668">
              <w:rPr>
                <w:rFonts w:ascii="Open Sans" w:hAnsi="Open Sans" w:cs="Open Sans"/>
                <w:color w:val="434343"/>
                <w:sz w:val="22"/>
                <w:szCs w:val="22"/>
                <w:lang w:val="en-US"/>
              </w:rPr>
              <w:t>Malgorzata Krakowian</w:t>
            </w:r>
            <w:r w:rsidR="009033BA" w:rsidRPr="004C4668">
              <w:rPr>
                <w:rFonts w:ascii="Open Sans" w:hAnsi="Open Sans" w:cs="Open Sans"/>
                <w:color w:val="434343"/>
                <w:sz w:val="22"/>
                <w:szCs w:val="22"/>
                <w:lang w:val="en-US"/>
              </w:rPr>
              <w:t xml:space="preserve"> (EGI.eu)</w:t>
            </w:r>
          </w:p>
        </w:tc>
      </w:tr>
      <w:tr w:rsidR="0037556D" w:rsidRPr="004C4668" w14:paraId="74E84DC5"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52A09105"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37556D" w:rsidRPr="004C4668" w14:paraId="7F78AE8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EFC806C"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D75A79" w14:textId="77777777" w:rsidR="00C133F3" w:rsidRPr="004C4668" w:rsidRDefault="00C133F3" w:rsidP="00AF71D4">
            <w:pPr>
              <w:numPr>
                <w:ilvl w:val="0"/>
                <w:numId w:val="11"/>
              </w:numPr>
              <w:rPr>
                <w:rFonts w:ascii="Open Sans" w:hAnsi="Open Sans" w:cs="Open Sans"/>
                <w:color w:val="434343"/>
                <w:sz w:val="22"/>
                <w:szCs w:val="22"/>
              </w:rPr>
            </w:pPr>
            <w:r w:rsidRPr="004C4668">
              <w:rPr>
                <w:rFonts w:ascii="Open Sans" w:hAnsi="Open Sans" w:cs="Open Sans"/>
                <w:color w:val="434343"/>
                <w:sz w:val="22"/>
                <w:szCs w:val="22"/>
              </w:rPr>
              <w:t>Project Documentation</w:t>
            </w:r>
          </w:p>
          <w:p w14:paraId="6BB68003"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Metrics</w:t>
            </w:r>
          </w:p>
          <w:p w14:paraId="5359EBCC"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Risks</w:t>
            </w:r>
          </w:p>
          <w:p w14:paraId="3BB7E2ED"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Procedures</w:t>
            </w:r>
          </w:p>
          <w:p w14:paraId="18897491"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Plans</w:t>
            </w:r>
          </w:p>
          <w:p w14:paraId="6C49A9AD"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Meetings agenda</w:t>
            </w:r>
          </w:p>
          <w:p w14:paraId="60FF4B3B"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Meetings participation list</w:t>
            </w:r>
          </w:p>
          <w:p w14:paraId="3CF5FA2A"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Presentations</w:t>
            </w:r>
          </w:p>
          <w:p w14:paraId="438AEE08"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Deliverables</w:t>
            </w:r>
          </w:p>
          <w:p w14:paraId="43DA7B67"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Mailing list archive</w:t>
            </w:r>
          </w:p>
          <w:p w14:paraId="2FBCF7BC" w14:textId="77777777" w:rsidR="00C133F3" w:rsidRPr="004C4668" w:rsidRDefault="00C133F3" w:rsidP="00AF71D4">
            <w:pPr>
              <w:numPr>
                <w:ilvl w:val="0"/>
                <w:numId w:val="11"/>
              </w:numPr>
              <w:rPr>
                <w:rFonts w:ascii="Open Sans" w:hAnsi="Open Sans" w:cs="Open Sans"/>
                <w:color w:val="434343"/>
                <w:sz w:val="22"/>
                <w:szCs w:val="22"/>
              </w:rPr>
            </w:pPr>
            <w:r w:rsidRPr="004C4668">
              <w:rPr>
                <w:rFonts w:ascii="Open Sans" w:hAnsi="Open Sans" w:cs="Open Sans"/>
                <w:color w:val="434343"/>
                <w:sz w:val="22"/>
                <w:szCs w:val="22"/>
              </w:rPr>
              <w:t>Effort and financial data</w:t>
            </w:r>
          </w:p>
        </w:tc>
      </w:tr>
      <w:tr w:rsidR="0037556D" w:rsidRPr="004C4668" w14:paraId="4C5D66B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CD4D75"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2173A0"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All the data was produced and provided by project members.</w:t>
            </w:r>
          </w:p>
        </w:tc>
      </w:tr>
      <w:tr w:rsidR="0037556D" w:rsidRPr="004C4668" w14:paraId="47E0DD19"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63B418B"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4E4605"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&lt;1GB</w:t>
            </w:r>
          </w:p>
        </w:tc>
      </w:tr>
      <w:tr w:rsidR="0037556D" w:rsidRPr="004C4668" w14:paraId="69B3AEB5"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88ED32A"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47A5E2"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plain text, .pdf, .docx, .pptx</w:t>
            </w:r>
          </w:p>
        </w:tc>
      </w:tr>
      <w:tr w:rsidR="0037556D" w:rsidRPr="004C4668" w14:paraId="4B42EFEB"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D424D44"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9AF8AD"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The target group is all project members and the EC Project office.</w:t>
            </w:r>
          </w:p>
        </w:tc>
      </w:tr>
      <w:tr w:rsidR="0037556D" w:rsidRPr="004C4668" w14:paraId="4E1523AC"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1FAF9DD"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5077E9"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37556D" w:rsidRPr="004C4668" w14:paraId="6B3D28BE"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C066B68"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sharing: Approach to sharing</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533A2A" w14:textId="77777777" w:rsidR="00C133F3" w:rsidRPr="004C4668" w:rsidRDefault="00C133F3" w:rsidP="00AF71D4">
            <w:pPr>
              <w:numPr>
                <w:ilvl w:val="0"/>
                <w:numId w:val="12"/>
              </w:num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Commission</w:t>
            </w:r>
          </w:p>
          <w:p w14:paraId="3CEB3EBD" w14:textId="77777777" w:rsidR="00C133F3" w:rsidRPr="004C4668" w:rsidRDefault="00C133F3" w:rsidP="00AF71D4">
            <w:pPr>
              <w:numPr>
                <w:ilvl w:val="1"/>
                <w:numId w:val="12"/>
              </w:numPr>
              <w:rPr>
                <w:rFonts w:ascii="Open Sans" w:hAnsi="Open Sans" w:cs="Open Sans"/>
                <w:color w:val="434343"/>
                <w:sz w:val="22"/>
                <w:szCs w:val="22"/>
              </w:rPr>
            </w:pPr>
            <w:r w:rsidRPr="004C4668">
              <w:rPr>
                <w:rFonts w:ascii="Open Sans" w:hAnsi="Open Sans" w:cs="Open Sans"/>
                <w:b/>
                <w:bCs/>
                <w:color w:val="434343"/>
                <w:sz w:val="22"/>
                <w:szCs w:val="22"/>
              </w:rPr>
              <w:t>Presentations</w:t>
            </w:r>
            <w:r w:rsidRPr="004C4668">
              <w:rPr>
                <w:rFonts w:ascii="Open Sans" w:hAnsi="Open Sans" w:cs="Open Sans"/>
                <w:color w:val="434343"/>
                <w:sz w:val="22"/>
                <w:szCs w:val="22"/>
              </w:rPr>
              <w:t>: Public presentations are made public via indico portal or external conference pages</w:t>
            </w:r>
          </w:p>
          <w:p w14:paraId="27D2BE90" w14:textId="495790AF" w:rsidR="00C133F3" w:rsidRPr="004C4668" w:rsidRDefault="00C133F3" w:rsidP="00AF71D4">
            <w:pPr>
              <w:numPr>
                <w:ilvl w:val="1"/>
                <w:numId w:val="12"/>
              </w:numPr>
              <w:rPr>
                <w:rFonts w:ascii="Open Sans" w:hAnsi="Open Sans" w:cs="Open Sans"/>
                <w:color w:val="434343"/>
                <w:sz w:val="22"/>
                <w:szCs w:val="22"/>
              </w:rPr>
            </w:pPr>
            <w:r w:rsidRPr="004C4668">
              <w:rPr>
                <w:rFonts w:ascii="Open Sans" w:hAnsi="Open Sans" w:cs="Open Sans"/>
                <w:b/>
                <w:bCs/>
                <w:color w:val="434343"/>
                <w:sz w:val="22"/>
                <w:szCs w:val="22"/>
              </w:rPr>
              <w:t>Deliverables</w:t>
            </w:r>
            <w:r w:rsidRPr="004C4668">
              <w:rPr>
                <w:rFonts w:ascii="Open Sans" w:hAnsi="Open Sans" w:cs="Open Sans"/>
                <w:color w:val="434343"/>
                <w:sz w:val="22"/>
                <w:szCs w:val="22"/>
              </w:rPr>
              <w:t xml:space="preserve">: All deliverables are shared within the consortium and also with European Commission. Public deliverables are accessible to </w:t>
            </w:r>
            <w:r w:rsidRPr="004C4668">
              <w:rPr>
                <w:rFonts w:ascii="Open Sans" w:hAnsi="Open Sans" w:cs="Open Sans"/>
                <w:color w:val="434343"/>
                <w:sz w:val="22"/>
                <w:szCs w:val="22"/>
              </w:rPr>
              <w:lastRenderedPageBreak/>
              <w:t>everyone via the project website and Zenodo portal. </w:t>
            </w:r>
          </w:p>
          <w:p w14:paraId="5AE57559" w14:textId="77777777" w:rsidR="00C133F3" w:rsidRPr="004C4668" w:rsidRDefault="00C133F3" w:rsidP="00AF71D4">
            <w:pPr>
              <w:numPr>
                <w:ilvl w:val="1"/>
                <w:numId w:val="12"/>
              </w:numPr>
              <w:rPr>
                <w:rFonts w:ascii="Open Sans" w:hAnsi="Open Sans" w:cs="Open Sans"/>
                <w:color w:val="434343"/>
                <w:sz w:val="22"/>
                <w:szCs w:val="22"/>
              </w:rPr>
            </w:pPr>
            <w:r w:rsidRPr="004C4668">
              <w:rPr>
                <w:rFonts w:ascii="Open Sans" w:hAnsi="Open Sans" w:cs="Open Sans"/>
                <w:b/>
                <w:bCs/>
                <w:color w:val="434343"/>
                <w:sz w:val="22"/>
                <w:szCs w:val="22"/>
              </w:rPr>
              <w:t>Mailing list archive</w:t>
            </w:r>
            <w:r w:rsidRPr="004C4668">
              <w:rPr>
                <w:rFonts w:ascii="Open Sans" w:hAnsi="Open Sans" w:cs="Open Sans"/>
                <w:color w:val="434343"/>
                <w:sz w:val="22"/>
                <w:szCs w:val="22"/>
              </w:rPr>
              <w:t>: only accessible by the mailing list members. </w:t>
            </w:r>
          </w:p>
          <w:p w14:paraId="2FD3CBC6" w14:textId="77777777" w:rsidR="00C133F3" w:rsidRPr="004C4668" w:rsidRDefault="00C133F3" w:rsidP="00AF71D4">
            <w:pPr>
              <w:numPr>
                <w:ilvl w:val="0"/>
                <w:numId w:val="12"/>
              </w:numPr>
              <w:rPr>
                <w:rFonts w:ascii="Open Sans" w:hAnsi="Open Sans" w:cs="Open Sans"/>
                <w:color w:val="434343"/>
                <w:sz w:val="22"/>
                <w:szCs w:val="22"/>
              </w:rPr>
            </w:pPr>
            <w:r w:rsidRPr="004C4668">
              <w:rPr>
                <w:rFonts w:ascii="Open Sans" w:hAnsi="Open Sans" w:cs="Open Sans"/>
                <w:color w:val="434343"/>
                <w:sz w:val="22"/>
                <w:szCs w:val="22"/>
              </w:rPr>
              <w:t>Shared with the Project office and management boards to support work, as well as with the European Commission.</w:t>
            </w:r>
          </w:p>
        </w:tc>
      </w:tr>
      <w:tr w:rsidR="0037556D" w:rsidRPr="004C4668" w14:paraId="64FB4F9C"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450FB9C"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Archiving and preservation</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D14971"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Once the project is finished, all the WP1 information will be preserved by EGI Foundation for at least 5 years as well on EC funding portal.</w:t>
            </w:r>
          </w:p>
        </w:tc>
      </w:tr>
      <w:tr w:rsidR="0037556D" w:rsidRPr="004C4668" w14:paraId="21158C60"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82A1287"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37556D" w:rsidRPr="004C4668" w14:paraId="3D5E83EE"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B715B7"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C8FB53" w14:textId="051DE392"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Malgorzata Krakowian </w:t>
            </w:r>
          </w:p>
        </w:tc>
      </w:tr>
      <w:tr w:rsidR="0037556D" w:rsidRPr="004C4668" w14:paraId="5A6BC63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DF82710"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FF7657" w14:textId="28A0F732"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Long-term pres</w:t>
            </w:r>
            <w:r w:rsidR="008F1053">
              <w:rPr>
                <w:rFonts w:ascii="Open Sans" w:hAnsi="Open Sans" w:cs="Open Sans"/>
                <w:color w:val="434343"/>
                <w:sz w:val="22"/>
                <w:szCs w:val="22"/>
                <w:lang w:val="en-US"/>
              </w:rPr>
              <w:t>ervation</w:t>
            </w:r>
            <w:r w:rsidRPr="004C4668">
              <w:rPr>
                <w:rFonts w:ascii="Open Sans" w:hAnsi="Open Sans" w:cs="Open Sans"/>
                <w:color w:val="434343"/>
                <w:sz w:val="22"/>
                <w:szCs w:val="22"/>
              </w:rPr>
              <w:t xml:space="preserve"> is not needed, except from the contractual 5 years after the project. A copy of all the documentation </w:t>
            </w:r>
            <w:r w:rsidR="004B7206">
              <w:rPr>
                <w:rFonts w:ascii="Open Sans" w:hAnsi="Open Sans" w:cs="Open Sans"/>
                <w:color w:val="434343"/>
                <w:sz w:val="22"/>
                <w:szCs w:val="22"/>
                <w:lang w:val="en-US"/>
              </w:rPr>
              <w:t>o</w:t>
            </w:r>
            <w:r w:rsidRPr="004C4668">
              <w:rPr>
                <w:rFonts w:ascii="Open Sans" w:hAnsi="Open Sans" w:cs="Open Sans"/>
                <w:color w:val="434343"/>
                <w:sz w:val="22"/>
                <w:szCs w:val="22"/>
              </w:rPr>
              <w:t>f the project is kept by the European Commission in the funding portal.</w:t>
            </w:r>
          </w:p>
        </w:tc>
      </w:tr>
      <w:tr w:rsidR="0037556D" w:rsidRPr="004C4668" w14:paraId="01E91263"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3A0FBCE"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37556D" w:rsidRPr="004C4668" w14:paraId="2A80FE74"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731FE0"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9AD243"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To access the data shared only within the consortium, an EGI SSO account is required. Accounts and access management is the responsibility of the coordinator. </w:t>
            </w:r>
          </w:p>
        </w:tc>
      </w:tr>
      <w:tr w:rsidR="0037556D" w:rsidRPr="004C4668" w14:paraId="7BE79E33"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AE5EC4"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CD8157"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For security and long-term preservation, interTwin relies on EGI Document Repository, Zenodo and Google Drive platforms</w:t>
            </w:r>
          </w:p>
        </w:tc>
      </w:tr>
      <w:tr w:rsidR="0037556D" w:rsidRPr="004C4668" w14:paraId="2B39C86D"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FAD022F"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37556D" w:rsidRPr="004C4668" w14:paraId="36ED945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2CAC11B"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i/>
                <w:iCs/>
                <w:color w:val="434343"/>
                <w:sz w:val="22"/>
                <w:szCs w:val="22"/>
              </w:rPr>
              <w:t>Do you, or will you, make use of other national/funder/sectorial/departmental procedures for data management? If yes, which ones?</w:t>
            </w:r>
          </w:p>
          <w:p w14:paraId="175F1BE7" w14:textId="77777777" w:rsidR="00C133F3" w:rsidRPr="004C4668" w:rsidRDefault="00C133F3" w:rsidP="00C133F3">
            <w:pPr>
              <w:rPr>
                <w:rFonts w:ascii="Open Sans" w:hAnsi="Open Sans" w:cs="Open Sans"/>
                <w:b/>
                <w:bCs/>
                <w:color w:val="434343"/>
                <w:sz w:val="22"/>
                <w:szCs w:val="22"/>
              </w:rPr>
            </w:pP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BE2065"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EGI Foundation will take care of the data according to the ISO 27000 standard for Information security management and GDPR. </w:t>
            </w:r>
          </w:p>
        </w:tc>
      </w:tr>
    </w:tbl>
    <w:p w14:paraId="623D5B34" w14:textId="65D22BC6" w:rsidR="00EB2A3E" w:rsidRPr="004C4668" w:rsidRDefault="00EB2A3E" w:rsidP="00EB2A3E">
      <w:pPr>
        <w:rPr>
          <w:rFonts w:ascii="Open Sans" w:hAnsi="Open Sans" w:cs="Open Sans"/>
          <w:lang w:val="en-US"/>
        </w:rPr>
      </w:pPr>
    </w:p>
    <w:p w14:paraId="66E0C6F2" w14:textId="2DAF17B8" w:rsidR="00EB2A3E" w:rsidRPr="004C4668" w:rsidRDefault="00EB2A3E" w:rsidP="003F26A2">
      <w:pPr>
        <w:pStyle w:val="Heading2"/>
        <w:ind w:left="426" w:hanging="426"/>
        <w:jc w:val="left"/>
        <w:rPr>
          <w:rFonts w:cs="Open Sans"/>
        </w:rPr>
      </w:pPr>
      <w:r w:rsidRPr="004C4668">
        <w:rPr>
          <w:rFonts w:cs="Open Sans"/>
        </w:rPr>
        <w:lastRenderedPageBreak/>
        <w:t xml:space="preserve"> </w:t>
      </w:r>
      <w:bookmarkStart w:id="62" w:name="_Toc125694928"/>
      <w:bookmarkStart w:id="63" w:name="_Toc128643387"/>
      <w:bookmarkStart w:id="64" w:name="_Toc132114656"/>
      <w:bookmarkStart w:id="65" w:name="_Toc137190274"/>
      <w:r w:rsidRPr="004C4668">
        <w:rPr>
          <w:rFonts w:cs="Open Sans"/>
        </w:rPr>
        <w:t>WP2</w:t>
      </w:r>
      <w:bookmarkEnd w:id="62"/>
      <w:bookmarkEnd w:id="63"/>
      <w:bookmarkEnd w:id="64"/>
      <w:r w:rsidRPr="004C4668">
        <w:rPr>
          <w:rFonts w:cs="Open Sans"/>
        </w:rPr>
        <w:t xml:space="preserve"> </w:t>
      </w:r>
      <w:r w:rsidR="00F27785">
        <w:rPr>
          <w:rFonts w:cs="Open Sans"/>
        </w:rPr>
        <w:t>Innovation Management and Communications</w:t>
      </w:r>
      <w:bookmarkEnd w:id="65"/>
    </w:p>
    <w:tbl>
      <w:tblPr>
        <w:tblW w:w="9206" w:type="dxa"/>
        <w:tblCellMar>
          <w:top w:w="15" w:type="dxa"/>
          <w:left w:w="15" w:type="dxa"/>
          <w:bottom w:w="15" w:type="dxa"/>
          <w:right w:w="15" w:type="dxa"/>
        </w:tblCellMar>
        <w:tblLook w:val="04A0" w:firstRow="1" w:lastRow="0" w:firstColumn="1" w:lastColumn="0" w:noHBand="0" w:noVBand="1"/>
      </w:tblPr>
      <w:tblGrid>
        <w:gridCol w:w="4712"/>
        <w:gridCol w:w="4494"/>
      </w:tblGrid>
      <w:tr w:rsidR="0037556D" w:rsidRPr="004C4668" w14:paraId="627AE497"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824B5E"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9223F9"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WP2</w:t>
            </w:r>
          </w:p>
        </w:tc>
      </w:tr>
      <w:tr w:rsidR="0037556D" w:rsidRPr="004C4668" w14:paraId="1558CB02"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A06C98"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72C0BC" w14:textId="6F3B8689" w:rsidR="00CE3561" w:rsidRPr="004C4668" w:rsidRDefault="0037556D">
            <w:pPr>
              <w:rPr>
                <w:rFonts w:ascii="Open Sans" w:hAnsi="Open Sans" w:cs="Open Sans"/>
                <w:color w:val="434343"/>
                <w:sz w:val="22"/>
                <w:szCs w:val="22"/>
                <w:lang w:val="en-US"/>
              </w:rPr>
            </w:pPr>
            <w:r w:rsidRPr="004C4668">
              <w:rPr>
                <w:rFonts w:ascii="Open Sans" w:hAnsi="Open Sans" w:cs="Open Sans"/>
                <w:color w:val="434343"/>
                <w:sz w:val="22"/>
                <w:szCs w:val="22"/>
                <w:lang w:val="en-US"/>
              </w:rPr>
              <w:t xml:space="preserve">Xavier </w:t>
            </w:r>
            <w:r w:rsidR="00EC5BF6" w:rsidRPr="004C4668">
              <w:rPr>
                <w:rFonts w:ascii="Open Sans" w:hAnsi="Open Sans" w:cs="Open Sans"/>
                <w:color w:val="434343"/>
                <w:sz w:val="22"/>
                <w:szCs w:val="22"/>
                <w:lang w:val="en-US"/>
              </w:rPr>
              <w:t>Salazar</w:t>
            </w:r>
            <w:r w:rsidR="009033BA" w:rsidRPr="004C4668">
              <w:rPr>
                <w:rFonts w:ascii="Open Sans" w:hAnsi="Open Sans" w:cs="Open Sans"/>
                <w:color w:val="434343"/>
                <w:sz w:val="22"/>
                <w:szCs w:val="22"/>
                <w:lang w:val="en-US"/>
              </w:rPr>
              <w:t xml:space="preserve"> (EGI.eu)</w:t>
            </w:r>
          </w:p>
        </w:tc>
      </w:tr>
      <w:tr w:rsidR="0037556D" w:rsidRPr="004C4668" w14:paraId="25CDD840"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0A70D5FC" w14:textId="77777777" w:rsidR="00CE3561" w:rsidRPr="004C4668" w:rsidRDefault="00CE3561">
            <w:pPr>
              <w:rPr>
                <w:rFonts w:ascii="Open Sans" w:hAnsi="Open Sans" w:cs="Open Sans"/>
                <w:b/>
                <w:bCs/>
                <w:color w:val="434343"/>
                <w:sz w:val="22"/>
                <w:szCs w:val="22"/>
              </w:rPr>
            </w:pPr>
            <w:r w:rsidRPr="004C4668">
              <w:rPr>
                <w:rStyle w:val="Strong"/>
                <w:rFonts w:ascii="Open Sans" w:hAnsi="Open Sans" w:cs="Open Sans"/>
                <w:color w:val="434343"/>
                <w:sz w:val="22"/>
                <w:szCs w:val="22"/>
              </w:rPr>
              <w:t>Data Summary</w:t>
            </w:r>
          </w:p>
        </w:tc>
      </w:tr>
      <w:tr w:rsidR="0037556D" w:rsidRPr="004C4668" w14:paraId="42CE1453"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4EDCF76"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3CD543"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Documents ( e.g. meeting minutes, deliverables, publications, mailing list archive ), Slides ( e.g. project presentations, training material), Promotional material ( e.g. printed such as flyers, posters, branding materials, etc, online - interTwin website, social media content, github, etc),  audio-visual material (e.g. videos ), Database ( Stakeholder - including when necessary names &amp; contact data), Feedback surveys</w:t>
            </w:r>
          </w:p>
        </w:tc>
      </w:tr>
      <w:tr w:rsidR="0037556D" w:rsidRPr="004C4668" w14:paraId="10CE415F"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6EE9BB3"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D82347"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primary sources (project members) &amp; secondary sources ( external websites, documents, expert feedback, surveys etc) </w:t>
            </w:r>
          </w:p>
        </w:tc>
      </w:tr>
      <w:tr w:rsidR="0037556D" w:rsidRPr="004C4668" w14:paraId="6D86153B"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AEA68A"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37CB7B"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&lt; 1GB</w:t>
            </w:r>
          </w:p>
        </w:tc>
      </w:tr>
      <w:tr w:rsidR="0037556D" w:rsidRPr="004C4668" w14:paraId="633B19F9"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E979D6"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F3D4E4"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plain text such as  .docx, .txt, .rtf, .pdf, .pptx, xml, .xls, .html . Multimedia such as jpg/jpeg, gif, tiff, png</w:t>
            </w:r>
          </w:p>
        </w:tc>
      </w:tr>
      <w:tr w:rsidR="0037556D" w:rsidRPr="004C4668" w14:paraId="07E75DC8"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D605BEB"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B326E1"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T2.1: all project members and the EC Project office. T2.2: publicly available focusing on the target audiences of the project: including users, technology providers and infrastructure providers</w:t>
            </w:r>
          </w:p>
        </w:tc>
      </w:tr>
      <w:tr w:rsidR="0037556D" w:rsidRPr="004C4668" w14:paraId="283234A0"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05858A"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E0EEB4"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Scientific Publications on peer reviewed journals, conferences </w:t>
            </w:r>
          </w:p>
        </w:tc>
      </w:tr>
      <w:tr w:rsidR="0037556D" w:rsidRPr="004C4668" w14:paraId="36604B87"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919B1AC"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Approach to sharing</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C1DB44"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Commission via </w:t>
            </w:r>
          </w:p>
          <w:p w14:paraId="7D0599FD" w14:textId="77777777"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Presentations</w:t>
            </w:r>
            <w:r w:rsidRPr="004C4668">
              <w:rPr>
                <w:rFonts w:ascii="Open Sans" w:hAnsi="Open Sans" w:cs="Open Sans"/>
                <w:color w:val="434343"/>
                <w:sz w:val="22"/>
                <w:szCs w:val="22"/>
              </w:rPr>
              <w:t xml:space="preserve">: Public presentations are made public via </w:t>
            </w:r>
            <w:r w:rsidRPr="004C4668">
              <w:rPr>
                <w:rFonts w:ascii="Open Sans" w:hAnsi="Open Sans" w:cs="Open Sans"/>
                <w:color w:val="434343"/>
                <w:sz w:val="22"/>
                <w:szCs w:val="22"/>
              </w:rPr>
              <w:lastRenderedPageBreak/>
              <w:t>Indico or external conference pages</w:t>
            </w:r>
          </w:p>
          <w:p w14:paraId="5AF17A64" w14:textId="7FE6B7EE"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Deliverables</w:t>
            </w:r>
            <w:r w:rsidRPr="004C4668">
              <w:rPr>
                <w:rFonts w:ascii="Open Sans" w:hAnsi="Open Sans" w:cs="Open Sans"/>
                <w:color w:val="434343"/>
                <w:sz w:val="22"/>
                <w:szCs w:val="22"/>
              </w:rPr>
              <w:t xml:space="preserve">: All deliverables are shared within the consortium and also with European Commission. Public deliverables are accessible to everyone via the project website and </w:t>
            </w:r>
            <w:r w:rsidR="00005C14">
              <w:rPr>
                <w:rFonts w:ascii="Open Sans" w:hAnsi="Open Sans" w:cs="Open Sans"/>
                <w:color w:val="434343"/>
                <w:sz w:val="22"/>
                <w:szCs w:val="22"/>
                <w:lang w:val="en-US"/>
              </w:rPr>
              <w:t>Z</w:t>
            </w:r>
            <w:r w:rsidRPr="004C4668">
              <w:rPr>
                <w:rFonts w:ascii="Open Sans" w:hAnsi="Open Sans" w:cs="Open Sans"/>
                <w:color w:val="434343"/>
                <w:sz w:val="22"/>
                <w:szCs w:val="22"/>
              </w:rPr>
              <w:t>enodo community</w:t>
            </w:r>
          </w:p>
          <w:p w14:paraId="7CF1355A" w14:textId="77777777"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Mailing list archive</w:t>
            </w:r>
            <w:r w:rsidRPr="004C4668">
              <w:rPr>
                <w:rFonts w:ascii="Open Sans" w:hAnsi="Open Sans" w:cs="Open Sans"/>
                <w:color w:val="434343"/>
                <w:sz w:val="22"/>
                <w:szCs w:val="22"/>
              </w:rPr>
              <w:t>: Only accessible to the mailing list members.</w:t>
            </w:r>
          </w:p>
          <w:p w14:paraId="4C98B488" w14:textId="165D16BC"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Publications</w:t>
            </w:r>
            <w:r w:rsidRPr="004C4668">
              <w:rPr>
                <w:rFonts w:ascii="Open Sans" w:hAnsi="Open Sans" w:cs="Open Sans"/>
                <w:color w:val="434343"/>
                <w:sz w:val="22"/>
                <w:szCs w:val="22"/>
              </w:rPr>
              <w:t> will be available via the project website and </w:t>
            </w:r>
            <w:proofErr w:type="spellStart"/>
            <w:r w:rsidR="00B15322">
              <w:rPr>
                <w:rFonts w:ascii="Open Sans" w:hAnsi="Open Sans" w:cs="Open Sans"/>
                <w:color w:val="434343"/>
                <w:sz w:val="22"/>
                <w:szCs w:val="22"/>
                <w:lang w:val="en-US"/>
              </w:rPr>
              <w:t>i</w:t>
            </w:r>
            <w:proofErr w:type="spellEnd"/>
            <w:r w:rsidRPr="004C4668">
              <w:rPr>
                <w:rFonts w:ascii="Open Sans" w:hAnsi="Open Sans" w:cs="Open Sans"/>
                <w:color w:val="434343"/>
                <w:sz w:val="22"/>
                <w:szCs w:val="22"/>
              </w:rPr>
              <w:t>nterTwin community on Zenodo Repository</w:t>
            </w:r>
          </w:p>
          <w:p w14:paraId="1952A28B" w14:textId="77777777"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Promotional and other audio-visual material</w:t>
            </w:r>
            <w:r w:rsidRPr="004C4668">
              <w:rPr>
                <w:rFonts w:ascii="Open Sans" w:hAnsi="Open Sans" w:cs="Open Sans"/>
                <w:color w:val="434343"/>
                <w:sz w:val="22"/>
                <w:szCs w:val="22"/>
              </w:rPr>
              <w:t> will be available via the project website</w:t>
            </w:r>
          </w:p>
          <w:p w14:paraId="12327FDF" w14:textId="77777777" w:rsidR="00CE3561" w:rsidRPr="004C4668" w:rsidRDefault="00CE3561">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Unless otherwise stated all content will be available under CC BY 4.0 license and metadata under CC0 license. Any consortium-restricted content is shared via access-protected confluence space</w:t>
            </w:r>
          </w:p>
        </w:tc>
      </w:tr>
      <w:tr w:rsidR="0037556D" w:rsidRPr="004C4668" w14:paraId="5D93CC31"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73E58C1"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Archiving and preservation</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DFAE5F" w14:textId="77777777" w:rsidR="00CE3561" w:rsidRPr="004C4668" w:rsidRDefault="00CE3561">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Once the project is finished, all the WP2 information will be preserved by EGI Foundation for at least 5 years as well on EC funding portal.</w:t>
            </w:r>
          </w:p>
          <w:p w14:paraId="29312637" w14:textId="77777777" w:rsidR="00CE3561" w:rsidRPr="004C4668" w:rsidRDefault="00CE3561">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Publications will be also kept on Zenodo Community</w:t>
            </w:r>
          </w:p>
        </w:tc>
      </w:tr>
      <w:tr w:rsidR="0037556D" w:rsidRPr="004C4668" w14:paraId="11BFA35C"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A0D6732"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Allocation of </w:t>
            </w:r>
            <w:r w:rsidRPr="004C4668">
              <w:rPr>
                <w:rStyle w:val="s1"/>
                <w:rFonts w:ascii="Open Sans" w:hAnsi="Open Sans" w:cs="Open Sans"/>
                <w:b/>
                <w:bCs/>
                <w:color w:val="434343"/>
                <w:sz w:val="22"/>
                <w:szCs w:val="22"/>
              </w:rPr>
              <w:t>resources</w:t>
            </w:r>
          </w:p>
        </w:tc>
        <w:tc>
          <w:tcPr>
            <w:tcW w:w="4919" w:type="dxa"/>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F3C9226" w14:textId="77777777" w:rsidR="00CE3561" w:rsidRPr="004C4668" w:rsidRDefault="00CE3561">
            <w:pPr>
              <w:rPr>
                <w:rFonts w:ascii="Open Sans" w:hAnsi="Open Sans" w:cs="Open Sans"/>
                <w:b/>
                <w:bCs/>
                <w:color w:val="434343"/>
                <w:sz w:val="22"/>
                <w:szCs w:val="22"/>
              </w:rPr>
            </w:pPr>
          </w:p>
        </w:tc>
      </w:tr>
      <w:tr w:rsidR="0037556D" w:rsidRPr="004C4668" w14:paraId="4A6064EE"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FEAB4F1"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2C8E6A" w14:textId="0FE72098" w:rsidR="00CE3561" w:rsidRPr="004C4668" w:rsidRDefault="00EC5BF6">
            <w:pPr>
              <w:rPr>
                <w:rFonts w:ascii="Open Sans" w:hAnsi="Open Sans" w:cs="Open Sans"/>
                <w:color w:val="434343"/>
                <w:sz w:val="22"/>
                <w:szCs w:val="22"/>
              </w:rPr>
            </w:pPr>
            <w:r w:rsidRPr="004C4668">
              <w:rPr>
                <w:rFonts w:ascii="Open Sans" w:hAnsi="Open Sans" w:cs="Open Sans"/>
                <w:color w:val="434343"/>
                <w:sz w:val="22"/>
                <w:szCs w:val="22"/>
                <w:lang w:val="en-US"/>
              </w:rPr>
              <w:t>Xavier Salazar</w:t>
            </w:r>
          </w:p>
        </w:tc>
      </w:tr>
      <w:tr w:rsidR="0037556D" w:rsidRPr="004C4668" w14:paraId="47AD11B3"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F0CD1EE"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DE7EA3" w14:textId="0C3DEE7C"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 xml:space="preserve">Long-term </w:t>
            </w:r>
            <w:r w:rsidR="00625CF6">
              <w:rPr>
                <w:rFonts w:ascii="Open Sans" w:hAnsi="Open Sans" w:cs="Open Sans"/>
                <w:color w:val="434343"/>
                <w:sz w:val="22"/>
                <w:szCs w:val="22"/>
                <w:lang w:val="en-US"/>
              </w:rPr>
              <w:t>preservation</w:t>
            </w:r>
            <w:r w:rsidRPr="004C4668">
              <w:rPr>
                <w:rFonts w:ascii="Open Sans" w:hAnsi="Open Sans" w:cs="Open Sans"/>
                <w:color w:val="434343"/>
                <w:sz w:val="22"/>
                <w:szCs w:val="22"/>
              </w:rPr>
              <w:t xml:space="preserve"> is not needed, except from the contractual 5 years after the project. A copy of all the documentation </w:t>
            </w:r>
            <w:r w:rsidR="00B15322">
              <w:rPr>
                <w:rFonts w:ascii="Open Sans" w:hAnsi="Open Sans" w:cs="Open Sans"/>
                <w:color w:val="434343"/>
                <w:sz w:val="22"/>
                <w:szCs w:val="22"/>
                <w:lang w:val="en-US"/>
              </w:rPr>
              <w:t>o</w:t>
            </w:r>
            <w:r w:rsidRPr="004C4668">
              <w:rPr>
                <w:rFonts w:ascii="Open Sans" w:hAnsi="Open Sans" w:cs="Open Sans"/>
                <w:color w:val="434343"/>
                <w:sz w:val="22"/>
                <w:szCs w:val="22"/>
              </w:rPr>
              <w:t>f the project is kept by the European Commission in the funding portal</w:t>
            </w:r>
          </w:p>
        </w:tc>
      </w:tr>
      <w:tr w:rsidR="0037556D" w:rsidRPr="004C4668" w14:paraId="17D6C817"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58CDBBD"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37556D" w:rsidRPr="004C4668" w14:paraId="446F872A"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5C6D972"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provisions are or will be in place for data security (including data recovery as well as secure storage/archiving and transfer of sensitive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90C201" w14:textId="77777777" w:rsidR="00CE3561" w:rsidRPr="004C4668" w:rsidRDefault="00CE3561">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To access the data shared only within the consortium, an EGI SSO account is required. Accounts and access management is the responsibility of the coordinator. </w:t>
            </w:r>
          </w:p>
        </w:tc>
      </w:tr>
      <w:tr w:rsidR="0037556D" w:rsidRPr="004C4668" w14:paraId="274171B2"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5A13831"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F572CA" w14:textId="77777777" w:rsidR="00CE3561" w:rsidRPr="004C4668" w:rsidRDefault="00CE3561">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For security and long-term preservation, interTwin relies on EGI Document Repository, Zenodo</w:t>
            </w:r>
            <w:r w:rsidRPr="004C4668">
              <w:rPr>
                <w:rStyle w:val="s1"/>
                <w:rFonts w:ascii="Open Sans" w:hAnsi="Open Sans" w:cs="Open Sans"/>
                <w:color w:val="434343"/>
                <w:sz w:val="22"/>
                <w:szCs w:val="22"/>
              </w:rPr>
              <w:t> </w:t>
            </w:r>
            <w:r w:rsidRPr="004C4668">
              <w:rPr>
                <w:rFonts w:ascii="Open Sans" w:hAnsi="Open Sans" w:cs="Open Sans"/>
                <w:color w:val="434343"/>
                <w:sz w:val="22"/>
                <w:szCs w:val="22"/>
              </w:rPr>
              <w:t>and Google Drive platforms</w:t>
            </w:r>
          </w:p>
        </w:tc>
      </w:tr>
      <w:tr w:rsidR="0037556D" w:rsidRPr="004C4668" w14:paraId="46C17DF6"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4B389FD"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w:t>
            </w:r>
            <w:r w:rsidRPr="004C4668">
              <w:rPr>
                <w:rStyle w:val="s1"/>
                <w:rFonts w:ascii="Open Sans" w:hAnsi="Open Sans" w:cs="Open Sans"/>
                <w:b/>
                <w:bCs/>
                <w:color w:val="434343"/>
                <w:sz w:val="22"/>
                <w:szCs w:val="22"/>
              </w:rPr>
              <w:t>issues</w:t>
            </w:r>
          </w:p>
        </w:tc>
      </w:tr>
      <w:tr w:rsidR="0037556D" w:rsidRPr="004C4668" w14:paraId="7FE10E4F"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80A120C"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05631B5F" w14:textId="77777777" w:rsidR="00CE3561" w:rsidRPr="004C4668" w:rsidRDefault="00CE3561">
            <w:pPr>
              <w:pStyle w:val="p1"/>
              <w:spacing w:before="150" w:beforeAutospacing="0" w:after="0" w:afterAutospacing="0"/>
              <w:rPr>
                <w:rFonts w:ascii="Open Sans" w:hAnsi="Open Sans" w:cs="Open Sans"/>
                <w:b/>
                <w:bCs/>
                <w:color w:val="434343"/>
                <w:sz w:val="22"/>
                <w:szCs w:val="22"/>
              </w:rPr>
            </w:pP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1DCA27" w14:textId="77777777" w:rsidR="00CE3561" w:rsidRPr="004C4668" w:rsidRDefault="00CE3561">
            <w:pPr>
              <w:pStyle w:val="NormalWeb"/>
              <w:spacing w:before="0" w:beforeAutospacing="0" w:after="0" w:afterAutospacing="0"/>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EGI Foundation will take care of the data according to the ISO 27000 standard for Information security management and GDPR. </w:t>
            </w:r>
          </w:p>
        </w:tc>
      </w:tr>
    </w:tbl>
    <w:p w14:paraId="3E0362B8" w14:textId="77777777" w:rsidR="00EB2A3E" w:rsidRPr="004C4668" w:rsidRDefault="00EB2A3E" w:rsidP="00EB2A3E">
      <w:pPr>
        <w:rPr>
          <w:rFonts w:ascii="Open Sans" w:hAnsi="Open Sans" w:cs="Open Sans"/>
          <w:lang w:val="en-US"/>
        </w:rPr>
      </w:pPr>
    </w:p>
    <w:p w14:paraId="22EEFD52" w14:textId="243E009F" w:rsidR="00EB2A3E" w:rsidRPr="004C4668" w:rsidRDefault="00EB2A3E" w:rsidP="003F26A2">
      <w:pPr>
        <w:pStyle w:val="Heading2"/>
        <w:ind w:left="426" w:hanging="426"/>
        <w:jc w:val="left"/>
        <w:rPr>
          <w:rFonts w:cs="Open Sans"/>
        </w:rPr>
      </w:pPr>
      <w:r w:rsidRPr="004C4668">
        <w:rPr>
          <w:rFonts w:cs="Open Sans"/>
        </w:rPr>
        <w:t xml:space="preserve"> </w:t>
      </w:r>
      <w:bookmarkStart w:id="66" w:name="_Toc125694929"/>
      <w:bookmarkStart w:id="67" w:name="_Toc128643388"/>
      <w:bookmarkStart w:id="68" w:name="_Toc132114657"/>
      <w:bookmarkStart w:id="69" w:name="_Toc137190275"/>
      <w:r w:rsidRPr="004C4668">
        <w:rPr>
          <w:rFonts w:cs="Open Sans"/>
        </w:rPr>
        <w:t>WP3</w:t>
      </w:r>
      <w:bookmarkEnd w:id="66"/>
      <w:bookmarkEnd w:id="67"/>
      <w:bookmarkEnd w:id="68"/>
      <w:r w:rsidR="00F1447F">
        <w:rPr>
          <w:rFonts w:cs="Open Sans"/>
        </w:rPr>
        <w:t xml:space="preserve"> Technical Coordination and Inter</w:t>
      </w:r>
      <w:r w:rsidR="00F27785">
        <w:rPr>
          <w:rFonts w:cs="Open Sans"/>
        </w:rPr>
        <w:t>operability</w:t>
      </w:r>
      <w:bookmarkEnd w:id="69"/>
    </w:p>
    <w:tbl>
      <w:tblPr>
        <w:tblW w:w="9490" w:type="dxa"/>
        <w:tblCellMar>
          <w:top w:w="15" w:type="dxa"/>
          <w:left w:w="15" w:type="dxa"/>
          <w:bottom w:w="15" w:type="dxa"/>
          <w:right w:w="15" w:type="dxa"/>
        </w:tblCellMar>
        <w:tblLook w:val="04A0" w:firstRow="1" w:lastRow="0" w:firstColumn="1" w:lastColumn="0" w:noHBand="0" w:noVBand="1"/>
      </w:tblPr>
      <w:tblGrid>
        <w:gridCol w:w="4493"/>
        <w:gridCol w:w="4997"/>
      </w:tblGrid>
      <w:tr w:rsidR="00B30A90" w:rsidRPr="004C4668" w14:paraId="6F050298"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C60C489"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609371"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WP3</w:t>
            </w:r>
          </w:p>
        </w:tc>
      </w:tr>
      <w:tr w:rsidR="00B30A90" w:rsidRPr="004C4668" w14:paraId="2DEB586B"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E416DAE"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197006" w14:textId="6198194E" w:rsidR="00CE3561" w:rsidRPr="004C4668" w:rsidRDefault="00CE3561" w:rsidP="00CE3561">
            <w:pPr>
              <w:rPr>
                <w:rFonts w:ascii="Open Sans" w:hAnsi="Open Sans" w:cs="Open Sans"/>
                <w:color w:val="434343"/>
                <w:sz w:val="22"/>
                <w:szCs w:val="22"/>
                <w:lang w:val="en-US"/>
              </w:rPr>
            </w:pPr>
            <w:r w:rsidRPr="004C4668">
              <w:rPr>
                <w:rFonts w:ascii="Open Sans" w:hAnsi="Open Sans" w:cs="Open Sans"/>
                <w:color w:val="434343"/>
                <w:sz w:val="22"/>
                <w:szCs w:val="22"/>
              </w:rPr>
              <w:t>Andrea Manzi </w:t>
            </w:r>
            <w:r w:rsidR="009033BA" w:rsidRPr="004C4668">
              <w:rPr>
                <w:rFonts w:ascii="Open Sans" w:hAnsi="Open Sans" w:cs="Open Sans"/>
                <w:color w:val="434343"/>
                <w:sz w:val="22"/>
                <w:szCs w:val="22"/>
                <w:lang w:val="en-US"/>
              </w:rPr>
              <w:t>(EGI.eu)</w:t>
            </w:r>
          </w:p>
        </w:tc>
      </w:tr>
      <w:tr w:rsidR="00B30A90" w:rsidRPr="004C4668" w14:paraId="3179E63E"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38ABCA3A"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B30A90" w:rsidRPr="004C4668" w14:paraId="075276F5"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C82A3D4"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D3C48C" w14:textId="77777777" w:rsidR="00CE3561" w:rsidRPr="004C4668" w:rsidRDefault="00CE3561" w:rsidP="00AF71D4">
            <w:pPr>
              <w:numPr>
                <w:ilvl w:val="0"/>
                <w:numId w:val="14"/>
              </w:numPr>
              <w:rPr>
                <w:rFonts w:ascii="Open Sans" w:hAnsi="Open Sans" w:cs="Open Sans"/>
                <w:color w:val="434343"/>
                <w:sz w:val="22"/>
                <w:szCs w:val="22"/>
              </w:rPr>
            </w:pPr>
            <w:r w:rsidRPr="004C4668">
              <w:rPr>
                <w:rFonts w:ascii="Open Sans" w:hAnsi="Open Sans" w:cs="Open Sans"/>
                <w:color w:val="434343"/>
                <w:sz w:val="22"/>
                <w:szCs w:val="22"/>
              </w:rPr>
              <w:t>Project Documentation</w:t>
            </w:r>
          </w:p>
          <w:p w14:paraId="1928021B"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Meetings agenda</w:t>
            </w:r>
          </w:p>
          <w:p w14:paraId="2EE59815"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Meetings participation list</w:t>
            </w:r>
          </w:p>
          <w:p w14:paraId="3908220A"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Presentations</w:t>
            </w:r>
          </w:p>
          <w:p w14:paraId="080EAD42"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Deliverables</w:t>
            </w:r>
          </w:p>
          <w:p w14:paraId="3619655D"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Mailing list archive</w:t>
            </w:r>
          </w:p>
        </w:tc>
      </w:tr>
      <w:tr w:rsidR="00B30A90" w:rsidRPr="004C4668" w14:paraId="5ADB46CA"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1AA4423"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04AFD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All the data was produced and provided by project members.</w:t>
            </w:r>
          </w:p>
        </w:tc>
      </w:tr>
      <w:tr w:rsidR="00B30A90" w:rsidRPr="004C4668" w14:paraId="514C575B"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9379DDC"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AFB8AB"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&lt;10GB</w:t>
            </w:r>
          </w:p>
        </w:tc>
      </w:tr>
      <w:tr w:rsidR="00B30A90" w:rsidRPr="004C4668" w14:paraId="0FEB9415"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8C012B9"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9B4D26"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plain text, .pdf, .docx, .pptx, </w:t>
            </w:r>
          </w:p>
        </w:tc>
      </w:tr>
      <w:tr w:rsidR="00B30A90" w:rsidRPr="004C4668" w14:paraId="4B15AE7C"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B9CA50C"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7498C6"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The target group is all project members and the EC Project office.</w:t>
            </w:r>
          </w:p>
        </w:tc>
      </w:tr>
      <w:tr w:rsidR="00B30A90" w:rsidRPr="004C4668" w14:paraId="4E6AEF15"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9D39AA0"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DF9BD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B30A90" w:rsidRPr="004C4668" w14:paraId="0C11A54B"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762E040"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sharing: Approach to sharing</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41FF79" w14:textId="3B7A3B1F" w:rsidR="00CE3561" w:rsidRPr="004C4668" w:rsidRDefault="00CE3561" w:rsidP="00AF71D4">
            <w:pPr>
              <w:numPr>
                <w:ilvl w:val="0"/>
                <w:numId w:val="15"/>
              </w:num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w:t>
            </w:r>
            <w:r w:rsidR="000F7246">
              <w:rPr>
                <w:rFonts w:ascii="Open Sans" w:hAnsi="Open Sans" w:cs="Open Sans"/>
                <w:color w:val="434343"/>
                <w:sz w:val="22"/>
                <w:szCs w:val="22"/>
                <w:lang w:val="en-US"/>
              </w:rPr>
              <w:t>m</w:t>
            </w:r>
            <w:r w:rsidRPr="004C4668">
              <w:rPr>
                <w:rFonts w:ascii="Open Sans" w:hAnsi="Open Sans" w:cs="Open Sans"/>
                <w:color w:val="434343"/>
                <w:sz w:val="22"/>
                <w:szCs w:val="22"/>
              </w:rPr>
              <w:t>ission</w:t>
            </w:r>
          </w:p>
          <w:p w14:paraId="29F28120" w14:textId="77777777" w:rsidR="00CE3561" w:rsidRPr="004C4668" w:rsidRDefault="00CE3561" w:rsidP="00AF71D4">
            <w:pPr>
              <w:numPr>
                <w:ilvl w:val="1"/>
                <w:numId w:val="15"/>
              </w:numPr>
              <w:rPr>
                <w:rFonts w:ascii="Open Sans" w:hAnsi="Open Sans" w:cs="Open Sans"/>
                <w:color w:val="434343"/>
                <w:sz w:val="22"/>
                <w:szCs w:val="22"/>
              </w:rPr>
            </w:pPr>
            <w:r w:rsidRPr="004C4668">
              <w:rPr>
                <w:rFonts w:ascii="Open Sans" w:hAnsi="Open Sans" w:cs="Open Sans"/>
                <w:b/>
                <w:bCs/>
                <w:color w:val="434343"/>
                <w:sz w:val="22"/>
                <w:szCs w:val="22"/>
              </w:rPr>
              <w:t>Presentations</w:t>
            </w:r>
            <w:r w:rsidRPr="004C4668">
              <w:rPr>
                <w:rFonts w:ascii="Open Sans" w:hAnsi="Open Sans" w:cs="Open Sans"/>
                <w:color w:val="434343"/>
                <w:sz w:val="22"/>
                <w:szCs w:val="22"/>
              </w:rPr>
              <w:t>: Public presentations are made public via indico portal or external conference pages</w:t>
            </w:r>
          </w:p>
          <w:p w14:paraId="57507CFE" w14:textId="5B3AF78A" w:rsidR="00CE3561" w:rsidRPr="004C4668" w:rsidRDefault="00CE3561" w:rsidP="00AF71D4">
            <w:pPr>
              <w:numPr>
                <w:ilvl w:val="1"/>
                <w:numId w:val="15"/>
              </w:numPr>
              <w:rPr>
                <w:rFonts w:ascii="Open Sans" w:hAnsi="Open Sans" w:cs="Open Sans"/>
                <w:color w:val="434343"/>
                <w:sz w:val="22"/>
                <w:szCs w:val="22"/>
              </w:rPr>
            </w:pPr>
            <w:r w:rsidRPr="004C4668">
              <w:rPr>
                <w:rFonts w:ascii="Open Sans" w:hAnsi="Open Sans" w:cs="Open Sans"/>
                <w:b/>
                <w:bCs/>
                <w:color w:val="434343"/>
                <w:sz w:val="22"/>
                <w:szCs w:val="22"/>
              </w:rPr>
              <w:t>Deliverables</w:t>
            </w:r>
            <w:r w:rsidRPr="004C4668">
              <w:rPr>
                <w:rFonts w:ascii="Open Sans" w:hAnsi="Open Sans" w:cs="Open Sans"/>
                <w:color w:val="434343"/>
                <w:sz w:val="22"/>
                <w:szCs w:val="22"/>
              </w:rPr>
              <w:t>: All deliverables are shared within the consortium and also with European Com</w:t>
            </w:r>
            <w:r w:rsidR="000F7246">
              <w:rPr>
                <w:rFonts w:ascii="Open Sans" w:hAnsi="Open Sans" w:cs="Open Sans"/>
                <w:color w:val="434343"/>
                <w:sz w:val="22"/>
                <w:szCs w:val="22"/>
                <w:lang w:val="en-US"/>
              </w:rPr>
              <w:t>m</w:t>
            </w:r>
            <w:r w:rsidRPr="004C4668">
              <w:rPr>
                <w:rFonts w:ascii="Open Sans" w:hAnsi="Open Sans" w:cs="Open Sans"/>
                <w:color w:val="434343"/>
                <w:sz w:val="22"/>
                <w:szCs w:val="22"/>
              </w:rPr>
              <w:t>ission. Public deliverables are accessible to everyone via the project website and Zenodo portal. </w:t>
            </w:r>
          </w:p>
          <w:p w14:paraId="45D80A58" w14:textId="77777777" w:rsidR="00CE3561" w:rsidRPr="004C4668" w:rsidRDefault="00CE3561" w:rsidP="00AF71D4">
            <w:pPr>
              <w:numPr>
                <w:ilvl w:val="1"/>
                <w:numId w:val="15"/>
              </w:numPr>
              <w:rPr>
                <w:rFonts w:ascii="Open Sans" w:hAnsi="Open Sans" w:cs="Open Sans"/>
                <w:color w:val="434343"/>
                <w:sz w:val="22"/>
                <w:szCs w:val="22"/>
              </w:rPr>
            </w:pPr>
            <w:r w:rsidRPr="004C4668">
              <w:rPr>
                <w:rFonts w:ascii="Open Sans" w:hAnsi="Open Sans" w:cs="Open Sans"/>
                <w:b/>
                <w:bCs/>
                <w:color w:val="434343"/>
                <w:sz w:val="22"/>
                <w:szCs w:val="22"/>
              </w:rPr>
              <w:t>Mailing list archive</w:t>
            </w:r>
            <w:r w:rsidRPr="004C4668">
              <w:rPr>
                <w:rFonts w:ascii="Open Sans" w:hAnsi="Open Sans" w:cs="Open Sans"/>
                <w:color w:val="434343"/>
                <w:sz w:val="22"/>
                <w:szCs w:val="22"/>
              </w:rPr>
              <w:t>: only accessible by the mailing list members. </w:t>
            </w:r>
          </w:p>
        </w:tc>
      </w:tr>
      <w:tr w:rsidR="00B30A90" w:rsidRPr="004C4668" w14:paraId="116D0D01"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BFEE120"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Archiving and preservation</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0F48E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Once the project is finished, all the WP3 information will be preserved by EGI Foundation for at least 5 years as well on EC funding portal.</w:t>
            </w:r>
          </w:p>
        </w:tc>
      </w:tr>
      <w:tr w:rsidR="00B30A90" w:rsidRPr="004C4668" w14:paraId="3ED54AC8"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F98AA98"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B30A90" w:rsidRPr="004C4668" w14:paraId="72836132"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7A2B207"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946213"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Software Releases artefacts, software source code and documentation will be shared via interTwin software repository and Github </w:t>
            </w:r>
          </w:p>
        </w:tc>
      </w:tr>
      <w:tr w:rsidR="00B30A90" w:rsidRPr="004C4668" w14:paraId="3F6D0048"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534A364"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B30A90" w:rsidRPr="004C4668" w14:paraId="6CC33290"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B09289"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F27D71" w14:textId="13E36381"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Andrea Manzi </w:t>
            </w:r>
          </w:p>
        </w:tc>
      </w:tr>
      <w:tr w:rsidR="00B30A90" w:rsidRPr="004C4668" w14:paraId="619506BF"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777A857"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81C5FA" w14:textId="2ED07A3B"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 xml:space="preserve">Long term preservation is not needed, </w:t>
            </w:r>
            <w:r w:rsidR="00833D9C">
              <w:rPr>
                <w:rFonts w:ascii="Open Sans" w:hAnsi="Open Sans" w:cs="Open Sans"/>
                <w:color w:val="434343"/>
                <w:sz w:val="22"/>
                <w:szCs w:val="22"/>
                <w:lang w:val="en-US"/>
              </w:rPr>
              <w:t>except</w:t>
            </w:r>
            <w:r w:rsidRPr="004C4668">
              <w:rPr>
                <w:rFonts w:ascii="Open Sans" w:hAnsi="Open Sans" w:cs="Open Sans"/>
                <w:color w:val="434343"/>
                <w:sz w:val="22"/>
                <w:szCs w:val="22"/>
              </w:rPr>
              <w:t xml:space="preserve"> from the contractual 5 years after the project. The copy of all the documentation of the project is kept by European commission in the funding portal.</w:t>
            </w:r>
          </w:p>
        </w:tc>
      </w:tr>
      <w:tr w:rsidR="00B30A90" w:rsidRPr="004C4668" w14:paraId="42913F72"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D30C20D"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B30A90" w:rsidRPr="004C4668" w14:paraId="51825926"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93BC045"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 xml:space="preserve">What provisions are or will be in place for data security (including data recovery as well as secure </w:t>
            </w:r>
            <w:r w:rsidRPr="004C4668">
              <w:rPr>
                <w:rFonts w:ascii="Open Sans" w:hAnsi="Open Sans" w:cs="Open Sans"/>
                <w:b/>
                <w:bCs/>
                <w:color w:val="434343"/>
                <w:sz w:val="22"/>
                <w:szCs w:val="22"/>
              </w:rPr>
              <w:lastRenderedPageBreak/>
              <w:t>storage/archiving and transfer of sensitive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4BF852"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lastRenderedPageBreak/>
              <w:t xml:space="preserve">To access the data shared only within the consortium, an EGI SSO account is required. </w:t>
            </w:r>
            <w:r w:rsidRPr="004C4668">
              <w:rPr>
                <w:rFonts w:ascii="Open Sans" w:hAnsi="Open Sans" w:cs="Open Sans"/>
                <w:color w:val="434343"/>
                <w:sz w:val="22"/>
                <w:szCs w:val="22"/>
              </w:rPr>
              <w:lastRenderedPageBreak/>
              <w:t>Accounts and access management is responsibility of the coordinator. </w:t>
            </w:r>
          </w:p>
        </w:tc>
      </w:tr>
      <w:tr w:rsidR="00B30A90" w:rsidRPr="004C4668" w14:paraId="71749DA2"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A2EE35"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Will the data be safely stored in trusted repositories for long-term preservation and curation?</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993434"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The data will be stored at the repositories hosted and managed by the EGI Foundation. </w:t>
            </w:r>
          </w:p>
        </w:tc>
      </w:tr>
      <w:tr w:rsidR="00B30A90" w:rsidRPr="004C4668" w14:paraId="4C885E44"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1D03B87"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B30A90" w:rsidRPr="004C4668" w14:paraId="26B194F9"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69547B2"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i/>
                <w:iCs/>
                <w:color w:val="434343"/>
                <w:sz w:val="22"/>
                <w:szCs w:val="22"/>
              </w:rPr>
              <w:t>Do you, or will you, make use of other national/funder/sectorial/departmental procedures for data management? If yes, which ones?</w:t>
            </w:r>
          </w:p>
          <w:p w14:paraId="47EC4E35" w14:textId="77777777" w:rsidR="00CE3561" w:rsidRPr="004C4668" w:rsidRDefault="00CE3561" w:rsidP="00CE3561">
            <w:pPr>
              <w:rPr>
                <w:rFonts w:ascii="Open Sans" w:hAnsi="Open Sans" w:cs="Open Sans"/>
                <w:b/>
                <w:bCs/>
                <w:color w:val="434343"/>
                <w:sz w:val="22"/>
                <w:szCs w:val="22"/>
              </w:rPr>
            </w:pP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81193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EGI Foundation will take care of the data according to the ISO 27000 standard for Information security management and GDPR. </w:t>
            </w:r>
          </w:p>
        </w:tc>
      </w:tr>
    </w:tbl>
    <w:p w14:paraId="4A9F4AF1" w14:textId="77777777" w:rsidR="00EB2A3E" w:rsidRPr="004C4668" w:rsidRDefault="00EB2A3E" w:rsidP="00EB2A3E">
      <w:pPr>
        <w:rPr>
          <w:rFonts w:ascii="Open Sans" w:hAnsi="Open Sans" w:cs="Open Sans"/>
        </w:rPr>
      </w:pPr>
    </w:p>
    <w:p w14:paraId="5C0AEBAC" w14:textId="07CDBFA3" w:rsidR="00EB2A3E" w:rsidRPr="004C4668" w:rsidRDefault="00EB2A3E" w:rsidP="00EB2A3E">
      <w:pPr>
        <w:pStyle w:val="Heading2"/>
        <w:ind w:left="426" w:hanging="426"/>
        <w:rPr>
          <w:rFonts w:cs="Open Sans"/>
        </w:rPr>
      </w:pPr>
      <w:r w:rsidRPr="004C4668">
        <w:rPr>
          <w:rFonts w:cs="Open Sans"/>
        </w:rPr>
        <w:t xml:space="preserve"> </w:t>
      </w:r>
      <w:bookmarkStart w:id="70" w:name="_Toc125694930"/>
      <w:bookmarkStart w:id="71" w:name="_Toc128643389"/>
      <w:bookmarkStart w:id="72" w:name="_Toc132114658"/>
      <w:bookmarkStart w:id="73" w:name="_Toc137190276"/>
      <w:r w:rsidRPr="004C4668">
        <w:rPr>
          <w:rFonts w:cs="Open Sans"/>
        </w:rPr>
        <w:t>WP4</w:t>
      </w:r>
      <w:bookmarkEnd w:id="70"/>
      <w:bookmarkEnd w:id="71"/>
      <w:bookmarkEnd w:id="72"/>
      <w:r w:rsidR="004C4668">
        <w:rPr>
          <w:rFonts w:cs="Open Sans"/>
        </w:rPr>
        <w:t xml:space="preserve"> </w:t>
      </w:r>
      <w:r w:rsidR="006E7567">
        <w:rPr>
          <w:rFonts w:cs="Open Sans"/>
        </w:rPr>
        <w:t>Technical</w:t>
      </w:r>
      <w:r w:rsidR="00F1447F">
        <w:rPr>
          <w:rFonts w:cs="Open Sans"/>
        </w:rPr>
        <w:t xml:space="preserve"> c</w:t>
      </w:r>
      <w:r w:rsidR="00433F5A">
        <w:rPr>
          <w:rFonts w:cs="Open Sans"/>
        </w:rPr>
        <w:t>o</w:t>
      </w:r>
      <w:r w:rsidR="00F1447F">
        <w:rPr>
          <w:rFonts w:cs="Open Sans"/>
        </w:rPr>
        <w:t>-design and validation with research communities</w:t>
      </w:r>
      <w:bookmarkEnd w:id="73"/>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4610"/>
        <w:gridCol w:w="4880"/>
      </w:tblGrid>
      <w:tr w:rsidR="004C4668" w:rsidRPr="004C4668" w14:paraId="0162451D" w14:textId="77777777" w:rsidTr="002222CC">
        <w:trPr>
          <w:tblHeader/>
        </w:trPr>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479DEA3"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5EFED0"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WP4</w:t>
            </w:r>
          </w:p>
        </w:tc>
      </w:tr>
      <w:tr w:rsidR="004C4668" w:rsidRPr="004C4668" w14:paraId="0CDBE716"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020AF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6B0CEF" w14:textId="7F8F8D7A" w:rsidR="002222CC" w:rsidRPr="004C4668" w:rsidRDefault="002222CC" w:rsidP="002222CC">
            <w:pPr>
              <w:rPr>
                <w:rFonts w:ascii="Open Sans" w:hAnsi="Open Sans" w:cs="Open Sans"/>
                <w:color w:val="434343"/>
                <w:sz w:val="22"/>
                <w:szCs w:val="22"/>
                <w:lang w:val="en-US"/>
              </w:rPr>
            </w:pPr>
            <w:r w:rsidRPr="004C4668">
              <w:rPr>
                <w:rFonts w:ascii="Open Sans" w:hAnsi="Open Sans" w:cs="Open Sans"/>
                <w:color w:val="434343"/>
                <w:sz w:val="22"/>
                <w:szCs w:val="22"/>
              </w:rPr>
              <w:t>Levente Farkas </w:t>
            </w:r>
            <w:r w:rsidR="009033BA" w:rsidRPr="004C4668">
              <w:rPr>
                <w:rFonts w:ascii="Open Sans" w:hAnsi="Open Sans" w:cs="Open Sans"/>
                <w:color w:val="434343"/>
                <w:sz w:val="22"/>
                <w:szCs w:val="22"/>
                <w:lang w:val="en-US"/>
              </w:rPr>
              <w:t>(EGI.eu)</w:t>
            </w:r>
          </w:p>
        </w:tc>
      </w:tr>
      <w:tr w:rsidR="004C4668" w:rsidRPr="004C4668" w14:paraId="1967F170"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6B3CDFF0"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4C4668" w:rsidRPr="004C4668" w14:paraId="52A22EEF"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3A61F7E"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12FB64"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Project Documentation</w:t>
            </w:r>
          </w:p>
          <w:p w14:paraId="0E430445"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Meetings agenda and minutes</w:t>
            </w:r>
          </w:p>
          <w:p w14:paraId="3C0795D8"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Meetings participation list</w:t>
            </w:r>
          </w:p>
          <w:p w14:paraId="0A0C63F4"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Presentations</w:t>
            </w:r>
          </w:p>
          <w:p w14:paraId="18632B02"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Deliverables</w:t>
            </w:r>
          </w:p>
          <w:p w14:paraId="2F75BB60"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Mailing list archive</w:t>
            </w:r>
          </w:p>
        </w:tc>
      </w:tr>
      <w:tr w:rsidR="004C4668" w:rsidRPr="004C4668" w14:paraId="4F2586E5"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EF7798"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CBC3DC"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All the data was produced and provided by project members.</w:t>
            </w:r>
          </w:p>
        </w:tc>
      </w:tr>
      <w:tr w:rsidR="004C4668" w:rsidRPr="004C4668" w14:paraId="37BD43D6"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DB4CCF7"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280E66"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&lt; 10GB</w:t>
            </w:r>
          </w:p>
        </w:tc>
      </w:tr>
      <w:tr w:rsidR="004C4668" w:rsidRPr="004C4668" w14:paraId="4396FDC0"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2E027FB"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6AADB7"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text, pdf, docx, xlsx, pptx</w:t>
            </w:r>
          </w:p>
        </w:tc>
      </w:tr>
      <w:tr w:rsidR="004C4668" w:rsidRPr="004C4668" w14:paraId="1BA28D5D"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2919867"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905F3D"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Project members and the EC Project office</w:t>
            </w:r>
          </w:p>
        </w:tc>
      </w:tr>
      <w:tr w:rsidR="004C4668" w:rsidRPr="004C4668" w14:paraId="4851720E"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615F955"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0B15D5"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N/A</w:t>
            </w:r>
          </w:p>
        </w:tc>
      </w:tr>
      <w:tr w:rsidR="004C4668" w:rsidRPr="004C4668" w14:paraId="14066C53"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7916F9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sharing: Approach to sharing</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728192"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Commission</w:t>
            </w:r>
          </w:p>
          <w:p w14:paraId="40E17ACE" w14:textId="77777777" w:rsidR="002222CC" w:rsidRPr="004C4668" w:rsidRDefault="002222CC" w:rsidP="00AF71D4">
            <w:pPr>
              <w:numPr>
                <w:ilvl w:val="0"/>
                <w:numId w:val="17"/>
              </w:numPr>
              <w:rPr>
                <w:rFonts w:ascii="Open Sans" w:hAnsi="Open Sans" w:cs="Open Sans"/>
                <w:color w:val="434343"/>
                <w:sz w:val="22"/>
                <w:szCs w:val="22"/>
              </w:rPr>
            </w:pPr>
            <w:r w:rsidRPr="004C4668">
              <w:rPr>
                <w:rFonts w:ascii="Open Sans" w:hAnsi="Open Sans" w:cs="Open Sans"/>
                <w:b/>
                <w:bCs/>
                <w:color w:val="434343"/>
                <w:sz w:val="22"/>
                <w:szCs w:val="22"/>
              </w:rPr>
              <w:lastRenderedPageBreak/>
              <w:t>Presentations</w:t>
            </w:r>
            <w:r w:rsidRPr="004C4668">
              <w:rPr>
                <w:rFonts w:ascii="Open Sans" w:hAnsi="Open Sans" w:cs="Open Sans"/>
                <w:color w:val="434343"/>
                <w:sz w:val="22"/>
                <w:szCs w:val="22"/>
              </w:rPr>
              <w:t>: Public presentations are made public via Indico or external conference pages</w:t>
            </w:r>
          </w:p>
          <w:p w14:paraId="25311697" w14:textId="77777777" w:rsidR="002222CC" w:rsidRPr="004C4668" w:rsidRDefault="002222CC" w:rsidP="00AF71D4">
            <w:pPr>
              <w:numPr>
                <w:ilvl w:val="0"/>
                <w:numId w:val="17"/>
              </w:numPr>
              <w:rPr>
                <w:rFonts w:ascii="Open Sans" w:hAnsi="Open Sans" w:cs="Open Sans"/>
                <w:color w:val="434343"/>
                <w:sz w:val="22"/>
                <w:szCs w:val="22"/>
              </w:rPr>
            </w:pPr>
            <w:r w:rsidRPr="004C4668">
              <w:rPr>
                <w:rFonts w:ascii="Open Sans" w:hAnsi="Open Sans" w:cs="Open Sans"/>
                <w:b/>
                <w:bCs/>
                <w:color w:val="434343"/>
                <w:sz w:val="22"/>
                <w:szCs w:val="22"/>
              </w:rPr>
              <w:t>Deliverables</w:t>
            </w:r>
            <w:r w:rsidRPr="004C4668">
              <w:rPr>
                <w:rFonts w:ascii="Open Sans" w:hAnsi="Open Sans" w:cs="Open Sans"/>
                <w:color w:val="434343"/>
                <w:sz w:val="22"/>
                <w:szCs w:val="22"/>
              </w:rPr>
              <w:t>: All deliverables are shared within the consortium and also with European Commission. Public deliverables are accessible to everyone via the project website. </w:t>
            </w:r>
          </w:p>
          <w:p w14:paraId="673C6BF4" w14:textId="77777777" w:rsidR="002222CC" w:rsidRPr="004C4668" w:rsidRDefault="002222CC" w:rsidP="00AF71D4">
            <w:pPr>
              <w:numPr>
                <w:ilvl w:val="0"/>
                <w:numId w:val="17"/>
              </w:numPr>
              <w:rPr>
                <w:rFonts w:ascii="Open Sans" w:hAnsi="Open Sans" w:cs="Open Sans"/>
                <w:color w:val="434343"/>
                <w:sz w:val="22"/>
                <w:szCs w:val="22"/>
              </w:rPr>
            </w:pPr>
            <w:r w:rsidRPr="004C4668">
              <w:rPr>
                <w:rFonts w:ascii="Open Sans" w:hAnsi="Open Sans" w:cs="Open Sans"/>
                <w:b/>
                <w:bCs/>
                <w:color w:val="434343"/>
                <w:sz w:val="22"/>
                <w:szCs w:val="22"/>
              </w:rPr>
              <w:t>Mailing list archive</w:t>
            </w:r>
            <w:r w:rsidRPr="004C4668">
              <w:rPr>
                <w:rFonts w:ascii="Open Sans" w:hAnsi="Open Sans" w:cs="Open Sans"/>
                <w:color w:val="434343"/>
                <w:sz w:val="22"/>
                <w:szCs w:val="22"/>
              </w:rPr>
              <w:t>: Only accessible to the mailing list members.</w:t>
            </w:r>
          </w:p>
        </w:tc>
      </w:tr>
      <w:tr w:rsidR="004C4668" w:rsidRPr="004C4668" w14:paraId="75B37149"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766938"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Archiving and preservation</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AF649B"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After the project's end all the WP4 information will be preserved by EGI Foundation for at least 5 years as well on EC funding portal.</w:t>
            </w:r>
          </w:p>
        </w:tc>
      </w:tr>
      <w:tr w:rsidR="004C4668" w:rsidRPr="004C4668" w14:paraId="337DD75F"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00DFBB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4C4668" w:rsidRPr="004C4668" w14:paraId="078A5350"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DBC2D1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1A5060" w14:textId="7A530DAC"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Levente Farkas </w:t>
            </w:r>
          </w:p>
        </w:tc>
      </w:tr>
      <w:tr w:rsidR="004C4668" w:rsidRPr="004C4668" w14:paraId="78E04504"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0AACEC5"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CB49F0"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Long term preservation (beyond the contractual 5 years of the project) is not needed. The copy of all project documentation is kept by European Commission in the funding portal.</w:t>
            </w:r>
          </w:p>
        </w:tc>
      </w:tr>
      <w:tr w:rsidR="004C4668" w:rsidRPr="004C4668" w14:paraId="67445E43"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EC49992"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4C4668" w:rsidRPr="004C4668" w14:paraId="1499B9EE"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E1239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1ECC8B"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To access the data shared only within the consortium, an EGI SSO account is required. Accounts and access management is responsibility of the coordinator. </w:t>
            </w:r>
          </w:p>
        </w:tc>
      </w:tr>
      <w:tr w:rsidR="004C4668" w:rsidRPr="004C4668" w14:paraId="5DDAC2DF"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87E933C"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E35257"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The data will be stored at the repositories hosted and managed by the EGI Foundation. </w:t>
            </w:r>
          </w:p>
        </w:tc>
      </w:tr>
      <w:tr w:rsidR="004C4668" w:rsidRPr="004C4668" w14:paraId="4D4C321C"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C72DB1A"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4C4668" w:rsidRPr="004C4668" w14:paraId="7886246C"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F2B48D0"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i/>
                <w:iCs/>
                <w:color w:val="434343"/>
                <w:sz w:val="22"/>
                <w:szCs w:val="22"/>
              </w:rPr>
              <w:t>Do you, or will you, make use of other national/funder/sectorial/departmental procedures for data management? If yes, which ones?</w:t>
            </w:r>
          </w:p>
          <w:p w14:paraId="3A95624D" w14:textId="77777777" w:rsidR="002222CC" w:rsidRPr="004C4668" w:rsidRDefault="002222CC" w:rsidP="002222CC">
            <w:pPr>
              <w:rPr>
                <w:rFonts w:ascii="Open Sans" w:hAnsi="Open Sans" w:cs="Open Sans"/>
                <w:b/>
                <w:bCs/>
                <w:color w:val="434343"/>
                <w:sz w:val="22"/>
                <w:szCs w:val="22"/>
              </w:rPr>
            </w:pP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E8FEDD"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EGI Foundation handles data according to the ISO 27000 standard for Information security management and GDPR.</w:t>
            </w:r>
          </w:p>
        </w:tc>
      </w:tr>
    </w:tbl>
    <w:p w14:paraId="5D90FDB6" w14:textId="77777777" w:rsidR="00EB2A3E" w:rsidRPr="004C4668" w:rsidRDefault="00EB2A3E" w:rsidP="00EB2A3E">
      <w:pPr>
        <w:rPr>
          <w:rFonts w:ascii="Open Sans" w:hAnsi="Open Sans" w:cs="Open Sans"/>
        </w:rPr>
      </w:pPr>
    </w:p>
    <w:p w14:paraId="1E620C08" w14:textId="34B230E5" w:rsidR="00EB2A3E" w:rsidRPr="006E7567" w:rsidRDefault="00EB2A3E" w:rsidP="00EB2A3E">
      <w:pPr>
        <w:pStyle w:val="Heading2"/>
        <w:ind w:left="426" w:hanging="426"/>
        <w:rPr>
          <w:rFonts w:cs="Open Sans"/>
          <w:lang w:val="nl-NL"/>
        </w:rPr>
      </w:pPr>
      <w:r w:rsidRPr="00412958">
        <w:rPr>
          <w:rFonts w:cs="Open Sans"/>
        </w:rPr>
        <w:lastRenderedPageBreak/>
        <w:t xml:space="preserve"> </w:t>
      </w:r>
      <w:bookmarkStart w:id="74" w:name="_Toc125694931"/>
      <w:bookmarkStart w:id="75" w:name="_Toc128643390"/>
      <w:bookmarkStart w:id="76" w:name="_Toc132114659"/>
      <w:bookmarkStart w:id="77" w:name="_Toc137190277"/>
      <w:r w:rsidRPr="006E7567">
        <w:rPr>
          <w:rFonts w:cs="Open Sans"/>
          <w:lang w:val="nl-NL"/>
        </w:rPr>
        <w:t>WP5</w:t>
      </w:r>
      <w:bookmarkEnd w:id="74"/>
      <w:bookmarkEnd w:id="75"/>
      <w:bookmarkEnd w:id="76"/>
      <w:r w:rsidR="006E7567" w:rsidRPr="006E7567">
        <w:rPr>
          <w:rFonts w:cs="Open Sans"/>
          <w:lang w:val="nl-NL"/>
        </w:rPr>
        <w:t xml:space="preserve"> Digital </w:t>
      </w:r>
      <w:proofErr w:type="spellStart"/>
      <w:r w:rsidR="006E7567" w:rsidRPr="006E7567">
        <w:rPr>
          <w:rFonts w:cs="Open Sans"/>
          <w:lang w:val="nl-NL"/>
        </w:rPr>
        <w:t>Twin</w:t>
      </w:r>
      <w:proofErr w:type="spellEnd"/>
      <w:r w:rsidR="006E7567" w:rsidRPr="006E7567">
        <w:rPr>
          <w:rFonts w:cs="Open Sans"/>
          <w:lang w:val="nl-NL"/>
        </w:rPr>
        <w:t xml:space="preserve"> Engine </w:t>
      </w:r>
      <w:proofErr w:type="spellStart"/>
      <w:r w:rsidR="006E7567" w:rsidRPr="006E7567">
        <w:rPr>
          <w:rFonts w:cs="Open Sans"/>
          <w:lang w:val="nl-NL"/>
        </w:rPr>
        <w:t>In</w:t>
      </w:r>
      <w:r w:rsidR="006E7567">
        <w:rPr>
          <w:rFonts w:cs="Open Sans"/>
          <w:lang w:val="nl-NL"/>
        </w:rPr>
        <w:t>frastructure</w:t>
      </w:r>
      <w:bookmarkEnd w:id="77"/>
      <w:proofErr w:type="spellEnd"/>
    </w:p>
    <w:p w14:paraId="327C6BC1" w14:textId="758A283B" w:rsidR="00EB2A3E" w:rsidRPr="00E16EF2" w:rsidRDefault="00E16EF2" w:rsidP="00EB2A3E">
      <w:pPr>
        <w:rPr>
          <w:rFonts w:ascii="Open Sans" w:hAnsi="Open Sans" w:cs="Open Sans"/>
          <w:color w:val="434343"/>
          <w:sz w:val="22"/>
          <w:szCs w:val="22"/>
          <w:lang w:val="en-US"/>
        </w:rPr>
      </w:pPr>
      <w:r>
        <w:rPr>
          <w:rFonts w:ascii="Open Sans" w:hAnsi="Open Sans" w:cs="Open Sans"/>
          <w:color w:val="434343"/>
          <w:sz w:val="22"/>
          <w:szCs w:val="22"/>
          <w:lang w:val="en-US"/>
        </w:rPr>
        <w:t xml:space="preserve">Information will be provided </w:t>
      </w:r>
      <w:r w:rsidR="009F4FE9">
        <w:rPr>
          <w:rFonts w:ascii="Open Sans" w:hAnsi="Open Sans" w:cs="Open Sans"/>
          <w:color w:val="434343"/>
          <w:sz w:val="22"/>
          <w:szCs w:val="22"/>
          <w:lang w:val="en-US"/>
        </w:rPr>
        <w:t xml:space="preserve">in Milestone </w:t>
      </w:r>
      <w:r w:rsidR="002054FD">
        <w:rPr>
          <w:rFonts w:ascii="Open Sans" w:hAnsi="Open Sans" w:cs="Open Sans"/>
          <w:color w:val="434343"/>
          <w:sz w:val="22"/>
          <w:szCs w:val="22"/>
          <w:lang w:val="en-US"/>
        </w:rPr>
        <w:t>M</w:t>
      </w:r>
      <w:r w:rsidR="009F4FE9">
        <w:rPr>
          <w:rFonts w:ascii="Open Sans" w:hAnsi="Open Sans" w:cs="Open Sans"/>
          <w:color w:val="434343"/>
          <w:sz w:val="22"/>
          <w:szCs w:val="22"/>
          <w:lang w:val="en-US"/>
        </w:rPr>
        <w:t>1.3, planned for May 2024.</w:t>
      </w:r>
    </w:p>
    <w:p w14:paraId="6A3EA8B2" w14:textId="2A17D46E" w:rsidR="00EB2A3E" w:rsidRPr="00401C57" w:rsidRDefault="00EB2A3E" w:rsidP="00EB2A3E">
      <w:pPr>
        <w:pStyle w:val="Heading2"/>
        <w:ind w:left="426" w:hanging="426"/>
        <w:rPr>
          <w:rFonts w:cs="Open Sans"/>
          <w:lang w:val="nl-NL"/>
        </w:rPr>
      </w:pPr>
      <w:r w:rsidRPr="00E16EF2">
        <w:rPr>
          <w:rFonts w:cs="Open Sans"/>
        </w:rPr>
        <w:t xml:space="preserve"> </w:t>
      </w:r>
      <w:bookmarkStart w:id="78" w:name="_Toc125694932"/>
      <w:bookmarkStart w:id="79" w:name="_Toc128643391"/>
      <w:bookmarkStart w:id="80" w:name="_Toc132114660"/>
      <w:bookmarkStart w:id="81" w:name="_Toc137190278"/>
      <w:r w:rsidRPr="00401C57">
        <w:rPr>
          <w:rFonts w:cs="Open Sans"/>
          <w:lang w:val="nl-NL"/>
        </w:rPr>
        <w:t>WP6</w:t>
      </w:r>
      <w:bookmarkEnd w:id="78"/>
      <w:bookmarkEnd w:id="79"/>
      <w:bookmarkEnd w:id="80"/>
      <w:r w:rsidR="004F5A2D" w:rsidRPr="00401C57">
        <w:rPr>
          <w:rFonts w:cs="Open Sans"/>
          <w:lang w:val="nl-NL"/>
        </w:rPr>
        <w:t xml:space="preserve"> </w:t>
      </w:r>
      <w:r w:rsidR="00401C57" w:rsidRPr="00401C57">
        <w:rPr>
          <w:rFonts w:cs="Open Sans"/>
          <w:lang w:val="nl-NL"/>
        </w:rPr>
        <w:t xml:space="preserve">Digital </w:t>
      </w:r>
      <w:proofErr w:type="spellStart"/>
      <w:r w:rsidR="00401C57" w:rsidRPr="00401C57">
        <w:rPr>
          <w:rFonts w:cs="Open Sans"/>
          <w:lang w:val="nl-NL"/>
        </w:rPr>
        <w:t>Twin</w:t>
      </w:r>
      <w:proofErr w:type="spellEnd"/>
      <w:r w:rsidR="00401C57" w:rsidRPr="00401C57">
        <w:rPr>
          <w:rFonts w:cs="Open Sans"/>
          <w:lang w:val="nl-NL"/>
        </w:rPr>
        <w:t xml:space="preserve"> Engine </w:t>
      </w:r>
      <w:proofErr w:type="spellStart"/>
      <w:r w:rsidR="00401C57" w:rsidRPr="00401C57">
        <w:rPr>
          <w:rFonts w:cs="Open Sans"/>
          <w:lang w:val="nl-NL"/>
        </w:rPr>
        <w:t>C</w:t>
      </w:r>
      <w:r w:rsidR="00401C57">
        <w:rPr>
          <w:rFonts w:cs="Open Sans"/>
          <w:lang w:val="nl-NL"/>
        </w:rPr>
        <w:t>ore</w:t>
      </w:r>
      <w:proofErr w:type="spellEnd"/>
      <w:r w:rsidR="00401C57">
        <w:rPr>
          <w:rFonts w:cs="Open Sans"/>
          <w:lang w:val="nl-NL"/>
        </w:rPr>
        <w:t xml:space="preserve"> Modules</w:t>
      </w:r>
      <w:bookmarkEnd w:id="81"/>
    </w:p>
    <w:p w14:paraId="76AD7E76" w14:textId="377D6EF1" w:rsidR="009F4FE9" w:rsidRPr="00E16EF2" w:rsidRDefault="009F4FE9" w:rsidP="009F4FE9">
      <w:pPr>
        <w:rPr>
          <w:rFonts w:ascii="Open Sans" w:hAnsi="Open Sans" w:cs="Open Sans"/>
          <w:color w:val="434343"/>
          <w:sz w:val="22"/>
          <w:szCs w:val="22"/>
          <w:lang w:val="en-US"/>
        </w:rPr>
      </w:pPr>
      <w:r>
        <w:rPr>
          <w:rFonts w:ascii="Open Sans" w:hAnsi="Open Sans" w:cs="Open Sans"/>
          <w:color w:val="434343"/>
          <w:sz w:val="22"/>
          <w:szCs w:val="22"/>
          <w:lang w:val="en-US"/>
        </w:rPr>
        <w:t xml:space="preserve">Information will be provided in Milestone </w:t>
      </w:r>
      <w:r w:rsidR="002054FD">
        <w:rPr>
          <w:rFonts w:ascii="Open Sans" w:hAnsi="Open Sans" w:cs="Open Sans"/>
          <w:color w:val="434343"/>
          <w:sz w:val="22"/>
          <w:szCs w:val="22"/>
          <w:lang w:val="en-US"/>
        </w:rPr>
        <w:t>M</w:t>
      </w:r>
      <w:r>
        <w:rPr>
          <w:rFonts w:ascii="Open Sans" w:hAnsi="Open Sans" w:cs="Open Sans"/>
          <w:color w:val="434343"/>
          <w:sz w:val="22"/>
          <w:szCs w:val="22"/>
          <w:lang w:val="en-US"/>
        </w:rPr>
        <w:t>1.3, planned for May 2024.</w:t>
      </w:r>
    </w:p>
    <w:p w14:paraId="6098E2FC" w14:textId="77777777" w:rsidR="00EB2A3E" w:rsidRPr="004C4668" w:rsidRDefault="00EB2A3E" w:rsidP="00EB2A3E">
      <w:pPr>
        <w:rPr>
          <w:rFonts w:ascii="Open Sans" w:hAnsi="Open Sans" w:cs="Open Sans"/>
          <w:lang w:val="en-US"/>
        </w:rPr>
      </w:pPr>
    </w:p>
    <w:p w14:paraId="6448BE81" w14:textId="1A375B79" w:rsidR="00EB2A3E" w:rsidRPr="004F5A2D" w:rsidRDefault="00EB2A3E" w:rsidP="00EB2A3E">
      <w:pPr>
        <w:pStyle w:val="Heading2"/>
        <w:ind w:left="426" w:hanging="426"/>
        <w:rPr>
          <w:rFonts w:cs="Open Sans"/>
          <w:lang w:val="nl-NL"/>
        </w:rPr>
      </w:pPr>
      <w:r w:rsidRPr="009F4FE9">
        <w:rPr>
          <w:rFonts w:cs="Open Sans"/>
        </w:rPr>
        <w:t xml:space="preserve"> </w:t>
      </w:r>
      <w:bookmarkStart w:id="82" w:name="_Toc125694933"/>
      <w:bookmarkStart w:id="83" w:name="_Toc128643392"/>
      <w:bookmarkStart w:id="84" w:name="_Toc132114661"/>
      <w:bookmarkStart w:id="85" w:name="_Toc137190279"/>
      <w:r w:rsidRPr="004F5A2D">
        <w:rPr>
          <w:rFonts w:cs="Open Sans"/>
          <w:lang w:val="nl-NL"/>
        </w:rPr>
        <w:t>WP7</w:t>
      </w:r>
      <w:bookmarkEnd w:id="82"/>
      <w:bookmarkEnd w:id="83"/>
      <w:bookmarkEnd w:id="84"/>
      <w:r w:rsidR="004F5A2D" w:rsidRPr="004F5A2D">
        <w:rPr>
          <w:rFonts w:cs="Open Sans"/>
          <w:lang w:val="nl-NL"/>
        </w:rPr>
        <w:t xml:space="preserve"> Digital </w:t>
      </w:r>
      <w:proofErr w:type="spellStart"/>
      <w:r w:rsidR="004F5A2D" w:rsidRPr="004F5A2D">
        <w:rPr>
          <w:rFonts w:cs="Open Sans"/>
          <w:lang w:val="nl-NL"/>
        </w:rPr>
        <w:t>Twin</w:t>
      </w:r>
      <w:proofErr w:type="spellEnd"/>
      <w:r w:rsidR="004F5A2D" w:rsidRPr="004F5A2D">
        <w:rPr>
          <w:rFonts w:cs="Open Sans"/>
          <w:lang w:val="nl-NL"/>
        </w:rPr>
        <w:t xml:space="preserve"> Engine </w:t>
      </w:r>
      <w:proofErr w:type="spellStart"/>
      <w:r w:rsidR="00401C57">
        <w:rPr>
          <w:rFonts w:cs="Open Sans"/>
          <w:lang w:val="nl-NL"/>
        </w:rPr>
        <w:t>Thematic</w:t>
      </w:r>
      <w:proofErr w:type="spellEnd"/>
      <w:r w:rsidR="00401C57">
        <w:rPr>
          <w:rFonts w:cs="Open Sans"/>
          <w:lang w:val="nl-NL"/>
        </w:rPr>
        <w:t xml:space="preserve"> Modules</w:t>
      </w:r>
      <w:bookmarkEnd w:id="85"/>
    </w:p>
    <w:tbl>
      <w:tblPr>
        <w:tblW w:w="9492" w:type="dxa"/>
        <w:shd w:val="clear" w:color="auto" w:fill="FFFFFF"/>
        <w:tblCellMar>
          <w:top w:w="15" w:type="dxa"/>
          <w:left w:w="15" w:type="dxa"/>
          <w:bottom w:w="15" w:type="dxa"/>
          <w:right w:w="15" w:type="dxa"/>
        </w:tblCellMar>
        <w:tblLook w:val="04A0" w:firstRow="1" w:lastRow="0" w:firstColumn="1" w:lastColumn="0" w:noHBand="0" w:noVBand="1"/>
      </w:tblPr>
      <w:tblGrid>
        <w:gridCol w:w="4224"/>
        <w:gridCol w:w="5268"/>
      </w:tblGrid>
      <w:tr w:rsidR="001214D2" w14:paraId="6772AB07"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E0AEB0E" w14:textId="77777777" w:rsidR="001214D2" w:rsidRDefault="001214D2">
            <w:pPr>
              <w:rPr>
                <w:rFonts w:ascii="Segoe UI" w:hAnsi="Segoe UI" w:cs="Segoe UI"/>
                <w:b/>
                <w:bCs/>
                <w:color w:val="172B4D"/>
                <w:sz w:val="21"/>
                <w:szCs w:val="21"/>
              </w:rPr>
            </w:pPr>
            <w:r>
              <w:rPr>
                <w:rStyle w:val="Strong"/>
                <w:rFonts w:ascii="Segoe UI" w:hAnsi="Segoe UI" w:cs="Segoe UI"/>
                <w:color w:val="000000"/>
                <w:sz w:val="21"/>
                <w:szCs w:val="21"/>
              </w:rPr>
              <w:t>WP/Task</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E87238" w14:textId="77777777" w:rsidR="001214D2" w:rsidRDefault="001214D2">
            <w:pPr>
              <w:rPr>
                <w:rFonts w:ascii="Segoe UI" w:hAnsi="Segoe UI" w:cs="Segoe UI"/>
                <w:color w:val="172B4D"/>
                <w:sz w:val="21"/>
                <w:szCs w:val="21"/>
              </w:rPr>
            </w:pPr>
            <w:r>
              <w:rPr>
                <w:rFonts w:ascii="Segoe UI" w:hAnsi="Segoe UI" w:cs="Segoe UI"/>
                <w:color w:val="172B4D"/>
                <w:sz w:val="21"/>
                <w:szCs w:val="21"/>
              </w:rPr>
              <w:t>WP7</w:t>
            </w:r>
          </w:p>
        </w:tc>
      </w:tr>
      <w:tr w:rsidR="001214D2" w14:paraId="3EE02439"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5181FD5"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Contact</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8A049E" w14:textId="3979F756" w:rsidR="001214D2" w:rsidRPr="004C4C49" w:rsidRDefault="0001336E" w:rsidP="004C4C49">
            <w:pPr>
              <w:rPr>
                <w:rFonts w:ascii="Open Sans" w:hAnsi="Open Sans" w:cs="Open Sans"/>
                <w:color w:val="172B4D"/>
                <w:sz w:val="22"/>
                <w:szCs w:val="22"/>
                <w:u w:val="single"/>
              </w:rPr>
            </w:pPr>
            <w:hyperlink r:id="rId12" w:history="1">
              <w:r w:rsidR="001214D2" w:rsidRPr="004C4C49">
                <w:rPr>
                  <w:rFonts w:ascii="Open Sans" w:hAnsi="Open Sans" w:cs="Open Sans"/>
                  <w:color w:val="434343"/>
                  <w:sz w:val="22"/>
                  <w:szCs w:val="22"/>
                </w:rPr>
                <w:t>Charis Chatzikyriakou</w:t>
              </w:r>
            </w:hyperlink>
          </w:p>
        </w:tc>
      </w:tr>
      <w:tr w:rsidR="001214D2" w14:paraId="5429DAB4"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7DA7E3E"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Summary</w:t>
            </w:r>
          </w:p>
        </w:tc>
      </w:tr>
      <w:tr w:rsidR="001214D2" w14:paraId="58291358"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4B7FE7C"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description: Types of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AAC5C0"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Meeting information, i.e., meeting agendas, attendees, minutes of meeting</w:t>
            </w:r>
          </w:p>
          <w:p w14:paraId="0F70FD0B"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Meeting material, i.e., presentations</w:t>
            </w:r>
          </w:p>
          <w:p w14:paraId="7CA83B81"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Documents, i.e., deliverables</w:t>
            </w:r>
          </w:p>
          <w:p w14:paraId="5CFFB0A8"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Personal data for communication purposes, i.e., WP/Task participants' lists of names and e-mail addresses</w:t>
            </w:r>
          </w:p>
        </w:tc>
      </w:tr>
      <w:tr w:rsidR="001214D2" w14:paraId="62EC5301"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AD7E98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description: Origin of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27336B" w14:textId="77777777" w:rsidR="001214D2" w:rsidRDefault="001214D2">
            <w:pPr>
              <w:rPr>
                <w:rFonts w:ascii="Segoe UI" w:hAnsi="Segoe UI" w:cs="Segoe UI"/>
                <w:color w:val="172B4D"/>
                <w:sz w:val="21"/>
                <w:szCs w:val="21"/>
              </w:rPr>
            </w:pPr>
            <w:r>
              <w:rPr>
                <w:rFonts w:ascii="Segoe UI" w:hAnsi="Segoe UI" w:cs="Segoe UI"/>
                <w:color w:val="172B4D"/>
                <w:sz w:val="21"/>
                <w:szCs w:val="21"/>
              </w:rPr>
              <w:t>All the data was produced and provided by project members.</w:t>
            </w:r>
          </w:p>
        </w:tc>
      </w:tr>
      <w:tr w:rsidR="001214D2" w14:paraId="39108EB8"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3943F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description: Scale of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F195E6" w14:textId="77777777" w:rsidR="001214D2" w:rsidRDefault="001214D2">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&lt; 1GB</w:t>
            </w:r>
          </w:p>
        </w:tc>
      </w:tr>
      <w:tr w:rsidR="001214D2" w14:paraId="1F12361D"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3FED8D"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Standards and metadata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8929B7" w14:textId="77777777" w:rsidR="001214D2" w:rsidRDefault="001214D2">
            <w:pPr>
              <w:rPr>
                <w:rFonts w:ascii="Segoe UI" w:hAnsi="Segoe UI" w:cs="Segoe UI"/>
                <w:color w:val="172B4D"/>
                <w:sz w:val="21"/>
                <w:szCs w:val="21"/>
              </w:rPr>
            </w:pPr>
            <w:r>
              <w:rPr>
                <w:rFonts w:ascii="Segoe UI" w:hAnsi="Segoe UI" w:cs="Segoe UI"/>
                <w:color w:val="172B4D"/>
                <w:sz w:val="21"/>
                <w:szCs w:val="21"/>
              </w:rPr>
              <w:t>Plain text files such as .docx, .txt, .rtf, .pdf, .pptx, .xml, .xls, .html.</w:t>
            </w:r>
          </w:p>
        </w:tc>
      </w:tr>
      <w:tr w:rsidR="001214D2" w14:paraId="7929AB4A"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8B2A7E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sharing: Target groups</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E08A63" w14:textId="77777777" w:rsidR="001214D2" w:rsidRDefault="001214D2">
            <w:pPr>
              <w:rPr>
                <w:rFonts w:ascii="Segoe UI" w:hAnsi="Segoe UI" w:cs="Segoe UI"/>
                <w:color w:val="172B4D"/>
                <w:sz w:val="21"/>
                <w:szCs w:val="21"/>
              </w:rPr>
            </w:pPr>
            <w:r>
              <w:rPr>
                <w:rFonts w:ascii="Segoe UI" w:hAnsi="Segoe UI" w:cs="Segoe UI"/>
                <w:color w:val="172B4D"/>
                <w:sz w:val="21"/>
                <w:szCs w:val="21"/>
              </w:rPr>
              <w:t>The target group is all project members and the EC Project office.</w:t>
            </w:r>
          </w:p>
        </w:tc>
      </w:tr>
      <w:tr w:rsidR="001214D2" w14:paraId="55783C67"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E9D1FFB"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sharing: Scientific Impact</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E0C1D0" w14:textId="77777777" w:rsidR="001214D2" w:rsidRDefault="001214D2">
            <w:pPr>
              <w:rPr>
                <w:rFonts w:ascii="Segoe UI" w:hAnsi="Segoe UI" w:cs="Segoe UI"/>
                <w:color w:val="172B4D"/>
                <w:sz w:val="21"/>
                <w:szCs w:val="21"/>
              </w:rPr>
            </w:pPr>
            <w:r>
              <w:rPr>
                <w:rFonts w:ascii="Segoe UI" w:hAnsi="Segoe UI" w:cs="Segoe UI"/>
                <w:color w:val="172B4D"/>
                <w:sz w:val="21"/>
                <w:szCs w:val="21"/>
              </w:rPr>
              <w:t>Not available.</w:t>
            </w:r>
          </w:p>
        </w:tc>
      </w:tr>
      <w:tr w:rsidR="001214D2" w14:paraId="4EED9C94"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0B20E5E"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sharing: Approach to sharing</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DDE28C" w14:textId="77777777" w:rsidR="001214D2" w:rsidRDefault="001214D2">
            <w:pPr>
              <w:rPr>
                <w:rFonts w:ascii="Segoe UI" w:hAnsi="Segoe UI" w:cs="Segoe UI"/>
                <w:color w:val="172B4D"/>
                <w:sz w:val="21"/>
                <w:szCs w:val="21"/>
              </w:rPr>
            </w:pPr>
            <w:r>
              <w:rPr>
                <w:rFonts w:ascii="Segoe UI" w:hAnsi="Segoe UI" w:cs="Segoe UI"/>
                <w:color w:val="172B4D"/>
                <w:sz w:val="21"/>
                <w:szCs w:val="21"/>
              </w:rPr>
              <w:t>Shared within the consortium, the European Commission, and the public:</w:t>
            </w:r>
          </w:p>
          <w:p w14:paraId="6048E9C1" w14:textId="77777777" w:rsidR="001214D2" w:rsidRDefault="001214D2" w:rsidP="001214D2">
            <w:pPr>
              <w:pStyle w:val="p1"/>
              <w:numPr>
                <w:ilvl w:val="0"/>
                <w:numId w:val="63"/>
              </w:numPr>
              <w:jc w:val="left"/>
              <w:rPr>
                <w:rFonts w:ascii="Segoe UI" w:hAnsi="Segoe UI" w:cs="Segoe UI"/>
                <w:color w:val="172B4D"/>
                <w:sz w:val="21"/>
                <w:szCs w:val="21"/>
              </w:rPr>
            </w:pPr>
            <w:r>
              <w:rPr>
                <w:rStyle w:val="Strong"/>
                <w:rFonts w:ascii="Segoe UI" w:hAnsi="Segoe UI" w:cs="Segoe UI"/>
                <w:color w:val="172B4D"/>
                <w:sz w:val="21"/>
                <w:szCs w:val="21"/>
              </w:rPr>
              <w:t>Meeting information</w:t>
            </w:r>
            <w:r>
              <w:rPr>
                <w:rFonts w:ascii="Segoe UI" w:hAnsi="Segoe UI" w:cs="Segoe UI"/>
                <w:color w:val="172B4D"/>
                <w:sz w:val="21"/>
                <w:szCs w:val="21"/>
              </w:rPr>
              <w:t>: The meeting agendas, attendees and minutes of meeting are accessible in the project's collaboration tool (Confluence, Google Drive).</w:t>
            </w:r>
          </w:p>
          <w:p w14:paraId="683C6EB2" w14:textId="77777777" w:rsidR="001214D2" w:rsidRDefault="001214D2" w:rsidP="001214D2">
            <w:pPr>
              <w:pStyle w:val="p1"/>
              <w:numPr>
                <w:ilvl w:val="0"/>
                <w:numId w:val="63"/>
              </w:numPr>
              <w:jc w:val="left"/>
              <w:rPr>
                <w:rFonts w:ascii="Segoe UI" w:hAnsi="Segoe UI" w:cs="Segoe UI"/>
                <w:color w:val="172B4D"/>
                <w:sz w:val="21"/>
                <w:szCs w:val="21"/>
              </w:rPr>
            </w:pPr>
            <w:r>
              <w:rPr>
                <w:rStyle w:val="Strong"/>
                <w:rFonts w:ascii="Segoe UI" w:hAnsi="Segoe UI" w:cs="Segoe UI"/>
                <w:color w:val="172B4D"/>
                <w:sz w:val="21"/>
                <w:szCs w:val="21"/>
              </w:rPr>
              <w:lastRenderedPageBreak/>
              <w:t>Meeting material</w:t>
            </w:r>
            <w:r>
              <w:rPr>
                <w:rFonts w:ascii="Segoe UI" w:hAnsi="Segoe UI" w:cs="Segoe UI"/>
                <w:color w:val="172B4D"/>
                <w:sz w:val="21"/>
                <w:szCs w:val="21"/>
              </w:rPr>
              <w:t>: Public presentations are made public via Indico or external conference pages.</w:t>
            </w:r>
          </w:p>
          <w:p w14:paraId="716F9DD8" w14:textId="0FEE798C" w:rsidR="001214D2" w:rsidRDefault="001214D2" w:rsidP="001214D2">
            <w:pPr>
              <w:numPr>
                <w:ilvl w:val="0"/>
                <w:numId w:val="63"/>
              </w:numPr>
              <w:spacing w:before="100" w:beforeAutospacing="1" w:after="100" w:afterAutospacing="1"/>
              <w:jc w:val="left"/>
              <w:rPr>
                <w:rFonts w:ascii="Segoe UI" w:hAnsi="Segoe UI" w:cs="Segoe UI"/>
                <w:color w:val="172B4D"/>
                <w:sz w:val="21"/>
                <w:szCs w:val="21"/>
              </w:rPr>
            </w:pPr>
            <w:r>
              <w:rPr>
                <w:rStyle w:val="Strong"/>
                <w:rFonts w:ascii="Segoe UI" w:hAnsi="Segoe UI" w:cs="Segoe UI"/>
                <w:color w:val="172B4D"/>
                <w:sz w:val="21"/>
                <w:szCs w:val="21"/>
              </w:rPr>
              <w:t>Documents</w:t>
            </w:r>
            <w:r>
              <w:rPr>
                <w:rFonts w:ascii="Segoe UI" w:hAnsi="Segoe UI" w:cs="Segoe UI"/>
                <w:color w:val="172B4D"/>
                <w:sz w:val="21"/>
                <w:szCs w:val="21"/>
              </w:rPr>
              <w:t>: All deliverables are shared within the consortium and also with European Commission. Public deliverables are accessible to everyone via the project website and </w:t>
            </w:r>
            <w:r w:rsidRPr="005A0A6A">
              <w:rPr>
                <w:rFonts w:ascii="Segoe UI" w:hAnsi="Segoe UI" w:cs="Segoe UI"/>
                <w:sz w:val="21"/>
                <w:szCs w:val="21"/>
              </w:rPr>
              <w:t>Zenodo</w:t>
            </w:r>
            <w:r>
              <w:rPr>
                <w:rFonts w:ascii="Segoe UI" w:hAnsi="Segoe UI" w:cs="Segoe UI"/>
                <w:color w:val="172B4D"/>
                <w:sz w:val="21"/>
                <w:szCs w:val="21"/>
              </w:rPr>
              <w:t>.</w:t>
            </w:r>
          </w:p>
          <w:p w14:paraId="620758FC" w14:textId="77777777" w:rsidR="001214D2" w:rsidRDefault="001214D2" w:rsidP="001214D2">
            <w:pPr>
              <w:numPr>
                <w:ilvl w:val="0"/>
                <w:numId w:val="63"/>
              </w:numPr>
              <w:spacing w:before="100" w:beforeAutospacing="1" w:after="100" w:afterAutospacing="1"/>
              <w:jc w:val="left"/>
              <w:rPr>
                <w:rFonts w:ascii="Segoe UI" w:hAnsi="Segoe UI" w:cs="Segoe UI"/>
                <w:color w:val="172B4D"/>
                <w:sz w:val="21"/>
                <w:szCs w:val="21"/>
              </w:rPr>
            </w:pPr>
            <w:r>
              <w:rPr>
                <w:rStyle w:val="Strong"/>
                <w:rFonts w:ascii="Segoe UI" w:hAnsi="Segoe UI" w:cs="Segoe UI"/>
                <w:color w:val="172B4D"/>
                <w:sz w:val="21"/>
                <w:szCs w:val="21"/>
              </w:rPr>
              <w:t>Personal data for communication purposes</w:t>
            </w:r>
            <w:r>
              <w:rPr>
                <w:rFonts w:ascii="Segoe UI" w:hAnsi="Segoe UI" w:cs="Segoe UI"/>
                <w:color w:val="172B4D"/>
                <w:sz w:val="21"/>
                <w:szCs w:val="21"/>
              </w:rPr>
              <w:t>: Only accessible to the mailing list administrators and members.</w:t>
            </w:r>
          </w:p>
        </w:tc>
      </w:tr>
      <w:tr w:rsidR="001214D2" w14:paraId="7EBD91FF"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9CBC3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lastRenderedPageBreak/>
              <w:t>Archiving and preservation</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EDA41B" w14:textId="77777777" w:rsidR="001214D2" w:rsidRDefault="001214D2">
            <w:pPr>
              <w:rPr>
                <w:rFonts w:ascii="Segoe UI" w:hAnsi="Segoe UI" w:cs="Segoe UI"/>
                <w:color w:val="172B4D"/>
                <w:sz w:val="21"/>
                <w:szCs w:val="21"/>
              </w:rPr>
            </w:pPr>
            <w:r>
              <w:rPr>
                <w:rFonts w:ascii="Segoe UI" w:hAnsi="Segoe UI" w:cs="Segoe UI"/>
                <w:color w:val="172B4D"/>
                <w:sz w:val="21"/>
                <w:szCs w:val="21"/>
              </w:rPr>
              <w:t>Once the project is finished, all the WP7 information will be preserved by EGI Foundation for at least 5 years as well on EC funding portal.</w:t>
            </w:r>
          </w:p>
        </w:tc>
      </w:tr>
      <w:tr w:rsidR="001214D2" w14:paraId="3BA70CC0"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996DCF2"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Allocation of </w:t>
            </w:r>
            <w:r>
              <w:rPr>
                <w:rStyle w:val="s1"/>
                <w:rFonts w:ascii="Segoe UI" w:hAnsi="Segoe UI" w:cs="Segoe UI"/>
                <w:b/>
                <w:bCs/>
                <w:color w:val="172B4D"/>
                <w:sz w:val="21"/>
                <w:szCs w:val="21"/>
              </w:rPr>
              <w:t>resources</w:t>
            </w:r>
          </w:p>
        </w:tc>
      </w:tr>
      <w:tr w:rsidR="001214D2" w14:paraId="1A0EBC7C"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2A0FD9D"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Who will be responsible for data management in your WP/Task?</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2E3E09" w14:textId="5FA6E89C" w:rsidR="001214D2" w:rsidRDefault="0001336E" w:rsidP="001214D2">
            <w:pPr>
              <w:pStyle w:val="NormalWeb"/>
              <w:spacing w:before="0" w:beforeAutospacing="0" w:after="0" w:afterAutospacing="0"/>
              <w:rPr>
                <w:rFonts w:ascii="Segoe UI" w:hAnsi="Segoe UI" w:cs="Segoe UI"/>
                <w:color w:val="172B4D"/>
                <w:sz w:val="21"/>
                <w:szCs w:val="21"/>
              </w:rPr>
            </w:pPr>
            <w:hyperlink r:id="rId13" w:history="1">
              <w:r w:rsidR="005A0A6A" w:rsidRPr="004C4C49">
                <w:rPr>
                  <w:rFonts w:ascii="Open Sans" w:hAnsi="Open Sans" w:cs="Open Sans"/>
                  <w:color w:val="434343"/>
                  <w:sz w:val="22"/>
                  <w:szCs w:val="22"/>
                </w:rPr>
                <w:t>Charis Chatzikyriakou</w:t>
              </w:r>
            </w:hyperlink>
          </w:p>
        </w:tc>
      </w:tr>
      <w:tr w:rsidR="001214D2" w14:paraId="4F92D245"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2619306"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How will long-term preservation be ensured? </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4522CF0" w14:textId="77777777" w:rsidR="001214D2" w:rsidRDefault="001214D2">
            <w:pPr>
              <w:rPr>
                <w:rFonts w:ascii="Segoe UI" w:hAnsi="Segoe UI" w:cs="Segoe UI"/>
                <w:color w:val="172B4D"/>
                <w:sz w:val="21"/>
                <w:szCs w:val="21"/>
              </w:rPr>
            </w:pPr>
            <w:r>
              <w:rPr>
                <w:rFonts w:ascii="Segoe UI" w:hAnsi="Segoe UI" w:cs="Segoe UI"/>
                <w:color w:val="172B4D"/>
                <w:sz w:val="21"/>
                <w:szCs w:val="21"/>
              </w:rPr>
              <w:t>Long-term preservation is not needed, except from the contractual 5 years after the project. A copy of all the documentation of the project is kept by the European Commission in the funding portal.</w:t>
            </w:r>
          </w:p>
        </w:tc>
      </w:tr>
      <w:tr w:rsidR="001214D2" w14:paraId="73EFA6B7"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E998E29"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Security</w:t>
            </w:r>
          </w:p>
        </w:tc>
      </w:tr>
      <w:tr w:rsidR="001214D2" w14:paraId="4492F3AD"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DBA2EE"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What provisions are or will be in place for data security (including data recovery as well as secure storage/archiving and transfer of sensitive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066664" w14:textId="77777777" w:rsidR="001214D2" w:rsidRDefault="001214D2">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To access the data shared only within the consortium, an EGI SSO account or explicit access to documents are required. Accounts and access management is the responsibility of the coordinator. </w:t>
            </w:r>
          </w:p>
        </w:tc>
      </w:tr>
      <w:tr w:rsidR="001214D2" w14:paraId="2D73226A"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49B1C86"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Will the data be safely stored in trusted repositories for long-term preservation and curation?</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A21100" w14:textId="77777777" w:rsidR="001214D2" w:rsidRDefault="001214D2">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The data will be stored at the repositories hosted and managed by the EGI Foundation. </w:t>
            </w:r>
          </w:p>
        </w:tc>
      </w:tr>
      <w:tr w:rsidR="001214D2" w14:paraId="43D2DE72"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4FC0830"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Other </w:t>
            </w:r>
            <w:r>
              <w:rPr>
                <w:rStyle w:val="s1"/>
                <w:rFonts w:ascii="Segoe UI" w:hAnsi="Segoe UI" w:cs="Segoe UI"/>
                <w:b/>
                <w:bCs/>
                <w:color w:val="172B4D"/>
                <w:sz w:val="21"/>
                <w:szCs w:val="21"/>
              </w:rPr>
              <w:t>issues</w:t>
            </w:r>
          </w:p>
        </w:tc>
      </w:tr>
      <w:tr w:rsidR="001214D2" w14:paraId="61249C3B"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ACA06C"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Do you, or will you, make use of other national/funder/sectorial/departmental procedures for data management? If yes, which ones?</w:t>
            </w:r>
          </w:p>
          <w:p w14:paraId="7892FD03" w14:textId="77777777" w:rsidR="001214D2" w:rsidRDefault="001214D2">
            <w:pPr>
              <w:pStyle w:val="p1"/>
              <w:spacing w:before="150" w:beforeAutospacing="0" w:after="0" w:afterAutospacing="0"/>
              <w:rPr>
                <w:rFonts w:ascii="Segoe UI" w:hAnsi="Segoe UI" w:cs="Segoe UI"/>
                <w:b/>
                <w:bCs/>
                <w:color w:val="172B4D"/>
                <w:sz w:val="21"/>
                <w:szCs w:val="21"/>
              </w:rPr>
            </w:pP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015B9E" w14:textId="77777777" w:rsidR="001214D2" w:rsidRDefault="001214D2">
            <w:pPr>
              <w:pStyle w:val="NormalWeb"/>
              <w:spacing w:before="0" w:beforeAutospacing="0" w:after="0" w:afterAutospacing="0"/>
              <w:rPr>
                <w:rFonts w:ascii="Segoe UI" w:hAnsi="Segoe UI" w:cs="Segoe UI"/>
                <w:color w:val="172B4D"/>
                <w:sz w:val="21"/>
                <w:szCs w:val="21"/>
              </w:rPr>
            </w:pPr>
            <w:r>
              <w:rPr>
                <w:rStyle w:val="Emphasis"/>
                <w:rFonts w:ascii="Segoe UI" w:hAnsi="Segoe UI" w:cs="Segoe UI"/>
                <w:color w:val="172B4D"/>
                <w:sz w:val="21"/>
                <w:szCs w:val="21"/>
              </w:rPr>
              <w:t>EGI Foundation will take care of the data according to the ISO 27000 standard for Information security management and GDPR.</w:t>
            </w:r>
          </w:p>
        </w:tc>
      </w:tr>
    </w:tbl>
    <w:p w14:paraId="6379D6CA" w14:textId="73A42FE3" w:rsidR="003244D9" w:rsidRPr="004C4668" w:rsidRDefault="003244D9" w:rsidP="003244D9">
      <w:pPr>
        <w:rPr>
          <w:rFonts w:ascii="Open Sans" w:hAnsi="Open Sans" w:cs="Open Sans"/>
          <w:color w:val="FF0000"/>
        </w:rPr>
      </w:pPr>
    </w:p>
    <w:p w14:paraId="124BF9F4" w14:textId="77777777" w:rsidR="00BB25DF" w:rsidRPr="004C4668" w:rsidRDefault="00BB25DF" w:rsidP="00EB2A3E">
      <w:pPr>
        <w:rPr>
          <w:rFonts w:ascii="Open Sans" w:hAnsi="Open Sans" w:cs="Open Sans"/>
          <w:color w:val="FF0000"/>
        </w:rPr>
      </w:pPr>
    </w:p>
    <w:p w14:paraId="07E0D8B2" w14:textId="77777777" w:rsidR="00BB25DF" w:rsidRPr="004C4668" w:rsidRDefault="00BB25DF" w:rsidP="00EB2A3E">
      <w:pPr>
        <w:rPr>
          <w:rFonts w:ascii="Open Sans" w:hAnsi="Open Sans" w:cs="Open Sans"/>
          <w:color w:val="FF0000"/>
        </w:rPr>
      </w:pPr>
    </w:p>
    <w:p w14:paraId="2AACABB4" w14:textId="77777777" w:rsidR="00BB25DF" w:rsidRPr="004C4668" w:rsidRDefault="00BB25DF" w:rsidP="00EB2A3E">
      <w:pPr>
        <w:rPr>
          <w:rFonts w:ascii="Open Sans" w:hAnsi="Open Sans" w:cs="Open Sans"/>
          <w:color w:val="FF0000"/>
        </w:rPr>
      </w:pPr>
    </w:p>
    <w:p w14:paraId="7206B86D" w14:textId="77777777" w:rsidR="00EB2A3E" w:rsidRPr="004C4668" w:rsidRDefault="00EB2A3E" w:rsidP="00EB2A3E">
      <w:pPr>
        <w:rPr>
          <w:rFonts w:ascii="Open Sans" w:hAnsi="Open Sans" w:cs="Open Sans"/>
          <w:lang w:val="en-US"/>
        </w:rPr>
      </w:pPr>
    </w:p>
    <w:p w14:paraId="25224939" w14:textId="2767158B" w:rsidR="004F7F32" w:rsidRPr="004C4668" w:rsidRDefault="004F7F32" w:rsidP="004F7F32">
      <w:pPr>
        <w:pStyle w:val="Heading1"/>
        <w:rPr>
          <w:rFonts w:cs="Open Sans"/>
          <w:lang w:val="en-US"/>
        </w:rPr>
      </w:pPr>
      <w:bookmarkStart w:id="86" w:name="_Data_Management_Plan"/>
      <w:bookmarkStart w:id="87" w:name="_Datasets_per_Use"/>
      <w:bookmarkStart w:id="88" w:name="_Toc125694934"/>
      <w:bookmarkStart w:id="89" w:name="_Toc128643393"/>
      <w:bookmarkStart w:id="90" w:name="_Toc132114662"/>
      <w:bookmarkStart w:id="91" w:name="_Toc137190280"/>
      <w:bookmarkEnd w:id="86"/>
      <w:bookmarkEnd w:id="87"/>
      <w:r w:rsidRPr="004C4668">
        <w:rPr>
          <w:rFonts w:cs="Open Sans"/>
          <w:lang w:val="en-US"/>
        </w:rPr>
        <w:lastRenderedPageBreak/>
        <w:t>Data</w:t>
      </w:r>
      <w:r w:rsidR="0078395C">
        <w:rPr>
          <w:rFonts w:cs="Open Sans"/>
          <w:lang w:val="en-US"/>
        </w:rPr>
        <w:t xml:space="preserve">sets </w:t>
      </w:r>
      <w:r w:rsidRPr="004C4668">
        <w:rPr>
          <w:rFonts w:cs="Open Sans"/>
          <w:lang w:val="en-US"/>
        </w:rPr>
        <w:t>per Use case</w:t>
      </w:r>
      <w:bookmarkEnd w:id="88"/>
      <w:bookmarkEnd w:id="89"/>
      <w:bookmarkEnd w:id="90"/>
      <w:bookmarkEnd w:id="91"/>
    </w:p>
    <w:p w14:paraId="0FD11209" w14:textId="30547E91" w:rsidR="004F7F32" w:rsidRPr="004C4668" w:rsidRDefault="00880DC8" w:rsidP="004F7F32">
      <w:pPr>
        <w:rPr>
          <w:rFonts w:ascii="Open Sans" w:hAnsi="Open Sans" w:cs="Open Sans"/>
          <w:color w:val="434343"/>
          <w:sz w:val="22"/>
          <w:szCs w:val="22"/>
          <w:shd w:val="clear" w:color="auto" w:fill="FFFFFF"/>
        </w:rPr>
      </w:pPr>
      <w:r w:rsidRPr="004C4668">
        <w:rPr>
          <w:rFonts w:ascii="Open Sans" w:hAnsi="Open Sans" w:cs="Open Sans"/>
          <w:color w:val="434343"/>
          <w:sz w:val="22"/>
          <w:szCs w:val="22"/>
        </w:rPr>
        <w:t xml:space="preserve">The following </w:t>
      </w:r>
      <w:r w:rsidR="00093397" w:rsidRPr="004C4668">
        <w:rPr>
          <w:rFonts w:ascii="Open Sans" w:hAnsi="Open Sans" w:cs="Open Sans"/>
          <w:color w:val="434343"/>
          <w:sz w:val="22"/>
          <w:szCs w:val="22"/>
        </w:rPr>
        <w:t>overview</w:t>
      </w:r>
      <w:r w:rsidRPr="004C4668">
        <w:rPr>
          <w:rFonts w:ascii="Open Sans" w:hAnsi="Open Sans" w:cs="Open Sans"/>
          <w:color w:val="434343"/>
          <w:sz w:val="22"/>
          <w:szCs w:val="22"/>
          <w:shd w:val="clear" w:color="auto" w:fill="FFFFFF"/>
        </w:rPr>
        <w:t xml:space="preserve"> describes the Data Management Plan for the </w:t>
      </w:r>
      <w:r w:rsidR="00291CF9" w:rsidRPr="004C4668">
        <w:rPr>
          <w:rFonts w:ascii="Open Sans" w:hAnsi="Open Sans" w:cs="Open Sans"/>
          <w:color w:val="434343"/>
          <w:sz w:val="22"/>
          <w:szCs w:val="22"/>
          <w:shd w:val="clear" w:color="auto" w:fill="FFFFFF"/>
        </w:rPr>
        <w:t>Use Cases</w:t>
      </w:r>
      <w:r w:rsidRPr="004C4668">
        <w:rPr>
          <w:rFonts w:ascii="Open Sans" w:hAnsi="Open Sans" w:cs="Open Sans"/>
          <w:color w:val="434343"/>
          <w:sz w:val="22"/>
          <w:szCs w:val="22"/>
          <w:shd w:val="clear" w:color="auto" w:fill="FFFFFF"/>
        </w:rPr>
        <w:t xml:space="preserve"> data that will be generated within interTwin. For each dataset, it describes the type of data and its origin, the related metadata standards, the approach to sharing and target groups, and the approach to archival and preservation.</w:t>
      </w:r>
    </w:p>
    <w:p w14:paraId="7FDC64CD" w14:textId="3DFAEA0B" w:rsidR="002B3DF8" w:rsidRPr="004C4668" w:rsidRDefault="002B3DF8" w:rsidP="009044BA">
      <w:pPr>
        <w:pStyle w:val="NormalWeb"/>
        <w:shd w:val="clear" w:color="auto" w:fill="FFFFFF"/>
        <w:spacing w:before="150" w:beforeAutospacing="0" w:after="0" w:afterAutospacing="0"/>
        <w:rPr>
          <w:rFonts w:ascii="Open Sans" w:hAnsi="Open Sans" w:cs="Open Sans"/>
          <w:color w:val="434343"/>
          <w:sz w:val="22"/>
          <w:szCs w:val="22"/>
        </w:rPr>
      </w:pPr>
      <w:r w:rsidRPr="004C4668">
        <w:rPr>
          <w:rStyle w:val="editsection"/>
          <w:rFonts w:ascii="Open Sans" w:hAnsi="Open Sans" w:cs="Open Sans"/>
          <w:color w:val="434343"/>
          <w:sz w:val="22"/>
          <w:szCs w:val="22"/>
        </w:rPr>
        <w:t>Beneficiaries must manage responsibly the digital research data generated in the action (‘data’) in line with </w:t>
      </w:r>
      <w:r w:rsidRPr="004C4668">
        <w:rPr>
          <w:rStyle w:val="Strong"/>
          <w:rFonts w:ascii="Open Sans" w:hAnsi="Open Sans" w:cs="Open Sans"/>
          <w:color w:val="434343"/>
          <w:sz w:val="22"/>
          <w:szCs w:val="22"/>
        </w:rPr>
        <w:t>the FAIR principles</w:t>
      </w:r>
      <w:r w:rsidRPr="004C4668">
        <w:rPr>
          <w:rStyle w:val="editsection"/>
          <w:rFonts w:ascii="Open Sans" w:hAnsi="Open Sans" w:cs="Open Sans"/>
          <w:color w:val="434343"/>
          <w:sz w:val="22"/>
          <w:szCs w:val="22"/>
        </w:rPr>
        <w:t>. They should also ensure open</w:t>
      </w:r>
      <w:r w:rsidR="009044BA" w:rsidRPr="004C4668">
        <w:rPr>
          <w:rFonts w:ascii="Open Sans" w:hAnsi="Open Sans" w:cs="Open Sans"/>
          <w:color w:val="434343"/>
          <w:sz w:val="22"/>
          <w:szCs w:val="22"/>
          <w:lang w:val="en-US"/>
        </w:rPr>
        <w:t xml:space="preserve"> </w:t>
      </w:r>
      <w:r w:rsidRPr="004C4668">
        <w:rPr>
          <w:rStyle w:val="editsection"/>
          <w:rFonts w:ascii="Open Sans" w:hAnsi="Open Sans" w:cs="Open Sans"/>
          <w:color w:val="434343"/>
          <w:sz w:val="22"/>
          <w:szCs w:val="22"/>
        </w:rPr>
        <w:t>access to research data via a trusted repository under the principle ‘as open as possible, as closed as necessary</w:t>
      </w:r>
      <w:r w:rsidR="000824D5">
        <w:rPr>
          <w:rStyle w:val="editsection"/>
          <w:rFonts w:ascii="Open Sans" w:hAnsi="Open Sans" w:cs="Open Sans"/>
          <w:color w:val="434343"/>
          <w:sz w:val="22"/>
          <w:szCs w:val="22"/>
          <w:lang w:val="en-US"/>
        </w:rPr>
        <w:t>.</w:t>
      </w:r>
      <w:r w:rsidRPr="004C4668">
        <w:rPr>
          <w:rStyle w:val="editsection"/>
          <w:rFonts w:ascii="Open Sans" w:hAnsi="Open Sans" w:cs="Open Sans"/>
          <w:color w:val="434343"/>
          <w:sz w:val="22"/>
          <w:szCs w:val="22"/>
        </w:rPr>
        <w:t> The requirements for research data management apply only to data that are generated in the course of the action. Beneficiaries should also consider </w:t>
      </w:r>
      <w:r w:rsidRPr="004C4668">
        <w:rPr>
          <w:rStyle w:val="Strong"/>
          <w:rFonts w:ascii="Open Sans" w:hAnsi="Open Sans" w:cs="Open Sans"/>
          <w:color w:val="434343"/>
          <w:sz w:val="22"/>
          <w:szCs w:val="22"/>
        </w:rPr>
        <w:t>re-used data</w:t>
      </w:r>
      <w:r w:rsidRPr="004C4668">
        <w:rPr>
          <w:rStyle w:val="editsection"/>
          <w:rFonts w:ascii="Open Sans" w:hAnsi="Open Sans" w:cs="Open Sans"/>
          <w:color w:val="434343"/>
          <w:sz w:val="22"/>
          <w:szCs w:val="22"/>
        </w:rPr>
        <w:t xml:space="preserve"> when developing their </w:t>
      </w:r>
      <w:r w:rsidR="0032126C">
        <w:rPr>
          <w:rStyle w:val="editsection"/>
          <w:rFonts w:ascii="Open Sans" w:hAnsi="Open Sans" w:cs="Open Sans"/>
          <w:color w:val="434343"/>
          <w:sz w:val="22"/>
          <w:szCs w:val="22"/>
          <w:lang w:val="en-US"/>
        </w:rPr>
        <w:t>D</w:t>
      </w:r>
      <w:r w:rsidRPr="004C4668">
        <w:rPr>
          <w:rStyle w:val="editsection"/>
          <w:rFonts w:ascii="Open Sans" w:hAnsi="Open Sans" w:cs="Open Sans"/>
          <w:color w:val="434343"/>
          <w:sz w:val="22"/>
          <w:szCs w:val="22"/>
        </w:rPr>
        <w:t xml:space="preserve">ata </w:t>
      </w:r>
      <w:r w:rsidR="0032126C">
        <w:rPr>
          <w:rStyle w:val="editsection"/>
          <w:rFonts w:ascii="Open Sans" w:hAnsi="Open Sans" w:cs="Open Sans"/>
          <w:color w:val="434343"/>
          <w:sz w:val="22"/>
          <w:szCs w:val="22"/>
          <w:lang w:val="en-US"/>
        </w:rPr>
        <w:t>M</w:t>
      </w:r>
      <w:r w:rsidRPr="004C4668">
        <w:rPr>
          <w:rStyle w:val="editsection"/>
          <w:rFonts w:ascii="Open Sans" w:hAnsi="Open Sans" w:cs="Open Sans"/>
          <w:color w:val="434343"/>
          <w:sz w:val="22"/>
          <w:szCs w:val="22"/>
        </w:rPr>
        <w:t xml:space="preserve">anagement </w:t>
      </w:r>
      <w:r w:rsidR="0032126C">
        <w:rPr>
          <w:rStyle w:val="editsection"/>
          <w:rFonts w:ascii="Open Sans" w:hAnsi="Open Sans" w:cs="Open Sans"/>
          <w:color w:val="434343"/>
          <w:sz w:val="22"/>
          <w:szCs w:val="22"/>
          <w:lang w:val="en-US"/>
        </w:rPr>
        <w:t>P</w:t>
      </w:r>
      <w:r w:rsidRPr="004C4668">
        <w:rPr>
          <w:rStyle w:val="editsection"/>
          <w:rFonts w:ascii="Open Sans" w:hAnsi="Open Sans" w:cs="Open Sans"/>
          <w:color w:val="434343"/>
          <w:sz w:val="22"/>
          <w:szCs w:val="22"/>
        </w:rPr>
        <w:t>lans (DMPs), if they form part of their research and to the extent possible.</w:t>
      </w:r>
    </w:p>
    <w:p w14:paraId="0046351F" w14:textId="2F26D725" w:rsidR="002B3DF8" w:rsidRPr="004C4668" w:rsidRDefault="002B3DF8" w:rsidP="00AF71D4">
      <w:pPr>
        <w:numPr>
          <w:ilvl w:val="0"/>
          <w:numId w:val="56"/>
        </w:numPr>
        <w:shd w:val="clear" w:color="auto" w:fill="FFFFFF"/>
        <w:spacing w:before="100" w:beforeAutospacing="1" w:after="100" w:afterAutospacing="1"/>
        <w:rPr>
          <w:rStyle w:val="editsection"/>
          <w:rFonts w:ascii="Open Sans" w:hAnsi="Open Sans" w:cs="Open Sans"/>
          <w:color w:val="434343"/>
          <w:sz w:val="22"/>
          <w:szCs w:val="22"/>
        </w:rPr>
      </w:pPr>
      <w:r w:rsidRPr="004C4668">
        <w:rPr>
          <w:rStyle w:val="editsection"/>
          <w:rFonts w:ascii="Open Sans" w:hAnsi="Open Sans" w:cs="Open Sans"/>
          <w:i/>
          <w:iCs/>
          <w:color w:val="434343"/>
          <w:sz w:val="22"/>
          <w:szCs w:val="22"/>
        </w:rPr>
        <w:t>Beneficiaries must establish a DMP, addressing important aspects of R</w:t>
      </w:r>
      <w:r w:rsidR="002B2B96">
        <w:rPr>
          <w:rStyle w:val="editsection"/>
          <w:rFonts w:ascii="Open Sans" w:hAnsi="Open Sans" w:cs="Open Sans"/>
          <w:i/>
          <w:iCs/>
          <w:color w:val="434343"/>
          <w:sz w:val="22"/>
          <w:szCs w:val="22"/>
          <w:lang w:val="en-US"/>
        </w:rPr>
        <w:t>e</w:t>
      </w:r>
      <w:r w:rsidR="00D93ACA">
        <w:rPr>
          <w:rStyle w:val="editsection"/>
          <w:rFonts w:ascii="Open Sans" w:hAnsi="Open Sans" w:cs="Open Sans"/>
          <w:i/>
          <w:iCs/>
          <w:color w:val="434343"/>
          <w:sz w:val="22"/>
          <w:szCs w:val="22"/>
          <w:lang w:val="en-US"/>
        </w:rPr>
        <w:t xml:space="preserve">search </w:t>
      </w:r>
      <w:r w:rsidRPr="004C4668">
        <w:rPr>
          <w:rStyle w:val="editsection"/>
          <w:rFonts w:ascii="Open Sans" w:hAnsi="Open Sans" w:cs="Open Sans"/>
          <w:i/>
          <w:iCs/>
          <w:color w:val="434343"/>
          <w:sz w:val="22"/>
          <w:szCs w:val="22"/>
        </w:rPr>
        <w:t>D</w:t>
      </w:r>
      <w:r w:rsidR="00D93ACA">
        <w:rPr>
          <w:rStyle w:val="editsection"/>
          <w:rFonts w:ascii="Open Sans" w:hAnsi="Open Sans" w:cs="Open Sans"/>
          <w:i/>
          <w:iCs/>
          <w:color w:val="434343"/>
          <w:sz w:val="22"/>
          <w:szCs w:val="22"/>
          <w:lang w:val="en-US"/>
        </w:rPr>
        <w:t xml:space="preserve">ata </w:t>
      </w:r>
      <w:r w:rsidRPr="004C4668">
        <w:rPr>
          <w:rStyle w:val="editsection"/>
          <w:rFonts w:ascii="Open Sans" w:hAnsi="Open Sans" w:cs="Open Sans"/>
          <w:i/>
          <w:iCs/>
          <w:color w:val="434343"/>
          <w:sz w:val="22"/>
          <w:szCs w:val="22"/>
        </w:rPr>
        <w:t>M</w:t>
      </w:r>
      <w:r w:rsidR="00D93ACA">
        <w:rPr>
          <w:rStyle w:val="editsection"/>
          <w:rFonts w:ascii="Open Sans" w:hAnsi="Open Sans" w:cs="Open Sans"/>
          <w:i/>
          <w:iCs/>
          <w:color w:val="434343"/>
          <w:sz w:val="22"/>
          <w:szCs w:val="22"/>
          <w:lang w:val="en-US"/>
        </w:rPr>
        <w:t>anagement (RDM)</w:t>
      </w:r>
      <w:r w:rsidRPr="004C4668">
        <w:rPr>
          <w:rStyle w:val="editsection"/>
          <w:rFonts w:ascii="Open Sans" w:hAnsi="Open Sans" w:cs="Open Sans"/>
          <w:i/>
          <w:iCs/>
          <w:color w:val="434343"/>
          <w:sz w:val="22"/>
          <w:szCs w:val="22"/>
        </w:rPr>
        <w:t>.</w:t>
      </w:r>
    </w:p>
    <w:p w14:paraId="0DD7B694" w14:textId="77777777" w:rsidR="00B73F3B" w:rsidRPr="004C4668" w:rsidRDefault="00B73F3B" w:rsidP="00AF71D4">
      <w:pPr>
        <w:pStyle w:val="NormalWeb"/>
        <w:numPr>
          <w:ilvl w:val="1"/>
          <w:numId w:val="56"/>
        </w:numPr>
        <w:shd w:val="clear" w:color="auto" w:fill="FFFFFF"/>
        <w:spacing w:before="150" w:beforeAutospacing="0" w:after="0" w:afterAutospacing="0"/>
        <w:rPr>
          <w:rFonts w:ascii="Open Sans" w:hAnsi="Open Sans" w:cs="Open Sans"/>
          <w:color w:val="434343"/>
          <w:sz w:val="22"/>
          <w:szCs w:val="22"/>
        </w:rPr>
      </w:pPr>
      <w:r w:rsidRPr="004C4668">
        <w:rPr>
          <w:rStyle w:val="editsection"/>
          <w:rFonts w:ascii="Open Sans" w:hAnsi="Open Sans" w:cs="Open Sans"/>
          <w:color w:val="434343"/>
          <w:sz w:val="22"/>
          <w:szCs w:val="22"/>
        </w:rPr>
        <w:t>Beneficiaries should maintain the DMP as a living document and update it over the course of the project whenever significant changes arise. This includes, but is not limited to: the generation of new data, changes in data access provisions or curation policies, attainment of tasks (e.g. datasets deposited in a repository, etc.), changes in relevant practices (e.g. new innovation potential, the decision to file for a patent), changes in consortium composition.</w:t>
      </w:r>
      <w:r w:rsidRPr="004C4668">
        <w:rPr>
          <w:rFonts w:ascii="Open Sans" w:hAnsi="Open Sans" w:cs="Open Sans"/>
          <w:color w:val="434343"/>
          <w:sz w:val="22"/>
          <w:szCs w:val="22"/>
        </w:rPr>
        <w:br/>
      </w:r>
      <w:r w:rsidRPr="004C4668">
        <w:rPr>
          <w:rStyle w:val="editsection"/>
          <w:rFonts w:ascii="Open Sans" w:hAnsi="Open Sans" w:cs="Open Sans"/>
          <w:color w:val="434343"/>
          <w:sz w:val="22"/>
          <w:szCs w:val="22"/>
        </w:rPr>
        <w:t>Beneficiaries are encouraged to encode their DMP deliverables as non-restricted, public deliverables, unless there are reasons (legitimate interests or other constraints) not to do so. In the case they are made public, it is also recommended that open access is provided under a CC BY licence to allow a broad re-use.</w:t>
      </w:r>
    </w:p>
    <w:p w14:paraId="6040258D" w14:textId="108A70F1" w:rsidR="00B73F3B" w:rsidRPr="004C4668" w:rsidRDefault="00B73F3B" w:rsidP="00AF71D4">
      <w:pPr>
        <w:numPr>
          <w:ilvl w:val="0"/>
          <w:numId w:val="56"/>
        </w:numPr>
        <w:shd w:val="clear" w:color="auto" w:fill="FFFFFF"/>
        <w:spacing w:before="100" w:beforeAutospacing="1" w:after="100" w:afterAutospacing="1"/>
        <w:rPr>
          <w:rFonts w:ascii="Open Sans" w:hAnsi="Open Sans" w:cs="Open Sans"/>
          <w:color w:val="434343"/>
          <w:sz w:val="22"/>
          <w:szCs w:val="22"/>
        </w:rPr>
      </w:pPr>
      <w:r w:rsidRPr="004C4668">
        <w:rPr>
          <w:rStyle w:val="editsection"/>
          <w:rFonts w:ascii="Open Sans" w:hAnsi="Open Sans" w:cs="Open Sans"/>
          <w:i/>
          <w:iCs/>
          <w:color w:val="434343"/>
          <w:sz w:val="22"/>
          <w:szCs w:val="22"/>
        </w:rPr>
        <w:t>Beneficiaries must deposit the data in a trusted repository (see explanation above) and ensure open access through the repository, as soon as possible and within the</w:t>
      </w:r>
      <w:r w:rsidR="009044BA" w:rsidRPr="004C4668">
        <w:rPr>
          <w:rStyle w:val="editsection"/>
          <w:rFonts w:ascii="Open Sans" w:hAnsi="Open Sans" w:cs="Open Sans"/>
          <w:i/>
          <w:iCs/>
          <w:color w:val="434343"/>
          <w:sz w:val="22"/>
          <w:szCs w:val="22"/>
          <w:lang w:val="en-US"/>
        </w:rPr>
        <w:t xml:space="preserve"> </w:t>
      </w:r>
      <w:r w:rsidRPr="004C4668">
        <w:rPr>
          <w:rStyle w:val="editsection"/>
          <w:rFonts w:ascii="Open Sans" w:hAnsi="Open Sans" w:cs="Open Sans"/>
          <w:i/>
          <w:iCs/>
          <w:color w:val="434343"/>
          <w:sz w:val="22"/>
          <w:szCs w:val="22"/>
        </w:rPr>
        <w:t>deadlines set out in the DMP.</w:t>
      </w:r>
    </w:p>
    <w:p w14:paraId="25BBEB3A" w14:textId="77777777" w:rsidR="00B73F3B" w:rsidRPr="004C4668" w:rsidRDefault="00B73F3B" w:rsidP="00AF71D4">
      <w:pPr>
        <w:pStyle w:val="NormalWeb"/>
        <w:numPr>
          <w:ilvl w:val="1"/>
          <w:numId w:val="56"/>
        </w:numPr>
        <w:shd w:val="clear" w:color="auto" w:fill="FFFFFF"/>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Deposition of data must take place as soon as possible after data production/generation or after adequate processing and quality control have taken place, providing value and context to the data and at the latest by the end of the project. This does not entail that data must be made open, but rather that it is deposited so that metadata information is available and hence information about the data is findable. In exceptional cases in which specific constraints apply (e.g. security rules), deposition can be delayed beyond the end of the project. Data includes raw data, to the extent technically feasible, but especially if it is crucial to enable reanalysis, reproducibility and/or data reuse.</w:t>
      </w:r>
    </w:p>
    <w:p w14:paraId="27840610" w14:textId="77777777" w:rsidR="00B73F3B" w:rsidRPr="004C4668" w:rsidRDefault="00B73F3B" w:rsidP="00B73F3B">
      <w:pPr>
        <w:pStyle w:val="ListParagraph"/>
        <w:rPr>
          <w:rFonts w:ascii="Open Sans" w:hAnsi="Open Sans" w:cs="Open Sans"/>
        </w:rPr>
      </w:pPr>
    </w:p>
    <w:p w14:paraId="01C79295" w14:textId="77777777" w:rsidR="00B73F3B" w:rsidRPr="004C4668" w:rsidRDefault="00B73F3B" w:rsidP="00B73F3B">
      <w:pPr>
        <w:shd w:val="clear" w:color="auto" w:fill="FFFFFF"/>
        <w:spacing w:before="100" w:beforeAutospacing="1" w:after="100" w:afterAutospacing="1"/>
        <w:ind w:left="720"/>
        <w:rPr>
          <w:rFonts w:ascii="Open Sans" w:hAnsi="Open Sans" w:cs="Open Sans"/>
          <w:color w:val="172B4D"/>
          <w:sz w:val="21"/>
          <w:szCs w:val="21"/>
        </w:rPr>
      </w:pPr>
    </w:p>
    <w:p w14:paraId="101B78A8" w14:textId="77777777" w:rsidR="002B3DF8" w:rsidRPr="004C4668" w:rsidRDefault="002B3DF8" w:rsidP="004F7F32">
      <w:pPr>
        <w:rPr>
          <w:rFonts w:ascii="Open Sans" w:hAnsi="Open Sans" w:cs="Open Sans"/>
          <w:color w:val="434343"/>
          <w:sz w:val="22"/>
          <w:szCs w:val="22"/>
        </w:rPr>
      </w:pPr>
    </w:p>
    <w:p w14:paraId="2F5FC56F" w14:textId="77777777" w:rsidR="004F7F32" w:rsidRPr="004C4668" w:rsidRDefault="004F7F32" w:rsidP="004F7F32">
      <w:pPr>
        <w:pStyle w:val="Heading2"/>
        <w:ind w:left="567"/>
        <w:rPr>
          <w:rFonts w:cs="Open Sans"/>
          <w:shd w:val="clear" w:color="auto" w:fill="FFFFFF"/>
        </w:rPr>
      </w:pPr>
      <w:bookmarkStart w:id="92" w:name="_Toc125694935"/>
      <w:bookmarkStart w:id="93" w:name="_Toc128643394"/>
      <w:bookmarkStart w:id="94" w:name="_Toc132114663"/>
      <w:bookmarkStart w:id="95" w:name="_Toc137190281"/>
      <w:r w:rsidRPr="004C4668">
        <w:rPr>
          <w:rFonts w:cs="Open Sans"/>
          <w:shd w:val="clear" w:color="auto" w:fill="FFFFFF"/>
        </w:rPr>
        <w:t>Lattice QCD Simulations - High Energy Physics use case (T4.1) and related thematic module (T7.1)</w:t>
      </w:r>
      <w:bookmarkEnd w:id="92"/>
      <w:bookmarkEnd w:id="93"/>
      <w:bookmarkEnd w:id="94"/>
      <w:bookmarkEnd w:id="95"/>
    </w:p>
    <w:p w14:paraId="0A37299B" w14:textId="5486AAF4" w:rsidR="004F7F32" w:rsidRPr="000A5304" w:rsidRDefault="000A5304" w:rsidP="004F7F32">
      <w:pPr>
        <w:rPr>
          <w:rFonts w:ascii="Open Sans" w:hAnsi="Open Sans" w:cs="Open Sans"/>
          <w:color w:val="434343"/>
          <w:sz w:val="22"/>
          <w:szCs w:val="22"/>
          <w:lang w:val="en-US"/>
        </w:rPr>
      </w:pPr>
      <w:r>
        <w:rPr>
          <w:rFonts w:ascii="Open Sans" w:hAnsi="Open Sans" w:cs="Open Sans"/>
          <w:color w:val="434343"/>
          <w:sz w:val="22"/>
          <w:szCs w:val="22"/>
          <w:lang w:val="en-US"/>
        </w:rPr>
        <w:t xml:space="preserve">Information will be provided in Milestone </w:t>
      </w:r>
      <w:r w:rsidR="002054FD">
        <w:rPr>
          <w:rFonts w:ascii="Open Sans" w:hAnsi="Open Sans" w:cs="Open Sans"/>
          <w:color w:val="434343"/>
          <w:sz w:val="22"/>
          <w:szCs w:val="22"/>
          <w:lang w:val="en-US"/>
        </w:rPr>
        <w:t>M</w:t>
      </w:r>
      <w:r>
        <w:rPr>
          <w:rFonts w:ascii="Open Sans" w:hAnsi="Open Sans" w:cs="Open Sans"/>
          <w:color w:val="434343"/>
          <w:sz w:val="22"/>
          <w:szCs w:val="22"/>
          <w:lang w:val="en-US"/>
        </w:rPr>
        <w:t>1.3, planned for May 2024.</w:t>
      </w:r>
    </w:p>
    <w:p w14:paraId="0143CE25" w14:textId="77777777" w:rsidR="004F7F32" w:rsidRPr="004C4668" w:rsidRDefault="004F7F32" w:rsidP="004F7F32">
      <w:pPr>
        <w:pStyle w:val="Heading2"/>
        <w:ind w:left="567"/>
        <w:rPr>
          <w:rFonts w:cs="Open Sans"/>
          <w:shd w:val="clear" w:color="auto" w:fill="FFFFFF"/>
        </w:rPr>
      </w:pPr>
      <w:bookmarkStart w:id="96" w:name="_Toc125694936"/>
      <w:bookmarkStart w:id="97" w:name="_Toc128643395"/>
      <w:bookmarkStart w:id="98" w:name="_Toc132114664"/>
      <w:bookmarkStart w:id="99" w:name="_Toc137190282"/>
      <w:r w:rsidRPr="004C4668">
        <w:rPr>
          <w:rFonts w:cs="Open Sans"/>
          <w:shd w:val="clear" w:color="auto" w:fill="FFFFFF"/>
        </w:rPr>
        <w:t>Detector simulation - High Energy Physics use case (T4.2) and related thematic module (T7.7)</w:t>
      </w:r>
      <w:bookmarkEnd w:id="96"/>
      <w:bookmarkEnd w:id="97"/>
      <w:bookmarkEnd w:id="98"/>
      <w:bookmarkEnd w:id="99"/>
    </w:p>
    <w:tbl>
      <w:tblPr>
        <w:tblW w:w="9206" w:type="dxa"/>
        <w:tblCellMar>
          <w:top w:w="15" w:type="dxa"/>
          <w:left w:w="15" w:type="dxa"/>
          <w:bottom w:w="15" w:type="dxa"/>
          <w:right w:w="15" w:type="dxa"/>
        </w:tblCellMar>
        <w:tblLook w:val="04A0" w:firstRow="1" w:lastRow="0" w:firstColumn="1" w:lastColumn="0" w:noHBand="0" w:noVBand="1"/>
      </w:tblPr>
      <w:tblGrid>
        <w:gridCol w:w="4712"/>
        <w:gridCol w:w="4494"/>
      </w:tblGrid>
      <w:tr w:rsidR="00BE393D" w:rsidRPr="004C4668" w14:paraId="5568E4AC"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CD29F0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2AF0E9"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4/4.2, 7/7.7</w:t>
            </w:r>
          </w:p>
        </w:tc>
      </w:tr>
      <w:tr w:rsidR="00BE393D" w:rsidRPr="004C4668" w14:paraId="1A88C73E"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19860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36C74D" w14:textId="6DA5C169" w:rsidR="00FD1CBF" w:rsidRPr="004C4668" w:rsidRDefault="00FD1CBF" w:rsidP="00FD1CBF">
            <w:pPr>
              <w:rPr>
                <w:rFonts w:ascii="Open Sans" w:hAnsi="Open Sans" w:cs="Open Sans"/>
                <w:color w:val="434343"/>
                <w:sz w:val="22"/>
                <w:szCs w:val="22"/>
                <w:lang w:val="en-US"/>
              </w:rPr>
            </w:pPr>
            <w:r w:rsidRPr="004C4668">
              <w:rPr>
                <w:rFonts w:ascii="Open Sans" w:hAnsi="Open Sans" w:cs="Open Sans"/>
                <w:color w:val="434343"/>
                <w:sz w:val="22"/>
                <w:szCs w:val="22"/>
              </w:rPr>
              <w:t>Sofia Vallecorsa</w:t>
            </w:r>
            <w:r w:rsidR="00E83DF2" w:rsidRPr="004C4668">
              <w:rPr>
                <w:rFonts w:ascii="Open Sans" w:hAnsi="Open Sans" w:cs="Open Sans"/>
                <w:color w:val="434343"/>
                <w:sz w:val="22"/>
                <w:szCs w:val="22"/>
                <w:lang w:val="nl-NL"/>
              </w:rPr>
              <w:t xml:space="preserve"> (CERN)</w:t>
            </w:r>
            <w:r w:rsidRPr="004C4668">
              <w:rPr>
                <w:rFonts w:ascii="Open Sans" w:hAnsi="Open Sans" w:cs="Open Sans"/>
                <w:color w:val="434343"/>
                <w:sz w:val="22"/>
                <w:szCs w:val="22"/>
              </w:rPr>
              <w:t>, Kalliopi Tsolaki</w:t>
            </w:r>
            <w:r w:rsidR="00E83DF2" w:rsidRPr="004C4668">
              <w:rPr>
                <w:rFonts w:ascii="Open Sans" w:hAnsi="Open Sans" w:cs="Open Sans"/>
                <w:color w:val="434343"/>
                <w:sz w:val="22"/>
                <w:szCs w:val="22"/>
                <w:lang w:val="en-US"/>
              </w:rPr>
              <w:t xml:space="preserve"> (</w:t>
            </w:r>
            <w:r w:rsidR="00EC1711" w:rsidRPr="004C4668">
              <w:rPr>
                <w:rFonts w:ascii="Open Sans" w:hAnsi="Open Sans" w:cs="Open Sans"/>
                <w:color w:val="434343"/>
                <w:sz w:val="22"/>
                <w:szCs w:val="22"/>
                <w:lang w:val="en-US"/>
              </w:rPr>
              <w:t>CERN)</w:t>
            </w:r>
            <w:r w:rsidRPr="004C4668">
              <w:rPr>
                <w:rFonts w:ascii="Open Sans" w:hAnsi="Open Sans" w:cs="Open Sans"/>
                <w:color w:val="434343"/>
                <w:sz w:val="22"/>
                <w:szCs w:val="22"/>
              </w:rPr>
              <w:t xml:space="preserve">, David Rousseau, Benoit </w:t>
            </w:r>
            <w:r w:rsidR="00CF3795" w:rsidRPr="004C4668">
              <w:rPr>
                <w:rFonts w:ascii="Open Sans" w:hAnsi="Open Sans" w:cs="Open Sans"/>
                <w:color w:val="434343"/>
                <w:sz w:val="22"/>
                <w:szCs w:val="22"/>
                <w:lang w:val="en-US"/>
              </w:rPr>
              <w:t>Bl</w:t>
            </w:r>
            <w:r w:rsidRPr="004C4668">
              <w:rPr>
                <w:rFonts w:ascii="Open Sans" w:hAnsi="Open Sans" w:cs="Open Sans"/>
                <w:color w:val="434343"/>
                <w:sz w:val="22"/>
                <w:szCs w:val="22"/>
              </w:rPr>
              <w:t>ossier</w:t>
            </w:r>
            <w:r w:rsidR="00CF3795" w:rsidRPr="004C4668">
              <w:rPr>
                <w:rFonts w:ascii="Open Sans" w:hAnsi="Open Sans" w:cs="Open Sans"/>
                <w:color w:val="434343"/>
                <w:sz w:val="22"/>
                <w:szCs w:val="22"/>
                <w:lang w:val="en-US"/>
              </w:rPr>
              <w:t xml:space="preserve"> (CNRS)</w:t>
            </w:r>
          </w:p>
        </w:tc>
      </w:tr>
      <w:tr w:rsidR="00BE393D" w:rsidRPr="004C4668" w14:paraId="21E57ECF"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50491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28AA75" w14:textId="39B054CB" w:rsidR="00464FC4" w:rsidRPr="004C4668" w:rsidRDefault="000030DB" w:rsidP="003D2829">
            <w:pPr>
              <w:ind w:left="360"/>
              <w:rPr>
                <w:rFonts w:ascii="Open Sans" w:hAnsi="Open Sans" w:cs="Open Sans"/>
                <w:color w:val="434343"/>
                <w:sz w:val="22"/>
                <w:szCs w:val="22"/>
                <w:lang w:val="en-US"/>
              </w:rPr>
            </w:pPr>
            <w:r w:rsidRPr="004C4668">
              <w:rPr>
                <w:rFonts w:ascii="Open Sans" w:hAnsi="Open Sans" w:cs="Open Sans"/>
                <w:color w:val="434343"/>
                <w:sz w:val="22"/>
                <w:szCs w:val="22"/>
              </w:rPr>
              <w:sym w:font="Symbol" w:char="F0D6"/>
            </w:r>
            <w:r w:rsidR="003D2829" w:rsidRPr="004C4668">
              <w:rPr>
                <w:rFonts w:ascii="Open Sans" w:hAnsi="Open Sans" w:cs="Open Sans"/>
                <w:color w:val="434343"/>
                <w:sz w:val="22"/>
                <w:szCs w:val="22"/>
                <w:lang w:val="en-US"/>
              </w:rPr>
              <w:t xml:space="preserve">     In place</w:t>
            </w:r>
          </w:p>
          <w:p w14:paraId="2C0947C4" w14:textId="5F6C4890" w:rsidR="00FD1CBF" w:rsidRPr="004C4668" w:rsidRDefault="00FD1CBF" w:rsidP="00AF71D4">
            <w:pPr>
              <w:numPr>
                <w:ilvl w:val="0"/>
                <w:numId w:val="57"/>
              </w:numPr>
              <w:rPr>
                <w:rFonts w:ascii="Open Sans" w:hAnsi="Open Sans" w:cs="Open Sans"/>
                <w:color w:val="434343"/>
                <w:sz w:val="22"/>
                <w:szCs w:val="22"/>
              </w:rPr>
            </w:pPr>
            <w:r w:rsidRPr="004C4668">
              <w:rPr>
                <w:rFonts w:ascii="Open Sans" w:hAnsi="Open Sans" w:cs="Open Sans"/>
                <w:color w:val="434343"/>
                <w:sz w:val="22"/>
                <w:szCs w:val="22"/>
              </w:rPr>
              <w:t>In progress</w:t>
            </w:r>
          </w:p>
          <w:p w14:paraId="7B12F8F3" w14:textId="77777777" w:rsidR="00FD1CBF" w:rsidRPr="004C4668" w:rsidRDefault="00FD1CBF" w:rsidP="00AF71D4">
            <w:pPr>
              <w:numPr>
                <w:ilvl w:val="0"/>
                <w:numId w:val="57"/>
              </w:numPr>
              <w:rPr>
                <w:rFonts w:ascii="Open Sans" w:hAnsi="Open Sans" w:cs="Open Sans"/>
                <w:color w:val="434343"/>
                <w:sz w:val="22"/>
                <w:szCs w:val="22"/>
              </w:rPr>
            </w:pPr>
            <w:r w:rsidRPr="004C4668">
              <w:rPr>
                <w:rFonts w:ascii="Open Sans" w:hAnsi="Open Sans" w:cs="Open Sans"/>
                <w:color w:val="434343"/>
                <w:sz w:val="22"/>
                <w:szCs w:val="22"/>
              </w:rPr>
              <w:t>Non</w:t>
            </w:r>
          </w:p>
        </w:tc>
      </w:tr>
      <w:tr w:rsidR="00BE393D" w:rsidRPr="004C4668" w14:paraId="09AD498D"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C3EA0D7"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BE393D" w:rsidRPr="004C4668" w14:paraId="437DC8FB"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7EB59FF"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E8792E"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i/>
                <w:iCs/>
                <w:color w:val="434343"/>
                <w:sz w:val="22"/>
                <w:szCs w:val="22"/>
              </w:rPr>
              <w:t>Yes</w:t>
            </w:r>
          </w:p>
        </w:tc>
      </w:tr>
      <w:tr w:rsidR="00BE393D" w:rsidRPr="004C4668" w14:paraId="12A6E93D"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9414F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F5CC2F"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hdf5, ONNX, root</w:t>
            </w:r>
          </w:p>
        </w:tc>
      </w:tr>
      <w:tr w:rsidR="00BE393D" w:rsidRPr="004C4668" w14:paraId="52D21018"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84E8B8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4C5126"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During the R&amp;D phase, this is a representative data set for typical future applications. Later on the data sets can be updated and used for optimisation and maintenance of the DT</w:t>
            </w:r>
          </w:p>
        </w:tc>
      </w:tr>
      <w:tr w:rsidR="00BE393D" w:rsidRPr="004C4668" w14:paraId="32D50E4A"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FC05B2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750F33"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100 GB</w:t>
            </w:r>
          </w:p>
        </w:tc>
      </w:tr>
      <w:tr w:rsidR="00BE393D" w:rsidRPr="004C4668" w14:paraId="70B8BA98"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9202F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88FF59"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Monte Carlo simulation</w:t>
            </w:r>
          </w:p>
        </w:tc>
      </w:tr>
      <w:tr w:rsidR="00BE393D" w:rsidRPr="004C4668" w14:paraId="5246B8C5"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9DB3B1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762A6E"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High Energy Physics detector design community</w:t>
            </w:r>
          </w:p>
        </w:tc>
      </w:tr>
      <w:tr w:rsidR="00BE393D" w:rsidRPr="004C4668" w14:paraId="594D15B9"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E2B2C3D"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FAIR Data</w:t>
            </w:r>
          </w:p>
        </w:tc>
      </w:tr>
      <w:tr w:rsidR="00BE393D" w:rsidRPr="004C4668" w14:paraId="5885FF6E"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D4733E5"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9EC24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data be identified by a persistent identifier?</w:t>
            </w:r>
          </w:p>
          <w:p w14:paraId="78907283" w14:textId="5F0BE6F0"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7C506D05"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7A4F1E9"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E12E0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42B030E4" w14:textId="41F4B32D"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4BBE8BAA"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347362F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A9354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7B6E2641" w14:textId="569416EC"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D</w:t>
            </w:r>
            <w:r w:rsidR="00FD1CBF" w:rsidRPr="004C4668">
              <w:rPr>
                <w:rFonts w:ascii="Open Sans" w:hAnsi="Open Sans" w:cs="Open Sans"/>
                <w:color w:val="434343"/>
                <w:sz w:val="22"/>
                <w:szCs w:val="22"/>
              </w:rPr>
              <w:t>on't know yet</w:t>
            </w:r>
          </w:p>
        </w:tc>
      </w:tr>
      <w:tr w:rsidR="00BE393D" w:rsidRPr="004C4668" w14:paraId="11D02CCB"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6800E2EE"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0EAD11"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1F12082B" w14:textId="5C0F1D2D"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 depends on how the procedures for harvesting and indexing are going to be set up</w:t>
            </w:r>
          </w:p>
        </w:tc>
      </w:tr>
      <w:tr w:rsidR="00BE393D" w:rsidRPr="004C4668" w14:paraId="64DA4240"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A53330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BE393D" w:rsidRPr="004C4668" w14:paraId="0320CDA2"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42C8AD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5BD7EC31" w14:textId="77777777" w:rsidR="00FD1CBF" w:rsidRPr="004C4668" w:rsidRDefault="00FD1CBF" w:rsidP="00FD1CBF">
            <w:pPr>
              <w:rPr>
                <w:rFonts w:ascii="Open Sans" w:hAnsi="Open Sans" w:cs="Open Sans"/>
                <w:b/>
                <w:bCs/>
                <w:color w:val="434343"/>
                <w:sz w:val="22"/>
                <w:szCs w:val="22"/>
              </w:rPr>
            </w:pPr>
          </w:p>
          <w:p w14:paraId="058CFE94" w14:textId="77777777" w:rsidR="00FD1CBF" w:rsidRPr="004C4668" w:rsidRDefault="00FD1CBF" w:rsidP="00FD1CBF">
            <w:pPr>
              <w:rPr>
                <w:rFonts w:ascii="Open Sans" w:hAnsi="Open Sans" w:cs="Open Sans"/>
                <w:b/>
                <w:bCs/>
                <w:color w:val="434343"/>
                <w:sz w:val="22"/>
                <w:szCs w:val="22"/>
              </w:rPr>
            </w:pPr>
          </w:p>
          <w:p w14:paraId="0D0F2107"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72B1EF" w14:textId="704A9A9A" w:rsidR="00FD1CBF" w:rsidRPr="004C4668" w:rsidRDefault="00FD1CBF" w:rsidP="00FD1CBF">
            <w:pPr>
              <w:rPr>
                <w:rFonts w:ascii="Open Sans" w:hAnsi="Open Sans" w:cs="Open Sans"/>
                <w:color w:val="434343"/>
                <w:sz w:val="22"/>
                <w:szCs w:val="22"/>
              </w:rPr>
            </w:pPr>
            <w:r w:rsidRPr="004C4668">
              <w:rPr>
                <w:rFonts w:ascii="Open Sans" w:hAnsi="Open Sans" w:cs="Open Sans"/>
                <w:b/>
                <w:bCs/>
                <w:i/>
                <w:iCs/>
                <w:color w:val="434343"/>
                <w:sz w:val="22"/>
                <w:szCs w:val="22"/>
              </w:rPr>
              <w:t>Will the data be deposited in a trusted repository?</w:t>
            </w:r>
            <w:r w:rsidRPr="004C4668">
              <w:rPr>
                <w:rFonts w:ascii="Open Sans" w:hAnsi="Open Sans" w:cs="Open Sans"/>
                <w:i/>
                <w:iCs/>
                <w:color w:val="434343"/>
                <w:sz w:val="22"/>
                <w:szCs w:val="22"/>
              </w:rPr>
              <w:t xml:space="preserve"> </w:t>
            </w:r>
            <w:r w:rsidR="00582687" w:rsidRPr="004C4668">
              <w:rPr>
                <w:rFonts w:ascii="Open Sans" w:hAnsi="Open Sans" w:cs="Open Sans"/>
                <w:color w:val="434343"/>
                <w:sz w:val="22"/>
                <w:szCs w:val="22"/>
                <w:lang w:val="en-US"/>
              </w:rPr>
              <w:t>Z</w:t>
            </w:r>
            <w:r w:rsidRPr="004C4668">
              <w:rPr>
                <w:rFonts w:ascii="Open Sans" w:hAnsi="Open Sans" w:cs="Open Sans"/>
                <w:color w:val="434343"/>
                <w:sz w:val="22"/>
                <w:szCs w:val="22"/>
              </w:rPr>
              <w:t>enodo</w:t>
            </w:r>
          </w:p>
        </w:tc>
      </w:tr>
      <w:tr w:rsidR="00BE393D" w:rsidRPr="004C4668" w14:paraId="291E68C7"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1C7D6EF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1776B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0631372D" w14:textId="75793C69"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T</w:t>
            </w:r>
            <w:r w:rsidR="00FD1CBF" w:rsidRPr="004C4668">
              <w:rPr>
                <w:rFonts w:ascii="Open Sans" w:hAnsi="Open Sans" w:cs="Open Sans"/>
                <w:color w:val="434343"/>
                <w:sz w:val="22"/>
                <w:szCs w:val="22"/>
              </w:rPr>
              <w:t>his is the default choice</w:t>
            </w:r>
          </w:p>
        </w:tc>
      </w:tr>
      <w:tr w:rsidR="00BE393D" w:rsidRPr="004C4668" w14:paraId="55E69E08"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0EA67350"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A26F73"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4C9A48C5" w14:textId="3B0E0326"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5B784166"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498B6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1F759083" w14:textId="77777777" w:rsidR="00FD1CBF" w:rsidRPr="004C4668" w:rsidRDefault="00FD1CBF" w:rsidP="00FD1CBF">
            <w:pPr>
              <w:rPr>
                <w:rFonts w:ascii="Open Sans" w:hAnsi="Open Sans" w:cs="Open Sans"/>
                <w:b/>
                <w:bCs/>
                <w:color w:val="434343"/>
                <w:sz w:val="22"/>
                <w:szCs w:val="22"/>
              </w:rPr>
            </w:pPr>
          </w:p>
          <w:p w14:paraId="7C35BDDD" w14:textId="77777777" w:rsidR="00FD1CBF" w:rsidRPr="004C4668" w:rsidRDefault="00FD1CBF" w:rsidP="00FD1CBF">
            <w:pPr>
              <w:rPr>
                <w:rFonts w:ascii="Open Sans" w:hAnsi="Open Sans" w:cs="Open Sans"/>
                <w:b/>
                <w:bCs/>
                <w:color w:val="434343"/>
                <w:sz w:val="22"/>
                <w:szCs w:val="22"/>
              </w:rPr>
            </w:pPr>
          </w:p>
          <w:p w14:paraId="34C1C40B" w14:textId="77777777" w:rsidR="00FD1CBF" w:rsidRPr="004C4668" w:rsidRDefault="00FD1CBF" w:rsidP="00FD1CBF">
            <w:pPr>
              <w:rPr>
                <w:rFonts w:ascii="Open Sans" w:hAnsi="Open Sans" w:cs="Open Sans"/>
                <w:b/>
                <w:bCs/>
                <w:color w:val="434343"/>
                <w:sz w:val="22"/>
                <w:szCs w:val="22"/>
              </w:rPr>
            </w:pPr>
          </w:p>
          <w:p w14:paraId="088A9E1C" w14:textId="77777777" w:rsidR="00FD1CBF" w:rsidRPr="004C4668" w:rsidRDefault="00FD1CBF" w:rsidP="00FD1CBF">
            <w:pPr>
              <w:rPr>
                <w:rFonts w:ascii="Open Sans" w:hAnsi="Open Sans" w:cs="Open Sans"/>
                <w:b/>
                <w:bCs/>
                <w:color w:val="434343"/>
                <w:sz w:val="22"/>
                <w:szCs w:val="22"/>
              </w:rPr>
            </w:pPr>
          </w:p>
          <w:p w14:paraId="48E04FEB"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66C99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 xml:space="preserve">Will all data be made openly available? If certain datasets cannot be shared (or need to be shared under restricted access conditions), explain why clearly separating legal and contractual </w:t>
            </w:r>
            <w:r w:rsidRPr="004C4668">
              <w:rPr>
                <w:rFonts w:ascii="Open Sans" w:hAnsi="Open Sans" w:cs="Open Sans"/>
                <w:b/>
                <w:bCs/>
                <w:i/>
                <w:iCs/>
                <w:color w:val="434343"/>
                <w:sz w:val="22"/>
                <w:szCs w:val="22"/>
              </w:rPr>
              <w:lastRenderedPageBreak/>
              <w:t>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625113FA" w14:textId="21712B82"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2B2C1CA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F71CF41"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28CB5A" w14:textId="77777777" w:rsidR="00FD1CBF" w:rsidRDefault="00FD1CBF" w:rsidP="00FD1CBF">
            <w:pPr>
              <w:rPr>
                <w:rFonts w:ascii="Open Sans" w:hAnsi="Open Sans" w:cs="Open Sans"/>
                <w:b/>
                <w:bCs/>
                <w:i/>
                <w:i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040E1444" w14:textId="6D232A4E" w:rsidR="00FD1CBF" w:rsidRPr="004C4668" w:rsidRDefault="00396BE5" w:rsidP="00FD1CBF">
            <w:pPr>
              <w:rPr>
                <w:rFonts w:ascii="Open Sans" w:hAnsi="Open Sans" w:cs="Open Sans"/>
                <w:color w:val="434343"/>
                <w:sz w:val="22"/>
                <w:szCs w:val="22"/>
              </w:rPr>
            </w:pPr>
            <w:r w:rsidRPr="004C4668">
              <w:rPr>
                <w:rFonts w:ascii="Open Sans" w:hAnsi="Open Sans" w:cs="Open Sans"/>
                <w:color w:val="434343"/>
                <w:sz w:val="22"/>
                <w:szCs w:val="22"/>
              </w:rPr>
              <w:t>It's unlikely that the data produced will be subject to an embargo</w:t>
            </w:r>
            <w:r w:rsidR="00C65EED">
              <w:rPr>
                <w:rFonts w:ascii="Open Sans" w:hAnsi="Open Sans" w:cs="Open Sans"/>
                <w:color w:val="434343"/>
                <w:sz w:val="22"/>
                <w:szCs w:val="22"/>
                <w:lang w:val="en-US"/>
              </w:rPr>
              <w:t xml:space="preserve">, the details </w:t>
            </w:r>
            <w:r w:rsidR="00540493">
              <w:rPr>
                <w:rFonts w:ascii="Open Sans" w:hAnsi="Open Sans" w:cs="Open Sans"/>
                <w:color w:val="434343"/>
                <w:sz w:val="22"/>
                <w:szCs w:val="22"/>
                <w:lang w:val="en-US"/>
              </w:rPr>
              <w:t>are still being defined.</w:t>
            </w:r>
          </w:p>
        </w:tc>
      </w:tr>
      <w:tr w:rsidR="00BE393D" w:rsidRPr="004C4668" w14:paraId="138A0F6E"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5653924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205BD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accessible through a free and standardised access protocol?</w:t>
            </w:r>
          </w:p>
          <w:p w14:paraId="776FB545" w14:textId="22EF856A"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W</w:t>
            </w:r>
            <w:r w:rsidR="00FD1CBF" w:rsidRPr="004C4668">
              <w:rPr>
                <w:rFonts w:ascii="Open Sans" w:hAnsi="Open Sans" w:cs="Open Sans"/>
                <w:color w:val="434343"/>
                <w:sz w:val="22"/>
                <w:szCs w:val="22"/>
              </w:rPr>
              <w:t>hatever is provided by Zenodo</w:t>
            </w:r>
          </w:p>
        </w:tc>
      </w:tr>
      <w:tr w:rsidR="00BE393D" w:rsidRPr="004C4668" w14:paraId="3C1EECB1"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327EB013"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359CD3"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40CE0EEA" w14:textId="77777777" w:rsidR="00FD1CBF" w:rsidRPr="004C4668" w:rsidRDefault="00FD1CBF" w:rsidP="00FD1CBF">
            <w:pPr>
              <w:rPr>
                <w:rFonts w:ascii="Open Sans" w:hAnsi="Open Sans" w:cs="Open Sans"/>
                <w:color w:val="434343"/>
                <w:sz w:val="22"/>
                <w:szCs w:val="22"/>
              </w:rPr>
            </w:pPr>
          </w:p>
        </w:tc>
      </w:tr>
      <w:tr w:rsidR="00BE393D" w:rsidRPr="004C4668" w14:paraId="179900AD"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096B194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B627A9"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231C814C" w14:textId="33FE202C"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ot implemented</w:t>
            </w:r>
          </w:p>
        </w:tc>
      </w:tr>
      <w:tr w:rsidR="00BE393D" w:rsidRPr="004C4668" w14:paraId="65B5C4A6"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63BBABEF"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BFEDC8"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2B11D219"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w:t>
            </w:r>
          </w:p>
        </w:tc>
      </w:tr>
      <w:tr w:rsidR="00BE393D" w:rsidRPr="004C4668" w14:paraId="1AD2B2E5"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945FDA8"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5D20D857" w14:textId="77777777" w:rsidR="00FD1CBF" w:rsidRPr="004C4668" w:rsidRDefault="00FD1CBF" w:rsidP="00FD1CBF">
            <w:pPr>
              <w:rPr>
                <w:rFonts w:ascii="Open Sans" w:hAnsi="Open Sans" w:cs="Open Sans"/>
                <w:b/>
                <w:bCs/>
                <w:color w:val="434343"/>
                <w:sz w:val="22"/>
                <w:szCs w:val="22"/>
              </w:rPr>
            </w:pPr>
          </w:p>
          <w:p w14:paraId="5018784B"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CBA44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006AC34B"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i/>
                <w:iCs/>
                <w:color w:val="434343"/>
                <w:sz w:val="22"/>
                <w:szCs w:val="22"/>
              </w:rPr>
              <w:t>Yes</w:t>
            </w:r>
          </w:p>
        </w:tc>
      </w:tr>
      <w:tr w:rsidR="00BE393D" w:rsidRPr="004C4668" w14:paraId="6CF3695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025B9D6"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57000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3EA8CDFE" w14:textId="421854B2"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Zenodo policies</w:t>
            </w:r>
          </w:p>
        </w:tc>
      </w:tr>
      <w:tr w:rsidR="00BE393D" w:rsidRPr="004C4668" w14:paraId="3E7521E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511CB679"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911CA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3B04B3DE" w14:textId="23748579"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2804D30A"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EA2044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8B6A45"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3778954F"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HEP community</w:t>
            </w:r>
          </w:p>
        </w:tc>
      </w:tr>
      <w:tr w:rsidR="00BE393D" w:rsidRPr="004C4668" w14:paraId="50AD675A"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5C20EA37"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A8D57D" w14:textId="77777777" w:rsidR="00FD1CBF" w:rsidRDefault="00FD1CBF" w:rsidP="00FD1CBF">
            <w:pPr>
              <w:rPr>
                <w:rFonts w:ascii="Open Sans" w:hAnsi="Open Sans" w:cs="Open Sans"/>
                <w:b/>
                <w:bCs/>
                <w:i/>
                <w:iCs/>
                <w:color w:val="434343"/>
                <w:sz w:val="22"/>
                <w:szCs w:val="22"/>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75C63A09" w14:textId="08DD8EE5" w:rsidR="00936A8A" w:rsidRPr="003C4543" w:rsidRDefault="003C4543" w:rsidP="00FD1CBF">
            <w:pPr>
              <w:rPr>
                <w:rFonts w:ascii="Open Sans" w:hAnsi="Open Sans" w:cs="Open Sans"/>
                <w:color w:val="434343"/>
                <w:sz w:val="22"/>
                <w:szCs w:val="22"/>
                <w:lang w:val="en-US"/>
              </w:rPr>
            </w:pPr>
            <w:r w:rsidRPr="003C4543">
              <w:rPr>
                <w:rFonts w:ascii="Open Sans" w:hAnsi="Open Sans" w:cs="Open Sans"/>
                <w:color w:val="434343"/>
                <w:sz w:val="22"/>
                <w:szCs w:val="22"/>
                <w:lang w:val="en-US"/>
              </w:rPr>
              <w:t>Not known yet.</w:t>
            </w:r>
          </w:p>
        </w:tc>
      </w:tr>
      <w:tr w:rsidR="00BE393D" w:rsidRPr="004C4668" w14:paraId="5B387630"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762B9BE"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7C83E5" w14:textId="28FFE050"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 to other data (e.g. other data from your project, or datasets from previous research)?</w:t>
            </w:r>
          </w:p>
          <w:p w14:paraId="70DCA1CF" w14:textId="24F4AFF3"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w:t>
            </w:r>
          </w:p>
        </w:tc>
      </w:tr>
      <w:tr w:rsidR="00BE393D" w:rsidRPr="004C4668" w14:paraId="45E514A4"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01AF02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7C8E91"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79762E8F" w14:textId="3E891CC1"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U</w:t>
            </w:r>
            <w:r w:rsidR="00FD1CBF" w:rsidRPr="004C4668">
              <w:rPr>
                <w:rFonts w:ascii="Open Sans" w:hAnsi="Open Sans" w:cs="Open Sans"/>
                <w:color w:val="434343"/>
                <w:sz w:val="22"/>
                <w:szCs w:val="22"/>
              </w:rPr>
              <w:t xml:space="preserve">pload on the same </w:t>
            </w:r>
            <w:r w:rsidR="00313DD1">
              <w:rPr>
                <w:rFonts w:ascii="Open Sans" w:hAnsi="Open Sans" w:cs="Open Sans"/>
                <w:color w:val="434343"/>
                <w:sz w:val="22"/>
                <w:szCs w:val="22"/>
                <w:lang w:val="en-US"/>
              </w:rPr>
              <w:t>Ze</w:t>
            </w:r>
            <w:r w:rsidR="00FD1CBF" w:rsidRPr="004C4668">
              <w:rPr>
                <w:rFonts w:ascii="Open Sans" w:hAnsi="Open Sans" w:cs="Open Sans"/>
                <w:color w:val="434343"/>
                <w:sz w:val="22"/>
                <w:szCs w:val="22"/>
              </w:rPr>
              <w:t>nodo record</w:t>
            </w:r>
          </w:p>
        </w:tc>
      </w:tr>
      <w:tr w:rsidR="00BE393D" w:rsidRPr="004C4668" w14:paraId="46446C9E"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0055B89D"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981B20"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2D558E64" w14:textId="0C1F3291"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505AF70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4A07BE84"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24B4F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produced in the project be useable by third parties, in particular after the end of the project?</w:t>
            </w:r>
          </w:p>
          <w:p w14:paraId="693FD1A8" w14:textId="6B79770C"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w:t>
            </w:r>
          </w:p>
        </w:tc>
      </w:tr>
      <w:tr w:rsidR="00BE393D" w:rsidRPr="004C4668" w14:paraId="3C777668"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4CC33E40"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38095E"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75CC5F78" w14:textId="77BF4B2E"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 HEP standard</w:t>
            </w:r>
          </w:p>
        </w:tc>
      </w:tr>
      <w:tr w:rsidR="00BE393D" w:rsidRPr="004C4668" w14:paraId="0E54FE20"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4E063857"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AC4329"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Describe all relevant data quality assurance processes.</w:t>
            </w:r>
          </w:p>
          <w:p w14:paraId="6E9968C3" w14:textId="19120259"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I</w:t>
            </w:r>
            <w:r w:rsidR="00FD1CBF" w:rsidRPr="004C4668">
              <w:rPr>
                <w:rFonts w:ascii="Open Sans" w:hAnsi="Open Sans" w:cs="Open Sans"/>
                <w:color w:val="434343"/>
                <w:sz w:val="22"/>
                <w:szCs w:val="22"/>
              </w:rPr>
              <w:t>n progress</w:t>
            </w:r>
          </w:p>
        </w:tc>
      </w:tr>
      <w:tr w:rsidR="00BE393D" w:rsidRPr="004C4668" w14:paraId="338A8608"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6DA5B9B6"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D25BC7" w14:textId="77777777" w:rsidR="00FD1CBF" w:rsidRDefault="00FD1CBF" w:rsidP="00FD1CBF">
            <w:pPr>
              <w:rPr>
                <w:rFonts w:ascii="Open Sans" w:hAnsi="Open Sans" w:cs="Open Sans"/>
                <w:b/>
                <w:bCs/>
                <w:i/>
                <w:i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7229F6E4" w14:textId="4EF18176" w:rsidR="003C4543" w:rsidRPr="004C4668" w:rsidRDefault="003C4543" w:rsidP="00FD1CBF">
            <w:pPr>
              <w:rPr>
                <w:rFonts w:ascii="Open Sans" w:hAnsi="Open Sans" w:cs="Open Sans"/>
                <w:b/>
                <w:bCs/>
                <w:color w:val="434343"/>
                <w:sz w:val="22"/>
                <w:szCs w:val="22"/>
              </w:rPr>
            </w:pPr>
            <w:r w:rsidRPr="003C4543">
              <w:rPr>
                <w:rFonts w:ascii="Open Sans" w:hAnsi="Open Sans" w:cs="Open Sans"/>
                <w:color w:val="434343"/>
                <w:sz w:val="22"/>
                <w:szCs w:val="22"/>
                <w:lang w:val="en-US"/>
              </w:rPr>
              <w:t>Not known yet.</w:t>
            </w:r>
          </w:p>
          <w:p w14:paraId="6617A10E" w14:textId="77777777" w:rsidR="00FD1CBF" w:rsidRPr="004C4668" w:rsidRDefault="00FD1CBF" w:rsidP="00FD1CBF">
            <w:pPr>
              <w:rPr>
                <w:rFonts w:ascii="Open Sans" w:hAnsi="Open Sans" w:cs="Open Sans"/>
                <w:color w:val="434343"/>
                <w:sz w:val="22"/>
                <w:szCs w:val="22"/>
              </w:rPr>
            </w:pPr>
          </w:p>
        </w:tc>
      </w:tr>
      <w:tr w:rsidR="00BE393D" w:rsidRPr="004C4668" w14:paraId="381F6CB4"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444A29E"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BE393D" w:rsidRPr="004C4668" w14:paraId="3765C32A"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899FF0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DA380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 </w:t>
            </w:r>
          </w:p>
          <w:p w14:paraId="6CA4B8D0" w14:textId="77777777" w:rsidR="00FD1CBF" w:rsidRPr="004C4668" w:rsidRDefault="00FD1CBF" w:rsidP="00FD1CBF">
            <w:pPr>
              <w:rPr>
                <w:rFonts w:ascii="Open Sans" w:hAnsi="Open Sans" w:cs="Open Sans"/>
                <w:color w:val="434343"/>
                <w:sz w:val="22"/>
                <w:szCs w:val="22"/>
              </w:rPr>
            </w:pPr>
          </w:p>
          <w:p w14:paraId="0652F3F5" w14:textId="4AA5CD16"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S</w:t>
            </w:r>
            <w:r w:rsidR="00FD1CBF" w:rsidRPr="004C4668">
              <w:rPr>
                <w:rFonts w:ascii="Open Sans" w:hAnsi="Open Sans" w:cs="Open Sans"/>
                <w:color w:val="434343"/>
                <w:sz w:val="22"/>
                <w:szCs w:val="22"/>
              </w:rPr>
              <w:t>oftware</w:t>
            </w:r>
          </w:p>
        </w:tc>
      </w:tr>
      <w:tr w:rsidR="00BE393D" w:rsidRPr="004C4668" w14:paraId="636353A5"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5FCEED5"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BE393D" w:rsidRPr="004C4668" w14:paraId="6FB745DE"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48CBAD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E93C33"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Kalliopi Tsolaki</w:t>
            </w:r>
          </w:p>
        </w:tc>
      </w:tr>
      <w:tr w:rsidR="00BE393D" w:rsidRPr="004C4668" w14:paraId="2D7E3115"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00519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468563"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24781303"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lastRenderedPageBreak/>
              <w:t>Still under study</w:t>
            </w:r>
          </w:p>
        </w:tc>
      </w:tr>
      <w:tr w:rsidR="00BE393D" w:rsidRPr="004C4668" w14:paraId="406050E5"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D2DC80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Security</w:t>
            </w:r>
          </w:p>
        </w:tc>
      </w:tr>
      <w:tr w:rsidR="00BE393D" w:rsidRPr="004C4668" w14:paraId="23EAE1E6"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A0C478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217DFB" w14:textId="4E03780F"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 sensitive data</w:t>
            </w:r>
          </w:p>
        </w:tc>
      </w:tr>
      <w:tr w:rsidR="00BE393D" w:rsidRPr="004C4668" w14:paraId="482E20C9"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4E8F49F"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FD36D9" w14:textId="04C95F00"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Z</w:t>
            </w:r>
            <w:r w:rsidR="00FD1CBF" w:rsidRPr="004C4668">
              <w:rPr>
                <w:rFonts w:ascii="Open Sans" w:hAnsi="Open Sans" w:cs="Open Sans"/>
                <w:color w:val="434343"/>
                <w:sz w:val="22"/>
                <w:szCs w:val="22"/>
              </w:rPr>
              <w:t>enodo</w:t>
            </w:r>
          </w:p>
        </w:tc>
      </w:tr>
      <w:tr w:rsidR="00BE393D" w:rsidRPr="004C4668" w14:paraId="76652B17"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CACA5E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BE393D" w:rsidRPr="004C4668" w14:paraId="5EB6EC49"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32F69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2A9B4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p w14:paraId="3592E062"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w:t>
            </w:r>
          </w:p>
        </w:tc>
      </w:tr>
      <w:tr w:rsidR="00BE393D" w:rsidRPr="004C4668" w14:paraId="4796FA83"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A93A0CF"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8CFB70"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 need</w:t>
            </w:r>
          </w:p>
        </w:tc>
      </w:tr>
      <w:tr w:rsidR="00BE393D" w:rsidRPr="004C4668" w14:paraId="7B22BCCD"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6155321"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BE393D" w:rsidRPr="004C4668" w14:paraId="1428F729"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EB1FDEE"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0D677E3D"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5A927E" w14:textId="7C7F0600"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Please list and briefly describe them.</w:t>
            </w:r>
          </w:p>
          <w:p w14:paraId="70B2BDD1"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w:t>
            </w:r>
          </w:p>
        </w:tc>
      </w:tr>
    </w:tbl>
    <w:p w14:paraId="5CEF4994" w14:textId="77777777" w:rsidR="00BB25DF" w:rsidRPr="004C4668" w:rsidRDefault="00BB25DF" w:rsidP="00BB25DF">
      <w:pPr>
        <w:rPr>
          <w:rFonts w:ascii="Open Sans" w:hAnsi="Open Sans" w:cs="Open Sans"/>
          <w:lang w:val="en-US"/>
        </w:rPr>
      </w:pPr>
    </w:p>
    <w:p w14:paraId="629CCC78" w14:textId="77777777" w:rsidR="004F7F32" w:rsidRPr="004C4668" w:rsidRDefault="004F7F32" w:rsidP="004F7F32">
      <w:pPr>
        <w:pStyle w:val="Heading2"/>
        <w:ind w:left="567"/>
        <w:rPr>
          <w:rFonts w:eastAsiaTheme="minorHAnsi" w:cs="Open Sans"/>
        </w:rPr>
      </w:pPr>
      <w:bookmarkStart w:id="100" w:name="_Toc125694937"/>
      <w:bookmarkStart w:id="101" w:name="_Toc128643396"/>
      <w:bookmarkStart w:id="102" w:name="_Toc132114665"/>
      <w:bookmarkStart w:id="103" w:name="_Toc137190283"/>
      <w:r w:rsidRPr="004C4668">
        <w:rPr>
          <w:rFonts w:cs="Open Sans"/>
          <w:shd w:val="clear" w:color="auto" w:fill="FFFFFF"/>
        </w:rPr>
        <w:t xml:space="preserve">VIRGO Noise detector - </w:t>
      </w:r>
      <w:r w:rsidRPr="004C4668">
        <w:rPr>
          <w:rFonts w:eastAsiaTheme="minorHAnsi" w:cs="Open Sans"/>
          <w:lang w:val="en-GB"/>
        </w:rPr>
        <w:t>Astrophysics</w:t>
      </w:r>
      <w:r w:rsidRPr="004C4668">
        <w:rPr>
          <w:rFonts w:cs="Open Sans"/>
          <w:shd w:val="clear" w:color="auto" w:fill="FFFFFF"/>
        </w:rPr>
        <w:t xml:space="preserve"> DT use case (T4.4) and related thematic module (T7.3)</w:t>
      </w:r>
      <w:bookmarkEnd w:id="100"/>
      <w:bookmarkEnd w:id="101"/>
      <w:bookmarkEnd w:id="102"/>
      <w:bookmarkEnd w:id="103"/>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712"/>
        <w:gridCol w:w="4494"/>
      </w:tblGrid>
      <w:tr w:rsidR="00582687" w:rsidRPr="004C4668" w14:paraId="59893849"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5214006"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A1E98B"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4.4</w:t>
            </w:r>
          </w:p>
        </w:tc>
      </w:tr>
      <w:tr w:rsidR="00582687" w:rsidRPr="004C4668" w14:paraId="703BF31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0412A9B"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0C26DE" w14:textId="5DCB9CF5" w:rsidR="005D517E" w:rsidRPr="004C4668" w:rsidRDefault="00296F51" w:rsidP="005D517E">
            <w:pPr>
              <w:pStyle w:val="NormalWeb"/>
              <w:spacing w:before="0" w:beforeAutospacing="0" w:after="0" w:afterAutospacing="0"/>
              <w:rPr>
                <w:rFonts w:ascii="Open Sans" w:hAnsi="Open Sans" w:cs="Open Sans"/>
                <w:color w:val="434343"/>
                <w:sz w:val="22"/>
                <w:szCs w:val="22"/>
                <w:lang w:val="en-US"/>
              </w:rPr>
            </w:pPr>
            <w:r w:rsidRPr="004C4668">
              <w:rPr>
                <w:rFonts w:ascii="Open Sans" w:hAnsi="Open Sans" w:cs="Open Sans"/>
                <w:color w:val="434343"/>
                <w:sz w:val="22"/>
                <w:szCs w:val="22"/>
                <w:lang w:val="en-US"/>
              </w:rPr>
              <w:t>S</w:t>
            </w:r>
            <w:r w:rsidR="005D517E" w:rsidRPr="004C4668">
              <w:rPr>
                <w:rFonts w:ascii="Open Sans" w:hAnsi="Open Sans" w:cs="Open Sans"/>
                <w:color w:val="434343"/>
                <w:sz w:val="22"/>
                <w:szCs w:val="22"/>
              </w:rPr>
              <w:t>ara</w:t>
            </w:r>
            <w:r w:rsidRPr="004C4668">
              <w:rPr>
                <w:rFonts w:ascii="Open Sans" w:hAnsi="Open Sans" w:cs="Open Sans"/>
                <w:color w:val="434343"/>
                <w:sz w:val="22"/>
                <w:szCs w:val="22"/>
                <w:lang w:val="en-US"/>
              </w:rPr>
              <w:t xml:space="preserve"> V</w:t>
            </w:r>
            <w:r w:rsidR="005D517E" w:rsidRPr="004C4668">
              <w:rPr>
                <w:rFonts w:ascii="Open Sans" w:hAnsi="Open Sans" w:cs="Open Sans"/>
                <w:color w:val="434343"/>
                <w:sz w:val="22"/>
                <w:szCs w:val="22"/>
              </w:rPr>
              <w:t>allero</w:t>
            </w:r>
            <w:r w:rsidR="00B55AAB" w:rsidRPr="004C4668">
              <w:rPr>
                <w:rFonts w:ascii="Open Sans" w:hAnsi="Open Sans" w:cs="Open Sans"/>
                <w:color w:val="434343"/>
                <w:sz w:val="22"/>
                <w:szCs w:val="22"/>
                <w:lang w:val="en-US"/>
              </w:rPr>
              <w:t xml:space="preserve"> (INFN)</w:t>
            </w:r>
          </w:p>
        </w:tc>
      </w:tr>
      <w:tr w:rsidR="00582687" w:rsidRPr="004C4668" w14:paraId="22DE979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6E94C16" w14:textId="77777777" w:rsidR="005D517E" w:rsidRPr="004C4668" w:rsidRDefault="005D517E">
            <w:pPr>
              <w:rPr>
                <w:rFonts w:ascii="Open Sans" w:hAnsi="Open Sans" w:cs="Open Sans"/>
                <w:b/>
                <w:bCs/>
                <w:color w:val="434343"/>
                <w:sz w:val="22"/>
                <w:szCs w:val="22"/>
              </w:rPr>
            </w:pPr>
            <w:r w:rsidRPr="004C4668">
              <w:rPr>
                <w:rStyle w:val="editsection"/>
                <w:rFonts w:ascii="Open Sans" w:hAnsi="Open Sans" w:cs="Open Sans"/>
                <w:b/>
                <w:bCs/>
                <w:i/>
                <w:iCs/>
                <w:color w:val="434343"/>
                <w:sz w:val="22"/>
                <w:szCs w:val="22"/>
              </w:rPr>
              <w:t>Established a DMP, addressing important aspects of RDM.</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18D1B6" w14:textId="77777777" w:rsidR="005D517E" w:rsidRPr="004C4668" w:rsidRDefault="005D517E" w:rsidP="00AF71D4">
            <w:pPr>
              <w:numPr>
                <w:ilvl w:val="0"/>
                <w:numId w:val="18"/>
              </w:numPr>
              <w:spacing w:before="100" w:beforeAutospacing="1" w:after="30"/>
              <w:ind w:left="390"/>
              <w:rPr>
                <w:rFonts w:ascii="Open Sans" w:hAnsi="Open Sans" w:cs="Open Sans"/>
                <w:color w:val="434343"/>
                <w:sz w:val="22"/>
                <w:szCs w:val="22"/>
              </w:rPr>
            </w:pPr>
            <w:r w:rsidRPr="004C4668">
              <w:rPr>
                <w:rStyle w:val="placeholder-inline-tasks"/>
                <w:rFonts w:ascii="Open Sans" w:hAnsi="Open Sans" w:cs="Open Sans"/>
                <w:color w:val="434343"/>
                <w:sz w:val="22"/>
                <w:szCs w:val="22"/>
              </w:rPr>
              <w:t>In place </w:t>
            </w:r>
          </w:p>
          <w:p w14:paraId="2ECA6A69" w14:textId="3B54BA20" w:rsidR="008D006C" w:rsidRPr="004C4668" w:rsidRDefault="008D006C" w:rsidP="008D006C">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rPr>
              <w:t xml:space="preserve">     </w:t>
            </w:r>
            <w:r w:rsidR="005D517E" w:rsidRPr="004C4668">
              <w:rPr>
                <w:rFonts w:ascii="Open Sans" w:hAnsi="Open Sans" w:cs="Open Sans"/>
                <w:color w:val="434343"/>
                <w:sz w:val="22"/>
                <w:szCs w:val="22"/>
              </w:rPr>
              <w:t>In progress</w:t>
            </w:r>
          </w:p>
          <w:p w14:paraId="0099AF16" w14:textId="7E8E2911" w:rsidR="005D517E" w:rsidRPr="004C4668" w:rsidRDefault="005D517E" w:rsidP="00AF71D4">
            <w:pPr>
              <w:pStyle w:val="NoSpacing"/>
              <w:numPr>
                <w:ilvl w:val="0"/>
                <w:numId w:val="58"/>
              </w:numPr>
              <w:rPr>
                <w:rFonts w:ascii="Open Sans" w:hAnsi="Open Sans" w:cs="Open Sans"/>
                <w:color w:val="434343"/>
                <w:sz w:val="22"/>
                <w:szCs w:val="22"/>
              </w:rPr>
            </w:pPr>
            <w:r w:rsidRPr="004C4668">
              <w:rPr>
                <w:rStyle w:val="placeholder-inline-tasks"/>
                <w:rFonts w:ascii="Open Sans" w:hAnsi="Open Sans" w:cs="Open Sans"/>
                <w:color w:val="434343"/>
                <w:sz w:val="22"/>
                <w:szCs w:val="22"/>
              </w:rPr>
              <w:t>Non</w:t>
            </w:r>
          </w:p>
        </w:tc>
      </w:tr>
      <w:tr w:rsidR="00582687" w:rsidRPr="004C4668" w14:paraId="72F45128"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0694E79"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Summary</w:t>
            </w:r>
          </w:p>
        </w:tc>
      </w:tr>
      <w:tr w:rsidR="00582687" w:rsidRPr="004C4668" w14:paraId="0F832BB7"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1DA61EC"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EB4DE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State the reasons if re-use of any existing data has been considered but discarded.</w:t>
            </w:r>
          </w:p>
          <w:p w14:paraId="4B18BFC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re-use Virgo data of past observing runs to study the features of transient noise and to develop the GAN architecture to be used in the DT.</w:t>
            </w:r>
          </w:p>
        </w:tc>
      </w:tr>
      <w:tr w:rsidR="00582687" w:rsidRPr="004C4668" w14:paraId="3EBDF95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630B1D8"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238550" w14:textId="4244FFB0"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The project will use files in </w:t>
            </w:r>
            <w:r w:rsidRPr="004C4668">
              <w:rPr>
                <w:rStyle w:val="Emphasis"/>
                <w:rFonts w:ascii="Open Sans" w:hAnsi="Open Sans" w:cs="Open Sans"/>
                <w:color w:val="434343"/>
                <w:sz w:val="22"/>
                <w:szCs w:val="22"/>
              </w:rPr>
              <w:t>hdf5</w:t>
            </w:r>
            <w:r w:rsidRPr="004C4668">
              <w:rPr>
                <w:rFonts w:ascii="Open Sans" w:hAnsi="Open Sans" w:cs="Open Sans"/>
                <w:color w:val="434343"/>
                <w:sz w:val="22"/>
                <w:szCs w:val="22"/>
              </w:rPr>
              <w:t> anf </w:t>
            </w:r>
            <w:r w:rsidRPr="004C4668">
              <w:rPr>
                <w:rStyle w:val="Emphasis"/>
                <w:rFonts w:ascii="Open Sans" w:hAnsi="Open Sans" w:cs="Open Sans"/>
                <w:color w:val="434343"/>
                <w:sz w:val="22"/>
                <w:szCs w:val="22"/>
              </w:rPr>
              <w:t>gwf </w:t>
            </w:r>
            <w:r w:rsidRPr="004C4668">
              <w:rPr>
                <w:rFonts w:ascii="Open Sans" w:hAnsi="Open Sans" w:cs="Open Sans"/>
                <w:color w:val="434343"/>
                <w:sz w:val="22"/>
                <w:szCs w:val="22"/>
              </w:rPr>
              <w:t>(Gravitational Wave Frame) formats. The latter is a proprietary format</w:t>
            </w:r>
            <w:r w:rsidR="003C5854">
              <w:rPr>
                <w:rFonts w:ascii="Open Sans" w:hAnsi="Open Sans" w:cs="Open Sans"/>
                <w:color w:val="434343"/>
                <w:sz w:val="22"/>
                <w:szCs w:val="22"/>
                <w:lang w:val="en-US"/>
              </w:rPr>
              <w:t>.</w:t>
            </w:r>
            <w:r w:rsidR="003C5854">
              <w:rPr>
                <w:rStyle w:val="FootnoteReference"/>
                <w:rFonts w:ascii="Open Sans" w:hAnsi="Open Sans" w:cs="Open Sans"/>
                <w:color w:val="434343"/>
                <w:sz w:val="22"/>
                <w:szCs w:val="22"/>
                <w:lang w:val="en-US"/>
              </w:rPr>
              <w:footnoteReference w:id="12"/>
            </w:r>
            <w:r w:rsidRPr="004C4668">
              <w:rPr>
                <w:rFonts w:ascii="Open Sans" w:hAnsi="Open Sans" w:cs="Open Sans"/>
                <w:color w:val="434343"/>
                <w:sz w:val="22"/>
                <w:szCs w:val="22"/>
              </w:rPr>
              <w:t xml:space="preserve"> The project will generate data containing the trained GAN models and the DT output information. The format of these data products has not been defined yet. </w:t>
            </w:r>
          </w:p>
        </w:tc>
      </w:tr>
      <w:tr w:rsidR="00582687" w:rsidRPr="004C4668" w14:paraId="5656ED3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9148AE7"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218E25" w14:textId="2DD8DCA7"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Existing detector data will be used to characterise transient noise in different readout channels of the interferometer and as input to the GAN model both in the training and inference phases. The trained models will be used in the DT operations to infer the detector response in the </w:t>
            </w:r>
            <w:r w:rsidRPr="004C4668">
              <w:rPr>
                <w:rStyle w:val="Emphasis"/>
                <w:rFonts w:ascii="Open Sans" w:hAnsi="Open Sans" w:cs="Open Sans"/>
                <w:color w:val="434343"/>
                <w:sz w:val="22"/>
                <w:szCs w:val="22"/>
              </w:rPr>
              <w:t>strain</w:t>
            </w:r>
            <w:r w:rsidRPr="004C4668">
              <w:rPr>
                <w:rFonts w:ascii="Open Sans" w:hAnsi="Open Sans" w:cs="Open Sans"/>
                <w:color w:val="434343"/>
                <w:sz w:val="22"/>
                <w:szCs w:val="22"/>
              </w:rPr>
              <w:t> readout channel (sensitive to the astrophysical signal) from the response in the </w:t>
            </w:r>
            <w:r w:rsidRPr="004C4668">
              <w:rPr>
                <w:rStyle w:val="Emphasis"/>
                <w:rFonts w:ascii="Open Sans" w:hAnsi="Open Sans" w:cs="Open Sans"/>
                <w:color w:val="434343"/>
                <w:sz w:val="22"/>
                <w:szCs w:val="22"/>
              </w:rPr>
              <w:t>auxiliary</w:t>
            </w:r>
            <w:r w:rsidRPr="004C4668">
              <w:rPr>
                <w:rFonts w:ascii="Open Sans" w:hAnsi="Open Sans" w:cs="Open Sans"/>
                <w:color w:val="434343"/>
                <w:sz w:val="22"/>
                <w:szCs w:val="22"/>
              </w:rPr>
              <w:t> channels (containing data from detector sensors only). The DT output will contain information about the probability of input data to be originated from an astrophysical source or from transient noise. This information needs to be propagated to downstream search pipelines (not part of the DT) and act as possible veto for further processing in case the signal has been identified as transient noise by the DT.</w:t>
            </w:r>
          </w:p>
        </w:tc>
      </w:tr>
      <w:tr w:rsidR="00582687" w:rsidRPr="004C4668" w14:paraId="0A7D7DE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FD6632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A63CF6"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 xml:space="preserve">We expect a size of few tens of TB of detector data to be made available for noise characterisation studies. These </w:t>
            </w:r>
            <w:r w:rsidRPr="004C4668">
              <w:rPr>
                <w:rFonts w:ascii="Open Sans" w:hAnsi="Open Sans" w:cs="Open Sans"/>
                <w:color w:val="434343"/>
                <w:sz w:val="22"/>
                <w:szCs w:val="22"/>
              </w:rPr>
              <w:lastRenderedPageBreak/>
              <w:t>data will also be used to define the architecture of the DT by studying a variety of readout channels (in order to identify the ones most suited for the DT) and of transient noise topologies. For the DT operations we expect a few hundred GB of data to be made available on scratch storage for periodic retraining of the GAN model. At this stage it's not possible to foresee the size of the trained models and of the output data, but we expect the latter to be orders of magnitude smaller than those required for DT operations.</w:t>
            </w:r>
          </w:p>
        </w:tc>
      </w:tr>
      <w:tr w:rsidR="00582687" w:rsidRPr="004C4668" w14:paraId="4FA6F53D"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53431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is the origin/provenance of the data either generated or re-used?</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425441"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Detector data come from the European computing facilities supporting the Virgo collaboration (mainly </w:t>
            </w:r>
            <w:hyperlink r:id="rId14" w:history="1">
              <w:r w:rsidRPr="004C4668">
                <w:rPr>
                  <w:rStyle w:val="Hyperlink"/>
                  <w:rFonts w:ascii="Open Sans" w:hAnsi="Open Sans" w:cs="Open Sans"/>
                  <w:color w:val="434343"/>
                  <w:sz w:val="22"/>
                  <w:szCs w:val="22"/>
                </w:rPr>
                <w:t>EGO</w:t>
              </w:r>
            </w:hyperlink>
            <w:r w:rsidRPr="004C4668">
              <w:rPr>
                <w:rFonts w:ascii="Open Sans" w:hAnsi="Open Sans" w:cs="Open Sans"/>
                <w:color w:val="434343"/>
                <w:sz w:val="22"/>
                <w:szCs w:val="22"/>
              </w:rPr>
              <w:t>). </w:t>
            </w:r>
          </w:p>
        </w:tc>
      </w:tr>
      <w:tr w:rsidR="00582687" w:rsidRPr="004C4668" w14:paraId="70779D7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1B04C5"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s1"/>
                <w:rFonts w:ascii="Open Sans" w:hAnsi="Open Sans" w:cs="Open Sans"/>
                <w:b/>
                <w:bCs/>
                <w:color w:val="434343"/>
                <w:sz w:val="22"/>
                <w:szCs w:val="22"/>
              </w:rPr>
              <w:t>To </w:t>
            </w:r>
            <w:r w:rsidRPr="004C4668">
              <w:rPr>
                <w:rFonts w:ascii="Open Sans" w:hAnsi="Open Sans" w:cs="Open Sans"/>
                <w:b/>
                <w:bCs/>
                <w:color w:val="434343"/>
                <w:sz w:val="22"/>
                <w:szCs w:val="22"/>
              </w:rPr>
              <w:t>whom might your data be useful ('data utility') outside your project?</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92CAB7"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Data containing the trained GAN models and the DT output can be useful for the Virgo collaboration.</w:t>
            </w:r>
          </w:p>
        </w:tc>
      </w:tr>
      <w:tr w:rsidR="00582687" w:rsidRPr="004C4668" w14:paraId="34584530"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7E05637"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582687" w:rsidRPr="004C4668" w14:paraId="10379B31"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96307AC"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2A2508"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data be identified by a persistent identifier?</w:t>
            </w:r>
          </w:p>
          <w:p w14:paraId="16DB6BB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The trained GAN models will most likely be identified by a persistent identifier. At this stage it's not clear if also the DT output will be.</w:t>
            </w:r>
          </w:p>
          <w:p w14:paraId="7ABF1939" w14:textId="77777777" w:rsidR="005D517E" w:rsidRPr="004C4668" w:rsidRDefault="005D517E">
            <w:pPr>
              <w:pStyle w:val="p1"/>
              <w:spacing w:before="150" w:beforeAutospacing="0" w:after="0" w:afterAutospacing="0"/>
              <w:rPr>
                <w:rFonts w:ascii="Open Sans" w:hAnsi="Open Sans" w:cs="Open Sans"/>
                <w:color w:val="434343"/>
                <w:sz w:val="22"/>
                <w:szCs w:val="22"/>
              </w:rPr>
            </w:pPr>
          </w:p>
        </w:tc>
      </w:tr>
      <w:tr w:rsidR="00582687" w:rsidRPr="004C4668" w14:paraId="671F9AAC"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0496777"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1310B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0574A66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Metadata will be provided to allow discovery. Most likely output metadata will reflect the metadata of input detector data, namely: GPS time, read-out channels and data-quality flags.</w:t>
            </w:r>
          </w:p>
        </w:tc>
      </w:tr>
      <w:tr w:rsidR="00582687" w:rsidRPr="004C4668" w14:paraId="601760B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27DA49B"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20AC4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search keywords be provided in the metadata to optimize the possibility for discovery and then potential re-use?</w:t>
            </w:r>
          </w:p>
          <w:p w14:paraId="257DA45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tc>
      </w:tr>
      <w:tr w:rsidR="00582687" w:rsidRPr="004C4668" w14:paraId="0DDB5C3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E56F7E"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F32505"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offered in such a way that it can be harvested and indexed?</w:t>
            </w:r>
          </w:p>
          <w:p w14:paraId="29DFE83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decided yet.</w:t>
            </w:r>
          </w:p>
        </w:tc>
      </w:tr>
      <w:tr w:rsidR="00582687" w:rsidRPr="004C4668" w14:paraId="6B38939B"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36CAD13"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582687" w:rsidRPr="004C4668" w14:paraId="01749D66"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4839C1D"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7808F9A5"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0B5E2B8D"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36B97666"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FFE70C"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deposited in a trusted repository?</w:t>
            </w:r>
          </w:p>
          <w:p w14:paraId="0B4F6F7C"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Most likely yes, but the details have not been defined yet.</w:t>
            </w:r>
          </w:p>
        </w:tc>
      </w:tr>
      <w:tr w:rsidR="00582687" w:rsidRPr="004C4668" w14:paraId="2649E57B"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1C7121E"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0EEE5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Have you explored appropriate arrangements with the identified repository where your data will be deposited?</w:t>
            </w:r>
          </w:p>
          <w:p w14:paraId="40DAD5D3"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7C6A0B7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F573C0"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66855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Does the repository ensure that the data is assigned an identifier? Will the repository resolve the identifier to a digital object?</w:t>
            </w:r>
          </w:p>
          <w:p w14:paraId="02150B95"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tc>
      </w:tr>
      <w:tr w:rsidR="00582687" w:rsidRPr="004C4668" w14:paraId="46EC810F"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471195"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407A2578"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28FC4A1B"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71B3BBA8"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173311AC"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1D39ADDB"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CF712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59344FF6"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 xml:space="preserve">Most likely trained data will be made openly available to the Virgo collaboration. It is not clear at this stage if </w:t>
            </w:r>
            <w:r w:rsidRPr="004C4668">
              <w:rPr>
                <w:rFonts w:ascii="Open Sans" w:hAnsi="Open Sans" w:cs="Open Sans"/>
                <w:color w:val="434343"/>
                <w:sz w:val="22"/>
                <w:szCs w:val="22"/>
              </w:rPr>
              <w:lastRenderedPageBreak/>
              <w:t>they will also be shared outside the collaboration.</w:t>
            </w:r>
          </w:p>
        </w:tc>
      </w:tr>
      <w:tr w:rsidR="00582687" w:rsidRPr="004C4668" w14:paraId="64D8AE40"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A1FFD7A"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4C3A2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5F5F44A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It's unlikely that the data produced will be subject to an embargo.</w:t>
            </w:r>
          </w:p>
        </w:tc>
      </w:tr>
      <w:tr w:rsidR="00582687" w:rsidRPr="004C4668" w14:paraId="713D95E7"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7A1BE51"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0F06F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accessible through a free and standardised access protocol?</w:t>
            </w:r>
          </w:p>
          <w:p w14:paraId="3289F30A"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tc>
      </w:tr>
      <w:tr w:rsidR="00582687" w:rsidRPr="004C4668" w14:paraId="4A84CB58"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2ACC5DD"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2F8E5F"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there are restrictions on use, how will access be provided to the data, both during and after the end of the project?</w:t>
            </w:r>
          </w:p>
          <w:p w14:paraId="5075993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 restrictions are foreseen.</w:t>
            </w:r>
          </w:p>
        </w:tc>
      </w:tr>
      <w:tr w:rsidR="00582687" w:rsidRPr="004C4668" w14:paraId="262DF72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379D76B"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4A05A7"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the identity of the person accessing the data be ascertained?</w:t>
            </w:r>
          </w:p>
          <w:p w14:paraId="36C7B315"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Through Virgo's federated identity providers.</w:t>
            </w:r>
          </w:p>
        </w:tc>
      </w:tr>
      <w:tr w:rsidR="00582687" w:rsidRPr="004C4668" w14:paraId="53563F64"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C7095A6"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29D766"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Is there a need for a data access committee (e.g. to evaluate/approve access requests to personal/sensitive data)?</w:t>
            </w:r>
          </w:p>
          <w:p w14:paraId="5E393294"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17C5C994"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ECAC130"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33620A75"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5337F0F0"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22F723"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made openly available and licensed under a public domain dedication CC0, as per the Grant Agreement? If not, please clarify why.</w:t>
            </w:r>
          </w:p>
          <w:p w14:paraId="6C6FCC49"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p w14:paraId="17FCECCE"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contain information to enable the user to access the data?</w:t>
            </w:r>
          </w:p>
          <w:p w14:paraId="5D155E0C"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r w:rsidRPr="004C4668">
              <w:rPr>
                <w:rStyle w:val="Emphasis"/>
                <w:rFonts w:ascii="Open Sans" w:hAnsi="Open Sans" w:cs="Open Sans"/>
                <w:color w:val="434343"/>
                <w:sz w:val="22"/>
                <w:szCs w:val="22"/>
              </w:rPr>
              <w:t>.</w:t>
            </w:r>
          </w:p>
        </w:tc>
      </w:tr>
      <w:tr w:rsidR="00582687" w:rsidRPr="004C4668" w14:paraId="1AB623D3"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9D2F6BA"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500DBE"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long will the data remain available and findable?</w:t>
            </w:r>
          </w:p>
          <w:p w14:paraId="132C198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p w14:paraId="1DDB176C"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guaranteed to remain available after data is no longer available?</w:t>
            </w:r>
          </w:p>
          <w:p w14:paraId="791E4E7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5DFA3BEC"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889066E"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C88D52"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documentation or reference about any software be needed to access or read or process the data be included?</w:t>
            </w:r>
          </w:p>
          <w:p w14:paraId="77E230B8"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p w14:paraId="3B73E9F2"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it be possible to include the relevant software (e.g. in open-source code)?</w:t>
            </w:r>
          </w:p>
          <w:p w14:paraId="68E2C05A"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 it will be made available through an open repository (i.e. GitHub).</w:t>
            </w:r>
          </w:p>
        </w:tc>
      </w:tr>
      <w:tr w:rsidR="00582687" w:rsidRPr="004C4668" w14:paraId="51B5A0AC"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3D9B6E8"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4ACAE2"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7A560974"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follow the prescriptions form the Virgo collaboration for the sharing within the community. We do not expect data to be interoperable across disciplines.</w:t>
            </w:r>
          </w:p>
        </w:tc>
      </w:tr>
      <w:tr w:rsidR="00582687" w:rsidRPr="004C4668" w14:paraId="7BA4161A"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FE1D84D"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33D87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1E03320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582687" w:rsidRPr="004C4668" w14:paraId="782D227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0F0ED89"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D597FC"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include qualified references to other data (e.g. other data from your project, or datasets from previous research)?</w:t>
            </w:r>
          </w:p>
          <w:p w14:paraId="3E3451A6"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 Trained models and output data will contain references to the input data. The details of how this will be achieved are not defined yet.</w:t>
            </w:r>
          </w:p>
        </w:tc>
      </w:tr>
      <w:tr w:rsidR="00582687" w:rsidRPr="004C4668" w14:paraId="3C1FDDE6"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6915021"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BBF4B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28A77AD4"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provide detailed documentation accompanying the code in the GitHub repository.</w:t>
            </w:r>
          </w:p>
        </w:tc>
      </w:tr>
      <w:tr w:rsidR="00582687" w:rsidRPr="004C4668" w14:paraId="65468BB5"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D9093F4"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88B17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be made openly available in the public domain to permit the widest re-use possible?</w:t>
            </w:r>
          </w:p>
          <w:p w14:paraId="7D0DC493" w14:textId="298A9C2B" w:rsidR="005D517E" w:rsidRPr="00860D0A" w:rsidRDefault="005D517E">
            <w:pPr>
              <w:pStyle w:val="p1"/>
              <w:spacing w:before="150" w:beforeAutospacing="0" w:after="0" w:afterAutospacing="0"/>
              <w:rPr>
                <w:rFonts w:ascii="Open Sans" w:hAnsi="Open Sans" w:cs="Open Sans"/>
                <w:color w:val="434343"/>
                <w:sz w:val="22"/>
                <w:szCs w:val="22"/>
                <w:lang w:val="en-US"/>
              </w:rPr>
            </w:pPr>
            <w:r w:rsidRPr="004C4668">
              <w:rPr>
                <w:rFonts w:ascii="Open Sans" w:hAnsi="Open Sans" w:cs="Open Sans"/>
                <w:color w:val="434343"/>
                <w:sz w:val="22"/>
                <w:szCs w:val="22"/>
              </w:rPr>
              <w:t>Most likely not</w:t>
            </w:r>
            <w:r w:rsidR="00860D0A">
              <w:rPr>
                <w:rFonts w:ascii="Open Sans" w:hAnsi="Open Sans" w:cs="Open Sans"/>
                <w:color w:val="434343"/>
                <w:sz w:val="22"/>
                <w:szCs w:val="22"/>
                <w:lang w:val="en-US"/>
              </w:rPr>
              <w:t xml:space="preserve">, </w:t>
            </w:r>
            <w:r w:rsidR="00860D0A">
              <w:rPr>
                <w:rFonts w:ascii="Open Sans" w:hAnsi="Open Sans" w:cs="Open Sans"/>
                <w:color w:val="434343"/>
                <w:sz w:val="22"/>
                <w:szCs w:val="22"/>
              </w:rPr>
              <w:t>but the details have not been defined yet.</w:t>
            </w:r>
          </w:p>
          <w:p w14:paraId="143B3623"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be licensed using standard re-use licenses, in line with the obligations set out in the Grant Agreement?</w:t>
            </w:r>
          </w:p>
          <w:p w14:paraId="3E98A492"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r w:rsidRPr="004C4668">
              <w:rPr>
                <w:rStyle w:val="Emphasis"/>
                <w:rFonts w:ascii="Open Sans" w:hAnsi="Open Sans" w:cs="Open Sans"/>
                <w:color w:val="434343"/>
                <w:sz w:val="22"/>
                <w:szCs w:val="22"/>
              </w:rPr>
              <w:t>.</w:t>
            </w:r>
          </w:p>
          <w:p w14:paraId="00EE564D"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Under which license? </w:t>
            </w:r>
          </w:p>
          <w:p w14:paraId="5271729B"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 yet.</w:t>
            </w:r>
          </w:p>
        </w:tc>
      </w:tr>
      <w:tr w:rsidR="00582687" w:rsidRPr="004C4668" w14:paraId="3BB6CA8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E6A9D88"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2A5122"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produced in the project be useable by third parties, in particular after the end of the project?</w:t>
            </w:r>
          </w:p>
          <w:p w14:paraId="61776050"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Data could be re-used by the Virgo collaboration and possibly also by the Einstein Telescope collaboration.</w:t>
            </w:r>
          </w:p>
        </w:tc>
      </w:tr>
      <w:tr w:rsidR="00582687" w:rsidRPr="004C4668" w14:paraId="2515DCE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E84ABB4"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BC129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provenance of the data be thoroughly documented using the appropriate standards?</w:t>
            </w:r>
          </w:p>
          <w:p w14:paraId="34225B50"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tc>
      </w:tr>
      <w:tr w:rsidR="00582687" w:rsidRPr="004C4668" w14:paraId="73AFFD01"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2C8B01C"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18F75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Describe all relevant data quality assurance processes.</w:t>
            </w:r>
          </w:p>
          <w:p w14:paraId="70D698C7"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For the DT output data, the data quality assurance processes is not defined yet.</w:t>
            </w:r>
          </w:p>
        </w:tc>
      </w:tr>
      <w:tr w:rsidR="00582687" w:rsidRPr="004C4668" w14:paraId="2721450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8A132A"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0DF936"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Further to the FAIR principles, DMPs should also address research outputs other than data, and should carefully consider aspects related to the allocation of resources, data security and ethical aspects.</w:t>
            </w:r>
          </w:p>
          <w:p w14:paraId="581E8D58" w14:textId="77777777" w:rsidR="005D517E" w:rsidRPr="004C4668" w:rsidRDefault="005D517E">
            <w:pPr>
              <w:pStyle w:val="p1"/>
              <w:spacing w:before="150" w:beforeAutospacing="0" w:after="0" w:afterAutospacing="0"/>
              <w:rPr>
                <w:rFonts w:ascii="Open Sans" w:hAnsi="Open Sans" w:cs="Open Sans"/>
                <w:color w:val="434343"/>
                <w:sz w:val="22"/>
                <w:szCs w:val="22"/>
              </w:rPr>
            </w:pPr>
          </w:p>
        </w:tc>
      </w:tr>
      <w:tr w:rsidR="00582687" w:rsidRPr="004C4668" w14:paraId="6CF63D1E"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2630CFE"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582687" w:rsidRPr="004C4668" w14:paraId="76E116D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D93A7BA" w14:textId="77777777" w:rsidR="005D517E" w:rsidRPr="004C4668" w:rsidRDefault="005D517E">
            <w:pPr>
              <w:rPr>
                <w:rFonts w:ascii="Open Sans" w:hAnsi="Open Sans" w:cs="Open Sans"/>
                <w:b/>
                <w:bCs/>
                <w:color w:val="434343"/>
                <w:sz w:val="22"/>
                <w:szCs w:val="22"/>
              </w:rPr>
            </w:pPr>
            <w:r w:rsidRPr="004C4668">
              <w:rPr>
                <w:rStyle w:val="Strong"/>
                <w:rFonts w:ascii="Open Sans" w:hAnsi="Open Sans" w:cs="Open Sans"/>
                <w:color w:val="434343"/>
                <w:sz w:val="22"/>
                <w:szCs w:val="22"/>
              </w:rPr>
              <w:t>In addition to the management of data, are you also considering and planning for the management of other research outputs that may be generated or re-used throughout the projects?</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965FE9"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Such outputs can be either digital (e.g. software, workflows, protocols, models, etc.) or physical (e.g. new materials, antibodies, reagents, samples, etc.) Are those also following FAIR principles? </w:t>
            </w:r>
          </w:p>
          <w:p w14:paraId="77EA6993"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tc>
      </w:tr>
      <w:tr w:rsidR="00582687" w:rsidRPr="004C4668" w14:paraId="4D72ED3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4376D9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Allocation of </w:t>
            </w:r>
            <w:r w:rsidRPr="004C4668">
              <w:rPr>
                <w:rStyle w:val="s1"/>
                <w:rFonts w:ascii="Open Sans" w:hAnsi="Open Sans" w:cs="Open Sans"/>
                <w:b/>
                <w:bCs/>
                <w:color w:val="434343"/>
                <w:sz w:val="22"/>
                <w:szCs w:val="22"/>
              </w:rPr>
              <w:t>resources</w:t>
            </w:r>
          </w:p>
        </w:tc>
      </w:tr>
      <w:tr w:rsidR="00582687" w:rsidRPr="004C4668" w14:paraId="7B03713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D03A196"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5AD754"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The task leader (Sara Vallero).</w:t>
            </w:r>
          </w:p>
        </w:tc>
      </w:tr>
      <w:tr w:rsidR="00582687" w:rsidRPr="004C4668" w14:paraId="012B7F1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E1AC0DD"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65CA8E"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(costs and potential value, who decides and how what data will be kept and for how long)</w:t>
            </w:r>
          </w:p>
          <w:p w14:paraId="2318957C"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tc>
      </w:tr>
      <w:tr w:rsidR="00582687" w:rsidRPr="004C4668" w14:paraId="36037599"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CB7E61A"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582687" w:rsidRPr="004C4668" w14:paraId="4ACC702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DC3413A"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AA3553" w14:textId="7A361273"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 xml:space="preserve">Standard data security and recovery practices will be put in place, the details have not </w:t>
            </w:r>
            <w:r w:rsidR="002F2FF8">
              <w:rPr>
                <w:rFonts w:ascii="Open Sans" w:hAnsi="Open Sans" w:cs="Open Sans"/>
                <w:color w:val="434343"/>
                <w:sz w:val="22"/>
                <w:szCs w:val="22"/>
                <w:lang w:val="en-US"/>
              </w:rPr>
              <w:t>been</w:t>
            </w:r>
            <w:r w:rsidRPr="004C4668">
              <w:rPr>
                <w:rFonts w:ascii="Open Sans" w:hAnsi="Open Sans" w:cs="Open Sans"/>
                <w:color w:val="434343"/>
                <w:sz w:val="22"/>
                <w:szCs w:val="22"/>
              </w:rPr>
              <w:t xml:space="preserve"> defined yet. There will be no handling of sensitive data. </w:t>
            </w:r>
          </w:p>
        </w:tc>
      </w:tr>
      <w:tr w:rsidR="00582687" w:rsidRPr="004C4668" w14:paraId="736439F8"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F7F23F"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151F73" w14:textId="77777777"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 the details are not known.</w:t>
            </w:r>
          </w:p>
        </w:tc>
      </w:tr>
      <w:tr w:rsidR="00582687" w:rsidRPr="004C4668" w14:paraId="0A6D99B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710CBF6"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582687" w:rsidRPr="004C4668" w14:paraId="4D2FE7D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9AF23A1"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F68DA9"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Yes or No. (If relevant, include references to ethics deliverables and ethics chapter in the Description of the Action DoA).</w:t>
            </w:r>
          </w:p>
          <w:p w14:paraId="13A572C0"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0EEB684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1DF31B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836CA3" w14:textId="77777777"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582687" w:rsidRPr="004C4668" w14:paraId="31C01DE7"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80D4FE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w:t>
            </w:r>
            <w:r w:rsidRPr="004C4668">
              <w:rPr>
                <w:rStyle w:val="s1"/>
                <w:rFonts w:ascii="Open Sans" w:hAnsi="Open Sans" w:cs="Open Sans"/>
                <w:b/>
                <w:bCs/>
                <w:color w:val="434343"/>
                <w:sz w:val="22"/>
                <w:szCs w:val="22"/>
              </w:rPr>
              <w:t>issues</w:t>
            </w:r>
          </w:p>
        </w:tc>
      </w:tr>
      <w:tr w:rsidR="00582687" w:rsidRPr="004C4668" w14:paraId="58D71A0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47E27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0AC89866" w14:textId="77777777" w:rsidR="005D517E" w:rsidRPr="004C4668" w:rsidRDefault="005D517E">
            <w:pPr>
              <w:pStyle w:val="p1"/>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8B435E"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Please list and briefly describe them.</w:t>
            </w:r>
          </w:p>
          <w:p w14:paraId="15A43D79"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comply with the procedures prescribed by the Virgo collaboration.</w:t>
            </w:r>
          </w:p>
        </w:tc>
      </w:tr>
    </w:tbl>
    <w:p w14:paraId="6EE75707" w14:textId="77777777" w:rsidR="004F7F32" w:rsidRPr="004C4668" w:rsidRDefault="004F7F32" w:rsidP="004F7F32">
      <w:pPr>
        <w:rPr>
          <w:rFonts w:ascii="Open Sans" w:hAnsi="Open Sans" w:cs="Open Sans"/>
          <w:color w:val="FF0000"/>
        </w:rPr>
      </w:pPr>
    </w:p>
    <w:p w14:paraId="3C028F2B" w14:textId="77777777" w:rsidR="004F7F32" w:rsidRPr="004C4668" w:rsidRDefault="004F7F32" w:rsidP="004F7F32">
      <w:pPr>
        <w:pStyle w:val="Heading2"/>
        <w:ind w:left="567"/>
        <w:rPr>
          <w:rFonts w:cs="Open Sans"/>
        </w:rPr>
      </w:pPr>
      <w:bookmarkStart w:id="104" w:name="_Toc125694938"/>
      <w:bookmarkStart w:id="105" w:name="_Toc128643397"/>
      <w:bookmarkStart w:id="106" w:name="_Toc132114666"/>
      <w:bookmarkStart w:id="107" w:name="_Toc137190284"/>
      <w:r w:rsidRPr="004C4668">
        <w:rPr>
          <w:rFonts w:cs="Open Sans"/>
          <w:shd w:val="clear" w:color="auto" w:fill="FFFFFF"/>
        </w:rPr>
        <w:t>Noise simulation for radio astronomy DT use case (T4.3) and related thematic module (T7.2)</w:t>
      </w:r>
      <w:bookmarkEnd w:id="104"/>
      <w:bookmarkEnd w:id="105"/>
      <w:bookmarkEnd w:id="106"/>
      <w:bookmarkEnd w:id="107"/>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712"/>
        <w:gridCol w:w="4494"/>
      </w:tblGrid>
      <w:tr w:rsidR="0077024D" w:rsidRPr="004C4668" w14:paraId="642CD44C"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0406CA0"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940912"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4/4.3, 7/7.2</w:t>
            </w:r>
          </w:p>
        </w:tc>
      </w:tr>
      <w:tr w:rsidR="0077024D" w:rsidRPr="004C4668" w14:paraId="6E345266"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6D962D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B2B0C4" w14:textId="6ED63FD3" w:rsidR="00410384" w:rsidRPr="004C4668" w:rsidRDefault="00410384" w:rsidP="00410384">
            <w:pPr>
              <w:rPr>
                <w:rFonts w:ascii="Open Sans" w:hAnsi="Open Sans" w:cs="Open Sans"/>
                <w:color w:val="434343"/>
                <w:sz w:val="22"/>
                <w:szCs w:val="22"/>
                <w:lang w:val="en-US"/>
              </w:rPr>
            </w:pPr>
            <w:r w:rsidRPr="004C4668">
              <w:rPr>
                <w:rFonts w:ascii="Open Sans" w:hAnsi="Open Sans" w:cs="Open Sans"/>
                <w:color w:val="434343"/>
                <w:sz w:val="22"/>
                <w:szCs w:val="22"/>
              </w:rPr>
              <w:t>Yurii Pidopryhora</w:t>
            </w:r>
            <w:r w:rsidR="00817770" w:rsidRPr="004C4668">
              <w:rPr>
                <w:rFonts w:ascii="Open Sans" w:hAnsi="Open Sans" w:cs="Open Sans"/>
                <w:color w:val="434343"/>
                <w:sz w:val="22"/>
                <w:szCs w:val="22"/>
                <w:lang w:val="en-US"/>
              </w:rPr>
              <w:t xml:space="preserve"> (</w:t>
            </w:r>
            <w:r w:rsidR="00B55AAB" w:rsidRPr="004C4668">
              <w:rPr>
                <w:rFonts w:ascii="Open Sans" w:hAnsi="Open Sans" w:cs="Open Sans"/>
                <w:color w:val="434343"/>
                <w:sz w:val="22"/>
                <w:szCs w:val="22"/>
                <w:lang w:val="en-US"/>
              </w:rPr>
              <w:t>MPG)</w:t>
            </w:r>
          </w:p>
        </w:tc>
      </w:tr>
      <w:tr w:rsidR="0077024D" w:rsidRPr="004C4668" w14:paraId="08B733DC"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84A155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221919" w14:textId="77777777" w:rsidR="00410384" w:rsidRPr="004C4668" w:rsidRDefault="00410384" w:rsidP="00AF71D4">
            <w:pPr>
              <w:numPr>
                <w:ilvl w:val="0"/>
                <w:numId w:val="19"/>
              </w:numPr>
              <w:spacing w:before="100" w:beforeAutospacing="1" w:after="30"/>
              <w:ind w:left="390"/>
              <w:rPr>
                <w:rFonts w:ascii="Open Sans" w:hAnsi="Open Sans" w:cs="Open Sans"/>
                <w:color w:val="434343"/>
                <w:sz w:val="22"/>
                <w:szCs w:val="22"/>
              </w:rPr>
            </w:pPr>
            <w:r w:rsidRPr="004C4668">
              <w:rPr>
                <w:rFonts w:ascii="Open Sans" w:hAnsi="Open Sans" w:cs="Open Sans"/>
                <w:color w:val="434343"/>
                <w:sz w:val="22"/>
                <w:szCs w:val="22"/>
              </w:rPr>
              <w:t>In place </w:t>
            </w:r>
          </w:p>
          <w:p w14:paraId="2029DA81" w14:textId="19BCB816" w:rsidR="00410384" w:rsidRPr="004C4668" w:rsidRDefault="0077024D" w:rsidP="0077024D">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lang w:val="en-US"/>
              </w:rPr>
              <w:t xml:space="preserve">     </w:t>
            </w:r>
            <w:r w:rsidR="00410384" w:rsidRPr="004C4668">
              <w:rPr>
                <w:rFonts w:ascii="Open Sans" w:hAnsi="Open Sans" w:cs="Open Sans"/>
                <w:color w:val="434343"/>
                <w:sz w:val="22"/>
                <w:szCs w:val="22"/>
              </w:rPr>
              <w:t>In progress</w:t>
            </w:r>
          </w:p>
          <w:p w14:paraId="00B05B9D" w14:textId="77777777" w:rsidR="00410384" w:rsidRPr="004C4668" w:rsidRDefault="00410384" w:rsidP="00AF71D4">
            <w:pPr>
              <w:pStyle w:val="NoSpacing"/>
              <w:numPr>
                <w:ilvl w:val="0"/>
                <w:numId w:val="58"/>
              </w:numPr>
              <w:rPr>
                <w:rFonts w:ascii="Open Sans" w:hAnsi="Open Sans" w:cs="Open Sans"/>
                <w:color w:val="434343"/>
                <w:sz w:val="22"/>
                <w:szCs w:val="22"/>
              </w:rPr>
            </w:pPr>
            <w:r w:rsidRPr="004C4668">
              <w:rPr>
                <w:rFonts w:ascii="Open Sans" w:hAnsi="Open Sans" w:cs="Open Sans"/>
                <w:color w:val="434343"/>
                <w:sz w:val="22"/>
                <w:szCs w:val="22"/>
              </w:rPr>
              <w:t>Non</w:t>
            </w:r>
          </w:p>
        </w:tc>
      </w:tr>
      <w:tr w:rsidR="0077024D" w:rsidRPr="004C4668" w14:paraId="69427CD4"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74D3DA3"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77024D" w:rsidRPr="004C4668" w14:paraId="4F2D04A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6BBB4BF"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11D42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State the reasons if re-use of any existing data has been considered but discarded.</w:t>
            </w:r>
          </w:p>
          <w:p w14:paraId="7904FB63"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The current dataset we are working with is constantly reused both for trying different ML approaches for classifying it and for study of its properties in order to create a reliable simulation. Same is expected for future datasets to be reused in this project.</w:t>
            </w:r>
          </w:p>
        </w:tc>
      </w:tr>
      <w:tr w:rsidR="0077024D" w:rsidRPr="004C4668" w14:paraId="3D72BC05"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D17F534"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267566"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Distributed Acquisition and Data Analysis (DADA), filterbank object binary file (.fil), other common radio-astronomical data formats (like FITS or CASA MeasurementSet), ascii formats (comma-separated values (CSV) or similar)</w:t>
            </w:r>
          </w:p>
        </w:tc>
      </w:tr>
      <w:tr w:rsidR="0077024D" w:rsidRPr="004C4668" w14:paraId="7F77A240"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5A3F04B"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465D57" w14:textId="380B7B7A"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It is or will be re-used to develop the digital twins of radio astronomical data flow, in particular training the ML models and analy</w:t>
            </w:r>
            <w:r w:rsidR="001A4A10">
              <w:rPr>
                <w:rFonts w:ascii="Open Sans" w:hAnsi="Open Sans" w:cs="Open Sans"/>
                <w:color w:val="434343"/>
                <w:sz w:val="22"/>
                <w:szCs w:val="22"/>
                <w:lang w:val="en-US"/>
              </w:rPr>
              <w:t>s</w:t>
            </w:r>
            <w:r w:rsidRPr="004C4668">
              <w:rPr>
                <w:rFonts w:ascii="Open Sans" w:hAnsi="Open Sans" w:cs="Open Sans"/>
                <w:color w:val="434343"/>
                <w:sz w:val="22"/>
                <w:szCs w:val="22"/>
              </w:rPr>
              <w:t>ing the data for identifying key characteristics of noise, RFI and other aspects.</w:t>
            </w:r>
          </w:p>
        </w:tc>
      </w:tr>
      <w:tr w:rsidR="0077024D" w:rsidRPr="004C4668" w14:paraId="0BADCDF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B9874AD"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C0DB68"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Current dataset we are re-using is ~12 Tb, the future MeerKAT datasets we are going to use are probably going to be of order 100 Tb.</w:t>
            </w:r>
          </w:p>
        </w:tc>
      </w:tr>
      <w:tr w:rsidR="0077024D" w:rsidRPr="004C4668" w14:paraId="7415191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5C45F5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8B67AC"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At present we use a dataset specifically created for this project, by MPIfR-operated Effelsberg 100m radio telescope observing the Crab pulsar. The MeerKAT data that we are going to use in the nearest future will come from the MeerKAT radio astronomical array operated by the South African Radio Astronomy Observatory (SARAO) in the framework of a separate scientific project lead by MPIfR scientists, we are going to re-use their raw data for our purposes.</w:t>
            </w:r>
          </w:p>
        </w:tc>
      </w:tr>
      <w:tr w:rsidR="0077024D" w:rsidRPr="004C4668" w14:paraId="11FB3B4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871291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42B3DE"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Radio astronomers interested in the targets observed or dealing with similar data classification issues/noise and RFI studies.</w:t>
            </w:r>
          </w:p>
        </w:tc>
      </w:tr>
      <w:tr w:rsidR="0077024D" w:rsidRPr="004C4668" w14:paraId="21FFA334"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E1E787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77024D" w:rsidRPr="004C4668" w14:paraId="6A6D6448"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724CA0B"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68052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data be identified by a persistent identifier?</w:t>
            </w:r>
          </w:p>
          <w:p w14:paraId="76998380"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the data sets are designated in accordance with the observatory/project standards.</w:t>
            </w:r>
          </w:p>
          <w:p w14:paraId="7A56AE65" w14:textId="77777777" w:rsidR="00410384" w:rsidRPr="004C4668" w:rsidRDefault="00410384" w:rsidP="00410384">
            <w:pPr>
              <w:spacing w:before="150"/>
              <w:rPr>
                <w:rFonts w:ascii="Open Sans" w:hAnsi="Open Sans" w:cs="Open Sans"/>
                <w:color w:val="434343"/>
                <w:sz w:val="22"/>
                <w:szCs w:val="22"/>
              </w:rPr>
            </w:pPr>
          </w:p>
        </w:tc>
      </w:tr>
      <w:tr w:rsidR="0077024D" w:rsidRPr="004C4668" w14:paraId="7C4A4BF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1AD0749"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FD28ED"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Will rich metadata be provided to allow discovery? What metadata will be created? What disciplinary or general standards will be followed? In case</w:t>
            </w:r>
            <w:r w:rsidRPr="004C4668">
              <w:rPr>
                <w:rFonts w:ascii="Open Sans" w:hAnsi="Open Sans" w:cs="Open Sans"/>
                <w:i/>
                <w:iCs/>
                <w:color w:val="434343"/>
                <w:sz w:val="22"/>
                <w:szCs w:val="22"/>
              </w:rPr>
              <w:t xml:space="preserve"> </w:t>
            </w:r>
            <w:r w:rsidRPr="004C4668">
              <w:rPr>
                <w:rFonts w:ascii="Open Sans" w:hAnsi="Open Sans" w:cs="Open Sans"/>
                <w:b/>
                <w:bCs/>
                <w:i/>
                <w:iCs/>
                <w:color w:val="434343"/>
                <w:sz w:val="22"/>
                <w:szCs w:val="22"/>
              </w:rPr>
              <w:t>metadata standards do not exist in your discipline, please outline what type of metadata will be created and how.</w:t>
            </w:r>
          </w:p>
          <w:p w14:paraId="3C17E8C9"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data already have headers standard for radio astronomy, identifying source, project, epoch, various parameters etc.</w:t>
            </w:r>
          </w:p>
        </w:tc>
      </w:tr>
      <w:tr w:rsidR="0077024D" w:rsidRPr="004C4668" w14:paraId="54151CB3"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9507674"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DD1D94"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73C47DA5"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When archived, the necessary keywords will be added, again in accordance with the radio astronomy standards.</w:t>
            </w:r>
          </w:p>
        </w:tc>
      </w:tr>
      <w:tr w:rsidR="0077024D" w:rsidRPr="004C4668" w14:paraId="7F1DD95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8FADF4F"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55C33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042E4BC8"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final data product will be in a standard format (like FITS) with metadata header that can be easily read. Also, the archival systems themselves usually allow for access to metadata and keywords.</w:t>
            </w:r>
          </w:p>
        </w:tc>
      </w:tr>
      <w:tr w:rsidR="0077024D" w:rsidRPr="004C4668" w14:paraId="3C183C8F"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72907AD"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77024D" w:rsidRPr="004C4668" w14:paraId="10261E6C"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8D8031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61FAFAE4" w14:textId="77777777" w:rsidR="00410384" w:rsidRPr="004C4668" w:rsidRDefault="00410384" w:rsidP="00410384">
            <w:pPr>
              <w:spacing w:before="150"/>
              <w:rPr>
                <w:rFonts w:ascii="Open Sans" w:hAnsi="Open Sans" w:cs="Open Sans"/>
                <w:b/>
                <w:bCs/>
                <w:color w:val="434343"/>
                <w:sz w:val="22"/>
                <w:szCs w:val="22"/>
              </w:rPr>
            </w:pPr>
          </w:p>
          <w:p w14:paraId="7477FADB" w14:textId="77777777" w:rsidR="00410384" w:rsidRPr="004C4668" w:rsidRDefault="00410384" w:rsidP="00410384">
            <w:pPr>
              <w:spacing w:before="150"/>
              <w:rPr>
                <w:rFonts w:ascii="Open Sans" w:hAnsi="Open Sans" w:cs="Open Sans"/>
                <w:b/>
                <w:bCs/>
                <w:color w:val="434343"/>
                <w:sz w:val="22"/>
                <w:szCs w:val="22"/>
              </w:rPr>
            </w:pPr>
          </w:p>
          <w:p w14:paraId="39DF9154"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D72166"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deposited in a trusted repository?</w:t>
            </w:r>
          </w:p>
          <w:p w14:paraId="682936BF"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the standard archive for the given type of telescope/project.</w:t>
            </w:r>
          </w:p>
        </w:tc>
      </w:tr>
      <w:tr w:rsidR="0077024D" w:rsidRPr="004C4668" w14:paraId="737324B8"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169D154"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9050E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027D1334"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There is no need, the standard procedure for radio astronomical data will be followed.</w:t>
            </w:r>
          </w:p>
          <w:p w14:paraId="13565E7A" w14:textId="77777777" w:rsidR="00410384" w:rsidRPr="004C4668" w:rsidRDefault="00410384" w:rsidP="00410384">
            <w:pPr>
              <w:spacing w:before="150"/>
              <w:rPr>
                <w:rFonts w:ascii="Open Sans" w:hAnsi="Open Sans" w:cs="Open Sans"/>
                <w:color w:val="434343"/>
                <w:sz w:val="22"/>
                <w:szCs w:val="22"/>
              </w:rPr>
            </w:pPr>
          </w:p>
        </w:tc>
      </w:tr>
      <w:tr w:rsidR="0077024D" w:rsidRPr="004C4668" w14:paraId="0AE8463E"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35492BE"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8E4C13"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340978ED"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p w14:paraId="6A70F808" w14:textId="77777777" w:rsidR="00410384" w:rsidRPr="004C4668" w:rsidRDefault="00410384" w:rsidP="00410384">
            <w:pPr>
              <w:spacing w:before="150"/>
              <w:rPr>
                <w:rFonts w:ascii="Open Sans" w:hAnsi="Open Sans" w:cs="Open Sans"/>
                <w:color w:val="434343"/>
                <w:sz w:val="22"/>
                <w:szCs w:val="22"/>
              </w:rPr>
            </w:pPr>
          </w:p>
        </w:tc>
      </w:tr>
      <w:tr w:rsidR="0077024D" w:rsidRPr="004C4668" w14:paraId="78E3B3F2"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DB6B4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7BAE4EF6" w14:textId="77777777" w:rsidR="00410384" w:rsidRPr="004C4668" w:rsidRDefault="00410384" w:rsidP="00410384">
            <w:pPr>
              <w:spacing w:before="150"/>
              <w:rPr>
                <w:rFonts w:ascii="Open Sans" w:hAnsi="Open Sans" w:cs="Open Sans"/>
                <w:b/>
                <w:bCs/>
                <w:color w:val="434343"/>
                <w:sz w:val="22"/>
                <w:szCs w:val="22"/>
              </w:rPr>
            </w:pPr>
          </w:p>
          <w:p w14:paraId="691835F7" w14:textId="77777777" w:rsidR="00410384" w:rsidRPr="004C4668" w:rsidRDefault="00410384" w:rsidP="00410384">
            <w:pPr>
              <w:spacing w:before="150"/>
              <w:rPr>
                <w:rFonts w:ascii="Open Sans" w:hAnsi="Open Sans" w:cs="Open Sans"/>
                <w:b/>
                <w:bCs/>
                <w:color w:val="434343"/>
                <w:sz w:val="22"/>
                <w:szCs w:val="22"/>
              </w:rPr>
            </w:pPr>
          </w:p>
          <w:p w14:paraId="60DB35A5" w14:textId="77777777" w:rsidR="00410384" w:rsidRPr="004C4668" w:rsidRDefault="00410384" w:rsidP="00410384">
            <w:pPr>
              <w:spacing w:before="150"/>
              <w:rPr>
                <w:rFonts w:ascii="Open Sans" w:hAnsi="Open Sans" w:cs="Open Sans"/>
                <w:b/>
                <w:bCs/>
                <w:color w:val="434343"/>
                <w:sz w:val="22"/>
                <w:szCs w:val="22"/>
              </w:rPr>
            </w:pPr>
          </w:p>
          <w:p w14:paraId="54A5F0E1" w14:textId="77777777" w:rsidR="00410384" w:rsidRPr="004C4668" w:rsidRDefault="00410384" w:rsidP="00410384">
            <w:pPr>
              <w:spacing w:before="150"/>
              <w:rPr>
                <w:rFonts w:ascii="Open Sans" w:hAnsi="Open Sans" w:cs="Open Sans"/>
                <w:b/>
                <w:bCs/>
                <w:color w:val="434343"/>
                <w:sz w:val="22"/>
                <w:szCs w:val="22"/>
              </w:rPr>
            </w:pPr>
          </w:p>
          <w:p w14:paraId="7D16BDD4"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7D62E7"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Will all data be made openly available? If certain datasets cannot be shared (or</w:t>
            </w:r>
            <w:r w:rsidRPr="004C4668">
              <w:rPr>
                <w:rFonts w:ascii="Open Sans" w:hAnsi="Open Sans" w:cs="Open Sans"/>
                <w:i/>
                <w:iCs/>
                <w:color w:val="434343"/>
                <w:sz w:val="22"/>
                <w:szCs w:val="22"/>
              </w:rPr>
              <w:t xml:space="preserve"> </w:t>
            </w:r>
            <w:r w:rsidRPr="004C4668">
              <w:rPr>
                <w:rFonts w:ascii="Open Sans" w:hAnsi="Open Sans" w:cs="Open Sans"/>
                <w:b/>
                <w:bCs/>
                <w:i/>
                <w:iCs/>
                <w:color w:val="434343"/>
                <w:sz w:val="22"/>
                <w:szCs w:val="22"/>
              </w:rPr>
              <w:t>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21481F8C"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All the data used in this project is related to scientific projects and, as it is common in radio astronomy, will be made openly available following the standard procedures (including embargo, as clarified in the next item).</w:t>
            </w:r>
          </w:p>
          <w:p w14:paraId="66EEF96D" w14:textId="77777777" w:rsidR="00410384" w:rsidRPr="004C4668" w:rsidRDefault="00410384" w:rsidP="00410384">
            <w:pPr>
              <w:spacing w:before="150"/>
              <w:rPr>
                <w:rFonts w:ascii="Open Sans" w:hAnsi="Open Sans" w:cs="Open Sans"/>
                <w:color w:val="434343"/>
                <w:sz w:val="22"/>
                <w:szCs w:val="22"/>
              </w:rPr>
            </w:pPr>
          </w:p>
        </w:tc>
      </w:tr>
      <w:tr w:rsidR="0077024D" w:rsidRPr="004C4668" w14:paraId="36F9DA9B"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27B3397"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76F84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7E1EABA1" w14:textId="2023BF1E"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standard procedure is to embargo the data for about one year after its release to the scientific team responsible for the given observational project to allow for exclusive analysis and publication.</w:t>
            </w:r>
            <w:r w:rsidR="00CC6780">
              <w:rPr>
                <w:rFonts w:ascii="Open Sans" w:hAnsi="Open Sans" w:cs="Open Sans"/>
                <w:color w:val="434343"/>
                <w:sz w:val="22"/>
                <w:szCs w:val="22"/>
                <w:lang w:val="en-US"/>
              </w:rPr>
              <w:t xml:space="preserve"> </w:t>
            </w:r>
            <w:r w:rsidRPr="004C4668">
              <w:rPr>
                <w:rFonts w:ascii="Open Sans" w:hAnsi="Open Sans" w:cs="Open Sans"/>
                <w:color w:val="434343"/>
                <w:sz w:val="22"/>
                <w:szCs w:val="22"/>
              </w:rPr>
              <w:t>However</w:t>
            </w:r>
            <w:r w:rsidR="00CC6780">
              <w:rPr>
                <w:rFonts w:ascii="Open Sans" w:hAnsi="Open Sans" w:cs="Open Sans"/>
                <w:color w:val="434343"/>
                <w:sz w:val="22"/>
                <w:szCs w:val="22"/>
                <w:lang w:val="en-US"/>
              </w:rPr>
              <w:t>,</w:t>
            </w:r>
            <w:r w:rsidRPr="004C4668">
              <w:rPr>
                <w:rFonts w:ascii="Open Sans" w:hAnsi="Open Sans" w:cs="Open Sans"/>
                <w:color w:val="434343"/>
                <w:sz w:val="22"/>
                <w:szCs w:val="22"/>
              </w:rPr>
              <w:t xml:space="preserve"> parts of it, especially as related to technical aspects of the data that we are working with, can be distributed with the approval of the science team PI.</w:t>
            </w:r>
          </w:p>
          <w:p w14:paraId="79AB2D68" w14:textId="77777777" w:rsidR="00410384" w:rsidRPr="004C4668" w:rsidRDefault="00410384" w:rsidP="00410384">
            <w:pPr>
              <w:spacing w:before="150"/>
              <w:rPr>
                <w:rFonts w:ascii="Open Sans" w:hAnsi="Open Sans" w:cs="Open Sans"/>
                <w:color w:val="434343"/>
                <w:sz w:val="22"/>
                <w:szCs w:val="22"/>
              </w:rPr>
            </w:pPr>
          </w:p>
        </w:tc>
      </w:tr>
      <w:tr w:rsidR="0077024D" w:rsidRPr="004C4668" w14:paraId="076F4A46"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A442E79"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B79A59"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Will the data be accessible through a free and standardised access protocol?</w:t>
            </w:r>
            <w:r w:rsidRPr="004C4668">
              <w:rPr>
                <w:rFonts w:ascii="Open Sans" w:hAnsi="Open Sans" w:cs="Open Sans"/>
                <w:i/>
                <w:iCs/>
                <w:color w:val="434343"/>
                <w:sz w:val="22"/>
                <w:szCs w:val="22"/>
              </w:rPr>
              <w:br/>
            </w:r>
            <w:r w:rsidRPr="004C4668">
              <w:rPr>
                <w:rFonts w:ascii="Open Sans" w:hAnsi="Open Sans" w:cs="Open Sans"/>
                <w:i/>
                <w:iCs/>
                <w:color w:val="434343"/>
                <w:sz w:val="22"/>
                <w:szCs w:val="22"/>
              </w:rPr>
              <w:br/>
            </w:r>
            <w:r w:rsidRPr="004C4668">
              <w:rPr>
                <w:rFonts w:ascii="Open Sans" w:hAnsi="Open Sans" w:cs="Open Sans"/>
                <w:color w:val="434343"/>
                <w:sz w:val="22"/>
                <w:szCs w:val="22"/>
              </w:rPr>
              <w:t>It will be kept in an archive related to the telescope/organization that performed the observations.</w:t>
            </w:r>
          </w:p>
          <w:p w14:paraId="62A8F942" w14:textId="77777777" w:rsidR="00410384" w:rsidRPr="004C4668" w:rsidRDefault="00410384" w:rsidP="00410384">
            <w:pPr>
              <w:spacing w:before="150"/>
              <w:rPr>
                <w:rFonts w:ascii="Open Sans" w:hAnsi="Open Sans" w:cs="Open Sans"/>
                <w:color w:val="434343"/>
                <w:sz w:val="22"/>
                <w:szCs w:val="22"/>
              </w:rPr>
            </w:pPr>
          </w:p>
        </w:tc>
      </w:tr>
      <w:tr w:rsidR="0077024D" w:rsidRPr="004C4668" w14:paraId="64D634D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381051E"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AE37C0"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119D912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If the grace period is still in force for a data set in question, access has to be approved by the PI of the scientific project this data relates to.</w:t>
            </w:r>
          </w:p>
        </w:tc>
      </w:tr>
      <w:tr w:rsidR="0077024D" w:rsidRPr="004C4668" w14:paraId="31180896"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8B54A36"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ECBF0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6E68447B"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After the data is archived (i. e. openly released), one usually has to create an account giving some basic personal info to have access to it, but it typically has minimal security. Before the data is openly released, only people with computer accounts in the given institution (in our case, MPIfR) </w:t>
            </w:r>
            <w:r w:rsidRPr="004C4668">
              <w:rPr>
                <w:rFonts w:ascii="Open Sans" w:hAnsi="Open Sans" w:cs="Open Sans"/>
                <w:i/>
                <w:iCs/>
                <w:color w:val="434343"/>
                <w:sz w:val="22"/>
                <w:szCs w:val="22"/>
              </w:rPr>
              <w:t>and</w:t>
            </w:r>
            <w:r w:rsidRPr="004C4668">
              <w:rPr>
                <w:rFonts w:ascii="Open Sans" w:hAnsi="Open Sans" w:cs="Open Sans"/>
                <w:color w:val="434343"/>
                <w:sz w:val="22"/>
                <w:szCs w:val="22"/>
              </w:rPr>
              <w:t> whose access to the particular machine has been cleared can have direct access to it.</w:t>
            </w:r>
          </w:p>
        </w:tc>
      </w:tr>
      <w:tr w:rsidR="0077024D" w:rsidRPr="004C4668" w14:paraId="6A6AEB81"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20E3D89"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5B587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065E4ADE"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No, the teams are small enough to be able to solve all the access issues by personally contacting the responsible people.</w:t>
            </w:r>
          </w:p>
        </w:tc>
      </w:tr>
      <w:tr w:rsidR="0077024D" w:rsidRPr="004C4668" w14:paraId="3EEA7934"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D9B14C"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147366A3" w14:textId="77777777" w:rsidR="00410384" w:rsidRPr="004C4668" w:rsidRDefault="00410384" w:rsidP="00410384">
            <w:pPr>
              <w:spacing w:before="150"/>
              <w:rPr>
                <w:rFonts w:ascii="Open Sans" w:hAnsi="Open Sans" w:cs="Open Sans"/>
                <w:b/>
                <w:bCs/>
                <w:color w:val="434343"/>
                <w:sz w:val="22"/>
                <w:szCs w:val="22"/>
              </w:rPr>
            </w:pPr>
          </w:p>
          <w:p w14:paraId="2A352D45"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16706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58E406EC"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590BCB63"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438A831"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9933A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2C5F2499"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In principle, indefinitely, or at least on a scale of decades.</w:t>
            </w:r>
          </w:p>
        </w:tc>
      </w:tr>
      <w:tr w:rsidR="0077024D" w:rsidRPr="004C4668" w14:paraId="5156DCE7"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4866B95"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DA0C1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7F0DD950"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Processing radio-astronomical data is a difficult task that cannot be covered by a help file or instruction manual, but all the basic means for a specialist to read the data and get it ready to be processed will be provided.</w:t>
            </w:r>
          </w:p>
        </w:tc>
      </w:tr>
      <w:tr w:rsidR="0077024D" w:rsidRPr="004C4668" w14:paraId="71D31AD0"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657A1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09749C"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01CB5D9E"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We follow standard procedures common in the whole field of radio astronomy.</w:t>
            </w:r>
          </w:p>
        </w:tc>
      </w:tr>
      <w:tr w:rsidR="0077024D" w:rsidRPr="004C4668" w14:paraId="39BA81D7"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AB8820B"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61C0BB"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782B8C83"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In the parts where we would go beyond the standard radio-astronomical procedures, it is unclear at this point.</w:t>
            </w:r>
          </w:p>
        </w:tc>
      </w:tr>
      <w:tr w:rsidR="0077024D" w:rsidRPr="004C4668" w14:paraId="1A935234"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313DF82"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72663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references1 to other data (e.g. other data from your project, or datasets from previous research)?</w:t>
            </w:r>
          </w:p>
          <w:p w14:paraId="7BC89D6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where applicable.</w:t>
            </w:r>
          </w:p>
          <w:p w14:paraId="5A4B6CA1" w14:textId="77777777" w:rsidR="00410384" w:rsidRPr="004C4668" w:rsidRDefault="00410384" w:rsidP="00410384">
            <w:pPr>
              <w:spacing w:before="150"/>
              <w:rPr>
                <w:rFonts w:ascii="Open Sans" w:hAnsi="Open Sans" w:cs="Open Sans"/>
                <w:color w:val="434343"/>
                <w:sz w:val="22"/>
                <w:szCs w:val="22"/>
              </w:rPr>
            </w:pPr>
          </w:p>
        </w:tc>
      </w:tr>
      <w:tr w:rsidR="0077024D" w:rsidRPr="004C4668" w14:paraId="03986A8C"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0C5561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84182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5F9F76AB"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Where applicable, help, readme files and other materials will accompany the data and the software. We also plan to publish all the relevant finding in professional journals, providing as much explanations and additional materials (like links to files or references to repositories) as possible.</w:t>
            </w:r>
          </w:p>
        </w:tc>
      </w:tr>
      <w:tr w:rsidR="0077024D" w:rsidRPr="004C4668" w14:paraId="50A8BC0B"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93C29F8"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22CFE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268ED5B1"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data and everything related will be available on the standard academic basis: free distribution and use provided proper references are given.</w:t>
            </w:r>
          </w:p>
        </w:tc>
      </w:tr>
      <w:tr w:rsidR="0077024D" w:rsidRPr="004C4668" w14:paraId="339923DE"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442DC8B"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13A593"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produced in the project be useable by third parties, in particular after the end of the project?</w:t>
            </w:r>
          </w:p>
          <w:p w14:paraId="40C3D39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5C5FD4B8"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501D797"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B86A7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77D909F4"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14FFAC0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3708A28"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710F46"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Describe all relevant data quality assurance processes.</w:t>
            </w:r>
          </w:p>
          <w:p w14:paraId="5F63DC1A"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Not clear at this point.</w:t>
            </w:r>
          </w:p>
        </w:tc>
      </w:tr>
      <w:tr w:rsidR="0077024D" w:rsidRPr="004C4668" w14:paraId="4AE1EDFC"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F779FE6"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3E1119"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3722BE0E"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Academic institutions and their employees involved in this task already follow high standards in this respect.</w:t>
            </w:r>
          </w:p>
        </w:tc>
      </w:tr>
      <w:tr w:rsidR="0077024D" w:rsidRPr="004C4668" w14:paraId="6BB293EB"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873C0A6"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77024D" w:rsidRPr="004C4668" w14:paraId="37270BD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CE182A0"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5D0F77"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w:t>
            </w:r>
            <w:r w:rsidRPr="004C4668">
              <w:rPr>
                <w:rFonts w:ascii="Open Sans" w:hAnsi="Open Sans" w:cs="Open Sans"/>
                <w:i/>
                <w:iCs/>
                <w:color w:val="434343"/>
                <w:sz w:val="22"/>
                <w:szCs w:val="22"/>
              </w:rPr>
              <w:t> </w:t>
            </w:r>
            <w:r w:rsidRPr="004C4668">
              <w:rPr>
                <w:rFonts w:ascii="Open Sans" w:hAnsi="Open Sans" w:cs="Open Sans"/>
                <w:i/>
                <w:iCs/>
                <w:color w:val="434343"/>
                <w:sz w:val="22"/>
                <w:szCs w:val="22"/>
              </w:rPr>
              <w:br/>
            </w:r>
            <w:r w:rsidRPr="004C4668">
              <w:rPr>
                <w:rFonts w:ascii="Open Sans" w:hAnsi="Open Sans" w:cs="Open Sans"/>
                <w:i/>
                <w:iCs/>
                <w:color w:val="434343"/>
                <w:sz w:val="22"/>
                <w:szCs w:val="22"/>
              </w:rPr>
              <w:br/>
            </w:r>
            <w:r w:rsidRPr="004C4668">
              <w:rPr>
                <w:rFonts w:ascii="Open Sans" w:hAnsi="Open Sans" w:cs="Open Sans"/>
                <w:color w:val="434343"/>
                <w:sz w:val="22"/>
                <w:szCs w:val="22"/>
              </w:rPr>
              <w:t>Yes.</w:t>
            </w:r>
            <w:r w:rsidRPr="004C4668">
              <w:rPr>
                <w:rFonts w:ascii="Open Sans" w:hAnsi="Open Sans" w:cs="Open Sans"/>
                <w:i/>
                <w:iCs/>
                <w:color w:val="434343"/>
                <w:sz w:val="22"/>
                <w:szCs w:val="22"/>
              </w:rPr>
              <w:t> </w:t>
            </w:r>
            <w:r w:rsidRPr="004C4668">
              <w:rPr>
                <w:rFonts w:ascii="Open Sans" w:hAnsi="Open Sans" w:cs="Open Sans"/>
                <w:color w:val="434343"/>
                <w:sz w:val="22"/>
                <w:szCs w:val="22"/>
              </w:rPr>
              <w:t>The</w:t>
            </w:r>
            <w:r w:rsidRPr="004C4668">
              <w:rPr>
                <w:rFonts w:ascii="Open Sans" w:hAnsi="Open Sans" w:cs="Open Sans"/>
                <w:i/>
                <w:iCs/>
                <w:color w:val="434343"/>
                <w:sz w:val="22"/>
                <w:szCs w:val="22"/>
              </w:rPr>
              <w:t> </w:t>
            </w:r>
            <w:r w:rsidRPr="004C4668">
              <w:rPr>
                <w:rFonts w:ascii="Open Sans" w:hAnsi="Open Sans" w:cs="Open Sans"/>
                <w:color w:val="434343"/>
                <w:sz w:val="22"/>
                <w:szCs w:val="22"/>
              </w:rPr>
              <w:t>software and other materials will be available on github and similar repositories. The findings will be published in professional journals with maximum additional materials.</w:t>
            </w:r>
          </w:p>
        </w:tc>
      </w:tr>
      <w:tr w:rsidR="0077024D" w:rsidRPr="004C4668" w14:paraId="5D72BD7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FFD249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77024D" w:rsidRPr="004C4668" w14:paraId="6534187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5DBE9BC"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A280CD"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In the parts directly pertaining to the interTwin: Yurii Pidopryhora and all the partners involved in the tasks. The scientific data sets in general are managed by the science team whose project it is and, later, by the relevant archive and the institution that runs it.</w:t>
            </w:r>
          </w:p>
        </w:tc>
      </w:tr>
      <w:tr w:rsidR="0077024D" w:rsidRPr="004C4668" w14:paraId="44BA6E45"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A9B0E2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79E8B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64E1C7CA"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We rely on the industry standards in our field.</w:t>
            </w:r>
          </w:p>
        </w:tc>
      </w:tr>
      <w:tr w:rsidR="0077024D" w:rsidRPr="004C4668" w14:paraId="0CFF5EB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F25176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77024D" w:rsidRPr="004C4668" w14:paraId="554244B9"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BE1C1A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CF6428"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For the duration of the project we will keep the data in a number of copies on trusted machines in our institutions, which themselves have storage redundancies. After the project is completed, the data will be kept in standard secure archives.</w:t>
            </w:r>
          </w:p>
        </w:tc>
      </w:tr>
      <w:tr w:rsidR="0077024D" w:rsidRPr="004C4668" w14:paraId="6951235A"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A53402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D0F4EF"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1599BD8D"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8C62C2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77024D" w:rsidRPr="004C4668" w14:paraId="2A7DA9CD"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6097FB9"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75AA34"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p w14:paraId="3E0F907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with respect to the data that has scientific value. We should be careful not to disclose any key scientific information before the science team publishes their findings. Since we are dealing with the raw data and technical issues, this should not be a significant problem, but must be remembered.</w:t>
            </w:r>
          </w:p>
          <w:p w14:paraId="7625FD91" w14:textId="77777777" w:rsidR="00410384" w:rsidRPr="004C4668" w:rsidRDefault="00410384" w:rsidP="00410384">
            <w:pPr>
              <w:spacing w:before="150"/>
              <w:rPr>
                <w:rFonts w:ascii="Open Sans" w:hAnsi="Open Sans" w:cs="Open Sans"/>
                <w:color w:val="434343"/>
                <w:sz w:val="22"/>
                <w:szCs w:val="22"/>
              </w:rPr>
            </w:pPr>
          </w:p>
        </w:tc>
      </w:tr>
      <w:tr w:rsidR="0077024D" w:rsidRPr="004C4668" w14:paraId="5235CAC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E7D65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16C2A4"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N/A</w:t>
            </w:r>
          </w:p>
        </w:tc>
      </w:tr>
      <w:tr w:rsidR="0077024D" w:rsidRPr="004C4668" w14:paraId="60C43CA7"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4B1B6F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77024D" w:rsidRPr="004C4668" w14:paraId="1882FCEE"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357AB4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3553CAF8"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9E5AB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Please list and briefly describe them.</w:t>
            </w:r>
          </w:p>
          <w:p w14:paraId="580A26E5"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MPIfR and MPG, SARAO data management policies. Any data and results of its analysis obtained within a framework of a scientific project cannot be released to (or even discussed with) outside parties without express permission of the PI of the project for a certain "grace period" (typically one year after the date of the official data release to the scientific team). All related publications must clearly reference the scientific and observation/data reduction teams of the project and all the agencies involved. </w:t>
            </w:r>
          </w:p>
        </w:tc>
      </w:tr>
    </w:tbl>
    <w:p w14:paraId="020E7893" w14:textId="77777777" w:rsidR="004F7F32" w:rsidRPr="004C4668" w:rsidRDefault="004F7F32" w:rsidP="004F7F32">
      <w:pPr>
        <w:rPr>
          <w:rFonts w:ascii="Open Sans" w:hAnsi="Open Sans" w:cs="Open Sans"/>
          <w:sz w:val="20"/>
          <w:szCs w:val="20"/>
          <w:shd w:val="clear" w:color="auto" w:fill="FFFFFF"/>
        </w:rPr>
      </w:pPr>
    </w:p>
    <w:p w14:paraId="003461B8" w14:textId="77777777" w:rsidR="004F7F32" w:rsidRPr="004C4668" w:rsidRDefault="004F7F32" w:rsidP="004F7F32">
      <w:pPr>
        <w:rPr>
          <w:rFonts w:ascii="Open Sans" w:hAnsi="Open Sans" w:cs="Open Sans"/>
          <w:sz w:val="20"/>
          <w:szCs w:val="20"/>
          <w:shd w:val="clear" w:color="auto" w:fill="FFFFFF"/>
        </w:rPr>
      </w:pPr>
    </w:p>
    <w:p w14:paraId="749579CE" w14:textId="77777777" w:rsidR="004F7F32" w:rsidRPr="004C4668" w:rsidRDefault="004F7F32" w:rsidP="004F7F32">
      <w:pPr>
        <w:pStyle w:val="Heading2"/>
        <w:ind w:left="567"/>
        <w:rPr>
          <w:rFonts w:cs="Open Sans"/>
          <w:shd w:val="clear" w:color="auto" w:fill="FFFFFF"/>
        </w:rPr>
      </w:pPr>
      <w:bookmarkStart w:id="108" w:name="_Toc125694939"/>
      <w:bookmarkStart w:id="109" w:name="_Toc128643398"/>
      <w:bookmarkStart w:id="110" w:name="_Toc132114667"/>
      <w:bookmarkStart w:id="111" w:name="_Toc137190285"/>
      <w:r w:rsidRPr="004C4668">
        <w:rPr>
          <w:rFonts w:cs="Open Sans"/>
          <w:shd w:val="clear" w:color="auto" w:fill="FFFFFF"/>
        </w:rPr>
        <w:t>Climate Change Future Projections of Extreme Events (storms &amp; fire) use case (T4.5) and related thematic module (T7.4)</w:t>
      </w:r>
      <w:bookmarkEnd w:id="108"/>
      <w:bookmarkEnd w:id="109"/>
      <w:bookmarkEnd w:id="110"/>
      <w:bookmarkEnd w:id="111"/>
      <w:r w:rsidRPr="004C4668">
        <w:rPr>
          <w:rFonts w:cs="Open Sans"/>
          <w:shd w:val="clear" w:color="auto" w:fill="FFFFFF"/>
        </w:rPr>
        <w:t> </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4712"/>
        <w:gridCol w:w="4352"/>
      </w:tblGrid>
      <w:tr w:rsidR="00F43A97" w:rsidRPr="004C4668" w14:paraId="56A323F3"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CD75F13"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671525" w14:textId="77777777" w:rsidR="00672229" w:rsidRPr="004C4668" w:rsidRDefault="00672229">
            <w:pPr>
              <w:rPr>
                <w:rFonts w:ascii="Open Sans" w:hAnsi="Open Sans" w:cs="Open Sans"/>
                <w:color w:val="434343"/>
                <w:sz w:val="22"/>
                <w:szCs w:val="22"/>
              </w:rPr>
            </w:pPr>
            <w:r w:rsidRPr="004C4668">
              <w:rPr>
                <w:rFonts w:ascii="Open Sans" w:hAnsi="Open Sans" w:cs="Open Sans"/>
                <w:color w:val="434343"/>
                <w:sz w:val="22"/>
                <w:szCs w:val="22"/>
              </w:rPr>
              <w:t>T4.5 - Climate Change Future Projections of Extreme Events (storms &amp; fire)</w:t>
            </w:r>
          </w:p>
        </w:tc>
      </w:tr>
      <w:tr w:rsidR="00F43A97" w:rsidRPr="004C4668" w14:paraId="0BA8AB4E"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A7169D"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1B701B" w14:textId="40E1E3A3" w:rsidR="00672229" w:rsidRPr="004C4668" w:rsidRDefault="00F43A97" w:rsidP="00672229">
            <w:pPr>
              <w:pStyle w:val="NormalWeb"/>
              <w:spacing w:before="0" w:beforeAutospacing="0" w:after="0" w:afterAutospacing="0"/>
              <w:rPr>
                <w:rFonts w:ascii="Open Sans" w:hAnsi="Open Sans" w:cs="Open Sans"/>
                <w:color w:val="434343"/>
                <w:sz w:val="22"/>
                <w:szCs w:val="22"/>
                <w:lang w:val="en-US"/>
              </w:rPr>
            </w:pPr>
            <w:r w:rsidRPr="004C4668">
              <w:rPr>
                <w:rFonts w:ascii="Open Sans" w:hAnsi="Open Sans" w:cs="Open Sans"/>
                <w:color w:val="434343"/>
                <w:sz w:val="22"/>
                <w:szCs w:val="22"/>
                <w:lang w:val="en-US"/>
              </w:rPr>
              <w:t>Donatello Elia</w:t>
            </w:r>
            <w:r w:rsidR="00817770" w:rsidRPr="004C4668">
              <w:rPr>
                <w:rFonts w:ascii="Open Sans" w:hAnsi="Open Sans" w:cs="Open Sans"/>
                <w:color w:val="434343"/>
                <w:sz w:val="22"/>
                <w:szCs w:val="22"/>
                <w:lang w:val="en-US"/>
              </w:rPr>
              <w:t xml:space="preserve"> (CMCC)</w:t>
            </w:r>
          </w:p>
        </w:tc>
      </w:tr>
      <w:tr w:rsidR="00F43A97" w:rsidRPr="004C4668" w14:paraId="0E99EFA6"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0C08D9A" w14:textId="77777777" w:rsidR="00672229" w:rsidRPr="004C4668" w:rsidRDefault="00672229">
            <w:pPr>
              <w:rPr>
                <w:rFonts w:ascii="Open Sans" w:hAnsi="Open Sans" w:cs="Open Sans"/>
                <w:b/>
                <w:bCs/>
                <w:color w:val="434343"/>
                <w:sz w:val="22"/>
                <w:szCs w:val="22"/>
              </w:rPr>
            </w:pPr>
            <w:r w:rsidRPr="004C4668">
              <w:rPr>
                <w:rStyle w:val="editsection"/>
                <w:rFonts w:ascii="Open Sans" w:hAnsi="Open Sans" w:cs="Open Sans"/>
                <w:b/>
                <w:bCs/>
                <w:i/>
                <w:iCs/>
                <w:color w:val="434343"/>
                <w:sz w:val="22"/>
                <w:szCs w:val="22"/>
              </w:rPr>
              <w:t>Established a DMP, addressing important aspects of RDM.</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05249C" w14:textId="77777777" w:rsidR="00672229" w:rsidRPr="004C4668" w:rsidRDefault="00672229" w:rsidP="00AF71D4">
            <w:pPr>
              <w:numPr>
                <w:ilvl w:val="0"/>
                <w:numId w:val="20"/>
              </w:numPr>
              <w:spacing w:before="100" w:beforeAutospacing="1" w:after="30"/>
              <w:ind w:left="390"/>
              <w:rPr>
                <w:rFonts w:ascii="Open Sans" w:hAnsi="Open Sans" w:cs="Open Sans"/>
                <w:color w:val="434343"/>
                <w:sz w:val="22"/>
                <w:szCs w:val="22"/>
              </w:rPr>
            </w:pPr>
            <w:r w:rsidRPr="004C4668">
              <w:rPr>
                <w:rStyle w:val="placeholder-inline-tasks"/>
                <w:rFonts w:ascii="Open Sans" w:hAnsi="Open Sans" w:cs="Open Sans"/>
                <w:color w:val="434343"/>
                <w:sz w:val="22"/>
                <w:szCs w:val="22"/>
              </w:rPr>
              <w:t>In place </w:t>
            </w:r>
          </w:p>
          <w:p w14:paraId="1E5A6272" w14:textId="6BC4F8B1" w:rsidR="00672229" w:rsidRPr="004C4668" w:rsidRDefault="00382265" w:rsidP="00382265">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rPr>
              <w:t xml:space="preserve">     </w:t>
            </w:r>
            <w:r w:rsidR="00672229" w:rsidRPr="004C4668">
              <w:rPr>
                <w:rFonts w:ascii="Open Sans" w:hAnsi="Open Sans" w:cs="Open Sans"/>
                <w:color w:val="434343"/>
                <w:sz w:val="22"/>
                <w:szCs w:val="22"/>
              </w:rPr>
              <w:t>In progress</w:t>
            </w:r>
          </w:p>
          <w:p w14:paraId="0C7F66DD" w14:textId="77777777" w:rsidR="00672229" w:rsidRPr="004C4668" w:rsidRDefault="00672229" w:rsidP="00AF71D4">
            <w:pPr>
              <w:pStyle w:val="NoSpacing"/>
              <w:numPr>
                <w:ilvl w:val="0"/>
                <w:numId w:val="58"/>
              </w:numPr>
              <w:rPr>
                <w:rFonts w:ascii="Open Sans" w:hAnsi="Open Sans" w:cs="Open Sans"/>
              </w:rPr>
            </w:pPr>
            <w:r w:rsidRPr="004C4668">
              <w:rPr>
                <w:rStyle w:val="placeholder-inline-tasks"/>
                <w:rFonts w:ascii="Open Sans" w:hAnsi="Open Sans" w:cs="Open Sans"/>
                <w:color w:val="434343"/>
                <w:sz w:val="22"/>
                <w:szCs w:val="22"/>
              </w:rPr>
              <w:t>Non</w:t>
            </w:r>
          </w:p>
        </w:tc>
      </w:tr>
      <w:tr w:rsidR="00F43A97" w:rsidRPr="004C4668" w14:paraId="7AA4E4CC"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28B7218"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F43A97" w:rsidRPr="004C4668" w14:paraId="23C03053"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EA5D66"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0DCC21" w14:textId="77777777" w:rsidR="00672229" w:rsidRPr="004C4668" w:rsidRDefault="00672229">
            <w:pPr>
              <w:pStyle w:val="p1"/>
              <w:spacing w:before="0" w:beforeAutospacing="0" w:after="0" w:afterAutospacing="0"/>
              <w:rPr>
                <w:rFonts w:ascii="Open Sans" w:hAnsi="Open Sans" w:cs="Open Sans"/>
                <w:color w:val="434343"/>
                <w:sz w:val="22"/>
                <w:szCs w:val="22"/>
              </w:rPr>
            </w:pPr>
            <w:r w:rsidRPr="004C4668">
              <w:rPr>
                <w:rStyle w:val="Emphasis"/>
                <w:rFonts w:ascii="Open Sans" w:hAnsi="Open Sans" w:cs="Open Sans"/>
                <w:color w:val="434343"/>
                <w:sz w:val="22"/>
                <w:szCs w:val="22"/>
              </w:rPr>
              <w:t>State the reasons if re-use of any existing data has been considered but discarded.</w:t>
            </w:r>
          </w:p>
          <w:p w14:paraId="705CB8B2" w14:textId="77777777" w:rsidR="00672229" w:rsidRPr="004C4668" w:rsidRDefault="00672229">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Data from public repositories will be used as input for the DT on climate future projection of extreme weather events:</w:t>
            </w:r>
          </w:p>
          <w:p w14:paraId="30267309"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CMIP6 climate projection data</w:t>
            </w:r>
          </w:p>
          <w:p w14:paraId="4E17E92D"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ERA5 reanalysis data</w:t>
            </w:r>
          </w:p>
          <w:p w14:paraId="06593313"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Fire Danger Indices data</w:t>
            </w:r>
          </w:p>
          <w:p w14:paraId="27091D92"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International Best Track Archive for Climate Stewardship (IBTrACS) tropycal cyclones observation data</w:t>
            </w:r>
          </w:p>
        </w:tc>
      </w:tr>
      <w:tr w:rsidR="00F43A97" w:rsidRPr="004C4668" w14:paraId="6E3FAD27"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0AA22B"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FC0011" w14:textId="77777777" w:rsidR="00672229" w:rsidRPr="004C4668" w:rsidRDefault="00672229" w:rsidP="00AF71D4">
            <w:pPr>
              <w:numPr>
                <w:ilvl w:val="0"/>
                <w:numId w:val="2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NetCDF and CSV data formats</w:t>
            </w:r>
          </w:p>
          <w:p w14:paraId="5F9B9212" w14:textId="77777777" w:rsidR="00672229" w:rsidRPr="004C4668" w:rsidRDefault="00672229" w:rsidP="00AF71D4">
            <w:pPr>
              <w:numPr>
                <w:ilvl w:val="0"/>
                <w:numId w:val="2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ML model (e.g., SavedModel/HDF5 format)</w:t>
            </w:r>
          </w:p>
        </w:tc>
      </w:tr>
      <w:tr w:rsidR="00F43A97" w:rsidRPr="004C4668" w14:paraId="779F7CC4"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BE2B19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C3FAF2"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Data will be (re-)used to develop the DTs on extreme weather events, in particular for:</w:t>
            </w:r>
          </w:p>
          <w:p w14:paraId="137EF0E1" w14:textId="77777777" w:rsidR="00672229" w:rsidRPr="004C4668" w:rsidRDefault="00672229" w:rsidP="00AF71D4">
            <w:pPr>
              <w:numPr>
                <w:ilvl w:val="0"/>
                <w:numId w:val="2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Training of ML model on past/present data</w:t>
            </w:r>
          </w:p>
          <w:p w14:paraId="07EBAED9" w14:textId="77777777" w:rsidR="00672229" w:rsidRPr="004C4668" w:rsidRDefault="00672229" w:rsidP="00AF71D4">
            <w:pPr>
              <w:numPr>
                <w:ilvl w:val="0"/>
                <w:numId w:val="2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Inference through ML models on future climate projections</w:t>
            </w:r>
          </w:p>
        </w:tc>
      </w:tr>
      <w:tr w:rsidR="00F43A97" w:rsidRPr="004C4668" w14:paraId="56207226"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C82656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7950DF" w14:textId="77777777" w:rsidR="00672229" w:rsidRPr="004C4668" w:rsidRDefault="00672229">
            <w:pPr>
              <w:rPr>
                <w:rFonts w:ascii="Open Sans" w:hAnsi="Open Sans" w:cs="Open Sans"/>
                <w:color w:val="434343"/>
                <w:sz w:val="22"/>
                <w:szCs w:val="22"/>
              </w:rPr>
            </w:pPr>
            <w:r w:rsidRPr="004C4668">
              <w:rPr>
                <w:rFonts w:ascii="Open Sans" w:hAnsi="Open Sans" w:cs="Open Sans"/>
                <w:color w:val="434343"/>
                <w:sz w:val="22"/>
                <w:szCs w:val="22"/>
              </w:rPr>
              <w:t>The expected overall size is of TB order, mostly depending upon the CMIP6 data considered in the DTs</w:t>
            </w:r>
          </w:p>
        </w:tc>
      </w:tr>
      <w:tr w:rsidR="00F43A97" w:rsidRPr="004C4668" w14:paraId="7F3879FA"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5C7EE74"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139907" w14:textId="77777777" w:rsidR="00672229" w:rsidRPr="004C4668" w:rsidRDefault="00672229" w:rsidP="00AF71D4">
            <w:pPr>
              <w:numPr>
                <w:ilvl w:val="0"/>
                <w:numId w:val="24"/>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CMIP6 data will be downloaded  from the ESGF infrastructure</w:t>
            </w:r>
          </w:p>
          <w:p w14:paraId="54E286EC" w14:textId="77777777" w:rsidR="00672229" w:rsidRPr="004C4668" w:rsidRDefault="00672229" w:rsidP="00AF71D4">
            <w:pPr>
              <w:numPr>
                <w:ilvl w:val="0"/>
                <w:numId w:val="24"/>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ERA5 reanalysis and Fire Danger indices data from Copernicus CDS</w:t>
            </w:r>
          </w:p>
          <w:p w14:paraId="115EDC5C" w14:textId="77777777" w:rsidR="00672229" w:rsidRPr="004C4668" w:rsidRDefault="00672229" w:rsidP="00AF71D4">
            <w:pPr>
              <w:pStyle w:val="p1"/>
              <w:numPr>
                <w:ilvl w:val="0"/>
                <w:numId w:val="24"/>
              </w:numPr>
              <w:rPr>
                <w:rFonts w:ascii="Open Sans" w:hAnsi="Open Sans" w:cs="Open Sans"/>
                <w:color w:val="434343"/>
                <w:sz w:val="22"/>
                <w:szCs w:val="22"/>
              </w:rPr>
            </w:pPr>
            <w:r w:rsidRPr="004C4668">
              <w:rPr>
                <w:rFonts w:ascii="Open Sans" w:hAnsi="Open Sans" w:cs="Open Sans"/>
                <w:color w:val="434343"/>
                <w:sz w:val="22"/>
                <w:szCs w:val="22"/>
              </w:rPr>
              <w:t>IBTrACS observation data from NOAA</w:t>
            </w:r>
          </w:p>
        </w:tc>
      </w:tr>
      <w:tr w:rsidR="00F43A97" w:rsidRPr="004C4668" w14:paraId="13232063"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AC73B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s1"/>
                <w:rFonts w:ascii="Open Sans" w:hAnsi="Open Sans" w:cs="Open Sans"/>
                <w:b/>
                <w:bCs/>
                <w:color w:val="434343"/>
                <w:sz w:val="22"/>
                <w:szCs w:val="22"/>
              </w:rPr>
              <w:t>To </w:t>
            </w:r>
            <w:r w:rsidRPr="004C4668">
              <w:rPr>
                <w:rFonts w:ascii="Open Sans" w:hAnsi="Open Sans" w:cs="Open Sans"/>
                <w:b/>
                <w:bCs/>
                <w:color w:val="434343"/>
                <w:sz w:val="22"/>
                <w:szCs w:val="22"/>
              </w:rPr>
              <w:t>whom might your data be useful ('data utility') outside your project?</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E106AE" w14:textId="77777777" w:rsidR="00672229" w:rsidRPr="004C4668" w:rsidRDefault="00672229" w:rsidP="00AF71D4">
            <w:pPr>
              <w:numPr>
                <w:ilvl w:val="0"/>
                <w:numId w:val="25"/>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Scientists interested on extreme events studies</w:t>
            </w:r>
          </w:p>
          <w:p w14:paraId="11CA2611" w14:textId="77777777" w:rsidR="00672229" w:rsidRPr="004C4668" w:rsidRDefault="00672229" w:rsidP="00AF71D4">
            <w:pPr>
              <w:numPr>
                <w:ilvl w:val="0"/>
                <w:numId w:val="25"/>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Policy and decision makers interested in what-if scenarios related to extreme events</w:t>
            </w:r>
          </w:p>
        </w:tc>
      </w:tr>
      <w:tr w:rsidR="00F43A97" w:rsidRPr="004C4668" w14:paraId="60CAF8A9"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59E3102"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F43A97" w:rsidRPr="004C4668" w14:paraId="1CD5B3E2"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B24A8D"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E2F74A"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data be identified by a persistent identifier?</w:t>
            </w:r>
          </w:p>
          <w:p w14:paraId="35359339" w14:textId="77777777" w:rsidR="00672229" w:rsidRPr="004C4668" w:rsidRDefault="00672229" w:rsidP="00AF71D4">
            <w:pPr>
              <w:pStyle w:val="p1"/>
              <w:numPr>
                <w:ilvl w:val="0"/>
                <w:numId w:val="26"/>
              </w:numPr>
              <w:rPr>
                <w:rFonts w:ascii="Open Sans" w:hAnsi="Open Sans" w:cs="Open Sans"/>
                <w:color w:val="434343"/>
                <w:sz w:val="22"/>
                <w:szCs w:val="22"/>
              </w:rPr>
            </w:pPr>
            <w:r w:rsidRPr="004C4668">
              <w:rPr>
                <w:rFonts w:ascii="Open Sans" w:hAnsi="Open Sans" w:cs="Open Sans"/>
                <w:color w:val="434343"/>
                <w:sz w:val="22"/>
                <w:szCs w:val="22"/>
              </w:rPr>
              <w:t>Scientific data output will be identified by a single PID for the whole dataset</w:t>
            </w:r>
          </w:p>
          <w:p w14:paraId="635DB42B" w14:textId="77777777" w:rsidR="00672229" w:rsidRPr="004C4668" w:rsidRDefault="00672229" w:rsidP="00AF71D4">
            <w:pPr>
              <w:pStyle w:val="p1"/>
              <w:numPr>
                <w:ilvl w:val="0"/>
                <w:numId w:val="26"/>
              </w:numPr>
              <w:rPr>
                <w:rFonts w:ascii="Open Sans" w:hAnsi="Open Sans" w:cs="Open Sans"/>
                <w:color w:val="434343"/>
                <w:sz w:val="22"/>
                <w:szCs w:val="22"/>
              </w:rPr>
            </w:pPr>
            <w:r w:rsidRPr="004C4668">
              <w:rPr>
                <w:rFonts w:ascii="Open Sans" w:hAnsi="Open Sans" w:cs="Open Sans"/>
                <w:color w:val="434343"/>
                <w:sz w:val="22"/>
                <w:szCs w:val="22"/>
              </w:rPr>
              <w:t>Trained ML models will be identified by PIDs (e.g., git commits)</w:t>
            </w:r>
          </w:p>
        </w:tc>
      </w:tr>
      <w:tr w:rsidR="00F43A97" w:rsidRPr="004C4668" w14:paraId="63CF78B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D62ABE9"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69D612"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404654DE" w14:textId="77777777" w:rsidR="00672229" w:rsidRPr="004C4668" w:rsidRDefault="00672229" w:rsidP="00AF71D4">
            <w:pPr>
              <w:pStyle w:val="p1"/>
              <w:numPr>
                <w:ilvl w:val="0"/>
                <w:numId w:val="27"/>
              </w:numPr>
              <w:rPr>
                <w:rFonts w:ascii="Open Sans" w:hAnsi="Open Sans" w:cs="Open Sans"/>
                <w:color w:val="434343"/>
                <w:sz w:val="22"/>
                <w:szCs w:val="22"/>
              </w:rPr>
            </w:pPr>
            <w:r w:rsidRPr="004C4668">
              <w:rPr>
                <w:rFonts w:ascii="Open Sans" w:hAnsi="Open Sans" w:cs="Open Sans"/>
                <w:color w:val="434343"/>
                <w:sz w:val="22"/>
                <w:szCs w:val="22"/>
              </w:rPr>
              <w:t>Scientific data output will be in NetCDF format</w:t>
            </w:r>
          </w:p>
          <w:p w14:paraId="6532AACD" w14:textId="77777777" w:rsidR="00672229" w:rsidRPr="004C4668" w:rsidRDefault="00672229" w:rsidP="00AF71D4">
            <w:pPr>
              <w:pStyle w:val="p1"/>
              <w:numPr>
                <w:ilvl w:val="0"/>
                <w:numId w:val="27"/>
              </w:numPr>
              <w:rPr>
                <w:rFonts w:ascii="Open Sans" w:hAnsi="Open Sans" w:cs="Open Sans"/>
                <w:color w:val="434343"/>
                <w:sz w:val="22"/>
                <w:szCs w:val="22"/>
              </w:rPr>
            </w:pPr>
            <w:r w:rsidRPr="004C4668">
              <w:rPr>
                <w:rFonts w:ascii="Open Sans" w:hAnsi="Open Sans" w:cs="Open Sans"/>
                <w:color w:val="434343"/>
                <w:sz w:val="22"/>
                <w:szCs w:val="22"/>
              </w:rPr>
              <w:t>There are many formats to save a trained ML model, mostly depending upon the software used. We'll use existing and widely used formats such as among others, YAML, JSON, Pickle.</w:t>
            </w:r>
          </w:p>
        </w:tc>
      </w:tr>
      <w:tr w:rsidR="00F43A97" w:rsidRPr="004C4668" w14:paraId="16BAC79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95753E2"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39D68D"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search keywords be provided in the metadata to optimize the possibility for discovery and then potential re-use?</w:t>
            </w:r>
          </w:p>
          <w:p w14:paraId="43E8A3B5" w14:textId="77777777" w:rsidR="00672229" w:rsidRPr="004C4668" w:rsidRDefault="00672229" w:rsidP="00AF71D4">
            <w:pPr>
              <w:pStyle w:val="p1"/>
              <w:numPr>
                <w:ilvl w:val="0"/>
                <w:numId w:val="28"/>
              </w:numPr>
              <w:rPr>
                <w:rFonts w:ascii="Open Sans" w:hAnsi="Open Sans" w:cs="Open Sans"/>
                <w:color w:val="434343"/>
                <w:sz w:val="22"/>
                <w:szCs w:val="22"/>
              </w:rPr>
            </w:pPr>
            <w:r w:rsidRPr="004C4668">
              <w:rPr>
                <w:rFonts w:ascii="Open Sans" w:hAnsi="Open Sans" w:cs="Open Sans"/>
                <w:color w:val="434343"/>
                <w:sz w:val="22"/>
                <w:szCs w:val="22"/>
              </w:rPr>
              <w:t>A set of keywords will be defined at the dataset level to enable search &amp; discovery</w:t>
            </w:r>
          </w:p>
          <w:p w14:paraId="4EDD3157" w14:textId="5EF39709" w:rsidR="00672229" w:rsidRPr="004C4668" w:rsidRDefault="00672229" w:rsidP="00AF71D4">
            <w:pPr>
              <w:pStyle w:val="p1"/>
              <w:numPr>
                <w:ilvl w:val="0"/>
                <w:numId w:val="28"/>
              </w:numPr>
              <w:rPr>
                <w:rFonts w:ascii="Open Sans" w:hAnsi="Open Sans" w:cs="Open Sans"/>
                <w:color w:val="434343"/>
                <w:sz w:val="22"/>
                <w:szCs w:val="22"/>
              </w:rPr>
            </w:pPr>
            <w:r w:rsidRPr="004C4668">
              <w:rPr>
                <w:rFonts w:ascii="Open Sans" w:hAnsi="Open Sans" w:cs="Open Sans"/>
                <w:color w:val="434343"/>
                <w:sz w:val="22"/>
                <w:szCs w:val="22"/>
              </w:rPr>
              <w:t>Yes</w:t>
            </w:r>
            <w:r w:rsidR="00530368">
              <w:rPr>
                <w:rFonts w:ascii="Open Sans" w:hAnsi="Open Sans" w:cs="Open Sans"/>
                <w:color w:val="434343"/>
                <w:sz w:val="22"/>
                <w:szCs w:val="22"/>
                <w:lang w:val="en-US"/>
              </w:rPr>
              <w:t>,</w:t>
            </w:r>
            <w:r w:rsidRPr="004C4668">
              <w:rPr>
                <w:rFonts w:ascii="Open Sans" w:hAnsi="Open Sans" w:cs="Open Sans"/>
                <w:color w:val="434343"/>
                <w:sz w:val="22"/>
                <w:szCs w:val="22"/>
              </w:rPr>
              <w:t xml:space="preserve"> for the trained ML models</w:t>
            </w:r>
          </w:p>
        </w:tc>
      </w:tr>
      <w:tr w:rsidR="00F43A97" w:rsidRPr="004C4668" w14:paraId="44B2A881"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6880F21"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B91098"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offered in such a way that it can be harvested and indexed?</w:t>
            </w:r>
          </w:p>
          <w:p w14:paraId="62BE8C7B" w14:textId="77777777" w:rsidR="00672229" w:rsidRPr="004C4668" w:rsidRDefault="00672229" w:rsidP="00AF71D4">
            <w:pPr>
              <w:pStyle w:val="p1"/>
              <w:numPr>
                <w:ilvl w:val="0"/>
                <w:numId w:val="29"/>
              </w:numPr>
              <w:rPr>
                <w:rFonts w:ascii="Open Sans" w:hAnsi="Open Sans" w:cs="Open Sans"/>
                <w:color w:val="434343"/>
                <w:sz w:val="22"/>
                <w:szCs w:val="22"/>
              </w:rPr>
            </w:pPr>
            <w:r w:rsidRPr="004C4668">
              <w:rPr>
                <w:rFonts w:ascii="Open Sans" w:hAnsi="Open Sans" w:cs="Open Sans"/>
                <w:color w:val="434343"/>
                <w:sz w:val="22"/>
                <w:szCs w:val="22"/>
              </w:rPr>
              <w:t>Metadata can be harvested from the NetCDF files headers</w:t>
            </w:r>
          </w:p>
          <w:p w14:paraId="43202EDD" w14:textId="77777777" w:rsidR="00672229" w:rsidRPr="004C4668" w:rsidRDefault="00672229" w:rsidP="00AF71D4">
            <w:pPr>
              <w:pStyle w:val="p1"/>
              <w:numPr>
                <w:ilvl w:val="0"/>
                <w:numId w:val="29"/>
              </w:numPr>
              <w:rPr>
                <w:rFonts w:ascii="Open Sans" w:hAnsi="Open Sans" w:cs="Open Sans"/>
                <w:color w:val="434343"/>
                <w:sz w:val="22"/>
                <w:szCs w:val="22"/>
              </w:rPr>
            </w:pPr>
            <w:r w:rsidRPr="004C4668">
              <w:rPr>
                <w:rFonts w:ascii="Open Sans" w:hAnsi="Open Sans" w:cs="Open Sans"/>
                <w:color w:val="434343"/>
                <w:sz w:val="22"/>
                <w:szCs w:val="22"/>
              </w:rPr>
              <w:t>We'll use standard formats and rely upon existing libraries for metadata extraction</w:t>
            </w:r>
          </w:p>
        </w:tc>
      </w:tr>
      <w:tr w:rsidR="00F43A97" w:rsidRPr="004C4668" w14:paraId="6BEBDE32"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4F73D00"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F43A97" w:rsidRPr="004C4668" w14:paraId="6A8B12DB"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B82304"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7D243E38"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7273EE84"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649227AD"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08FD13"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deposited in a trusted repository?</w:t>
            </w:r>
          </w:p>
          <w:p w14:paraId="31E1AAF4" w14:textId="77777777" w:rsidR="00672229" w:rsidRPr="004C4668" w:rsidRDefault="00672229" w:rsidP="00AF71D4">
            <w:pPr>
              <w:pStyle w:val="p1"/>
              <w:numPr>
                <w:ilvl w:val="0"/>
                <w:numId w:val="30"/>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Yes, the output dataset will be hosted on a trusted repo (e.g., CMCC)</w:t>
            </w:r>
          </w:p>
          <w:p w14:paraId="39681F71" w14:textId="77777777" w:rsidR="00672229" w:rsidRPr="004C4668" w:rsidRDefault="00672229" w:rsidP="00AF71D4">
            <w:pPr>
              <w:pStyle w:val="p1"/>
              <w:numPr>
                <w:ilvl w:val="0"/>
                <w:numId w:val="30"/>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For trained ML models we'll  used trusted repo too (e.g., Zenodo)</w:t>
            </w:r>
          </w:p>
        </w:tc>
      </w:tr>
      <w:tr w:rsidR="00F43A97" w:rsidRPr="004C4668" w14:paraId="3F7C892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45F4F78"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78AEBA"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Have you explored appropriate arrangements with the identified repository where your data will be deposited?</w:t>
            </w:r>
          </w:p>
          <w:p w14:paraId="3BD3BA10" w14:textId="77777777" w:rsidR="00672229" w:rsidRPr="004C4668" w:rsidRDefault="00672229" w:rsidP="00AF71D4">
            <w:pPr>
              <w:pStyle w:val="p1"/>
              <w:numPr>
                <w:ilvl w:val="0"/>
                <w:numId w:val="31"/>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Not yet for output dataset, but we can rely on operation setting at CMCC where other CMIP* datasets are already accessible in the wider ESGF network</w:t>
            </w:r>
          </w:p>
          <w:p w14:paraId="4495BCE5" w14:textId="77777777" w:rsidR="00672229" w:rsidRPr="004C4668" w:rsidRDefault="00672229" w:rsidP="00AF71D4">
            <w:pPr>
              <w:pStyle w:val="p1"/>
              <w:numPr>
                <w:ilvl w:val="0"/>
                <w:numId w:val="31"/>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Yes, in the simplest scenario it will be Zenodo</w:t>
            </w:r>
          </w:p>
        </w:tc>
      </w:tr>
      <w:tr w:rsidR="00F43A97" w:rsidRPr="004C4668" w14:paraId="6B1B46C4"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7A6E048"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F703B2"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Does the repository ensure that the data is assigned an identifier? Will the repository resolve the identifier to a digital object?</w:t>
            </w:r>
          </w:p>
          <w:p w14:paraId="6A559FD3" w14:textId="77777777" w:rsidR="00672229" w:rsidRPr="004C4668" w:rsidRDefault="00672229" w:rsidP="00AF71D4">
            <w:pPr>
              <w:pStyle w:val="p1"/>
              <w:numPr>
                <w:ilvl w:val="0"/>
                <w:numId w:val="32"/>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Not directly. For the scientific dataset, we could define the related metadata record in Zenodo, while keeping the repository at one of the use case premises</w:t>
            </w:r>
          </w:p>
          <w:p w14:paraId="71E14B86" w14:textId="77777777" w:rsidR="00672229" w:rsidRPr="004C4668" w:rsidRDefault="00672229" w:rsidP="00AF71D4">
            <w:pPr>
              <w:pStyle w:val="p1"/>
              <w:numPr>
                <w:ilvl w:val="0"/>
                <w:numId w:val="32"/>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For the ML model, Zenodo will offer the solution</w:t>
            </w:r>
          </w:p>
        </w:tc>
      </w:tr>
      <w:tr w:rsidR="00F43A97" w:rsidRPr="004C4668" w14:paraId="225C42B1"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76CD69"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38B2E087"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415C7B67"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13F6E886"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024328D0"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658155A7"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BFDA50" w14:textId="77777777" w:rsidR="00672229" w:rsidRPr="004C4668" w:rsidRDefault="00672229">
            <w:pPr>
              <w:pStyle w:val="p1"/>
              <w:spacing w:before="0" w:beforeAutospacing="0" w:after="0" w:afterAutospacing="0"/>
              <w:rPr>
                <w:rFonts w:ascii="Open Sans" w:hAnsi="Open Sans" w:cs="Open Sans"/>
                <w:color w:val="434343"/>
                <w:sz w:val="22"/>
                <w:szCs w:val="22"/>
              </w:rPr>
            </w:pPr>
            <w:r w:rsidRPr="004C4668">
              <w:rPr>
                <w:rStyle w:val="Emphasis"/>
                <w:rFonts w:ascii="Open Sans" w:hAnsi="Open Sans" w:cs="Open Sans"/>
                <w:b/>
                <w:bCs/>
                <w:color w:val="434343"/>
                <w:sz w:val="22"/>
                <w:szCs w:val="22"/>
              </w:rPr>
              <w:t>Will all data be made openly available? If certain datasets cannot be shared (or need to be shared under restricted access conditions), explain why clearly separating legal and</w:t>
            </w:r>
            <w:r w:rsidRPr="004C4668">
              <w:rPr>
                <w:rStyle w:val="Emphasis"/>
                <w:rFonts w:ascii="Open Sans" w:hAnsi="Open Sans" w:cs="Open Sans"/>
                <w:color w:val="434343"/>
                <w:sz w:val="22"/>
                <w:szCs w:val="22"/>
              </w:rPr>
              <w:t xml:space="preserve"> </w:t>
            </w:r>
            <w:r w:rsidRPr="004C4668">
              <w:rPr>
                <w:rStyle w:val="Emphasis"/>
                <w:rFonts w:ascii="Open Sans" w:hAnsi="Open Sans" w:cs="Open Sans"/>
                <w:b/>
                <w:bCs/>
                <w:color w:val="434343"/>
                <w:sz w:val="22"/>
                <w:szCs w:val="22"/>
              </w:rPr>
              <w:t>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426F618" w14:textId="77777777" w:rsidR="00672229" w:rsidRPr="004C4668" w:rsidRDefault="00672229" w:rsidP="00AF71D4">
            <w:pPr>
              <w:pStyle w:val="p1"/>
              <w:numPr>
                <w:ilvl w:val="0"/>
                <w:numId w:val="33"/>
              </w:numPr>
              <w:rPr>
                <w:rFonts w:ascii="Open Sans" w:hAnsi="Open Sans" w:cs="Open Sans"/>
                <w:color w:val="434343"/>
                <w:sz w:val="22"/>
                <w:szCs w:val="22"/>
              </w:rPr>
            </w:pPr>
            <w:r w:rsidRPr="004C4668">
              <w:rPr>
                <w:rFonts w:ascii="Open Sans" w:hAnsi="Open Sans" w:cs="Open Sans"/>
                <w:color w:val="434343"/>
                <w:sz w:val="22"/>
                <w:szCs w:val="22"/>
              </w:rPr>
              <w:t>Yes, open access will be granted to the scientific data</w:t>
            </w:r>
          </w:p>
          <w:p w14:paraId="55BBD80D" w14:textId="77777777" w:rsidR="00672229" w:rsidRPr="004C4668" w:rsidRDefault="00672229" w:rsidP="00AF71D4">
            <w:pPr>
              <w:pStyle w:val="p1"/>
              <w:numPr>
                <w:ilvl w:val="0"/>
                <w:numId w:val="33"/>
              </w:numPr>
              <w:rPr>
                <w:rFonts w:ascii="Open Sans" w:hAnsi="Open Sans" w:cs="Open Sans"/>
                <w:color w:val="434343"/>
                <w:sz w:val="22"/>
                <w:szCs w:val="22"/>
              </w:rPr>
            </w:pPr>
            <w:r w:rsidRPr="004C4668">
              <w:rPr>
                <w:rFonts w:ascii="Open Sans" w:hAnsi="Open Sans" w:cs="Open Sans"/>
                <w:color w:val="434343"/>
                <w:sz w:val="22"/>
                <w:szCs w:val="22"/>
              </w:rPr>
              <w:t>Yes, open access will be granted to the trained ML model</w:t>
            </w:r>
          </w:p>
        </w:tc>
      </w:tr>
      <w:tr w:rsidR="00F43A97" w:rsidRPr="004C4668" w14:paraId="0704A5A9"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8773D38"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745AAC"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07C73D59" w14:textId="77777777" w:rsidR="00672229" w:rsidRPr="004C4668" w:rsidRDefault="00672229" w:rsidP="00AF71D4">
            <w:pPr>
              <w:pStyle w:val="p1"/>
              <w:numPr>
                <w:ilvl w:val="0"/>
                <w:numId w:val="34"/>
              </w:numPr>
              <w:rPr>
                <w:rFonts w:ascii="Open Sans" w:hAnsi="Open Sans" w:cs="Open Sans"/>
                <w:color w:val="434343"/>
                <w:sz w:val="22"/>
                <w:szCs w:val="22"/>
              </w:rPr>
            </w:pPr>
            <w:r w:rsidRPr="004C4668">
              <w:rPr>
                <w:rFonts w:ascii="Open Sans" w:hAnsi="Open Sans" w:cs="Open Sans"/>
                <w:color w:val="434343"/>
                <w:sz w:val="22"/>
                <w:szCs w:val="22"/>
              </w:rPr>
              <w:t>Not applicable</w:t>
            </w:r>
          </w:p>
          <w:p w14:paraId="0189300A" w14:textId="77777777" w:rsidR="00672229" w:rsidRPr="004C4668" w:rsidRDefault="00672229" w:rsidP="00AF71D4">
            <w:pPr>
              <w:pStyle w:val="p1"/>
              <w:numPr>
                <w:ilvl w:val="0"/>
                <w:numId w:val="34"/>
              </w:num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F43A97" w:rsidRPr="004C4668" w14:paraId="4C71B4D1"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853F672"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2265A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accessible through a free and standardised access protocol?</w:t>
            </w:r>
          </w:p>
          <w:p w14:paraId="4AA22E3A" w14:textId="77777777" w:rsidR="00672229" w:rsidRPr="004C4668" w:rsidRDefault="00672229" w:rsidP="00AF71D4">
            <w:pPr>
              <w:pStyle w:val="p1"/>
              <w:numPr>
                <w:ilvl w:val="0"/>
                <w:numId w:val="35"/>
              </w:numPr>
              <w:rPr>
                <w:rFonts w:ascii="Open Sans" w:hAnsi="Open Sans" w:cs="Open Sans"/>
                <w:color w:val="434343"/>
                <w:sz w:val="22"/>
                <w:szCs w:val="22"/>
              </w:rPr>
            </w:pPr>
            <w:r w:rsidRPr="004C4668">
              <w:rPr>
                <w:rStyle w:val="Emphasis"/>
                <w:rFonts w:ascii="Open Sans" w:hAnsi="Open Sans" w:cs="Open Sans"/>
                <w:color w:val="434343"/>
                <w:sz w:val="22"/>
                <w:szCs w:val="22"/>
              </w:rPr>
              <w:t>Yes, the data be accessible through a free and standardised access protocols (HTTP, OPeNDAP (DAP protocol))</w:t>
            </w:r>
          </w:p>
          <w:p w14:paraId="4AD44541" w14:textId="77777777" w:rsidR="00672229" w:rsidRPr="004C4668" w:rsidRDefault="00672229" w:rsidP="00AF71D4">
            <w:pPr>
              <w:pStyle w:val="p1"/>
              <w:numPr>
                <w:ilvl w:val="0"/>
                <w:numId w:val="35"/>
              </w:numPr>
              <w:rPr>
                <w:rFonts w:ascii="Open Sans" w:hAnsi="Open Sans" w:cs="Open Sans"/>
                <w:color w:val="434343"/>
                <w:sz w:val="22"/>
                <w:szCs w:val="22"/>
              </w:rPr>
            </w:pPr>
            <w:r w:rsidRPr="004C4668">
              <w:rPr>
                <w:rStyle w:val="Emphasis"/>
                <w:rFonts w:ascii="Open Sans" w:hAnsi="Open Sans" w:cs="Open Sans"/>
                <w:color w:val="434343"/>
                <w:sz w:val="22"/>
                <w:szCs w:val="22"/>
              </w:rPr>
              <w:t>Yes (via the interfaces offered by Zenodo)</w:t>
            </w:r>
          </w:p>
        </w:tc>
      </w:tr>
      <w:tr w:rsidR="00F43A97" w:rsidRPr="004C4668" w14:paraId="370B37F5"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328679"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5DB3E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there are restrictions on use, how will access be provided to the data, both during and after the end of the project?</w:t>
            </w:r>
          </w:p>
          <w:p w14:paraId="07CBD753" w14:textId="77777777" w:rsidR="00672229" w:rsidRPr="004C4668" w:rsidRDefault="00672229" w:rsidP="00AF71D4">
            <w:pPr>
              <w:pStyle w:val="p1"/>
              <w:numPr>
                <w:ilvl w:val="0"/>
                <w:numId w:val="36"/>
              </w:numPr>
              <w:rPr>
                <w:rFonts w:ascii="Open Sans" w:hAnsi="Open Sans" w:cs="Open Sans"/>
                <w:color w:val="434343"/>
                <w:sz w:val="22"/>
                <w:szCs w:val="22"/>
              </w:rPr>
            </w:pPr>
            <w:r w:rsidRPr="004C4668">
              <w:rPr>
                <w:rFonts w:ascii="Open Sans" w:hAnsi="Open Sans" w:cs="Open Sans"/>
                <w:color w:val="434343"/>
                <w:sz w:val="22"/>
                <w:szCs w:val="22"/>
              </w:rPr>
              <w:t>Not applicable</w:t>
            </w:r>
          </w:p>
          <w:p w14:paraId="32105149" w14:textId="77777777" w:rsidR="00672229" w:rsidRPr="004C4668" w:rsidRDefault="00672229" w:rsidP="00AF71D4">
            <w:pPr>
              <w:pStyle w:val="p1"/>
              <w:numPr>
                <w:ilvl w:val="0"/>
                <w:numId w:val="36"/>
              </w:num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F43A97" w:rsidRPr="004C4668" w14:paraId="02493FC3"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46E950F"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593F3B"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the identity of the person accessing the data be ascertained?</w:t>
            </w:r>
          </w:p>
          <w:p w14:paraId="37DBB205" w14:textId="77777777" w:rsidR="00672229" w:rsidRPr="004C4668" w:rsidRDefault="00672229" w:rsidP="00AF71D4">
            <w:pPr>
              <w:pStyle w:val="p1"/>
              <w:numPr>
                <w:ilvl w:val="0"/>
                <w:numId w:val="37"/>
              </w:numPr>
              <w:rPr>
                <w:rFonts w:ascii="Open Sans" w:hAnsi="Open Sans" w:cs="Open Sans"/>
                <w:color w:val="434343"/>
                <w:sz w:val="22"/>
                <w:szCs w:val="22"/>
              </w:rPr>
            </w:pPr>
            <w:r w:rsidRPr="004C4668">
              <w:rPr>
                <w:rFonts w:ascii="Open Sans" w:hAnsi="Open Sans" w:cs="Open Sans"/>
                <w:color w:val="434343"/>
                <w:sz w:val="22"/>
                <w:szCs w:val="22"/>
              </w:rPr>
              <w:t>No AuthN/AuthZ will be required for the scientific dataset and trained ML models</w:t>
            </w:r>
          </w:p>
        </w:tc>
      </w:tr>
      <w:tr w:rsidR="00F43A97" w:rsidRPr="004C4668" w14:paraId="2C23DBF7"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F1FDC6D"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58317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Is there a need for a data access committee (e.g. to evaluate/approve access requests to personal/sensitive data)?</w:t>
            </w:r>
          </w:p>
          <w:p w14:paraId="166E9A58" w14:textId="77777777" w:rsidR="00672229" w:rsidRPr="004C4668" w:rsidRDefault="00672229" w:rsidP="00AF71D4">
            <w:pPr>
              <w:numPr>
                <w:ilvl w:val="0"/>
                <w:numId w:val="38"/>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No in both cases (both for the scientific dataset and trained ML models)</w:t>
            </w:r>
          </w:p>
        </w:tc>
      </w:tr>
      <w:tr w:rsidR="00F43A97" w:rsidRPr="004C4668" w14:paraId="2906CDE5"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6BA5CD5"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668849DE"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1586B878"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5F9FD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2B850468" w14:textId="77777777" w:rsidR="00672229" w:rsidRPr="004C4668" w:rsidRDefault="00672229" w:rsidP="00AF71D4">
            <w:pPr>
              <w:pStyle w:val="p1"/>
              <w:numPr>
                <w:ilvl w:val="0"/>
                <w:numId w:val="39"/>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All metadata for the the scientific dataset and trained ML models will be openly available</w:t>
            </w:r>
          </w:p>
        </w:tc>
      </w:tr>
      <w:tr w:rsidR="00F43A97" w:rsidRPr="004C4668" w14:paraId="791FA855"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51581F1"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26B36C"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long will the data remain available and findable? Will metadata be guaranteed to remain available after data is no longer available?</w:t>
            </w:r>
          </w:p>
          <w:p w14:paraId="58BE0AE7" w14:textId="77777777" w:rsidR="00672229" w:rsidRPr="004C4668" w:rsidRDefault="00672229" w:rsidP="00AF71D4">
            <w:pPr>
              <w:pStyle w:val="p1"/>
              <w:numPr>
                <w:ilvl w:val="0"/>
                <w:numId w:val="40"/>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Data from the the scientific dataset and trained ML models will be available and findable for at least 10 years. </w:t>
            </w:r>
          </w:p>
          <w:p w14:paraId="0DB52380" w14:textId="77777777" w:rsidR="00672229" w:rsidRPr="004C4668" w:rsidRDefault="00672229" w:rsidP="00AF71D4">
            <w:pPr>
              <w:pStyle w:val="p1"/>
              <w:numPr>
                <w:ilvl w:val="0"/>
                <w:numId w:val="40"/>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Concerning metadata they will be managed via Zenodo, so they will remain available regardless of the data availability</w:t>
            </w:r>
          </w:p>
        </w:tc>
      </w:tr>
      <w:tr w:rsidR="00F43A97" w:rsidRPr="004C4668" w14:paraId="2510107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E89C5FB"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7D06D4"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documentation or reference about any software be needed to access or read or process the data be included? Will it be possible to include the relevant software (e.g. in open-source code)?</w:t>
            </w:r>
          </w:p>
          <w:p w14:paraId="557BA1EB" w14:textId="77777777" w:rsidR="00672229" w:rsidRPr="004C4668" w:rsidRDefault="00672229" w:rsidP="00AF71D4">
            <w:pPr>
              <w:pStyle w:val="p1"/>
              <w:numPr>
                <w:ilvl w:val="0"/>
                <w:numId w:val="41"/>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The file format used by the scientific output dataset (i.e. NetCDF) has a very large number of free tools and software to access it.</w:t>
            </w:r>
          </w:p>
          <w:p w14:paraId="02FFA957" w14:textId="77777777" w:rsidR="00672229" w:rsidRPr="004C4668" w:rsidRDefault="00672229" w:rsidP="00AF71D4">
            <w:pPr>
              <w:pStyle w:val="p1"/>
              <w:numPr>
                <w:ilvl w:val="0"/>
                <w:numId w:val="41"/>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For the trained ML models we'll adopt widely used format, so also in this case no need for supplementary documentation</w:t>
            </w:r>
          </w:p>
        </w:tc>
      </w:tr>
      <w:tr w:rsidR="00F43A97" w:rsidRPr="004C4668" w14:paraId="7286FB71"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454CFB1"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B0B30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39D226BC" w14:textId="77777777" w:rsidR="00672229" w:rsidRPr="004C4668" w:rsidRDefault="00672229" w:rsidP="00AF71D4">
            <w:pPr>
              <w:pStyle w:val="p1"/>
              <w:numPr>
                <w:ilvl w:val="0"/>
                <w:numId w:val="42"/>
              </w:numPr>
              <w:rPr>
                <w:rFonts w:ascii="Open Sans" w:hAnsi="Open Sans" w:cs="Open Sans"/>
                <w:color w:val="434343"/>
                <w:sz w:val="22"/>
                <w:szCs w:val="22"/>
              </w:rPr>
            </w:pPr>
            <w:r w:rsidRPr="004C4668">
              <w:rPr>
                <w:rFonts w:ascii="Open Sans" w:hAnsi="Open Sans" w:cs="Open Sans"/>
                <w:color w:val="434343"/>
                <w:sz w:val="22"/>
                <w:szCs w:val="22"/>
              </w:rPr>
              <w:t>For the scientific dataset, will try to follow the CF-convention (to the maximum extent possible), which is what is used in the community.</w:t>
            </w:r>
          </w:p>
          <w:p w14:paraId="4E24BD82" w14:textId="78065ABE" w:rsidR="00672229" w:rsidRPr="004C4668" w:rsidRDefault="00672229" w:rsidP="00AF71D4">
            <w:pPr>
              <w:pStyle w:val="p1"/>
              <w:numPr>
                <w:ilvl w:val="0"/>
                <w:numId w:val="42"/>
              </w:numPr>
              <w:rPr>
                <w:rFonts w:ascii="Open Sans" w:hAnsi="Open Sans" w:cs="Open Sans"/>
                <w:color w:val="434343"/>
                <w:sz w:val="22"/>
                <w:szCs w:val="22"/>
              </w:rPr>
            </w:pPr>
            <w:r w:rsidRPr="004C4668">
              <w:rPr>
                <w:rFonts w:ascii="Open Sans" w:hAnsi="Open Sans" w:cs="Open Sans"/>
                <w:color w:val="434343"/>
                <w:sz w:val="22"/>
                <w:szCs w:val="22"/>
              </w:rPr>
              <w:t>For ML model we will try to use ONNX (interoperable) format, when possible.</w:t>
            </w:r>
          </w:p>
        </w:tc>
      </w:tr>
      <w:tr w:rsidR="00F43A97" w:rsidRPr="004C4668" w14:paraId="59AB898D"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F690860"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731B20"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49E462B5" w14:textId="77777777" w:rsidR="00672229" w:rsidRPr="004C4668" w:rsidRDefault="00672229" w:rsidP="00AF71D4">
            <w:pPr>
              <w:pStyle w:val="p1"/>
              <w:numPr>
                <w:ilvl w:val="0"/>
                <w:numId w:val="43"/>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Not totally clear at this stage, but in case project-specific output would be generated, they will be certainly made openly available within the community</w:t>
            </w:r>
          </w:p>
        </w:tc>
      </w:tr>
      <w:tr w:rsidR="00F43A97" w:rsidRPr="004C4668" w14:paraId="64993A58"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4C8D139"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0F39D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include qualified references1 to other data (e.g. other data from your project, or datasets from previous research)?</w:t>
            </w:r>
          </w:p>
          <w:p w14:paraId="2E2BE266" w14:textId="77777777" w:rsidR="00672229" w:rsidRPr="004C4668" w:rsidRDefault="00672229" w:rsidP="00AF71D4">
            <w:pPr>
              <w:pStyle w:val="p1"/>
              <w:numPr>
                <w:ilvl w:val="0"/>
                <w:numId w:val="44"/>
              </w:numPr>
              <w:rPr>
                <w:rFonts w:ascii="Open Sans" w:hAnsi="Open Sans" w:cs="Open Sans"/>
                <w:color w:val="434343"/>
                <w:sz w:val="22"/>
                <w:szCs w:val="22"/>
              </w:rPr>
            </w:pPr>
            <w:r w:rsidRPr="004C4668">
              <w:rPr>
                <w:rFonts w:ascii="Open Sans" w:hAnsi="Open Sans" w:cs="Open Sans"/>
                <w:color w:val="434343"/>
                <w:sz w:val="22"/>
                <w:szCs w:val="22"/>
              </w:rPr>
              <w:t>Yes, we will include references to the original data (see Data Summary section).</w:t>
            </w:r>
          </w:p>
        </w:tc>
      </w:tr>
      <w:tr w:rsidR="00F43A97" w:rsidRPr="004C4668" w14:paraId="0EB28E1D"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603342"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9B5D6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015AAD2F" w14:textId="77777777" w:rsidR="00672229" w:rsidRPr="004C4668" w:rsidRDefault="00672229" w:rsidP="00AF71D4">
            <w:pPr>
              <w:pStyle w:val="p1"/>
              <w:numPr>
                <w:ilvl w:val="0"/>
                <w:numId w:val="45"/>
              </w:numPr>
              <w:rPr>
                <w:rFonts w:ascii="Open Sans" w:hAnsi="Open Sans" w:cs="Open Sans"/>
                <w:color w:val="434343"/>
                <w:sz w:val="22"/>
                <w:szCs w:val="22"/>
              </w:rPr>
            </w:pPr>
            <w:r w:rsidRPr="004C4668">
              <w:rPr>
                <w:rFonts w:ascii="Open Sans" w:hAnsi="Open Sans" w:cs="Open Sans"/>
                <w:color w:val="434343"/>
                <w:sz w:val="22"/>
                <w:szCs w:val="22"/>
              </w:rPr>
              <w:t>Via Jupyter Notebook in both cases (scientific data and trained ML models)</w:t>
            </w:r>
          </w:p>
        </w:tc>
      </w:tr>
      <w:tr w:rsidR="00F43A97" w:rsidRPr="004C4668" w14:paraId="474E9157"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3029E30"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7B90DC"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0D711C12" w14:textId="77777777" w:rsidR="00672229" w:rsidRPr="004C4668" w:rsidRDefault="00672229" w:rsidP="00AF71D4">
            <w:pPr>
              <w:pStyle w:val="p1"/>
              <w:numPr>
                <w:ilvl w:val="0"/>
                <w:numId w:val="46"/>
              </w:numPr>
              <w:rPr>
                <w:rFonts w:ascii="Open Sans" w:hAnsi="Open Sans" w:cs="Open Sans"/>
                <w:color w:val="434343"/>
                <w:sz w:val="22"/>
                <w:szCs w:val="22"/>
              </w:rPr>
            </w:pPr>
            <w:r w:rsidRPr="004C4668">
              <w:rPr>
                <w:rFonts w:ascii="Open Sans" w:hAnsi="Open Sans" w:cs="Open Sans"/>
                <w:color w:val="434343"/>
                <w:sz w:val="22"/>
                <w:szCs w:val="22"/>
              </w:rPr>
              <w:t>Scientific data and trained ML models will be openly available in the public domain</w:t>
            </w:r>
          </w:p>
        </w:tc>
      </w:tr>
      <w:tr w:rsidR="00F43A97" w:rsidRPr="004C4668" w14:paraId="5B118DB7"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C2A964A"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D46CFF"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produced in the project be useable by third parties, in particular after the end of the project?</w:t>
            </w:r>
          </w:p>
          <w:p w14:paraId="086663DB" w14:textId="77777777" w:rsidR="00672229" w:rsidRPr="004C4668" w:rsidRDefault="00672229" w:rsidP="00AF71D4">
            <w:pPr>
              <w:pStyle w:val="p1"/>
              <w:numPr>
                <w:ilvl w:val="0"/>
                <w:numId w:val="47"/>
              </w:numPr>
              <w:rPr>
                <w:rFonts w:ascii="Open Sans" w:hAnsi="Open Sans" w:cs="Open Sans"/>
                <w:color w:val="434343"/>
                <w:sz w:val="22"/>
                <w:szCs w:val="22"/>
              </w:rPr>
            </w:pPr>
            <w:r w:rsidRPr="004C4668">
              <w:rPr>
                <w:rFonts w:ascii="Open Sans" w:hAnsi="Open Sans" w:cs="Open Sans"/>
                <w:color w:val="434343"/>
                <w:sz w:val="22"/>
                <w:szCs w:val="22"/>
              </w:rPr>
              <w:t>Yes, both during and after</w:t>
            </w:r>
          </w:p>
        </w:tc>
      </w:tr>
      <w:tr w:rsidR="00F43A97" w:rsidRPr="004C4668" w14:paraId="7C68BC20"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B76986C"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C23324"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provenance of the data be thoroughly documented using the appropriate standards?</w:t>
            </w:r>
          </w:p>
          <w:p w14:paraId="78309FA0" w14:textId="77777777" w:rsidR="00672229" w:rsidRPr="004C4668" w:rsidRDefault="00672229" w:rsidP="00AF71D4">
            <w:pPr>
              <w:pStyle w:val="p1"/>
              <w:numPr>
                <w:ilvl w:val="0"/>
                <w:numId w:val="48"/>
              </w:numPr>
              <w:rPr>
                <w:rFonts w:ascii="Open Sans" w:hAnsi="Open Sans" w:cs="Open Sans"/>
                <w:color w:val="434343"/>
                <w:sz w:val="22"/>
                <w:szCs w:val="22"/>
              </w:rPr>
            </w:pPr>
            <w:r w:rsidRPr="004C4668">
              <w:rPr>
                <w:rFonts w:ascii="Open Sans" w:hAnsi="Open Sans" w:cs="Open Sans"/>
                <w:color w:val="434343"/>
                <w:sz w:val="22"/>
                <w:szCs w:val="22"/>
              </w:rPr>
              <w:t>We will only provide limited provenance information, as full provenance is not in force yet in the climate community.</w:t>
            </w:r>
          </w:p>
        </w:tc>
      </w:tr>
      <w:tr w:rsidR="00F43A97" w:rsidRPr="004C4668" w14:paraId="1208F078"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9061355"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20798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Describe all relevant data quality assurance processes.</w:t>
            </w:r>
          </w:p>
          <w:p w14:paraId="4DE2D4C2" w14:textId="77777777" w:rsidR="00672229" w:rsidRPr="004C4668" w:rsidRDefault="00672229" w:rsidP="00AF71D4">
            <w:pPr>
              <w:pStyle w:val="p1"/>
              <w:numPr>
                <w:ilvl w:val="0"/>
                <w:numId w:val="49"/>
              </w:numPr>
              <w:rPr>
                <w:rFonts w:ascii="Open Sans" w:hAnsi="Open Sans" w:cs="Open Sans"/>
                <w:color w:val="434343"/>
                <w:sz w:val="22"/>
                <w:szCs w:val="22"/>
              </w:rPr>
            </w:pPr>
            <w:r w:rsidRPr="004C4668">
              <w:rPr>
                <w:rFonts w:ascii="Open Sans" w:hAnsi="Open Sans" w:cs="Open Sans"/>
                <w:color w:val="434343"/>
                <w:sz w:val="22"/>
                <w:szCs w:val="22"/>
              </w:rPr>
              <w:t>The scientific output will follow scientific validation procedures usually adopted in the domain. For the trained ML model, validation will be performed following ML best practices based on well-known metrics (e.g., MAE, MSE, RMSE) and according to specific use case.</w:t>
            </w:r>
          </w:p>
        </w:tc>
      </w:tr>
      <w:tr w:rsidR="00F43A97" w:rsidRPr="004C4668" w14:paraId="4A35A66F"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FDE4D6"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40DD40"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Further to the FAIR principles, DMPs should also address research outputs other than data, and should carefully consider aspects related to the allocation of resources, data security and ethical aspects.</w:t>
            </w:r>
          </w:p>
          <w:p w14:paraId="1174D5AA" w14:textId="77777777" w:rsidR="00672229" w:rsidRPr="004C4668" w:rsidRDefault="00672229">
            <w:pPr>
              <w:pStyle w:val="p1"/>
              <w:spacing w:before="150" w:beforeAutospacing="0" w:after="0" w:afterAutospacing="0"/>
              <w:rPr>
                <w:rFonts w:ascii="Open Sans" w:hAnsi="Open Sans" w:cs="Open Sans"/>
                <w:color w:val="434343"/>
                <w:sz w:val="22"/>
                <w:szCs w:val="22"/>
              </w:rPr>
            </w:pPr>
          </w:p>
        </w:tc>
      </w:tr>
      <w:tr w:rsidR="00F43A97" w:rsidRPr="004C4668" w14:paraId="117F20AC"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73EDBB3"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F43A97" w:rsidRPr="004C4668" w14:paraId="6EF91DFE"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151444" w14:textId="77777777" w:rsidR="00672229" w:rsidRPr="004C4668" w:rsidRDefault="00672229">
            <w:pPr>
              <w:rPr>
                <w:rFonts w:ascii="Open Sans" w:hAnsi="Open Sans" w:cs="Open Sans"/>
                <w:b/>
                <w:bCs/>
                <w:color w:val="434343"/>
                <w:sz w:val="22"/>
                <w:szCs w:val="22"/>
              </w:rPr>
            </w:pPr>
            <w:r w:rsidRPr="004C4668">
              <w:rPr>
                <w:rStyle w:val="Strong"/>
                <w:rFonts w:ascii="Open Sans" w:hAnsi="Open Sans" w:cs="Open Sans"/>
                <w:color w:val="434343"/>
                <w:sz w:val="22"/>
                <w:szCs w:val="22"/>
              </w:rPr>
              <w:t>In addition to the management of data, are you also considering and planning for the management of other research outputs that may be generated or re-used throughout the projects?</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B74DDF"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Such outputs can be either digital (e.g. software, workflows, protocols, models, etc.) or physical (e.g. new materials, antibodies, reagents, samples, etc.) Are those also following FAIR principles? </w:t>
            </w:r>
          </w:p>
          <w:p w14:paraId="27331D55"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In addition to scientific output datasets and trained ML models, we are also considering two more categories or research output like software and workflows. In that respect we'll get inspired by FAIR principles too according to best practices and guidelines available (e.g. FAIR4RS).</w:t>
            </w:r>
          </w:p>
        </w:tc>
      </w:tr>
      <w:tr w:rsidR="00F43A97" w:rsidRPr="004C4668" w14:paraId="3DCDC8EF"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6008A7D"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Allocation of </w:t>
            </w:r>
            <w:r w:rsidRPr="004C4668">
              <w:rPr>
                <w:rStyle w:val="s1"/>
                <w:rFonts w:ascii="Open Sans" w:hAnsi="Open Sans" w:cs="Open Sans"/>
                <w:b/>
                <w:bCs/>
                <w:color w:val="434343"/>
                <w:sz w:val="22"/>
                <w:szCs w:val="22"/>
              </w:rPr>
              <w:t>resources</w:t>
            </w:r>
          </w:p>
        </w:tc>
      </w:tr>
      <w:tr w:rsidR="00F43A97" w:rsidRPr="004C4668" w14:paraId="5675BFB4"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AA24567"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4D4C52" w14:textId="77777777" w:rsidR="00672229" w:rsidRPr="004C4668" w:rsidRDefault="00672229">
            <w:pPr>
              <w:rPr>
                <w:rFonts w:ascii="Open Sans" w:hAnsi="Open Sans" w:cs="Open Sans"/>
                <w:color w:val="434343"/>
                <w:sz w:val="22"/>
                <w:szCs w:val="22"/>
              </w:rPr>
            </w:pPr>
            <w:r w:rsidRPr="004C4668">
              <w:rPr>
                <w:rFonts w:ascii="Open Sans" w:hAnsi="Open Sans" w:cs="Open Sans"/>
                <w:color w:val="434343"/>
                <w:sz w:val="22"/>
                <w:szCs w:val="22"/>
              </w:rPr>
              <w:t>All the partners involved in the Task 4.5</w:t>
            </w:r>
          </w:p>
        </w:tc>
      </w:tr>
      <w:tr w:rsidR="00F43A97" w:rsidRPr="004C4668" w14:paraId="79D61F3F"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E483507"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27492D"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(costs and potential value, who decides and how what data will be kept and for how long)</w:t>
            </w:r>
          </w:p>
          <w:p w14:paraId="052F121A"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defined yet</w:t>
            </w:r>
          </w:p>
        </w:tc>
      </w:tr>
      <w:tr w:rsidR="00F43A97" w:rsidRPr="004C4668" w14:paraId="2557EF9B"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679AFBF"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F43A97" w:rsidRPr="004C4668" w14:paraId="3A611B47"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98FD02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30F62E"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defined yet</w:t>
            </w:r>
          </w:p>
        </w:tc>
      </w:tr>
      <w:tr w:rsidR="00F43A97" w:rsidRPr="004C4668" w14:paraId="44869EE8"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A604118"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AE0871"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defined yet</w:t>
            </w:r>
          </w:p>
        </w:tc>
      </w:tr>
      <w:tr w:rsidR="00F43A97" w:rsidRPr="004C4668" w14:paraId="20467E22"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B8B0B89"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F43A97" w:rsidRPr="004C4668" w14:paraId="02FFB9B9"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619F77"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2F6C26"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Yes or No. (If relevant, include references to ethics deliverables and ethics chapter in the Description of the Action DoA).</w:t>
            </w:r>
          </w:p>
          <w:p w14:paraId="6554D86D"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F43A97" w:rsidRPr="004C4668" w14:paraId="06078945"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784A5C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D9A123"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F43A97" w:rsidRPr="004C4668" w14:paraId="6108F94C"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A29CF77"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w:t>
            </w:r>
            <w:r w:rsidRPr="004C4668">
              <w:rPr>
                <w:rStyle w:val="s1"/>
                <w:rFonts w:ascii="Open Sans" w:hAnsi="Open Sans" w:cs="Open Sans"/>
                <w:b/>
                <w:bCs/>
                <w:color w:val="434343"/>
                <w:sz w:val="22"/>
                <w:szCs w:val="22"/>
              </w:rPr>
              <w:t>issues</w:t>
            </w:r>
          </w:p>
        </w:tc>
      </w:tr>
      <w:tr w:rsidR="00F43A97" w:rsidRPr="004C4668" w14:paraId="1EAB7CAB"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050B61F"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2367911D" w14:textId="77777777" w:rsidR="00672229" w:rsidRPr="004C4668" w:rsidRDefault="00672229">
            <w:pPr>
              <w:pStyle w:val="p1"/>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36D4CF"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Please list and briefly describe them.</w:t>
            </w:r>
          </w:p>
          <w:p w14:paraId="6D8EE9C8"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bl>
    <w:p w14:paraId="79387758" w14:textId="77777777" w:rsidR="00410384" w:rsidRPr="004C4668" w:rsidRDefault="00410384" w:rsidP="00410384">
      <w:pPr>
        <w:rPr>
          <w:rFonts w:ascii="Open Sans" w:hAnsi="Open Sans" w:cs="Open Sans"/>
          <w:lang w:val="en-US"/>
        </w:rPr>
      </w:pPr>
    </w:p>
    <w:p w14:paraId="23DDEBE5" w14:textId="77777777" w:rsidR="004F7F32" w:rsidRPr="004C4668" w:rsidRDefault="004F7F32" w:rsidP="004F7F32">
      <w:pPr>
        <w:pStyle w:val="Heading2"/>
        <w:ind w:left="567"/>
        <w:rPr>
          <w:rFonts w:cs="Open Sans"/>
          <w:shd w:val="clear" w:color="auto" w:fill="FFFFFF"/>
        </w:rPr>
      </w:pPr>
      <w:bookmarkStart w:id="112" w:name="_Toc125694940"/>
      <w:bookmarkStart w:id="113" w:name="_Toc128643399"/>
      <w:bookmarkStart w:id="114" w:name="_Toc132114668"/>
      <w:bookmarkStart w:id="115" w:name="_Toc137190286"/>
      <w:r w:rsidRPr="004C4668">
        <w:rPr>
          <w:rFonts w:cs="Open Sans"/>
          <w:shd w:val="clear" w:color="auto" w:fill="FFFFFF"/>
        </w:rPr>
        <w:t>Early Warning for Extreme Events (floods &amp; droughts) DT use case (T4.6) and related thematic module (T7.6)</w:t>
      </w:r>
      <w:bookmarkEnd w:id="112"/>
      <w:bookmarkEnd w:id="113"/>
      <w:bookmarkEnd w:id="114"/>
      <w:bookmarkEnd w:id="115"/>
      <w:r w:rsidRPr="004C4668">
        <w:rPr>
          <w:rFonts w:cs="Open Sans"/>
          <w:shd w:val="clear" w:color="auto" w:fill="FFFFFF"/>
        </w:rPr>
        <w:t> </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714"/>
        <w:gridCol w:w="4492"/>
      </w:tblGrid>
      <w:tr w:rsidR="00F847EE" w:rsidRPr="004C4668" w14:paraId="0C5926AF"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531533" w14:textId="77777777" w:rsidR="00A0146A" w:rsidRPr="004C4668" w:rsidRDefault="00A0146A" w:rsidP="00A0146A">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6121C4" w14:textId="77777777" w:rsidR="00A0146A" w:rsidRPr="004C4668" w:rsidRDefault="00A0146A" w:rsidP="00A0146A">
            <w:pPr>
              <w:rPr>
                <w:rFonts w:ascii="Open Sans" w:hAnsi="Open Sans" w:cs="Open Sans"/>
                <w:color w:val="434343"/>
                <w:sz w:val="22"/>
                <w:szCs w:val="22"/>
              </w:rPr>
            </w:pPr>
            <w:r w:rsidRPr="004C4668">
              <w:rPr>
                <w:rFonts w:ascii="Open Sans" w:hAnsi="Open Sans" w:cs="Open Sans"/>
                <w:color w:val="434343"/>
                <w:sz w:val="22"/>
                <w:szCs w:val="22"/>
              </w:rPr>
              <w:t>T4.6</w:t>
            </w:r>
          </w:p>
        </w:tc>
      </w:tr>
      <w:tr w:rsidR="00F847EE" w:rsidRPr="004C4668" w14:paraId="3118A840"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2DD02E" w14:textId="77777777" w:rsidR="00A0146A" w:rsidRPr="004C4668" w:rsidRDefault="00A0146A" w:rsidP="00A0146A">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984EED" w14:textId="77A4C1D7" w:rsidR="00A0146A" w:rsidRPr="004C4668" w:rsidRDefault="0017725C" w:rsidP="00A0146A">
            <w:pPr>
              <w:rPr>
                <w:rFonts w:ascii="Open Sans" w:hAnsi="Open Sans" w:cs="Open Sans"/>
                <w:color w:val="434343"/>
                <w:sz w:val="22"/>
                <w:szCs w:val="22"/>
                <w:lang w:val="en-US"/>
              </w:rPr>
            </w:pPr>
            <w:r w:rsidRPr="004C4668">
              <w:rPr>
                <w:rFonts w:ascii="Open Sans" w:hAnsi="Open Sans" w:cs="Open Sans"/>
                <w:color w:val="434343"/>
                <w:sz w:val="22"/>
                <w:szCs w:val="22"/>
              </w:rPr>
              <w:t>Matthias Schramm</w:t>
            </w:r>
            <w:r w:rsidR="008118E9" w:rsidRPr="004C4668">
              <w:rPr>
                <w:rFonts w:ascii="Open Sans" w:hAnsi="Open Sans" w:cs="Open Sans"/>
                <w:color w:val="434343"/>
                <w:sz w:val="22"/>
                <w:szCs w:val="22"/>
                <w:lang w:val="en-US"/>
              </w:rPr>
              <w:t xml:space="preserve"> </w:t>
            </w:r>
            <w:r w:rsidR="00817770" w:rsidRPr="004C4668">
              <w:rPr>
                <w:rFonts w:ascii="Open Sans" w:hAnsi="Open Sans" w:cs="Open Sans"/>
                <w:color w:val="434343"/>
                <w:sz w:val="22"/>
                <w:szCs w:val="22"/>
                <w:lang w:val="en-US"/>
              </w:rPr>
              <w:t>(TU Wien)</w:t>
            </w:r>
          </w:p>
        </w:tc>
      </w:tr>
      <w:tr w:rsidR="007B3D8B" w:rsidRPr="004C4668" w14:paraId="142E04CA"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9FB640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9C2299" w14:textId="77777777" w:rsidR="007B3D8B" w:rsidRPr="004C4668" w:rsidRDefault="007B3D8B" w:rsidP="007B3D8B">
            <w:pPr>
              <w:numPr>
                <w:ilvl w:val="0"/>
                <w:numId w:val="20"/>
              </w:numPr>
              <w:spacing w:before="100" w:beforeAutospacing="1" w:after="30"/>
              <w:ind w:left="390"/>
              <w:rPr>
                <w:rFonts w:ascii="Open Sans" w:hAnsi="Open Sans" w:cs="Open Sans"/>
                <w:color w:val="434343"/>
                <w:sz w:val="22"/>
                <w:szCs w:val="22"/>
              </w:rPr>
            </w:pPr>
            <w:r w:rsidRPr="004C4668">
              <w:rPr>
                <w:rStyle w:val="placeholder-inline-tasks"/>
                <w:rFonts w:ascii="Open Sans" w:hAnsi="Open Sans" w:cs="Open Sans"/>
                <w:color w:val="434343"/>
                <w:sz w:val="22"/>
                <w:szCs w:val="22"/>
              </w:rPr>
              <w:t>In place </w:t>
            </w:r>
          </w:p>
          <w:p w14:paraId="01E84265" w14:textId="77777777" w:rsidR="007B3D8B" w:rsidRPr="004C4668" w:rsidRDefault="007B3D8B" w:rsidP="007B3D8B">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rPr>
              <w:t xml:space="preserve">     In progress</w:t>
            </w:r>
          </w:p>
          <w:p w14:paraId="11E18813" w14:textId="0E87FAA2" w:rsidR="007B3D8B" w:rsidRPr="004C4668" w:rsidRDefault="00541319" w:rsidP="00541319">
            <w:pPr>
              <w:pStyle w:val="ListParagraph"/>
              <w:numPr>
                <w:ilvl w:val="0"/>
                <w:numId w:val="67"/>
              </w:numPr>
              <w:ind w:left="373"/>
            </w:pPr>
            <w:r>
              <w:rPr>
                <w:rStyle w:val="placeholder-inline-tasks"/>
                <w:rFonts w:ascii="Open Sans" w:hAnsi="Open Sans" w:cs="Open Sans"/>
                <w:color w:val="434343"/>
                <w:sz w:val="22"/>
                <w:szCs w:val="22"/>
                <w:lang w:val="en-US"/>
              </w:rPr>
              <w:t xml:space="preserve"> </w:t>
            </w:r>
            <w:r w:rsidR="007B3D8B" w:rsidRPr="00541319">
              <w:rPr>
                <w:rStyle w:val="placeholder-inline-tasks"/>
                <w:rFonts w:ascii="Open Sans" w:hAnsi="Open Sans" w:cs="Open Sans"/>
                <w:color w:val="434343"/>
                <w:sz w:val="22"/>
                <w:szCs w:val="22"/>
              </w:rPr>
              <w:t>Non</w:t>
            </w:r>
          </w:p>
        </w:tc>
      </w:tr>
      <w:tr w:rsidR="007B3D8B" w:rsidRPr="004C4668" w14:paraId="2AF0A017"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47A829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7B3D8B" w:rsidRPr="004C4668" w14:paraId="4A69AED3"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C3A65E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6416B4"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State the reasons if re-use of any existing data has been considered but discarded.</w:t>
            </w:r>
          </w:p>
          <w:p w14:paraId="75C7AB76" w14:textId="77777777" w:rsidR="007B3D8B" w:rsidRPr="004C4668" w:rsidRDefault="007B3D8B" w:rsidP="007B3D8B">
            <w:pPr>
              <w:numPr>
                <w:ilvl w:val="0"/>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Several static input data will be used for detecting flood and drought anomalies that have been processed independently of the project. As a stretch goal, several of this data shall be processed dynamically, thus better adapting to the workflow and possibly allowing a higher accuracy.</w:t>
            </w:r>
          </w:p>
          <w:p w14:paraId="0809D74A" w14:textId="77777777" w:rsidR="007B3D8B" w:rsidRPr="004C4668" w:rsidRDefault="007B3D8B" w:rsidP="007B3D8B">
            <w:pPr>
              <w:numPr>
                <w:ilvl w:val="1"/>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Harmonic models: Models of theoretical raster values, if there would be no flood at the monitored time.</w:t>
            </w:r>
          </w:p>
          <w:p w14:paraId="7C94EA73" w14:textId="77777777" w:rsidR="007B3D8B" w:rsidRPr="004C4668" w:rsidRDefault="007B3D8B" w:rsidP="007B3D8B">
            <w:pPr>
              <w:numPr>
                <w:ilvl w:val="1"/>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Information on land cover (CORINE Land Cover)</w:t>
            </w:r>
          </w:p>
          <w:p w14:paraId="77F3434C" w14:textId="77777777" w:rsidR="007B3D8B" w:rsidRPr="004C4668" w:rsidRDefault="007B3D8B" w:rsidP="007B3D8B">
            <w:pPr>
              <w:numPr>
                <w:ilvl w:val="1"/>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Information on backscatter values of known water bodies</w:t>
            </w:r>
          </w:p>
        </w:tc>
      </w:tr>
      <w:tr w:rsidR="007B3D8B" w:rsidRPr="004C4668" w14:paraId="7C34AB1B"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64A40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F47B8D" w14:textId="77777777" w:rsidR="007B3D8B" w:rsidRPr="004C4668" w:rsidRDefault="007B3D8B" w:rsidP="007B3D8B">
            <w:pPr>
              <w:numPr>
                <w:ilvl w:val="0"/>
                <w:numId w:val="51"/>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Raster data: NetCDF and GeoTIFF format</w:t>
            </w:r>
          </w:p>
        </w:tc>
      </w:tr>
      <w:tr w:rsidR="007B3D8B" w:rsidRPr="004C4668" w14:paraId="5E8B5D13"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9537AD"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85ADE7" w14:textId="77777777" w:rsidR="007B3D8B" w:rsidRPr="004C4668" w:rsidRDefault="007B3D8B" w:rsidP="007B3D8B">
            <w:pPr>
              <w:numPr>
                <w:ilvl w:val="0"/>
                <w:numId w:val="5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On-the-fly processing of flood and drought information</w:t>
            </w:r>
          </w:p>
          <w:p w14:paraId="016D70C1" w14:textId="77777777" w:rsidR="007B3D8B" w:rsidRPr="004C4668" w:rsidRDefault="007B3D8B" w:rsidP="007B3D8B">
            <w:pPr>
              <w:numPr>
                <w:ilvl w:val="0"/>
                <w:numId w:val="5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Creating archives of flood and drought information</w:t>
            </w:r>
          </w:p>
        </w:tc>
      </w:tr>
      <w:tr w:rsidR="007B3D8B" w:rsidRPr="004C4668" w14:paraId="05E8F244"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37E8E4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240537" w14:textId="77777777" w:rsidR="007B3D8B" w:rsidRPr="004C4668" w:rsidRDefault="007B3D8B" w:rsidP="007B3D8B">
            <w:pPr>
              <w:rPr>
                <w:rFonts w:ascii="Open Sans" w:hAnsi="Open Sans" w:cs="Open Sans"/>
                <w:color w:val="434343"/>
                <w:sz w:val="22"/>
                <w:szCs w:val="22"/>
              </w:rPr>
            </w:pPr>
          </w:p>
        </w:tc>
      </w:tr>
      <w:tr w:rsidR="007B3D8B" w:rsidRPr="004C4668" w14:paraId="710C2D60"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4A2C1AA"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EC81FC" w14:textId="77777777" w:rsidR="007B3D8B" w:rsidRPr="004C4668" w:rsidRDefault="007B3D8B" w:rsidP="007B3D8B">
            <w:pPr>
              <w:numPr>
                <w:ilvl w:val="0"/>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Sentinel-1 time-series:</w:t>
            </w:r>
          </w:p>
          <w:p w14:paraId="46435140" w14:textId="77777777" w:rsidR="007B3D8B" w:rsidRPr="004C4668" w:rsidRDefault="007B3D8B" w:rsidP="007B3D8B">
            <w:pPr>
              <w:numPr>
                <w:ilvl w:val="1"/>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Origin: EC's Copernicus programme. Freely available</w:t>
            </w:r>
          </w:p>
          <w:p w14:paraId="1F90E0A4" w14:textId="77777777" w:rsidR="007B3D8B" w:rsidRPr="004C4668" w:rsidRDefault="007B3D8B" w:rsidP="007B3D8B">
            <w:pPr>
              <w:numPr>
                <w:ilvl w:val="1"/>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Provided by project's service providers</w:t>
            </w:r>
          </w:p>
          <w:p w14:paraId="1406BCA3" w14:textId="77777777" w:rsidR="007B3D8B" w:rsidRPr="004C4668" w:rsidRDefault="007B3D8B" w:rsidP="007B3D8B">
            <w:pPr>
              <w:numPr>
                <w:ilvl w:val="0"/>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Static input data for detecting flood / drought anomalies (Harmonic model, CORINE Land Cover)</w:t>
            </w:r>
          </w:p>
          <w:p w14:paraId="617F7083" w14:textId="77777777" w:rsidR="007B3D8B" w:rsidRPr="004C4668" w:rsidRDefault="007B3D8B" w:rsidP="007B3D8B">
            <w:pPr>
              <w:numPr>
                <w:ilvl w:val="1"/>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Origin: EEA, TU Wien</w:t>
            </w:r>
          </w:p>
        </w:tc>
      </w:tr>
      <w:tr w:rsidR="007B3D8B" w:rsidRPr="004C4668" w14:paraId="56C22A18"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B35A944"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AB9D66" w14:textId="77777777" w:rsidR="007B3D8B" w:rsidRPr="004C4668" w:rsidRDefault="007B3D8B" w:rsidP="007B3D8B">
            <w:pPr>
              <w:numPr>
                <w:ilvl w:val="0"/>
                <w:numId w:val="54"/>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ESA, EUMETSAT, ECMWF</w:t>
            </w:r>
          </w:p>
        </w:tc>
      </w:tr>
      <w:tr w:rsidR="007B3D8B" w:rsidRPr="004C4668" w14:paraId="30F2274D"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1D5C4F7"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7B3D8B" w:rsidRPr="004C4668" w14:paraId="2BC6AE1B"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4DA7A48"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91F6AB"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data be identified by a persistent identifier?</w:t>
            </w:r>
          </w:p>
          <w:p w14:paraId="10271E58" w14:textId="770B3073" w:rsidR="007B3D8B" w:rsidRPr="00B054F4" w:rsidRDefault="007B3D8B" w:rsidP="007B3D8B">
            <w:pPr>
              <w:rPr>
                <w:rFonts w:ascii="Open Sans" w:hAnsi="Open Sans" w:cs="Open Sans"/>
                <w:color w:val="434343"/>
                <w:sz w:val="22"/>
                <w:szCs w:val="22"/>
                <w:lang w:val="en-US"/>
              </w:rPr>
            </w:pPr>
            <w:r w:rsidRPr="00B054F4">
              <w:rPr>
                <w:rFonts w:ascii="Open Sans" w:hAnsi="Open Sans" w:cs="Open Sans"/>
                <w:color w:val="434343"/>
                <w:sz w:val="22"/>
                <w:szCs w:val="22"/>
                <w:lang w:val="en-US"/>
              </w:rPr>
              <w:t>Yes</w:t>
            </w:r>
          </w:p>
          <w:p w14:paraId="66B0E825"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3290D2D"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0121369"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7F4F34"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02D2B2B2" w14:textId="681DFEE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3F0E503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50973B74"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8EB4917"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5FFE13"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6A81228A" w14:textId="61AEC29D" w:rsidR="007B3D8B" w:rsidRPr="00DD5727" w:rsidRDefault="007B3D8B" w:rsidP="007B3D8B">
            <w:pPr>
              <w:rPr>
                <w:rFonts w:ascii="Open Sans" w:hAnsi="Open Sans" w:cs="Open Sans"/>
                <w:color w:val="434343"/>
                <w:sz w:val="22"/>
                <w:szCs w:val="22"/>
                <w:lang w:val="en-US"/>
              </w:rPr>
            </w:pPr>
            <w:r w:rsidRPr="00DD5727">
              <w:rPr>
                <w:rFonts w:ascii="Open Sans" w:hAnsi="Open Sans" w:cs="Open Sans"/>
                <w:color w:val="434343"/>
                <w:sz w:val="22"/>
                <w:szCs w:val="22"/>
                <w:lang w:val="en-US"/>
              </w:rPr>
              <w:t>Yes</w:t>
            </w:r>
          </w:p>
          <w:p w14:paraId="7EA30F84"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B686009"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4D0BEC3"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330EB6"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56FB082B" w14:textId="77754ECE"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2CC84E16"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3B2992AD"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E38FC0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7B3D8B" w:rsidRPr="004C4668" w14:paraId="5CA85676"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ECD38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4C7BFCB2" w14:textId="77777777" w:rsidR="007B3D8B" w:rsidRPr="004C4668" w:rsidRDefault="007B3D8B" w:rsidP="007B3D8B">
            <w:pPr>
              <w:spacing w:before="150"/>
              <w:rPr>
                <w:rFonts w:ascii="Open Sans" w:hAnsi="Open Sans" w:cs="Open Sans"/>
                <w:b/>
                <w:bCs/>
                <w:color w:val="434343"/>
                <w:sz w:val="22"/>
                <w:szCs w:val="22"/>
              </w:rPr>
            </w:pPr>
          </w:p>
          <w:p w14:paraId="4B9A0EE8" w14:textId="77777777" w:rsidR="007B3D8B" w:rsidRPr="004C4668" w:rsidRDefault="007B3D8B" w:rsidP="007B3D8B">
            <w:pPr>
              <w:spacing w:before="150"/>
              <w:rPr>
                <w:rFonts w:ascii="Open Sans" w:hAnsi="Open Sans" w:cs="Open Sans"/>
                <w:b/>
                <w:bCs/>
                <w:color w:val="434343"/>
                <w:sz w:val="22"/>
                <w:szCs w:val="22"/>
              </w:rPr>
            </w:pPr>
          </w:p>
          <w:p w14:paraId="703AB6BD"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368B7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data be deposited in a trusted repository?</w:t>
            </w:r>
          </w:p>
          <w:p w14:paraId="17817669" w14:textId="01900B47"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tc>
      </w:tr>
      <w:tr w:rsidR="007B3D8B" w:rsidRPr="004C4668" w14:paraId="7679EC0B"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09CF2C"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5DB0D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2FC7C857" w14:textId="1E5D8DD3"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1554EFA3"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D7AA991"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E616C2A"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7F5F0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2E848D61" w14:textId="2E3091BD"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436C5160"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5A9A9F43"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C7E36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706C14C6" w14:textId="77777777" w:rsidR="007B3D8B" w:rsidRPr="004C4668" w:rsidRDefault="007B3D8B" w:rsidP="007B3D8B">
            <w:pPr>
              <w:spacing w:before="150"/>
              <w:rPr>
                <w:rFonts w:ascii="Open Sans" w:hAnsi="Open Sans" w:cs="Open Sans"/>
                <w:b/>
                <w:bCs/>
                <w:color w:val="434343"/>
                <w:sz w:val="22"/>
                <w:szCs w:val="22"/>
              </w:rPr>
            </w:pPr>
          </w:p>
          <w:p w14:paraId="7D65E3C4" w14:textId="77777777" w:rsidR="007B3D8B" w:rsidRPr="004C4668" w:rsidRDefault="007B3D8B" w:rsidP="007B3D8B">
            <w:pPr>
              <w:spacing w:before="150"/>
              <w:rPr>
                <w:rFonts w:ascii="Open Sans" w:hAnsi="Open Sans" w:cs="Open Sans"/>
                <w:b/>
                <w:bCs/>
                <w:color w:val="434343"/>
                <w:sz w:val="22"/>
                <w:szCs w:val="22"/>
              </w:rPr>
            </w:pPr>
          </w:p>
          <w:p w14:paraId="48DFCF83" w14:textId="77777777" w:rsidR="007B3D8B" w:rsidRPr="004C4668" w:rsidRDefault="007B3D8B" w:rsidP="007B3D8B">
            <w:pPr>
              <w:spacing w:before="150"/>
              <w:rPr>
                <w:rFonts w:ascii="Open Sans" w:hAnsi="Open Sans" w:cs="Open Sans"/>
                <w:b/>
                <w:bCs/>
                <w:color w:val="434343"/>
                <w:sz w:val="22"/>
                <w:szCs w:val="22"/>
              </w:rPr>
            </w:pPr>
          </w:p>
          <w:p w14:paraId="4D28B16D" w14:textId="77777777" w:rsidR="007B3D8B" w:rsidRPr="004C4668" w:rsidRDefault="007B3D8B" w:rsidP="007B3D8B">
            <w:pPr>
              <w:spacing w:before="150"/>
              <w:rPr>
                <w:rFonts w:ascii="Open Sans" w:hAnsi="Open Sans" w:cs="Open Sans"/>
                <w:b/>
                <w:bCs/>
                <w:color w:val="434343"/>
                <w:sz w:val="22"/>
                <w:szCs w:val="22"/>
              </w:rPr>
            </w:pPr>
          </w:p>
          <w:p w14:paraId="2D2B7E76"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9F42DD"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6230C7AA" w14:textId="0468AC03"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10D51BD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C920F64"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8DCAD18"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E9772B"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7573126E" w14:textId="75EC719E" w:rsidR="007B3D8B" w:rsidRPr="000A032D" w:rsidRDefault="007B3D8B" w:rsidP="007B3D8B">
            <w:pPr>
              <w:rPr>
                <w:rFonts w:ascii="Open Sans" w:hAnsi="Open Sans" w:cs="Open Sans"/>
                <w:color w:val="434343"/>
                <w:sz w:val="22"/>
                <w:szCs w:val="22"/>
                <w:lang w:val="en-US"/>
              </w:rPr>
            </w:pPr>
            <w:r w:rsidRPr="000A032D">
              <w:rPr>
                <w:rFonts w:ascii="Open Sans" w:hAnsi="Open Sans" w:cs="Open Sans"/>
                <w:color w:val="434343"/>
                <w:sz w:val="22"/>
                <w:szCs w:val="22"/>
                <w:lang w:val="en-US"/>
              </w:rPr>
              <w:t>Not known yet.</w:t>
            </w:r>
          </w:p>
          <w:p w14:paraId="4B8D736E"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42DDB616"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A652D4B"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877866"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data be accessible through a free and standardised access protocol?</w:t>
            </w:r>
          </w:p>
          <w:p w14:paraId="5A2026C4" w14:textId="1E7C117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4622DF4F"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722D02E8"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E9F4268"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C37682"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2ED9B250" w14:textId="709A82FF"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3BA63431"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6845A37D"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3D56695"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CD35F9"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0F5AE256" w14:textId="2CA9BD9B"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179C751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6B3505D8"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29DD6F7"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4C926F"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371F4A8A" w14:textId="467B5212"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709A517C"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474BB263"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C2E1CC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40134BD2" w14:textId="77777777" w:rsidR="007B3D8B" w:rsidRPr="004C4668" w:rsidRDefault="007B3D8B" w:rsidP="007B3D8B">
            <w:pPr>
              <w:spacing w:before="150"/>
              <w:rPr>
                <w:rFonts w:ascii="Open Sans" w:hAnsi="Open Sans" w:cs="Open Sans"/>
                <w:b/>
                <w:bCs/>
                <w:color w:val="434343"/>
                <w:sz w:val="22"/>
                <w:szCs w:val="22"/>
              </w:rPr>
            </w:pPr>
          </w:p>
          <w:p w14:paraId="3F509A6B"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40E0A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0414FCAD" w14:textId="342E213C"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5DF6273A"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D6D0695"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E076365"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7CF4F4"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55066939" w14:textId="71FF933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20CE17A0"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21D5334"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AA2311B"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42D4BE"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6CF343C4" w14:textId="4B7B9570"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0DE84149"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169668D"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A0DC8E2"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E05B85"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06366C83" w14:textId="70ED9C4D"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0323D9DB"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4738CFEF"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38FE759"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AB0DB0" w14:textId="12660BD3" w:rsidR="007B3D8B" w:rsidRPr="00AD406A" w:rsidRDefault="007B3D8B" w:rsidP="007B3D8B">
            <w:pPr>
              <w:rPr>
                <w:rFonts w:ascii="Open Sans" w:hAnsi="Open Sans" w:cs="Open Sans"/>
                <w:b/>
                <w:bCs/>
                <w:color w:val="434343"/>
                <w:sz w:val="22"/>
                <w:szCs w:val="22"/>
                <w:lang w:val="en-US"/>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r>
              <w:rPr>
                <w:rFonts w:ascii="Open Sans" w:hAnsi="Open Sans" w:cs="Open Sans"/>
                <w:b/>
                <w:bCs/>
                <w:i/>
                <w:iCs/>
                <w:color w:val="434343"/>
                <w:sz w:val="22"/>
                <w:szCs w:val="22"/>
                <w:lang w:val="en-US"/>
              </w:rPr>
              <w:t xml:space="preserve"> </w:t>
            </w:r>
            <w:r w:rsidRPr="004C4668">
              <w:rPr>
                <w:rFonts w:ascii="Open Sans" w:hAnsi="Open Sans" w:cs="Open Sans"/>
                <w:color w:val="434343"/>
                <w:sz w:val="22"/>
                <w:szCs w:val="22"/>
              </w:rPr>
              <w:t>Not defined yet</w:t>
            </w:r>
          </w:p>
        </w:tc>
      </w:tr>
      <w:tr w:rsidR="007B3D8B" w:rsidRPr="004C4668" w14:paraId="09B96195"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98DEA19"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5ABEF7" w14:textId="503A9056"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references1 to other data (e.g. other data from your project, or datasets from previous research)?</w:t>
            </w:r>
            <w:r w:rsidRPr="004C4668">
              <w:rPr>
                <w:rFonts w:ascii="Open Sans" w:hAnsi="Open Sans" w:cs="Open Sans"/>
                <w:color w:val="434343"/>
                <w:sz w:val="22"/>
                <w:szCs w:val="22"/>
              </w:rPr>
              <w:t xml:space="preserve"> Not defined yet</w:t>
            </w:r>
          </w:p>
          <w:p w14:paraId="285CC334"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524F397"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7E153BE"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5665DC" w14:textId="73158A04" w:rsidR="007B3D8B" w:rsidRPr="00905862" w:rsidRDefault="007B3D8B" w:rsidP="007B3D8B">
            <w:pPr>
              <w:rPr>
                <w:rFonts w:ascii="Open Sans" w:hAnsi="Open Sans" w:cs="Open Sans"/>
                <w:b/>
                <w:bCs/>
                <w:color w:val="434343"/>
                <w:sz w:val="22"/>
                <w:szCs w:val="22"/>
                <w:lang w:val="en-US"/>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r>
              <w:rPr>
                <w:rFonts w:ascii="Open Sans" w:hAnsi="Open Sans" w:cs="Open Sans"/>
                <w:b/>
                <w:bCs/>
                <w:i/>
                <w:iCs/>
                <w:color w:val="434343"/>
                <w:sz w:val="22"/>
                <w:szCs w:val="22"/>
                <w:lang w:val="en-US"/>
              </w:rPr>
              <w:t xml:space="preserve"> </w:t>
            </w:r>
            <w:r w:rsidRPr="004C4668">
              <w:rPr>
                <w:rFonts w:ascii="Open Sans" w:hAnsi="Open Sans" w:cs="Open Sans"/>
                <w:color w:val="434343"/>
                <w:sz w:val="22"/>
                <w:szCs w:val="22"/>
              </w:rPr>
              <w:t>Not defined yet</w:t>
            </w:r>
          </w:p>
          <w:p w14:paraId="2F8E677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7E751596"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5A19EC6"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55179A"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2DB760D9" w14:textId="6F0B28B7"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5F774A95"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1BB829B"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CCA0510"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313478"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data produced in the project be useable by third parties, in particular after the end of the project?</w:t>
            </w:r>
          </w:p>
          <w:p w14:paraId="3AAA8C08" w14:textId="3BCAE96C"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03B6AA9A"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370D654B"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18E31AC"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148A9F"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57F506DB" w14:textId="6E14D14E"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5A16C842"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275A1D3"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7F3B581"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86E5BC"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Describe all relevant data quality assurance processes.</w:t>
            </w:r>
          </w:p>
          <w:p w14:paraId="5418DFEB" w14:textId="3B1886F2" w:rsidR="007B3D8B" w:rsidRPr="00905862" w:rsidRDefault="007B3D8B" w:rsidP="007B3D8B">
            <w:pPr>
              <w:rPr>
                <w:rFonts w:ascii="Open Sans" w:hAnsi="Open Sans" w:cs="Open Sans"/>
                <w:b/>
                <w:bCs/>
                <w:color w:val="434343"/>
                <w:sz w:val="22"/>
                <w:szCs w:val="22"/>
                <w:lang w:val="en-US"/>
              </w:rPr>
            </w:pPr>
            <w:r w:rsidRPr="004C4668">
              <w:rPr>
                <w:rFonts w:ascii="Open Sans" w:hAnsi="Open Sans" w:cs="Open Sans"/>
                <w:color w:val="434343"/>
                <w:sz w:val="22"/>
                <w:szCs w:val="22"/>
              </w:rPr>
              <w:t>Not defined yet</w:t>
            </w:r>
          </w:p>
          <w:p w14:paraId="01284F44"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7E72995"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5CDBF04"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25FDF6"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224AAF35" w14:textId="1E4C6C6E" w:rsidR="007B3D8B" w:rsidRPr="00C84402" w:rsidRDefault="007B3D8B" w:rsidP="007B3D8B">
            <w:pPr>
              <w:rPr>
                <w:rFonts w:ascii="Open Sans" w:hAnsi="Open Sans" w:cs="Open Sans"/>
                <w:color w:val="434343"/>
                <w:sz w:val="22"/>
                <w:szCs w:val="22"/>
                <w:lang w:val="en-US"/>
              </w:rPr>
            </w:pPr>
            <w:r w:rsidRPr="00C84402">
              <w:rPr>
                <w:rFonts w:ascii="Open Sans" w:hAnsi="Open Sans" w:cs="Open Sans"/>
                <w:color w:val="434343"/>
                <w:sz w:val="22"/>
                <w:szCs w:val="22"/>
                <w:lang w:val="en-US"/>
              </w:rPr>
              <w:t>Not know yet.</w:t>
            </w:r>
          </w:p>
          <w:p w14:paraId="598CC179"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166488E"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A32FED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7B3D8B" w:rsidRPr="004C4668" w14:paraId="64A644FB"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BFA450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7CAD35"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 </w:t>
            </w:r>
          </w:p>
          <w:p w14:paraId="7B3613E5" w14:textId="0E0D7989"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tc>
      </w:tr>
      <w:tr w:rsidR="007B3D8B" w:rsidRPr="004C4668" w14:paraId="7E8CC2AC"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9B136B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7B3D8B" w:rsidRPr="004C4668" w14:paraId="200DF61C"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915498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B2A26D" w14:textId="531A3CE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Matthias Schramm</w:t>
            </w:r>
            <w:r w:rsidRPr="004C4668">
              <w:rPr>
                <w:rFonts w:ascii="Open Sans" w:hAnsi="Open Sans" w:cs="Open Sans"/>
                <w:color w:val="434343"/>
                <w:sz w:val="22"/>
                <w:szCs w:val="22"/>
                <w:lang w:val="en-US"/>
              </w:rPr>
              <w:t xml:space="preserve"> (TU Wien)</w:t>
            </w:r>
          </w:p>
        </w:tc>
      </w:tr>
      <w:tr w:rsidR="007B3D8B" w:rsidRPr="004C4668" w14:paraId="223A167A"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A740B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EA0C5D"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756AEE04" w14:textId="68FB782A" w:rsidR="007B3D8B" w:rsidRPr="00C84402" w:rsidRDefault="007B3D8B" w:rsidP="007B3D8B">
            <w:pPr>
              <w:rPr>
                <w:rFonts w:ascii="Open Sans" w:hAnsi="Open Sans" w:cs="Open Sans"/>
                <w:color w:val="434343"/>
                <w:sz w:val="22"/>
                <w:szCs w:val="22"/>
                <w:lang w:val="en-US"/>
              </w:rPr>
            </w:pPr>
            <w:r w:rsidRPr="00C84402">
              <w:rPr>
                <w:rFonts w:ascii="Open Sans" w:hAnsi="Open Sans" w:cs="Open Sans"/>
                <w:color w:val="434343"/>
                <w:sz w:val="22"/>
                <w:szCs w:val="22"/>
                <w:lang w:val="en-US"/>
              </w:rPr>
              <w:t>Not known yet.</w:t>
            </w:r>
          </w:p>
        </w:tc>
      </w:tr>
      <w:tr w:rsidR="007B3D8B" w:rsidRPr="004C4668" w14:paraId="3C5F4393"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97D061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7B3D8B" w:rsidRPr="004C4668" w14:paraId="46674AC3"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DB0201E"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CCDDD6" w14:textId="1A907FBA" w:rsidR="007B3D8B" w:rsidRPr="004C4668" w:rsidRDefault="007B3D8B" w:rsidP="007B3D8B">
            <w:pPr>
              <w:rPr>
                <w:rFonts w:ascii="Open Sans" w:hAnsi="Open Sans" w:cs="Open Sans"/>
                <w:b/>
                <w:bCs/>
                <w:color w:val="434343"/>
                <w:sz w:val="22"/>
                <w:szCs w:val="22"/>
              </w:rPr>
            </w:pPr>
            <w:r w:rsidRPr="00C84402">
              <w:rPr>
                <w:rFonts w:ascii="Open Sans" w:hAnsi="Open Sans" w:cs="Open Sans"/>
                <w:color w:val="434343"/>
                <w:sz w:val="22"/>
                <w:szCs w:val="22"/>
                <w:lang w:val="en-US"/>
              </w:rPr>
              <w:t>Not known yet.</w:t>
            </w:r>
          </w:p>
        </w:tc>
      </w:tr>
      <w:tr w:rsidR="007B3D8B" w:rsidRPr="004C4668" w14:paraId="7A516687"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3ABE38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44467F" w14:textId="3480C422" w:rsidR="007B3D8B" w:rsidRPr="004C4668" w:rsidRDefault="007B3D8B" w:rsidP="007B3D8B">
            <w:pPr>
              <w:rPr>
                <w:rFonts w:ascii="Open Sans" w:hAnsi="Open Sans" w:cs="Open Sans"/>
                <w:b/>
                <w:bCs/>
                <w:color w:val="434343"/>
                <w:sz w:val="22"/>
                <w:szCs w:val="22"/>
              </w:rPr>
            </w:pPr>
            <w:r w:rsidRPr="00C84402">
              <w:rPr>
                <w:rFonts w:ascii="Open Sans" w:hAnsi="Open Sans" w:cs="Open Sans"/>
                <w:color w:val="434343"/>
                <w:sz w:val="22"/>
                <w:szCs w:val="22"/>
                <w:lang w:val="en-US"/>
              </w:rPr>
              <w:t>Not known yet.</w:t>
            </w:r>
          </w:p>
        </w:tc>
      </w:tr>
      <w:tr w:rsidR="007B3D8B" w:rsidRPr="004C4668" w14:paraId="1E086B54"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FD73491"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7B3D8B" w:rsidRPr="004C4668" w14:paraId="4AD3927E"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0A4863"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87D3C2"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tc>
      </w:tr>
      <w:tr w:rsidR="007B3D8B" w:rsidRPr="004C4668" w14:paraId="2AE1F1F4"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A7BD85"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1E77AE" w14:textId="4AF123B8" w:rsidR="007B3D8B" w:rsidRPr="004C4668" w:rsidRDefault="007B3D8B" w:rsidP="007B3D8B">
            <w:pPr>
              <w:rPr>
                <w:rFonts w:ascii="Open Sans" w:hAnsi="Open Sans" w:cs="Open Sans"/>
                <w:b/>
                <w:bCs/>
                <w:color w:val="434343"/>
                <w:sz w:val="22"/>
                <w:szCs w:val="22"/>
              </w:rPr>
            </w:pPr>
            <w:r w:rsidRPr="00C84402">
              <w:rPr>
                <w:rFonts w:ascii="Open Sans" w:hAnsi="Open Sans" w:cs="Open Sans"/>
                <w:color w:val="434343"/>
                <w:sz w:val="22"/>
                <w:szCs w:val="22"/>
                <w:lang w:val="en-US"/>
              </w:rPr>
              <w:t>Not known yet.</w:t>
            </w:r>
          </w:p>
        </w:tc>
      </w:tr>
      <w:tr w:rsidR="007B3D8B" w:rsidRPr="004C4668" w14:paraId="1913F306"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90BE9C5"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7B3D8B" w:rsidRPr="004C4668" w14:paraId="26AE9200"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D5EF975"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2F94D3E6"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D90FF4"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Please list and briefly describe them.</w:t>
            </w:r>
          </w:p>
          <w:p w14:paraId="7B91E296" w14:textId="71767099" w:rsidR="007B3D8B" w:rsidRPr="00562944" w:rsidRDefault="007B3D8B" w:rsidP="007B3D8B">
            <w:pPr>
              <w:rPr>
                <w:rFonts w:ascii="Open Sans" w:hAnsi="Open Sans" w:cs="Open Sans"/>
                <w:color w:val="434343"/>
                <w:sz w:val="22"/>
                <w:szCs w:val="22"/>
                <w:lang w:val="en-US"/>
              </w:rPr>
            </w:pPr>
            <w:r w:rsidRPr="00562944">
              <w:rPr>
                <w:rFonts w:ascii="Open Sans" w:hAnsi="Open Sans" w:cs="Open Sans"/>
                <w:color w:val="434343"/>
                <w:sz w:val="22"/>
                <w:szCs w:val="22"/>
                <w:lang w:val="en-US"/>
              </w:rPr>
              <w:t>NA</w:t>
            </w:r>
          </w:p>
        </w:tc>
      </w:tr>
    </w:tbl>
    <w:p w14:paraId="4BF6B8A0" w14:textId="77777777" w:rsidR="004F7F32" w:rsidRPr="004C4668" w:rsidRDefault="004F7F32" w:rsidP="004F7F32">
      <w:pPr>
        <w:rPr>
          <w:rFonts w:ascii="Open Sans" w:hAnsi="Open Sans" w:cs="Open Sans"/>
          <w:sz w:val="20"/>
          <w:szCs w:val="20"/>
          <w:shd w:val="clear" w:color="auto" w:fill="FFFFFF"/>
        </w:rPr>
      </w:pPr>
    </w:p>
    <w:p w14:paraId="5315C178" w14:textId="77777777" w:rsidR="004F7F32" w:rsidRPr="004C4668" w:rsidRDefault="004F7F32" w:rsidP="004F7F32">
      <w:pPr>
        <w:pStyle w:val="Heading2"/>
        <w:ind w:left="567"/>
        <w:rPr>
          <w:rFonts w:cs="Open Sans"/>
          <w:shd w:val="clear" w:color="auto" w:fill="FFFFFF"/>
        </w:rPr>
      </w:pPr>
      <w:bookmarkStart w:id="116" w:name="_Toc125694941"/>
      <w:bookmarkStart w:id="117" w:name="_Toc128643400"/>
      <w:bookmarkStart w:id="118" w:name="_Toc132114669"/>
      <w:bookmarkStart w:id="119" w:name="_Toc137190287"/>
      <w:r w:rsidRPr="004C4668">
        <w:rPr>
          <w:rFonts w:cs="Open Sans"/>
          <w:shd w:val="clear" w:color="auto" w:fill="FFFFFF"/>
        </w:rPr>
        <w:t>Climate Change Impacts of Extreme Events (storms, fire, floods, drought) use case (T4.7) and the related thematic module (T7.5)</w:t>
      </w:r>
      <w:bookmarkEnd w:id="116"/>
      <w:bookmarkEnd w:id="117"/>
      <w:bookmarkEnd w:id="118"/>
      <w:bookmarkEnd w:id="119"/>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801"/>
        <w:gridCol w:w="4405"/>
      </w:tblGrid>
      <w:tr w:rsidR="0031090F" w:rsidRPr="004C4668" w14:paraId="685BCB79"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663F0D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1B4611"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WP4/T4.7</w:t>
            </w:r>
          </w:p>
        </w:tc>
      </w:tr>
      <w:tr w:rsidR="0031090F" w:rsidRPr="004C4668" w14:paraId="14EBC891"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499BDD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15D07B" w14:textId="1A315421"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 xml:space="preserve">Christian Pagé (CERFACS) </w:t>
            </w:r>
          </w:p>
        </w:tc>
      </w:tr>
      <w:tr w:rsidR="0031090F" w:rsidRPr="004C4668" w14:paraId="62B42623"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7A19E6"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406160" w14:textId="77777777" w:rsidR="00AD0712" w:rsidRPr="004C4668" w:rsidRDefault="00AD0712" w:rsidP="00AF71D4">
            <w:pPr>
              <w:numPr>
                <w:ilvl w:val="0"/>
                <w:numId w:val="55"/>
              </w:numPr>
              <w:spacing w:before="100" w:beforeAutospacing="1" w:after="30"/>
              <w:ind w:left="390"/>
              <w:rPr>
                <w:rFonts w:ascii="Open Sans" w:hAnsi="Open Sans" w:cs="Open Sans"/>
                <w:color w:val="434343"/>
                <w:sz w:val="22"/>
                <w:szCs w:val="22"/>
              </w:rPr>
            </w:pPr>
            <w:r w:rsidRPr="004C4668">
              <w:rPr>
                <w:rFonts w:ascii="Open Sans" w:hAnsi="Open Sans" w:cs="Open Sans"/>
                <w:color w:val="434343"/>
                <w:sz w:val="22"/>
                <w:szCs w:val="22"/>
              </w:rPr>
              <w:t>In place </w:t>
            </w:r>
          </w:p>
          <w:p w14:paraId="7FE46B06" w14:textId="2C3746B3" w:rsidR="00AD0712" w:rsidRPr="004C4668" w:rsidRDefault="0031090F" w:rsidP="0031090F">
            <w:pPr>
              <w:spacing w:before="100" w:beforeAutospacing="1" w:after="30"/>
              <w:ind w:left="30" w:firstLine="117"/>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lang w:val="en-US"/>
              </w:rPr>
              <w:t xml:space="preserve">  </w:t>
            </w:r>
            <w:r w:rsidR="00AD0712" w:rsidRPr="004C4668">
              <w:rPr>
                <w:rFonts w:ascii="Open Sans" w:hAnsi="Open Sans" w:cs="Open Sans"/>
                <w:color w:val="434343"/>
                <w:sz w:val="22"/>
                <w:szCs w:val="22"/>
              </w:rPr>
              <w:t>In progress</w:t>
            </w:r>
          </w:p>
          <w:p w14:paraId="78EACC7F" w14:textId="77777777" w:rsidR="00AD0712" w:rsidRPr="004C4668" w:rsidRDefault="00AD0712" w:rsidP="00AF71D4">
            <w:pPr>
              <w:pStyle w:val="NoSpacing"/>
              <w:numPr>
                <w:ilvl w:val="0"/>
                <w:numId w:val="60"/>
              </w:numPr>
              <w:ind w:hanging="213"/>
              <w:rPr>
                <w:rFonts w:ascii="Open Sans" w:hAnsi="Open Sans" w:cs="Open Sans"/>
              </w:rPr>
            </w:pPr>
            <w:r w:rsidRPr="004C4668">
              <w:rPr>
                <w:rFonts w:ascii="Open Sans" w:hAnsi="Open Sans" w:cs="Open Sans"/>
                <w:color w:val="434343"/>
                <w:sz w:val="22"/>
                <w:szCs w:val="22"/>
              </w:rPr>
              <w:t>Non</w:t>
            </w:r>
          </w:p>
        </w:tc>
      </w:tr>
      <w:tr w:rsidR="0031090F" w:rsidRPr="004C4668" w14:paraId="7A9F1D6D"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427EC40"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31090F" w:rsidRPr="004C4668" w14:paraId="232D7A8B"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538D80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C57BDC"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No.</w:t>
            </w:r>
          </w:p>
        </w:tc>
      </w:tr>
      <w:tr w:rsidR="0031090F" w:rsidRPr="004C4668" w14:paraId="45A41694"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C2F53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47480E"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NetCDF (could also be zarr)</w:t>
            </w:r>
          </w:p>
        </w:tc>
      </w:tr>
      <w:tr w:rsidR="0031090F" w:rsidRPr="004C4668" w14:paraId="7577BE77"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3030F4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6DAC4C"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Create a database of extreme climate indices to support the extreme events climate change impacts DT.</w:t>
            </w:r>
          </w:p>
        </w:tc>
      </w:tr>
      <w:tr w:rsidR="0031090F" w:rsidRPr="004C4668" w14:paraId="452A904D"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DD2D9C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F9C5EA"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On the order of a few 100s of Gb for climate indices.</w:t>
            </w:r>
          </w:p>
        </w:tc>
      </w:tr>
      <w:tr w:rsidR="0031090F" w:rsidRPr="004C4668" w14:paraId="24FFB632"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EEC23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9CEB67"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CMIP6 climate simulations post-processed with the icclim tool to generate climate indices.</w:t>
            </w:r>
          </w:p>
        </w:tc>
      </w:tr>
      <w:tr w:rsidR="0031090F" w:rsidRPr="004C4668" w14:paraId="76775A9A"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0FD6599"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2F525C"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Scientific Researchers using climate data and working on the impacts of extreme events.</w:t>
            </w:r>
          </w:p>
        </w:tc>
      </w:tr>
      <w:tr w:rsidR="0031090F" w:rsidRPr="004C4668" w14:paraId="187D0AF8"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BDBC0B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31090F" w:rsidRPr="004C4668" w14:paraId="2A259E86"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1A8172"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E4B27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data be identified by a persistent identifier?</w:t>
            </w:r>
          </w:p>
          <w:p w14:paraId="579FD7C6"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identified by a PID but only for the whole dataset.</w:t>
            </w:r>
          </w:p>
        </w:tc>
      </w:tr>
      <w:tr w:rsidR="0031090F" w:rsidRPr="004C4668" w14:paraId="5902A3D4"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03F3B1F"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CBCFD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69F0E15D"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NetCDF (or zarr) files will conform to the CF-Conventions with rich metadata.</w:t>
            </w:r>
          </w:p>
        </w:tc>
      </w:tr>
      <w:tr w:rsidR="0031090F" w:rsidRPr="004C4668" w14:paraId="6BC18F70"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553CF69"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48CF5B"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0347923B"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No keyword for the climate indices database.</w:t>
            </w:r>
          </w:p>
        </w:tc>
      </w:tr>
      <w:tr w:rsidR="0031090F" w:rsidRPr="004C4668" w14:paraId="407F124A"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A8A9C2"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8561C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6805C5B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Metadata can be harvested from the NetCDF files headers (or zarr).</w:t>
            </w:r>
          </w:p>
        </w:tc>
      </w:tr>
      <w:tr w:rsidR="0031090F" w:rsidRPr="004C4668" w14:paraId="6108AE35"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ED70A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31090F" w:rsidRPr="004C4668" w14:paraId="2A347BF5"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5100FC8"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743A2E0A" w14:textId="77777777" w:rsidR="00AD0712" w:rsidRPr="004C4668" w:rsidRDefault="00AD0712" w:rsidP="00AD0712">
            <w:pPr>
              <w:spacing w:before="150"/>
              <w:rPr>
                <w:rFonts w:ascii="Open Sans" w:hAnsi="Open Sans" w:cs="Open Sans"/>
                <w:b/>
                <w:bCs/>
                <w:color w:val="434343"/>
                <w:sz w:val="22"/>
                <w:szCs w:val="22"/>
              </w:rPr>
            </w:pPr>
          </w:p>
          <w:p w14:paraId="77053349" w14:textId="77777777" w:rsidR="00AD0712" w:rsidRPr="004C4668" w:rsidRDefault="00AD0712" w:rsidP="00AD0712">
            <w:pPr>
              <w:spacing w:before="150"/>
              <w:rPr>
                <w:rFonts w:ascii="Open Sans" w:hAnsi="Open Sans" w:cs="Open Sans"/>
                <w:b/>
                <w:bCs/>
                <w:color w:val="434343"/>
                <w:sz w:val="22"/>
                <w:szCs w:val="22"/>
              </w:rPr>
            </w:pPr>
          </w:p>
          <w:p w14:paraId="1D8D68E3"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FD9F8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deposited in a trusted repository?</w:t>
            </w:r>
          </w:p>
          <w:p w14:paraId="20DF1BA6"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i/>
                <w:iCs/>
                <w:color w:val="434343"/>
                <w:sz w:val="22"/>
                <w:szCs w:val="22"/>
              </w:rPr>
              <w:t xml:space="preserve">1- </w:t>
            </w:r>
            <w:r w:rsidRPr="004C4668">
              <w:rPr>
                <w:rFonts w:ascii="Open Sans" w:hAnsi="Open Sans" w:cs="Open Sans"/>
                <w:color w:val="434343"/>
                <w:sz w:val="22"/>
                <w:szCs w:val="22"/>
              </w:rPr>
              <w:t>Yes, the climate indices database will be stored in a trusted repository.</w:t>
            </w:r>
          </w:p>
        </w:tc>
      </w:tr>
      <w:tr w:rsidR="0031090F" w:rsidRPr="004C4668" w14:paraId="58F217F6"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A8438E0"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86BF2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3560ADA3" w14:textId="2CD40DA3"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 xml:space="preserve">1- </w:t>
            </w:r>
            <w:r w:rsidR="009117FD" w:rsidRPr="009117FD">
              <w:rPr>
                <w:rFonts w:ascii="Open Sans" w:hAnsi="Open Sans" w:cs="Open Sans"/>
                <w:color w:val="434343"/>
                <w:sz w:val="22"/>
                <w:szCs w:val="22"/>
                <w:lang w:val="en-GB"/>
              </w:rPr>
              <w:t>In the EGI infrastructure in the context of EOSC</w:t>
            </w:r>
          </w:p>
        </w:tc>
      </w:tr>
      <w:tr w:rsidR="0031090F" w:rsidRPr="004C4668" w14:paraId="35CB4047"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A8E18B9"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5761A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6B4AF5F9" w14:textId="675D3FFB" w:rsidR="00AD0712" w:rsidRPr="0028281A" w:rsidRDefault="00AD0712" w:rsidP="00AD0712">
            <w:pPr>
              <w:spacing w:before="150"/>
              <w:rPr>
                <w:rFonts w:ascii="Open Sans" w:hAnsi="Open Sans" w:cs="Open Sans"/>
                <w:color w:val="434343"/>
                <w:sz w:val="22"/>
                <w:szCs w:val="22"/>
                <w:lang w:val="en-US"/>
              </w:rPr>
            </w:pPr>
            <w:r w:rsidRPr="004C4668">
              <w:rPr>
                <w:rFonts w:ascii="Open Sans" w:hAnsi="Open Sans" w:cs="Open Sans"/>
                <w:color w:val="434343"/>
                <w:sz w:val="22"/>
                <w:szCs w:val="22"/>
              </w:rPr>
              <w:t>1- It is not know for the climate indices database</w:t>
            </w:r>
            <w:r w:rsidR="0028281A">
              <w:rPr>
                <w:rFonts w:ascii="Open Sans" w:hAnsi="Open Sans" w:cs="Open Sans"/>
                <w:color w:val="434343"/>
                <w:sz w:val="22"/>
                <w:szCs w:val="22"/>
                <w:lang w:val="en-US"/>
              </w:rPr>
              <w:t>.</w:t>
            </w:r>
          </w:p>
        </w:tc>
      </w:tr>
      <w:tr w:rsidR="0031090F" w:rsidRPr="004C4668" w14:paraId="6E76669A"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16DB02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780B58CD" w14:textId="77777777" w:rsidR="00AD0712" w:rsidRPr="004C4668" w:rsidRDefault="00AD0712" w:rsidP="00AD0712">
            <w:pPr>
              <w:spacing w:before="150"/>
              <w:rPr>
                <w:rFonts w:ascii="Open Sans" w:hAnsi="Open Sans" w:cs="Open Sans"/>
                <w:b/>
                <w:bCs/>
                <w:color w:val="434343"/>
                <w:sz w:val="22"/>
                <w:szCs w:val="22"/>
              </w:rPr>
            </w:pPr>
          </w:p>
          <w:p w14:paraId="665A96BF" w14:textId="77777777" w:rsidR="00AD0712" w:rsidRPr="004C4668" w:rsidRDefault="00AD0712" w:rsidP="00AD0712">
            <w:pPr>
              <w:spacing w:before="150"/>
              <w:rPr>
                <w:rFonts w:ascii="Open Sans" w:hAnsi="Open Sans" w:cs="Open Sans"/>
                <w:b/>
                <w:bCs/>
                <w:color w:val="434343"/>
                <w:sz w:val="22"/>
                <w:szCs w:val="22"/>
              </w:rPr>
            </w:pPr>
          </w:p>
          <w:p w14:paraId="3C561B57" w14:textId="77777777" w:rsidR="00AD0712" w:rsidRPr="004C4668" w:rsidRDefault="00AD0712" w:rsidP="00AD0712">
            <w:pPr>
              <w:spacing w:before="150"/>
              <w:rPr>
                <w:rFonts w:ascii="Open Sans" w:hAnsi="Open Sans" w:cs="Open Sans"/>
                <w:b/>
                <w:bCs/>
                <w:color w:val="434343"/>
                <w:sz w:val="22"/>
                <w:szCs w:val="22"/>
              </w:rPr>
            </w:pPr>
          </w:p>
          <w:p w14:paraId="4E63BF68" w14:textId="77777777" w:rsidR="00AD0712" w:rsidRPr="004C4668" w:rsidRDefault="00AD0712" w:rsidP="00AD0712">
            <w:pPr>
              <w:spacing w:before="150"/>
              <w:rPr>
                <w:rFonts w:ascii="Open Sans" w:hAnsi="Open Sans" w:cs="Open Sans"/>
                <w:b/>
                <w:bCs/>
                <w:color w:val="434343"/>
                <w:sz w:val="22"/>
                <w:szCs w:val="22"/>
              </w:rPr>
            </w:pPr>
          </w:p>
          <w:p w14:paraId="63B2DAB6"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7D617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6810FAE7"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All the climate indices dataset will be openly accessible.</w:t>
            </w:r>
          </w:p>
        </w:tc>
      </w:tr>
      <w:tr w:rsidR="0031090F" w:rsidRPr="004C4668" w14:paraId="15FDE30A"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F4B175B"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CBF02D" w14:textId="77777777" w:rsidR="00AD0712" w:rsidRDefault="00AD0712" w:rsidP="00AD0712">
            <w:pPr>
              <w:rPr>
                <w:rFonts w:ascii="Open Sans" w:hAnsi="Open Sans" w:cs="Open Sans"/>
                <w:b/>
                <w:bCs/>
                <w:i/>
                <w:i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7FF66E19" w14:textId="5655B511" w:rsidR="0028281A" w:rsidRPr="0028281A" w:rsidRDefault="0028281A" w:rsidP="00AD0712">
            <w:pPr>
              <w:rPr>
                <w:rFonts w:ascii="Open Sans" w:hAnsi="Open Sans" w:cs="Open Sans"/>
                <w:color w:val="434343"/>
                <w:sz w:val="22"/>
                <w:szCs w:val="22"/>
                <w:lang w:val="en-US"/>
              </w:rPr>
            </w:pPr>
            <w:r w:rsidRPr="0028281A">
              <w:rPr>
                <w:rFonts w:ascii="Open Sans" w:hAnsi="Open Sans" w:cs="Open Sans"/>
                <w:color w:val="434343"/>
                <w:sz w:val="22"/>
                <w:szCs w:val="22"/>
                <w:lang w:val="en-US"/>
              </w:rPr>
              <w:t>Not known yet.</w:t>
            </w:r>
          </w:p>
          <w:p w14:paraId="40C9BA53" w14:textId="77777777" w:rsidR="00AD0712" w:rsidRPr="004C4668" w:rsidRDefault="00AD0712" w:rsidP="00AD0712">
            <w:pPr>
              <w:spacing w:before="150"/>
              <w:rPr>
                <w:rFonts w:ascii="Open Sans" w:hAnsi="Open Sans" w:cs="Open Sans"/>
                <w:color w:val="434343"/>
                <w:sz w:val="22"/>
                <w:szCs w:val="22"/>
              </w:rPr>
            </w:pPr>
          </w:p>
        </w:tc>
      </w:tr>
      <w:tr w:rsidR="0031090F" w:rsidRPr="004C4668" w14:paraId="75E72FBF"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7FBA4CA"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EDAF0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accessible through a free and standardised access protocol?</w:t>
            </w:r>
          </w:p>
          <w:p w14:paraId="08606AA0"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Climate indices database will be accessible through a free and standardised access protocol</w:t>
            </w:r>
          </w:p>
        </w:tc>
      </w:tr>
      <w:tr w:rsidR="0031090F" w:rsidRPr="004C4668" w14:paraId="23BAD050"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1FB85C"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F07291" w14:textId="77777777" w:rsidR="00AD0712" w:rsidRDefault="00AD0712" w:rsidP="00AD0712">
            <w:pPr>
              <w:rPr>
                <w:rFonts w:ascii="Open Sans" w:hAnsi="Open Sans" w:cs="Open Sans"/>
                <w:b/>
                <w:bCs/>
                <w:i/>
                <w:i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2C20D5C1" w14:textId="18EB2608" w:rsidR="00CD798A" w:rsidRPr="00670102" w:rsidRDefault="00670102" w:rsidP="00AD0712">
            <w:pPr>
              <w:rPr>
                <w:rFonts w:ascii="Open Sans" w:hAnsi="Open Sans" w:cs="Open Sans"/>
                <w:b/>
                <w:bCs/>
                <w:color w:val="434343"/>
                <w:sz w:val="22"/>
                <w:szCs w:val="22"/>
                <w:lang w:val="en-US"/>
              </w:rPr>
            </w:pPr>
            <w:r w:rsidRPr="004C4668">
              <w:rPr>
                <w:rFonts w:ascii="Open Sans" w:hAnsi="Open Sans" w:cs="Open Sans"/>
                <w:color w:val="434343"/>
                <w:sz w:val="22"/>
                <w:szCs w:val="22"/>
              </w:rPr>
              <w:t>Not defined yet</w:t>
            </w:r>
          </w:p>
          <w:p w14:paraId="3B681A04" w14:textId="77777777" w:rsidR="00AD0712" w:rsidRPr="004C4668" w:rsidRDefault="00AD0712" w:rsidP="00AD0712">
            <w:pPr>
              <w:spacing w:before="150"/>
              <w:rPr>
                <w:rFonts w:ascii="Open Sans" w:hAnsi="Open Sans" w:cs="Open Sans"/>
                <w:color w:val="434343"/>
                <w:sz w:val="22"/>
                <w:szCs w:val="22"/>
              </w:rPr>
            </w:pPr>
          </w:p>
        </w:tc>
      </w:tr>
      <w:tr w:rsidR="0031090F" w:rsidRPr="004C4668" w14:paraId="151F1E9D"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0D66421"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CC2260"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714F954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w:t>
            </w:r>
            <w:r w:rsidRPr="004C4668">
              <w:rPr>
                <w:rFonts w:ascii="Open Sans" w:hAnsi="Open Sans" w:cs="Open Sans"/>
                <w:i/>
                <w:iCs/>
                <w:color w:val="434343"/>
                <w:sz w:val="22"/>
                <w:szCs w:val="22"/>
              </w:rPr>
              <w:t xml:space="preserve"> </w:t>
            </w:r>
            <w:r w:rsidRPr="004C4668">
              <w:rPr>
                <w:rFonts w:ascii="Open Sans" w:hAnsi="Open Sans" w:cs="Open Sans"/>
                <w:color w:val="434343"/>
                <w:sz w:val="22"/>
                <w:szCs w:val="22"/>
              </w:rPr>
              <w:t>Accessing the climate indices database will required login from a trustworthy AAI.</w:t>
            </w:r>
          </w:p>
        </w:tc>
      </w:tr>
      <w:tr w:rsidR="0031090F" w:rsidRPr="004C4668" w14:paraId="41D03967"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5E621B5"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A81131"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72A868F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w:t>
            </w:r>
            <w:r w:rsidRPr="004C4668">
              <w:rPr>
                <w:rFonts w:ascii="Open Sans" w:hAnsi="Open Sans" w:cs="Open Sans"/>
                <w:i/>
                <w:iCs/>
                <w:color w:val="434343"/>
                <w:sz w:val="22"/>
                <w:szCs w:val="22"/>
              </w:rPr>
              <w:t xml:space="preserve"> </w:t>
            </w:r>
            <w:r w:rsidRPr="004C4668">
              <w:rPr>
                <w:rFonts w:ascii="Open Sans" w:hAnsi="Open Sans" w:cs="Open Sans"/>
                <w:color w:val="434343"/>
                <w:sz w:val="22"/>
                <w:szCs w:val="22"/>
              </w:rPr>
              <w:t>Not for the climate indices database.</w:t>
            </w:r>
          </w:p>
        </w:tc>
      </w:tr>
      <w:tr w:rsidR="0031090F" w:rsidRPr="004C4668" w14:paraId="4A0064A7"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C37048C"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15B670CA" w14:textId="77777777" w:rsidR="00AD0712" w:rsidRPr="004C4668" w:rsidRDefault="00AD0712" w:rsidP="00AD0712">
            <w:pPr>
              <w:spacing w:before="150"/>
              <w:rPr>
                <w:rFonts w:ascii="Open Sans" w:hAnsi="Open Sans" w:cs="Open Sans"/>
                <w:b/>
                <w:bCs/>
                <w:color w:val="434343"/>
                <w:sz w:val="22"/>
                <w:szCs w:val="22"/>
              </w:rPr>
            </w:pPr>
          </w:p>
          <w:p w14:paraId="1311A7AA"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59D3A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3C19EF5C"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All metadata for the climate indices database will be openly available.</w:t>
            </w:r>
          </w:p>
        </w:tc>
      </w:tr>
      <w:tr w:rsidR="0031090F" w:rsidRPr="004C4668" w14:paraId="56841CAF"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C223868"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DAAA2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3ABF4342"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Data from the climate indices database will remain available for at least 10 years.</w:t>
            </w:r>
          </w:p>
        </w:tc>
      </w:tr>
      <w:tr w:rsidR="0031090F" w:rsidRPr="004C4668" w14:paraId="3921BA12"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54D3A05"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B7A07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0594D0F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i/>
                <w:iCs/>
                <w:color w:val="434343"/>
                <w:sz w:val="22"/>
                <w:szCs w:val="22"/>
              </w:rPr>
              <w:t>1- The file format used by the climate indices database, NetCDF (or zarr), has a very large number of free tools and software to access it.</w:t>
            </w:r>
          </w:p>
        </w:tc>
      </w:tr>
      <w:tr w:rsidR="0031090F" w:rsidRPr="004C4668" w14:paraId="526F74A3"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DEC27AB"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BAB0E0"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w:t>
            </w:r>
            <w:r w:rsidRPr="004C4668">
              <w:rPr>
                <w:rFonts w:ascii="Open Sans" w:hAnsi="Open Sans" w:cs="Open Sans"/>
                <w:i/>
                <w:iCs/>
                <w:color w:val="434343"/>
                <w:sz w:val="22"/>
                <w:szCs w:val="22"/>
              </w:rPr>
              <w:t xml:space="preserve"> </w:t>
            </w:r>
            <w:r w:rsidRPr="004C4668">
              <w:rPr>
                <w:rFonts w:ascii="Open Sans" w:hAnsi="Open Sans" w:cs="Open Sans"/>
                <w:b/>
                <w:bCs/>
                <w:i/>
                <w:iCs/>
                <w:color w:val="434343"/>
                <w:sz w:val="22"/>
                <w:szCs w:val="22"/>
              </w:rPr>
              <w:t>across disciplines? Will you follow community-endorsed interoperability best practices? Which ones?</w:t>
            </w:r>
          </w:p>
          <w:p w14:paraId="60204E79"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climate indices database, it will only follow the CF-convention. This is what is used in the community.</w:t>
            </w:r>
          </w:p>
        </w:tc>
      </w:tr>
      <w:tr w:rsidR="0031090F" w:rsidRPr="004C4668" w14:paraId="00C65CD5"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8DA74A6"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B9B93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6302E2DE" w14:textId="1F44A590"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climate indices database, it is not known if there exist mappings or not for the CF-Convention.</w:t>
            </w:r>
          </w:p>
        </w:tc>
      </w:tr>
      <w:tr w:rsidR="0031090F" w:rsidRPr="004C4668" w14:paraId="197289ED"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4E4065C"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D4CCF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references1 to other data (e.g. other data from your project, or datasets from previous research)?</w:t>
            </w:r>
          </w:p>
          <w:p w14:paraId="60C8FBD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include references to the original CMIP data.</w:t>
            </w:r>
          </w:p>
        </w:tc>
      </w:tr>
      <w:tr w:rsidR="0031090F" w:rsidRPr="004C4668" w14:paraId="5DF01BAB"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A22179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F11663"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03F4B5D3"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climate indices database there already exists some freely available notebooks.</w:t>
            </w:r>
          </w:p>
        </w:tc>
      </w:tr>
      <w:tr w:rsidR="0031090F" w:rsidRPr="004C4668" w14:paraId="69461BB4"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F625BEA"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6D1651"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02FE1A5D"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in the public domain.</w:t>
            </w:r>
          </w:p>
        </w:tc>
      </w:tr>
      <w:tr w:rsidR="0031090F" w:rsidRPr="004C4668" w14:paraId="4F72F5A3"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A1B1E4"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325F14"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i/>
                <w:iCs/>
                <w:color w:val="434343"/>
                <w:sz w:val="22"/>
                <w:szCs w:val="22"/>
              </w:rPr>
              <w:t>Will the data produced in the project be useable by third parties, in particular after the end of the project?</w:t>
            </w:r>
          </w:p>
          <w:p w14:paraId="6E7667A4"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usable by third parties after the end of the project, and even during the project.</w:t>
            </w:r>
          </w:p>
        </w:tc>
      </w:tr>
      <w:tr w:rsidR="0031090F" w:rsidRPr="004C4668" w14:paraId="195E752B"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846602F"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E4A91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7538A6A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only provide limited provenance information, as full provenance is not in force yet in the climate community.</w:t>
            </w:r>
          </w:p>
        </w:tc>
      </w:tr>
      <w:tr w:rsidR="0031090F" w:rsidRPr="004C4668" w14:paraId="6D408A32"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7C1A918"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80D99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Describe all relevant data quality assurance processes.</w:t>
            </w:r>
          </w:p>
          <w:p w14:paraId="5927F721"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validated with relevant statistics.</w:t>
            </w:r>
          </w:p>
        </w:tc>
      </w:tr>
      <w:tr w:rsidR="0031090F" w:rsidRPr="004C4668" w14:paraId="054DF346"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0029EDE"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958A7B" w14:textId="77777777" w:rsidR="00AD0712" w:rsidRDefault="00AD0712" w:rsidP="00AD0712">
            <w:pPr>
              <w:rPr>
                <w:rFonts w:ascii="Open Sans" w:hAnsi="Open Sans" w:cs="Open Sans"/>
                <w:b/>
                <w:bCs/>
                <w:i/>
                <w:i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2BDC265E" w14:textId="0178651F" w:rsidR="00980EB9" w:rsidRPr="00980EB9" w:rsidRDefault="00980EB9" w:rsidP="00AD0712">
            <w:pPr>
              <w:rPr>
                <w:rFonts w:ascii="Open Sans" w:hAnsi="Open Sans" w:cs="Open Sans"/>
                <w:b/>
                <w:bCs/>
                <w:color w:val="434343"/>
                <w:sz w:val="22"/>
                <w:szCs w:val="22"/>
                <w:lang w:val="en-US"/>
              </w:rPr>
            </w:pPr>
            <w:r w:rsidRPr="004C4668">
              <w:rPr>
                <w:rFonts w:ascii="Open Sans" w:hAnsi="Open Sans" w:cs="Open Sans"/>
                <w:color w:val="434343"/>
                <w:sz w:val="22"/>
                <w:szCs w:val="22"/>
              </w:rPr>
              <w:t>Not defined yet</w:t>
            </w:r>
          </w:p>
          <w:p w14:paraId="06EE76BD" w14:textId="77777777" w:rsidR="00AD0712" w:rsidRPr="004C4668" w:rsidRDefault="00AD0712" w:rsidP="00AD0712">
            <w:pPr>
              <w:spacing w:before="150"/>
              <w:rPr>
                <w:rFonts w:ascii="Open Sans" w:hAnsi="Open Sans" w:cs="Open Sans"/>
                <w:color w:val="434343"/>
                <w:sz w:val="22"/>
                <w:szCs w:val="22"/>
              </w:rPr>
            </w:pPr>
          </w:p>
        </w:tc>
      </w:tr>
      <w:tr w:rsidR="0031090F" w:rsidRPr="004C4668" w14:paraId="6A171144"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A7A8A4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31090F" w:rsidRPr="004C4668" w14:paraId="02595EDE"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1FE513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7F94C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 </w:t>
            </w:r>
          </w:p>
          <w:p w14:paraId="0D7CA883"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DT that will be using the climate indices database to characterize the extreme events in the future climate, a semi-generic AI-based software workflow will be created and will also follow FAIR4RS principles.</w:t>
            </w:r>
          </w:p>
        </w:tc>
      </w:tr>
      <w:tr w:rsidR="0031090F" w:rsidRPr="004C4668" w14:paraId="42FD199A"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99923B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31090F" w:rsidRPr="004C4668" w14:paraId="4504DBEF"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2CBF0C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E1C9BA"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Every partner producing data in T4.7.</w:t>
            </w:r>
          </w:p>
        </w:tc>
      </w:tr>
      <w:tr w:rsidR="0031090F" w:rsidRPr="004C4668" w14:paraId="637FA70D"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67637D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4A0388"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127667F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i/>
                <w:iCs/>
                <w:color w:val="434343"/>
                <w:sz w:val="22"/>
                <w:szCs w:val="22"/>
              </w:rPr>
              <w:t>1- For the climate indices database, preservation will be ensured by the ENES CDI.</w:t>
            </w:r>
          </w:p>
        </w:tc>
      </w:tr>
      <w:tr w:rsidR="0031090F" w:rsidRPr="004C4668" w14:paraId="1D1DE9A3"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33897A2"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31090F" w:rsidRPr="004C4668" w14:paraId="7870ED30"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98C62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F62832"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For the climate indices database it will be determined when the final database location will be confirmed.</w:t>
            </w:r>
          </w:p>
        </w:tc>
      </w:tr>
      <w:tr w:rsidR="0031090F" w:rsidRPr="004C4668" w14:paraId="50B2470C"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48414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FCF791"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For the climate indices database it will be determined when the final database location will be confirmed.</w:t>
            </w:r>
          </w:p>
        </w:tc>
      </w:tr>
      <w:tr w:rsidR="0031090F" w:rsidRPr="004C4668" w14:paraId="10F0B1DF"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25C7B3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31090F" w:rsidRPr="004C4668" w14:paraId="1948FA6D"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CE48243"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6644C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p w14:paraId="1F68F9EF"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Not for the climate indices database</w:t>
            </w:r>
          </w:p>
        </w:tc>
      </w:tr>
      <w:tr w:rsidR="0031090F" w:rsidRPr="004C4668" w14:paraId="1F4DF526"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BBEEB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C157B2" w14:textId="693102BC" w:rsidR="00AD0712" w:rsidRPr="00980EB9" w:rsidRDefault="00980EB9" w:rsidP="00AD0712">
            <w:pPr>
              <w:rPr>
                <w:rFonts w:ascii="Open Sans" w:hAnsi="Open Sans" w:cs="Open Sans"/>
                <w:color w:val="434343"/>
                <w:sz w:val="22"/>
                <w:szCs w:val="22"/>
                <w:lang w:val="en-US"/>
              </w:rPr>
            </w:pPr>
            <w:r>
              <w:rPr>
                <w:rFonts w:ascii="Open Sans" w:hAnsi="Open Sans" w:cs="Open Sans"/>
                <w:color w:val="434343"/>
                <w:sz w:val="22"/>
                <w:szCs w:val="22"/>
                <w:lang w:val="en-US"/>
              </w:rPr>
              <w:t>NA</w:t>
            </w:r>
          </w:p>
        </w:tc>
      </w:tr>
      <w:tr w:rsidR="0031090F" w:rsidRPr="004C4668" w14:paraId="1A5338E4"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CC27019"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31090F" w:rsidRPr="004C4668" w14:paraId="5CEFD982"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5BA3316"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53468591"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7EFCD1"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Please list and briefly describe them.</w:t>
            </w:r>
          </w:p>
          <w:p w14:paraId="49B5C26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Not for the climate indices database.</w:t>
            </w:r>
          </w:p>
        </w:tc>
      </w:tr>
    </w:tbl>
    <w:p w14:paraId="0D5E15EC" w14:textId="5C506A69" w:rsidR="004F7F32" w:rsidRPr="004C4668" w:rsidRDefault="004F7F32" w:rsidP="00FE3330">
      <w:pPr>
        <w:pStyle w:val="Default"/>
        <w:rPr>
          <w:rFonts w:ascii="Open Sans" w:hAnsi="Open Sans" w:cs="Open Sans"/>
          <w:color w:val="auto"/>
          <w:sz w:val="22"/>
          <w:szCs w:val="22"/>
          <w:lang w:val="en-NL"/>
        </w:rPr>
      </w:pPr>
    </w:p>
    <w:p w14:paraId="140F1B35" w14:textId="77777777" w:rsidR="004F7F32" w:rsidRPr="004C4668" w:rsidRDefault="004F7F32">
      <w:pPr>
        <w:rPr>
          <w:rFonts w:ascii="Open Sans" w:hAnsi="Open Sans" w:cs="Open Sans"/>
          <w:sz w:val="22"/>
          <w:szCs w:val="22"/>
        </w:rPr>
      </w:pPr>
      <w:r w:rsidRPr="004C4668">
        <w:rPr>
          <w:rFonts w:ascii="Open Sans" w:hAnsi="Open Sans" w:cs="Open Sans"/>
          <w:sz w:val="22"/>
          <w:szCs w:val="22"/>
        </w:rPr>
        <w:br w:type="page"/>
      </w:r>
    </w:p>
    <w:p w14:paraId="69ECE45A" w14:textId="77777777" w:rsidR="000538F7" w:rsidRPr="004C4668" w:rsidRDefault="000538F7" w:rsidP="000538F7">
      <w:pPr>
        <w:pStyle w:val="Heading1"/>
        <w:rPr>
          <w:rFonts w:cs="Open Sans"/>
          <w:lang w:val="en-US"/>
        </w:rPr>
      </w:pPr>
      <w:bookmarkStart w:id="120" w:name="_Next_steps"/>
      <w:bookmarkStart w:id="121" w:name="_Toc132114670"/>
      <w:bookmarkStart w:id="122" w:name="_Toc137190288"/>
      <w:bookmarkEnd w:id="120"/>
      <w:r w:rsidRPr="004C4668">
        <w:rPr>
          <w:rFonts w:cs="Open Sans"/>
          <w:lang w:val="en-US"/>
        </w:rPr>
        <w:t>Next steps</w:t>
      </w:r>
      <w:bookmarkEnd w:id="121"/>
      <w:bookmarkEnd w:id="122"/>
    </w:p>
    <w:p w14:paraId="10B073A0" w14:textId="4C7F6B5A" w:rsidR="00C770F6" w:rsidRPr="00FD2337" w:rsidRDefault="000538F7" w:rsidP="00FE3330">
      <w:pPr>
        <w:pStyle w:val="Heading2"/>
        <w:rPr>
          <w:rFonts w:cs="Open Sans"/>
        </w:rPr>
      </w:pPr>
      <w:bookmarkStart w:id="123" w:name="_Toc137190289"/>
      <w:r w:rsidRPr="004C4668">
        <w:rPr>
          <w:rFonts w:cs="Open Sans"/>
        </w:rPr>
        <w:t>DMP Change Management</w:t>
      </w:r>
      <w:bookmarkEnd w:id="123"/>
    </w:p>
    <w:p w14:paraId="60945776" w14:textId="77777777" w:rsidR="00593679" w:rsidRDefault="00FB30B6" w:rsidP="00166FCC">
      <w:pPr>
        <w:autoSpaceDE w:val="0"/>
        <w:autoSpaceDN w:val="0"/>
        <w:adjustRightInd w:val="0"/>
        <w:rPr>
          <w:rFonts w:ascii="Open Sans" w:hAnsi="Open Sans" w:cs="Open Sans"/>
          <w:color w:val="434343"/>
          <w:sz w:val="22"/>
          <w:szCs w:val="22"/>
        </w:rPr>
      </w:pPr>
      <w:r w:rsidRPr="007E3B3A">
        <w:rPr>
          <w:rFonts w:ascii="Open Sans" w:hAnsi="Open Sans" w:cs="Open Sans"/>
          <w:color w:val="434343"/>
          <w:sz w:val="22"/>
          <w:szCs w:val="22"/>
        </w:rPr>
        <w:t>Th</w:t>
      </w:r>
      <w:r>
        <w:rPr>
          <w:rFonts w:ascii="Open Sans" w:hAnsi="Open Sans" w:cs="Open Sans"/>
          <w:color w:val="434343"/>
          <w:sz w:val="22"/>
          <w:szCs w:val="22"/>
          <w:lang w:val="en-US"/>
        </w:rPr>
        <w:t>is</w:t>
      </w:r>
      <w:r w:rsidRPr="007E3B3A">
        <w:rPr>
          <w:rFonts w:ascii="Open Sans" w:hAnsi="Open Sans" w:cs="Open Sans"/>
          <w:color w:val="434343"/>
          <w:sz w:val="22"/>
          <w:szCs w:val="22"/>
        </w:rPr>
        <w:t xml:space="preserve"> DMP is considered a living document, and it will be updated during the project to reflect the most recent developments and conclusions. In actuality, the early version of the DMP will be expanded and enhanced at least once more on M36 of the project. </w:t>
      </w:r>
    </w:p>
    <w:p w14:paraId="03C13762" w14:textId="77777777" w:rsidR="008F6E57" w:rsidRDefault="008F6E57" w:rsidP="00166FCC">
      <w:pPr>
        <w:autoSpaceDE w:val="0"/>
        <w:autoSpaceDN w:val="0"/>
        <w:adjustRightInd w:val="0"/>
        <w:rPr>
          <w:rFonts w:ascii="Open Sans" w:hAnsi="Open Sans" w:cs="Open Sans"/>
          <w:color w:val="434343"/>
          <w:sz w:val="22"/>
          <w:szCs w:val="22"/>
        </w:rPr>
      </w:pPr>
    </w:p>
    <w:p w14:paraId="1060FECE" w14:textId="4C0E8873" w:rsidR="001B5C83" w:rsidRDefault="00FB30B6" w:rsidP="000B5552">
      <w:pPr>
        <w:autoSpaceDE w:val="0"/>
        <w:autoSpaceDN w:val="0"/>
        <w:adjustRightInd w:val="0"/>
        <w:rPr>
          <w:rFonts w:ascii="Open Sans" w:hAnsi="Open Sans" w:cs="Open Sans"/>
          <w:color w:val="434343"/>
          <w:sz w:val="22"/>
          <w:szCs w:val="22"/>
        </w:rPr>
      </w:pPr>
      <w:r w:rsidRPr="007E3B3A">
        <w:rPr>
          <w:rFonts w:ascii="Open Sans" w:hAnsi="Open Sans" w:cs="Open Sans"/>
          <w:color w:val="434343"/>
          <w:sz w:val="22"/>
          <w:szCs w:val="22"/>
        </w:rPr>
        <w:t>Ad hoc improvements may also be deployed if deemed necessary.</w:t>
      </w:r>
      <w:r w:rsidR="00166FCC">
        <w:rPr>
          <w:rFonts w:ascii="Open Sans" w:hAnsi="Open Sans" w:cs="Open Sans"/>
          <w:color w:val="434343"/>
          <w:sz w:val="22"/>
          <w:szCs w:val="22"/>
          <w:lang w:val="en-US"/>
        </w:rPr>
        <w:t xml:space="preserve"> </w:t>
      </w:r>
      <w:r w:rsidR="00166FCC" w:rsidRPr="004C4668">
        <w:rPr>
          <w:rFonts w:ascii="Open Sans" w:hAnsi="Open Sans" w:cs="Open Sans"/>
          <w:color w:val="434343"/>
          <w:sz w:val="22"/>
          <w:szCs w:val="22"/>
        </w:rPr>
        <w:t>In general, changes need to be fully compliant with EU laws and best practices in research data management.</w:t>
      </w:r>
    </w:p>
    <w:p w14:paraId="7D730F9C" w14:textId="77777777" w:rsidR="008F6E57" w:rsidRDefault="008F6E57" w:rsidP="000B5552">
      <w:pPr>
        <w:autoSpaceDE w:val="0"/>
        <w:autoSpaceDN w:val="0"/>
        <w:adjustRightInd w:val="0"/>
        <w:rPr>
          <w:rFonts w:ascii="Open Sans" w:hAnsi="Open Sans" w:cs="Open Sans"/>
          <w:color w:val="434343"/>
          <w:sz w:val="22"/>
          <w:szCs w:val="22"/>
        </w:rPr>
      </w:pPr>
    </w:p>
    <w:p w14:paraId="03F5FA93" w14:textId="34A9F51F" w:rsidR="000B5552" w:rsidRPr="00F936A3" w:rsidRDefault="008F6E57" w:rsidP="000B5552">
      <w:pPr>
        <w:autoSpaceDE w:val="0"/>
        <w:autoSpaceDN w:val="0"/>
        <w:adjustRightInd w:val="0"/>
        <w:rPr>
          <w:rFonts w:ascii="Open Sans" w:hAnsi="Open Sans" w:cs="Open Sans"/>
          <w:color w:val="434343"/>
          <w:sz w:val="22"/>
          <w:szCs w:val="22"/>
          <w:lang w:val="en-US"/>
        </w:rPr>
      </w:pPr>
      <w:r>
        <w:rPr>
          <w:rFonts w:ascii="Open Sans" w:hAnsi="Open Sans" w:cs="Open Sans"/>
          <w:color w:val="434343"/>
          <w:sz w:val="22"/>
          <w:szCs w:val="22"/>
          <w:lang w:val="en-US"/>
        </w:rPr>
        <w:t xml:space="preserve">Updates will be entered in the changelog table that is shown on the confluence page of the concerned DMP. </w:t>
      </w:r>
      <w:r w:rsidR="000B5552" w:rsidRPr="004C4668">
        <w:rPr>
          <w:rFonts w:ascii="Open Sans" w:hAnsi="Open Sans" w:cs="Open Sans"/>
          <w:color w:val="434343"/>
          <w:sz w:val="22"/>
          <w:szCs w:val="22"/>
        </w:rPr>
        <w:t xml:space="preserve">Analogously, the distribution of notifications on updates will be realised via the regular meetings (WPs, WP leaders, PMO, AMB). </w:t>
      </w:r>
    </w:p>
    <w:p w14:paraId="11A2F83D" w14:textId="77777777" w:rsidR="000538F7" w:rsidRPr="004C4668" w:rsidRDefault="000538F7">
      <w:pPr>
        <w:rPr>
          <w:rFonts w:ascii="Open Sans" w:hAnsi="Open Sans" w:cs="Open Sans"/>
          <w:sz w:val="22"/>
          <w:szCs w:val="22"/>
        </w:rPr>
      </w:pPr>
      <w:r w:rsidRPr="004C4668">
        <w:rPr>
          <w:rFonts w:ascii="Open Sans" w:hAnsi="Open Sans" w:cs="Open Sans"/>
          <w:sz w:val="22"/>
          <w:szCs w:val="22"/>
        </w:rPr>
        <w:br w:type="page"/>
      </w:r>
    </w:p>
    <w:p w14:paraId="5E446A05" w14:textId="2F92DA60" w:rsidR="000538F7" w:rsidRPr="004C4668" w:rsidRDefault="000538F7" w:rsidP="000538F7">
      <w:pPr>
        <w:pStyle w:val="Heading1"/>
        <w:rPr>
          <w:rFonts w:cs="Open Sans"/>
        </w:rPr>
      </w:pPr>
      <w:bookmarkStart w:id="124" w:name="_Conclusion"/>
      <w:bookmarkStart w:id="125" w:name="_Toc137190290"/>
      <w:bookmarkEnd w:id="124"/>
      <w:r w:rsidRPr="004C4668">
        <w:rPr>
          <w:rFonts w:cs="Open Sans"/>
        </w:rPr>
        <w:t>Conclusion</w:t>
      </w:r>
      <w:bookmarkEnd w:id="125"/>
    </w:p>
    <w:p w14:paraId="0026B0AF" w14:textId="7D4E8123" w:rsidR="008C7384" w:rsidRPr="007E3B3A" w:rsidRDefault="008C7384" w:rsidP="008C7384">
      <w:pPr>
        <w:pStyle w:val="Default"/>
        <w:rPr>
          <w:rFonts w:ascii="Open Sans" w:hAnsi="Open Sans" w:cs="Open Sans"/>
          <w:color w:val="434343"/>
          <w:sz w:val="22"/>
          <w:szCs w:val="22"/>
        </w:rPr>
      </w:pPr>
      <w:r w:rsidRPr="007E3B3A">
        <w:rPr>
          <w:rFonts w:ascii="Open Sans" w:hAnsi="Open Sans" w:cs="Open Sans"/>
          <w:color w:val="434343"/>
          <w:sz w:val="22"/>
          <w:szCs w:val="22"/>
        </w:rPr>
        <w:t>interTwin</w:t>
      </w:r>
      <w:r w:rsidR="00602AA3" w:rsidRPr="007E3B3A">
        <w:rPr>
          <w:rFonts w:ascii="Open Sans" w:hAnsi="Open Sans" w:cs="Open Sans"/>
          <w:color w:val="434343"/>
          <w:sz w:val="22"/>
          <w:szCs w:val="22"/>
        </w:rPr>
        <w:t>’s DMP</w:t>
      </w:r>
      <w:r w:rsidRPr="007E3B3A">
        <w:rPr>
          <w:rFonts w:ascii="Open Sans" w:hAnsi="Open Sans" w:cs="Open Sans"/>
          <w:color w:val="434343"/>
          <w:sz w:val="22"/>
          <w:szCs w:val="22"/>
        </w:rPr>
        <w:t xml:space="preserve"> is a complete data management approach that complies with Horizon Europe recommendations and that aims to make data as findable, accessible, interoperable, and re-usable (FAIR) as feasible.</w:t>
      </w:r>
    </w:p>
    <w:p w14:paraId="6754E8E3" w14:textId="77777777" w:rsidR="008C7384" w:rsidRPr="007E3B3A" w:rsidRDefault="008C7384" w:rsidP="008C7384">
      <w:pPr>
        <w:pStyle w:val="Default"/>
        <w:rPr>
          <w:rFonts w:ascii="Open Sans" w:hAnsi="Open Sans" w:cs="Open Sans"/>
          <w:color w:val="434343"/>
          <w:sz w:val="22"/>
          <w:szCs w:val="22"/>
        </w:rPr>
      </w:pPr>
    </w:p>
    <w:p w14:paraId="72C57B33" w14:textId="72C6A8A1" w:rsidR="00FF581B" w:rsidRPr="007E3B3A" w:rsidRDefault="001279FF" w:rsidP="008C7384">
      <w:pPr>
        <w:pStyle w:val="Default"/>
        <w:rPr>
          <w:rFonts w:ascii="Open Sans" w:hAnsi="Open Sans" w:cs="Open Sans"/>
          <w:color w:val="434343"/>
          <w:sz w:val="22"/>
          <w:szCs w:val="22"/>
        </w:rPr>
      </w:pPr>
      <w:r>
        <w:rPr>
          <w:rFonts w:ascii="Open Sans" w:hAnsi="Open Sans" w:cs="Open Sans"/>
          <w:color w:val="434343"/>
          <w:sz w:val="22"/>
          <w:szCs w:val="22"/>
        </w:rPr>
        <w:t>Th</w:t>
      </w:r>
      <w:r w:rsidR="00D17488">
        <w:rPr>
          <w:rFonts w:ascii="Open Sans" w:hAnsi="Open Sans" w:cs="Open Sans"/>
          <w:color w:val="434343"/>
          <w:sz w:val="22"/>
          <w:szCs w:val="22"/>
        </w:rPr>
        <w:t xml:space="preserve">e </w:t>
      </w:r>
      <w:r w:rsidR="008C7384" w:rsidRPr="007E3B3A">
        <w:rPr>
          <w:rFonts w:ascii="Open Sans" w:hAnsi="Open Sans" w:cs="Open Sans"/>
          <w:color w:val="434343"/>
          <w:sz w:val="22"/>
          <w:szCs w:val="22"/>
        </w:rPr>
        <w:t xml:space="preserve">DMP rely on technological solutions and standards like OpenAIRE </w:t>
      </w:r>
      <w:r w:rsidR="00491EB3" w:rsidRPr="007E3B3A">
        <w:rPr>
          <w:rFonts w:ascii="Open Sans" w:hAnsi="Open Sans" w:cs="Open Sans"/>
          <w:color w:val="434343"/>
          <w:sz w:val="22"/>
          <w:szCs w:val="22"/>
        </w:rPr>
        <w:t>initiative</w:t>
      </w:r>
      <w:r w:rsidR="008C7384" w:rsidRPr="007E3B3A">
        <w:rPr>
          <w:rFonts w:ascii="Open Sans" w:hAnsi="Open Sans" w:cs="Open Sans"/>
          <w:color w:val="434343"/>
          <w:sz w:val="22"/>
          <w:szCs w:val="22"/>
        </w:rPr>
        <w:t xml:space="preserve">, GitHub, EGI Document Repository, Zenodo, and Google Drive for the execution of these processes. Additionally, this will ensure that the data created or compiled throughout the interTwin project, including open data and public publications, will be kept and continue to be usable once the project is </w:t>
      </w:r>
      <w:r w:rsidR="00C11987" w:rsidRPr="007E3B3A">
        <w:rPr>
          <w:rFonts w:ascii="Open Sans" w:hAnsi="Open Sans" w:cs="Open Sans"/>
          <w:color w:val="434343"/>
          <w:sz w:val="22"/>
          <w:szCs w:val="22"/>
        </w:rPr>
        <w:t>completed</w:t>
      </w:r>
      <w:r w:rsidR="008C7384" w:rsidRPr="007E3B3A">
        <w:rPr>
          <w:rFonts w:ascii="Open Sans" w:hAnsi="Open Sans" w:cs="Open Sans"/>
          <w:color w:val="434343"/>
          <w:sz w:val="22"/>
          <w:szCs w:val="22"/>
        </w:rPr>
        <w:t>.</w:t>
      </w:r>
    </w:p>
    <w:p w14:paraId="41B40693" w14:textId="77777777" w:rsidR="008C7384" w:rsidRPr="007E3B3A" w:rsidRDefault="008C7384" w:rsidP="008C7384">
      <w:pPr>
        <w:pStyle w:val="Default"/>
        <w:rPr>
          <w:rFonts w:ascii="Open Sans" w:hAnsi="Open Sans" w:cs="Open Sans"/>
          <w:color w:val="434343"/>
          <w:sz w:val="22"/>
          <w:szCs w:val="22"/>
        </w:rPr>
      </w:pPr>
    </w:p>
    <w:p w14:paraId="1D143E9A" w14:textId="550DF2E8" w:rsidR="00FF581B" w:rsidRPr="007E3B3A" w:rsidRDefault="00FF581B" w:rsidP="00FF581B">
      <w:pPr>
        <w:pStyle w:val="Default"/>
        <w:rPr>
          <w:rFonts w:ascii="Open Sans" w:hAnsi="Open Sans" w:cs="Open Sans"/>
          <w:color w:val="434343"/>
          <w:sz w:val="22"/>
          <w:szCs w:val="22"/>
        </w:rPr>
      </w:pPr>
      <w:r w:rsidRPr="007E3B3A">
        <w:rPr>
          <w:rFonts w:ascii="Open Sans" w:hAnsi="Open Sans" w:cs="Open Sans"/>
          <w:color w:val="434343"/>
          <w:sz w:val="22"/>
          <w:szCs w:val="22"/>
        </w:rPr>
        <w:t xml:space="preserve">The DMP is intended to </w:t>
      </w:r>
      <w:r w:rsidR="00215C9F" w:rsidRPr="007E3B3A">
        <w:rPr>
          <w:rFonts w:ascii="Open Sans" w:hAnsi="Open Sans" w:cs="Open Sans"/>
          <w:color w:val="434343"/>
          <w:sz w:val="22"/>
          <w:szCs w:val="22"/>
        </w:rPr>
        <w:t>safeguard</w:t>
      </w:r>
      <w:r w:rsidRPr="007E3B3A">
        <w:rPr>
          <w:rFonts w:ascii="Open Sans" w:hAnsi="Open Sans" w:cs="Open Sans"/>
          <w:color w:val="434343"/>
          <w:sz w:val="22"/>
          <w:szCs w:val="22"/>
        </w:rPr>
        <w:t xml:space="preserve"> the analysation of compiled/created data based on the level of their privacy and to use an alternate sharing methodology relying upon this level. </w:t>
      </w:r>
      <w:r w:rsidR="0039638C" w:rsidRPr="007E3B3A">
        <w:rPr>
          <w:rFonts w:ascii="Open Sans" w:hAnsi="Open Sans" w:cs="Open Sans"/>
          <w:color w:val="434343"/>
          <w:sz w:val="22"/>
          <w:szCs w:val="22"/>
        </w:rPr>
        <w:t>Confidential information or information that raises ethical problems will not be released.</w:t>
      </w:r>
    </w:p>
    <w:p w14:paraId="2CB26327" w14:textId="77777777" w:rsidR="00FF581B" w:rsidRPr="007E3B3A" w:rsidRDefault="00FF581B" w:rsidP="00FF581B">
      <w:pPr>
        <w:rPr>
          <w:rFonts w:ascii="Open Sans" w:hAnsi="Open Sans" w:cs="Open Sans"/>
          <w:color w:val="434343"/>
          <w:sz w:val="22"/>
          <w:szCs w:val="22"/>
        </w:rPr>
      </w:pPr>
    </w:p>
    <w:p w14:paraId="52929467" w14:textId="77777777" w:rsidR="00FF581B" w:rsidRPr="007E3B3A" w:rsidRDefault="00FF581B" w:rsidP="00FF581B">
      <w:pPr>
        <w:rPr>
          <w:rFonts w:ascii="Open Sans" w:hAnsi="Open Sans" w:cs="Open Sans"/>
          <w:color w:val="434343"/>
          <w:sz w:val="22"/>
          <w:szCs w:val="22"/>
        </w:rPr>
      </w:pPr>
      <w:r w:rsidRPr="007E3B3A">
        <w:rPr>
          <w:rFonts w:ascii="Open Sans" w:hAnsi="Open Sans" w:cs="Open Sans"/>
          <w:color w:val="434343"/>
          <w:sz w:val="22"/>
          <w:szCs w:val="22"/>
        </w:rPr>
        <w:t>Finally, the DMP is built on guaranteeing appropriately informed consent, and protecting each participant's zone of privacy, while adhering to GDPR guidelines</w:t>
      </w:r>
    </w:p>
    <w:p w14:paraId="5C5406F6" w14:textId="77777777" w:rsidR="00FF581B" w:rsidRPr="007E3B3A" w:rsidRDefault="00FF581B" w:rsidP="00FF581B">
      <w:pPr>
        <w:rPr>
          <w:rFonts w:ascii="Open Sans" w:hAnsi="Open Sans" w:cs="Open Sans"/>
          <w:color w:val="434343"/>
          <w:sz w:val="22"/>
          <w:szCs w:val="22"/>
        </w:rPr>
      </w:pPr>
    </w:p>
    <w:sectPr w:rsidR="00FF581B" w:rsidRPr="007E3B3A" w:rsidSect="00CA69DF">
      <w:headerReference w:type="default" r:id="rId15"/>
      <w:footerReference w:type="even" r:id="rId16"/>
      <w:footerReference w:type="default" r:id="rId17"/>
      <w:footerReference w:type="first" r:id="rId18"/>
      <w:endnotePr>
        <w:numFmt w:val="decimal"/>
      </w:endnotePr>
      <w:pgSz w:w="11906" w:h="16838"/>
      <w:pgMar w:top="1440" w:right="1871" w:bottom="1440" w:left="1440"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7374" w14:textId="77777777" w:rsidR="00BF79B9" w:rsidRDefault="00BF79B9" w:rsidP="00336A6C">
      <w:r>
        <w:separator/>
      </w:r>
    </w:p>
  </w:endnote>
  <w:endnote w:type="continuationSeparator" w:id="0">
    <w:p w14:paraId="3A39C55D" w14:textId="77777777" w:rsidR="00BF79B9" w:rsidRDefault="00BF79B9" w:rsidP="00336A6C">
      <w:r>
        <w:continuationSeparator/>
      </w:r>
    </w:p>
  </w:endnote>
  <w:endnote w:type="continuationNotice" w:id="1">
    <w:p w14:paraId="4703D7FA" w14:textId="77777777" w:rsidR="00BF79B9" w:rsidRDefault="00BF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EndPr>
      <w:rPr>
        <w:rStyle w:val="PageNumber"/>
      </w:rPr>
    </w:sdtEndPr>
    <w:sdtContent>
      <w:p w14:paraId="1002841F" w14:textId="77777777" w:rsidR="00490CC7" w:rsidRDefault="00490CC7" w:rsidP="00982F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344A5"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713040"/>
      <w:docPartObj>
        <w:docPartGallery w:val="Page Numbers (Bottom of Page)"/>
        <w:docPartUnique/>
      </w:docPartObj>
    </w:sdtPr>
    <w:sdtEndPr>
      <w:rPr>
        <w:rStyle w:val="PageNumber"/>
      </w:rPr>
    </w:sdtEndPr>
    <w:sdtContent>
      <w:p w14:paraId="11872C76" w14:textId="373794EE" w:rsidR="00982F26" w:rsidRDefault="00982F26" w:rsidP="00FB1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968D78" w14:textId="60B78DB2" w:rsidR="00A830D7" w:rsidRPr="00FB28CC" w:rsidRDefault="00F7144C" w:rsidP="00982F26">
    <w:pPr>
      <w:pStyle w:val="NoSpacing"/>
      <w:ind w:right="360"/>
    </w:pPr>
    <w:r w:rsidRPr="00FB28CC">
      <w:rPr>
        <w:noProof/>
        <w:lang w:val="en-US"/>
      </w:rPr>
      <w:drawing>
        <wp:anchor distT="0" distB="0" distL="114300" distR="114300" simplePos="0" relativeHeight="251658241" behindDoc="0" locked="0" layoutInCell="1" allowOverlap="1" wp14:anchorId="48CD07A2" wp14:editId="1AB5157A">
          <wp:simplePos x="0" y="0"/>
          <wp:positionH relativeFrom="margin">
            <wp:posOffset>2463800</wp:posOffset>
          </wp:positionH>
          <wp:positionV relativeFrom="margin">
            <wp:posOffset>9088755</wp:posOffset>
          </wp:positionV>
          <wp:extent cx="417830" cy="417830"/>
          <wp:effectExtent l="0" t="0" r="1270" b="1270"/>
          <wp:wrapSquare wrapText="bothSides"/>
          <wp:docPr id="34" name="Picture 34"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C4D75" w:rsidRPr="00FB28CC">
      <w:t>interTwin – 101058386</w:t>
    </w:r>
    <w:r w:rsidR="00AC4D75" w:rsidRPr="00FB28CC">
      <w:tab/>
    </w:r>
    <w:r w:rsidR="001F247C" w:rsidRPr="00FB28CC">
      <w:rPr>
        <w:lang w:eastAsia="en-GB"/>
      </w:rPr>
      <w:t xml:space="preserve">                </w:t>
    </w:r>
    <w:r w:rsidR="00A830D7" w:rsidRPr="00FB28CC">
      <w:rPr>
        <w:b/>
        <w:lang w:eastAsia="en-GB"/>
      </w:rPr>
      <w:t xml:space="preserve"> </w:t>
    </w:r>
    <w:r w:rsidR="00FB28CC">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FBFA"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8240" behindDoc="1" locked="0" layoutInCell="1" allowOverlap="1" wp14:anchorId="21242E73" wp14:editId="0416C853">
          <wp:simplePos x="0" y="0"/>
          <wp:positionH relativeFrom="column">
            <wp:posOffset>1458410</wp:posOffset>
          </wp:positionH>
          <wp:positionV relativeFrom="paragraph">
            <wp:posOffset>172399</wp:posOffset>
          </wp:positionV>
          <wp:extent cx="2646045" cy="875665"/>
          <wp:effectExtent l="0" t="0" r="0" b="635"/>
          <wp:wrapTopAndBottom/>
          <wp:docPr id="6" name="Picture 6"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456F" w14:textId="77777777" w:rsidR="00BF79B9" w:rsidRDefault="00BF79B9" w:rsidP="00336A6C">
      <w:r>
        <w:separator/>
      </w:r>
    </w:p>
  </w:footnote>
  <w:footnote w:type="continuationSeparator" w:id="0">
    <w:p w14:paraId="7D0B889F" w14:textId="77777777" w:rsidR="00BF79B9" w:rsidRDefault="00BF79B9" w:rsidP="00336A6C">
      <w:r>
        <w:continuationSeparator/>
      </w:r>
    </w:p>
  </w:footnote>
  <w:footnote w:type="continuationNotice" w:id="1">
    <w:p w14:paraId="18E9FE03" w14:textId="77777777" w:rsidR="00BF79B9" w:rsidRDefault="00BF79B9"/>
  </w:footnote>
  <w:footnote w:id="2">
    <w:p w14:paraId="2920DCFC" w14:textId="60440BA3" w:rsidR="00AD1E8E" w:rsidRPr="00F35831" w:rsidRDefault="00AD1E8E" w:rsidP="00F35831">
      <w:pPr>
        <w:pStyle w:val="FootnoteText"/>
        <w:jc w:val="left"/>
        <w:rPr>
          <w:rFonts w:ascii="Open Sans" w:hAnsi="Open Sans" w:cs="Open Sans"/>
          <w:sz w:val="16"/>
          <w:szCs w:val="16"/>
          <w:lang w:val="en-US"/>
        </w:rPr>
      </w:pPr>
      <w:r>
        <w:rPr>
          <w:rStyle w:val="FootnoteReference"/>
        </w:rPr>
        <w:footnoteRef/>
      </w:r>
      <w:r>
        <w:t xml:space="preserve"> </w:t>
      </w:r>
      <w:hyperlink r:id="rId1" w:history="1">
        <w:r w:rsidR="00B47C2B" w:rsidRPr="00F35831">
          <w:rPr>
            <w:rStyle w:val="Hyperlink"/>
            <w:rFonts w:ascii="Open Sans" w:hAnsi="Open Sans" w:cs="Open Sans"/>
            <w:sz w:val="16"/>
            <w:szCs w:val="16"/>
          </w:rPr>
          <w:t>https://ec.europa.eu/research/participants/docs/h2020-funding-guide/cross-cutting-issues/open-access-dissemination_en.htm</w:t>
        </w:r>
      </w:hyperlink>
      <w:r w:rsidR="00B47C2B" w:rsidRPr="00F35831">
        <w:rPr>
          <w:rFonts w:ascii="Open Sans" w:hAnsi="Open Sans" w:cs="Open Sans"/>
          <w:sz w:val="16"/>
          <w:szCs w:val="16"/>
          <w:lang w:val="en-US"/>
        </w:rPr>
        <w:t xml:space="preserve"> </w:t>
      </w:r>
    </w:p>
  </w:footnote>
  <w:footnote w:id="3">
    <w:p w14:paraId="187F10D4" w14:textId="22B167E2" w:rsidR="00573169" w:rsidRPr="00573169" w:rsidRDefault="00573169" w:rsidP="00F35831">
      <w:pPr>
        <w:pStyle w:val="FootnoteText"/>
        <w:jc w:val="left"/>
        <w:rPr>
          <w:lang w:val="en-US"/>
        </w:rPr>
      </w:pPr>
      <w:r w:rsidRPr="00F35831">
        <w:rPr>
          <w:rStyle w:val="FootnoteReference"/>
          <w:rFonts w:ascii="Open Sans" w:hAnsi="Open Sans" w:cs="Open Sans"/>
          <w:sz w:val="16"/>
          <w:szCs w:val="16"/>
        </w:rPr>
        <w:footnoteRef/>
      </w:r>
      <w:r w:rsidR="00F35831">
        <w:rPr>
          <w:rFonts w:ascii="Open Sans" w:hAnsi="Open Sans" w:cs="Open Sans"/>
          <w:sz w:val="16"/>
          <w:szCs w:val="16"/>
          <w:lang w:val="en-US"/>
        </w:rPr>
        <w:t xml:space="preserve"> </w:t>
      </w:r>
      <w:r w:rsidRPr="00F35831">
        <w:rPr>
          <w:rFonts w:ascii="Open Sans" w:hAnsi="Open Sans" w:cs="Open Sans"/>
          <w:sz w:val="16"/>
          <w:szCs w:val="16"/>
        </w:rPr>
        <w:t xml:space="preserve"> </w:t>
      </w:r>
      <w:hyperlink r:id="rId2" w:history="1">
        <w:r w:rsidRPr="00F35831">
          <w:rPr>
            <w:rStyle w:val="Hyperlink"/>
            <w:rFonts w:ascii="Open Sans" w:hAnsi="Open Sans" w:cs="Open Sans"/>
            <w:sz w:val="16"/>
            <w:szCs w:val="16"/>
          </w:rPr>
          <w:t>EU General Data Protection Regulation (GDPR)</w:t>
        </w:r>
      </w:hyperlink>
    </w:p>
  </w:footnote>
  <w:footnote w:id="4">
    <w:p w14:paraId="3D23C025" w14:textId="3D199DFC" w:rsidR="00B3434E" w:rsidRPr="00F35831" w:rsidRDefault="00B3434E">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3" w:history="1">
        <w:r w:rsidR="00D43D1B" w:rsidRPr="00F35831">
          <w:rPr>
            <w:rStyle w:val="Hyperlink"/>
            <w:rFonts w:ascii="Open Sans" w:hAnsi="Open Sans" w:cs="Open Sans"/>
            <w:sz w:val="16"/>
            <w:szCs w:val="16"/>
          </w:rPr>
          <w:t>https://stories.ecmwf.int/destination-earth/index.html</w:t>
        </w:r>
      </w:hyperlink>
      <w:r w:rsidR="00D43D1B" w:rsidRPr="00F35831">
        <w:rPr>
          <w:rFonts w:ascii="Open Sans" w:hAnsi="Open Sans" w:cs="Open Sans"/>
          <w:sz w:val="16"/>
          <w:szCs w:val="16"/>
          <w:lang w:val="en-US"/>
        </w:rPr>
        <w:t xml:space="preserve"> </w:t>
      </w:r>
    </w:p>
  </w:footnote>
  <w:footnote w:id="5">
    <w:p w14:paraId="0FB02FCE" w14:textId="43E27338" w:rsidR="00071947" w:rsidRPr="00F35831" w:rsidRDefault="00071947">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4" w:history="1">
        <w:r w:rsidRPr="00F35831">
          <w:rPr>
            <w:rStyle w:val="Hyperlink"/>
            <w:rFonts w:ascii="Open Sans" w:hAnsi="Open Sans" w:cs="Open Sans"/>
            <w:sz w:val="16"/>
            <w:szCs w:val="16"/>
          </w:rPr>
          <w:t>https://creativecommons.org/licenses/</w:t>
        </w:r>
      </w:hyperlink>
      <w:r w:rsidRPr="00F35831">
        <w:rPr>
          <w:rFonts w:ascii="Open Sans" w:hAnsi="Open Sans" w:cs="Open Sans"/>
          <w:sz w:val="16"/>
          <w:szCs w:val="16"/>
          <w:lang w:val="en-US"/>
        </w:rPr>
        <w:t xml:space="preserve"> </w:t>
      </w:r>
    </w:p>
  </w:footnote>
  <w:footnote w:id="6">
    <w:p w14:paraId="37671ED7" w14:textId="7CDE33FD" w:rsidR="003F2DDA" w:rsidRPr="00F35831" w:rsidRDefault="003F2DDA">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5" w:history="1">
        <w:r w:rsidR="006A00A8" w:rsidRPr="00F35831">
          <w:rPr>
            <w:rStyle w:val="Hyperlink"/>
            <w:rFonts w:ascii="Open Sans" w:hAnsi="Open Sans" w:cs="Open Sans"/>
            <w:sz w:val="16"/>
            <w:szCs w:val="16"/>
          </w:rPr>
          <w:t>https://zenodo.org/communities/intertwin/?page=1&amp;size=20</w:t>
        </w:r>
      </w:hyperlink>
      <w:r w:rsidR="006A00A8" w:rsidRPr="00F35831">
        <w:rPr>
          <w:rFonts w:ascii="Open Sans" w:hAnsi="Open Sans" w:cs="Open Sans"/>
          <w:sz w:val="16"/>
          <w:szCs w:val="16"/>
          <w:lang w:val="en-US"/>
        </w:rPr>
        <w:t xml:space="preserve"> </w:t>
      </w:r>
    </w:p>
  </w:footnote>
  <w:footnote w:id="7">
    <w:p w14:paraId="230F04D6" w14:textId="3444B26B" w:rsidR="00783683" w:rsidRPr="00783683" w:rsidRDefault="00783683">
      <w:pPr>
        <w:pStyle w:val="FootnoteText"/>
        <w:rPr>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6" w:history="1">
        <w:r w:rsidRPr="00F35831">
          <w:rPr>
            <w:rStyle w:val="Hyperlink"/>
            <w:rFonts w:ascii="Open Sans" w:hAnsi="Open Sans" w:cs="Open Sans"/>
            <w:sz w:val="16"/>
            <w:szCs w:val="16"/>
          </w:rPr>
          <w:t>https://eosc-portal.eu/</w:t>
        </w:r>
      </w:hyperlink>
      <w:r w:rsidRPr="00F35831">
        <w:rPr>
          <w:sz w:val="18"/>
          <w:szCs w:val="18"/>
          <w:lang w:val="en-US"/>
        </w:rPr>
        <w:t xml:space="preserve"> </w:t>
      </w:r>
    </w:p>
  </w:footnote>
  <w:footnote w:id="8">
    <w:p w14:paraId="2B56D61C" w14:textId="1F5EEF75" w:rsidR="00AC0628" w:rsidRPr="00F35831" w:rsidRDefault="00AC0628">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7" w:history="1">
        <w:r w:rsidRPr="00F35831">
          <w:rPr>
            <w:rStyle w:val="Hyperlink"/>
            <w:rFonts w:ascii="Open Sans" w:hAnsi="Open Sans" w:cs="Open Sans"/>
            <w:sz w:val="16"/>
            <w:szCs w:val="16"/>
          </w:rPr>
          <w:t>https://github.com/interTwin-eu</w:t>
        </w:r>
      </w:hyperlink>
      <w:r w:rsidRPr="00F35831">
        <w:rPr>
          <w:rFonts w:ascii="Open Sans" w:hAnsi="Open Sans" w:cs="Open Sans"/>
          <w:sz w:val="16"/>
          <w:szCs w:val="16"/>
          <w:lang w:val="en-US"/>
        </w:rPr>
        <w:t xml:space="preserve"> </w:t>
      </w:r>
    </w:p>
  </w:footnote>
  <w:footnote w:id="9">
    <w:p w14:paraId="12C42E6F" w14:textId="0F566399" w:rsidR="002A75E3" w:rsidRPr="00517C53" w:rsidRDefault="002A75E3">
      <w:pPr>
        <w:pStyle w:val="FootnoteText"/>
        <w:rPr>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8" w:history="1">
        <w:r w:rsidR="00517C53" w:rsidRPr="00F35831">
          <w:rPr>
            <w:rStyle w:val="Hyperlink"/>
            <w:rFonts w:ascii="Open Sans" w:hAnsi="Open Sans" w:cs="Open Sans"/>
            <w:sz w:val="16"/>
            <w:szCs w:val="16"/>
          </w:rPr>
          <w:t>https://www.openaire.eu/</w:t>
        </w:r>
      </w:hyperlink>
      <w:r w:rsidR="00517C53">
        <w:rPr>
          <w:lang w:val="en-US"/>
        </w:rPr>
        <w:t xml:space="preserve"> </w:t>
      </w:r>
    </w:p>
  </w:footnote>
  <w:footnote w:id="10">
    <w:p w14:paraId="680BDD96" w14:textId="2DF64F93" w:rsidR="00F1654E" w:rsidRPr="00F1654E" w:rsidRDefault="00F1654E">
      <w:pPr>
        <w:pStyle w:val="FootnoteText"/>
      </w:pPr>
      <w:r>
        <w:rPr>
          <w:rStyle w:val="FootnoteReference"/>
        </w:rPr>
        <w:footnoteRef/>
      </w:r>
      <w:r>
        <w:t xml:space="preserve"> </w:t>
      </w:r>
      <w:hyperlink r:id="rId9" w:history="1">
        <w:r w:rsidR="00E4665A" w:rsidRPr="00F35831">
          <w:rPr>
            <w:rStyle w:val="Hyperlink"/>
            <w:rFonts w:ascii="Open Sans" w:hAnsi="Open Sans" w:cs="Open Sans"/>
            <w:sz w:val="16"/>
            <w:szCs w:val="16"/>
          </w:rPr>
          <w:t>https://documents.egi.eu/</w:t>
        </w:r>
      </w:hyperlink>
      <w:r w:rsidR="00E4665A" w:rsidRPr="00E4665A">
        <w:t> </w:t>
      </w:r>
    </w:p>
  </w:footnote>
  <w:footnote w:id="11">
    <w:p w14:paraId="21508162" w14:textId="77777777" w:rsidR="00AD33E8" w:rsidRPr="00F35831" w:rsidRDefault="00AD33E8" w:rsidP="00F35831">
      <w:pPr>
        <w:pStyle w:val="FootnoteText"/>
        <w:jc w:val="lef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10" w:history="1">
        <w:r w:rsidRPr="00F35831">
          <w:rPr>
            <w:rStyle w:val="Hyperlink"/>
            <w:rFonts w:ascii="Open Sans" w:hAnsi="Open Sans" w:cs="Open Sans"/>
            <w:sz w:val="16"/>
            <w:szCs w:val="16"/>
          </w:rPr>
          <w:t>https://confluence.egi.eu/display/interTwin/Data+Protection+Management+System+DPMS</w:t>
        </w:r>
      </w:hyperlink>
      <w:r w:rsidRPr="00F35831">
        <w:rPr>
          <w:rFonts w:ascii="Open Sans" w:hAnsi="Open Sans" w:cs="Open Sans"/>
          <w:sz w:val="16"/>
          <w:szCs w:val="16"/>
          <w:lang w:val="en-US"/>
        </w:rPr>
        <w:t xml:space="preserve"> – restricted to interTwin consortium members. </w:t>
      </w:r>
    </w:p>
  </w:footnote>
  <w:footnote w:id="12">
    <w:p w14:paraId="6C11D428" w14:textId="357BC834" w:rsidR="003C5854" w:rsidRPr="00D07C24" w:rsidRDefault="003C5854">
      <w:pPr>
        <w:pStyle w:val="FootnoteText"/>
        <w:rPr>
          <w:lang w:val="en-US"/>
        </w:rPr>
      </w:pPr>
      <w:r>
        <w:rPr>
          <w:rStyle w:val="FootnoteReference"/>
        </w:rPr>
        <w:footnoteRef/>
      </w:r>
      <w:r>
        <w:t xml:space="preserve"> </w:t>
      </w:r>
      <w:hyperlink r:id="rId11" w:history="1">
        <w:r w:rsidR="00D07C24" w:rsidRPr="008008C9">
          <w:rPr>
            <w:rStyle w:val="Hyperlink"/>
          </w:rPr>
          <w:t>https://lappweb.in2p3.fr/virgo/FrameL/VIR-067A-08.pdf</w:t>
        </w:r>
      </w:hyperlink>
      <w:r w:rsidR="00D07C24">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6874" w14:textId="6DA02090" w:rsidR="007674C0" w:rsidRPr="00DD769F" w:rsidRDefault="002C7B4B" w:rsidP="007674C0">
    <w:pPr>
      <w:ind w:left="720" w:right="-891" w:hanging="720"/>
      <w:rPr>
        <w:rFonts w:ascii="Open Sans" w:hAnsi="Open Sans" w:cs="Open Sans"/>
        <w:b/>
        <w:i/>
        <w:color w:val="EF8200"/>
      </w:rPr>
    </w:pPr>
    <w:r>
      <w:rPr>
        <w:rFonts w:ascii="Open Sans" w:hAnsi="Open Sans" w:cs="Open Sans"/>
        <w:i/>
      </w:rPr>
      <w:t xml:space="preserve">D1.2 </w:t>
    </w:r>
    <w:r>
      <w:rPr>
        <w:rFonts w:ascii="Open Sans" w:hAnsi="Open Sans" w:cs="Open Sans"/>
        <w:i/>
        <w:lang w:val="en-US"/>
      </w:rPr>
      <w:t xml:space="preserve">First </w:t>
    </w:r>
    <w:r>
      <w:rPr>
        <w:rFonts w:ascii="Open Sans" w:hAnsi="Open Sans" w:cs="Open Sans"/>
        <w:i/>
      </w:rPr>
      <w:t>Data Management Plan</w:t>
    </w:r>
    <w:r w:rsidR="007674C0" w:rsidRPr="002C7B4B">
      <w:rPr>
        <w:rFonts w:ascii="Open Sans" w:hAnsi="Open Sans" w:cs="Open Sans"/>
        <w:i/>
      </w:rPr>
      <w:tab/>
    </w:r>
    <w:r w:rsidR="007674C0" w:rsidRPr="002C7B4B">
      <w:rPr>
        <w:rFonts w:ascii="Open Sans" w:hAnsi="Open Sans" w:cs="Open Sans"/>
        <w:i/>
      </w:rPr>
      <w:tab/>
    </w:r>
    <w:r w:rsidR="007674C0" w:rsidRPr="002C7B4B">
      <w:rPr>
        <w:rFonts w:ascii="Open Sans" w:hAnsi="Open Sans" w:cs="Open Sans"/>
        <w:i/>
      </w:rPr>
      <w:tab/>
    </w:r>
    <w:r w:rsidR="007674C0" w:rsidRPr="002C7B4B">
      <w:rPr>
        <w:rFonts w:ascii="Open Sans" w:hAnsi="Open Sans" w:cs="Open Sans"/>
        <w:i/>
      </w:rPr>
      <w:tab/>
      <w:t xml:space="preserve">           </w:t>
    </w:r>
  </w:p>
  <w:p w14:paraId="2839FD03" w14:textId="77777777" w:rsidR="007674C0" w:rsidRDefault="0076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E15"/>
    <w:multiLevelType w:val="multilevel"/>
    <w:tmpl w:val="1B6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05C5B"/>
    <w:multiLevelType w:val="multilevel"/>
    <w:tmpl w:val="B874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415F5"/>
    <w:multiLevelType w:val="multilevel"/>
    <w:tmpl w:val="F65A9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C468D"/>
    <w:multiLevelType w:val="multilevel"/>
    <w:tmpl w:val="990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E6516"/>
    <w:multiLevelType w:val="multilevel"/>
    <w:tmpl w:val="9084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76549"/>
    <w:multiLevelType w:val="multilevel"/>
    <w:tmpl w:val="F654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869EF"/>
    <w:multiLevelType w:val="multilevel"/>
    <w:tmpl w:val="6BC0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EA30BE"/>
    <w:multiLevelType w:val="multilevel"/>
    <w:tmpl w:val="559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45471"/>
    <w:multiLevelType w:val="multilevel"/>
    <w:tmpl w:val="66E0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7D6BA9"/>
    <w:multiLevelType w:val="multilevel"/>
    <w:tmpl w:val="E37E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190FD9"/>
    <w:multiLevelType w:val="multilevel"/>
    <w:tmpl w:val="6CE2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474B0"/>
    <w:multiLevelType w:val="hybridMultilevel"/>
    <w:tmpl w:val="AFF4C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6F6B2D"/>
    <w:multiLevelType w:val="multilevel"/>
    <w:tmpl w:val="CA7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8F7A68"/>
    <w:multiLevelType w:val="multilevel"/>
    <w:tmpl w:val="6F1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01A74"/>
    <w:multiLevelType w:val="multilevel"/>
    <w:tmpl w:val="0E8C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309F1"/>
    <w:multiLevelType w:val="multilevel"/>
    <w:tmpl w:val="1CF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EC1422"/>
    <w:multiLevelType w:val="multilevel"/>
    <w:tmpl w:val="24D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621C22"/>
    <w:multiLevelType w:val="multilevel"/>
    <w:tmpl w:val="F35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A632EE"/>
    <w:multiLevelType w:val="multilevel"/>
    <w:tmpl w:val="0FB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2F42D4"/>
    <w:multiLevelType w:val="multilevel"/>
    <w:tmpl w:val="EA6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736F7D"/>
    <w:multiLevelType w:val="multilevel"/>
    <w:tmpl w:val="98B00A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CE1042"/>
    <w:multiLevelType w:val="multilevel"/>
    <w:tmpl w:val="B59E0F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F2A98"/>
    <w:multiLevelType w:val="multilevel"/>
    <w:tmpl w:val="80E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63318"/>
    <w:multiLevelType w:val="multilevel"/>
    <w:tmpl w:val="BBC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503173"/>
    <w:multiLevelType w:val="hybridMultilevel"/>
    <w:tmpl w:val="78D88A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94679"/>
    <w:multiLevelType w:val="multilevel"/>
    <w:tmpl w:val="A3BE35AA"/>
    <w:styleLink w:val="CurrentList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3D634B72"/>
    <w:multiLevelType w:val="multilevel"/>
    <w:tmpl w:val="60B096A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DAB0B3B"/>
    <w:multiLevelType w:val="hybridMultilevel"/>
    <w:tmpl w:val="E0C6A31C"/>
    <w:lvl w:ilvl="0" w:tplc="004CE39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BD3E07"/>
    <w:multiLevelType w:val="multilevel"/>
    <w:tmpl w:val="9496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7B0027"/>
    <w:multiLevelType w:val="multilevel"/>
    <w:tmpl w:val="F078D56E"/>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59947BF"/>
    <w:multiLevelType w:val="hybridMultilevel"/>
    <w:tmpl w:val="52CCC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ED5AD6"/>
    <w:multiLevelType w:val="multilevel"/>
    <w:tmpl w:val="354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7000AE"/>
    <w:multiLevelType w:val="hybridMultilevel"/>
    <w:tmpl w:val="724AE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FC4E4C"/>
    <w:multiLevelType w:val="multilevel"/>
    <w:tmpl w:val="B16E3C6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2F67FE"/>
    <w:multiLevelType w:val="multilevel"/>
    <w:tmpl w:val="82D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DE2349"/>
    <w:multiLevelType w:val="multilevel"/>
    <w:tmpl w:val="B434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947034"/>
    <w:multiLevelType w:val="multilevel"/>
    <w:tmpl w:val="272E783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sz w:val="36"/>
        <w:szCs w:val="36"/>
        <w:lang w:val="en-G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53CE447B"/>
    <w:multiLevelType w:val="hybridMultilevel"/>
    <w:tmpl w:val="56567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243B93"/>
    <w:multiLevelType w:val="multilevel"/>
    <w:tmpl w:val="910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BF6009"/>
    <w:multiLevelType w:val="multilevel"/>
    <w:tmpl w:val="956CFE12"/>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552F3BE4"/>
    <w:multiLevelType w:val="multilevel"/>
    <w:tmpl w:val="D0A6EC18"/>
    <w:styleLink w:val="CurrentList5"/>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4" w15:restartNumberingAfterBreak="0">
    <w:nsid w:val="566A5F84"/>
    <w:multiLevelType w:val="multilevel"/>
    <w:tmpl w:val="35FC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B8286C"/>
    <w:multiLevelType w:val="multilevel"/>
    <w:tmpl w:val="FAB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107CDB"/>
    <w:multiLevelType w:val="multilevel"/>
    <w:tmpl w:val="7D6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294618"/>
    <w:multiLevelType w:val="multilevel"/>
    <w:tmpl w:val="7920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3A0940"/>
    <w:multiLevelType w:val="multilevel"/>
    <w:tmpl w:val="143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BB3DA9"/>
    <w:multiLevelType w:val="multilevel"/>
    <w:tmpl w:val="695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AE6A41"/>
    <w:multiLevelType w:val="multilevel"/>
    <w:tmpl w:val="2E525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B310A5"/>
    <w:multiLevelType w:val="multilevel"/>
    <w:tmpl w:val="596C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711003"/>
    <w:multiLevelType w:val="multilevel"/>
    <w:tmpl w:val="D7D6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1024CD"/>
    <w:multiLevelType w:val="multilevel"/>
    <w:tmpl w:val="F35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A21442"/>
    <w:multiLevelType w:val="multilevel"/>
    <w:tmpl w:val="B2A859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6" w15:restartNumberingAfterBreak="0">
    <w:nsid w:val="738331DD"/>
    <w:multiLevelType w:val="multilevel"/>
    <w:tmpl w:val="69EC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AF55CD"/>
    <w:multiLevelType w:val="multilevel"/>
    <w:tmpl w:val="AF74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B74595"/>
    <w:multiLevelType w:val="multilevel"/>
    <w:tmpl w:val="537E801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F31463"/>
    <w:multiLevelType w:val="multilevel"/>
    <w:tmpl w:val="9282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4F6A04"/>
    <w:multiLevelType w:val="multilevel"/>
    <w:tmpl w:val="C9CEA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D03256"/>
    <w:multiLevelType w:val="multilevel"/>
    <w:tmpl w:val="B9AA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CA1408"/>
    <w:multiLevelType w:val="multilevel"/>
    <w:tmpl w:val="5E3A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433930"/>
    <w:multiLevelType w:val="multilevel"/>
    <w:tmpl w:val="516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B36B45"/>
    <w:multiLevelType w:val="multilevel"/>
    <w:tmpl w:val="F348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08710F"/>
    <w:multiLevelType w:val="multilevel"/>
    <w:tmpl w:val="5D2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397829">
    <w:abstractNumId w:val="16"/>
  </w:num>
  <w:num w:numId="2" w16cid:durableId="1106802737">
    <w:abstractNumId w:val="32"/>
  </w:num>
  <w:num w:numId="3" w16cid:durableId="33774668">
    <w:abstractNumId w:val="20"/>
  </w:num>
  <w:num w:numId="4" w16cid:durableId="1940094861">
    <w:abstractNumId w:val="59"/>
  </w:num>
  <w:num w:numId="5" w16cid:durableId="62029205">
    <w:abstractNumId w:val="35"/>
  </w:num>
  <w:num w:numId="6" w16cid:durableId="188763913">
    <w:abstractNumId w:val="55"/>
  </w:num>
  <w:num w:numId="7" w16cid:durableId="504903765">
    <w:abstractNumId w:val="39"/>
  </w:num>
  <w:num w:numId="8" w16cid:durableId="1689285247">
    <w:abstractNumId w:val="27"/>
  </w:num>
  <w:num w:numId="9" w16cid:durableId="1535923452">
    <w:abstractNumId w:val="43"/>
  </w:num>
  <w:num w:numId="10" w16cid:durableId="798381997">
    <w:abstractNumId w:val="40"/>
  </w:num>
  <w:num w:numId="11" w16cid:durableId="886113922">
    <w:abstractNumId w:val="22"/>
  </w:num>
  <w:num w:numId="12" w16cid:durableId="1414548265">
    <w:abstractNumId w:val="23"/>
  </w:num>
  <w:num w:numId="13" w16cid:durableId="650713874">
    <w:abstractNumId w:val="56"/>
  </w:num>
  <w:num w:numId="14" w16cid:durableId="2096245044">
    <w:abstractNumId w:val="50"/>
  </w:num>
  <w:num w:numId="15" w16cid:durableId="1687751096">
    <w:abstractNumId w:val="54"/>
  </w:num>
  <w:num w:numId="16" w16cid:durableId="867722179">
    <w:abstractNumId w:val="5"/>
  </w:num>
  <w:num w:numId="17" w16cid:durableId="1996103756">
    <w:abstractNumId w:val="44"/>
  </w:num>
  <w:num w:numId="18" w16cid:durableId="1750497485">
    <w:abstractNumId w:val="15"/>
  </w:num>
  <w:num w:numId="19" w16cid:durableId="282267683">
    <w:abstractNumId w:val="8"/>
  </w:num>
  <w:num w:numId="20" w16cid:durableId="1828863913">
    <w:abstractNumId w:val="36"/>
  </w:num>
  <w:num w:numId="21" w16cid:durableId="1706251259">
    <w:abstractNumId w:val="48"/>
  </w:num>
  <w:num w:numId="22" w16cid:durableId="220598302">
    <w:abstractNumId w:val="53"/>
  </w:num>
  <w:num w:numId="23" w16cid:durableId="146288475">
    <w:abstractNumId w:val="21"/>
  </w:num>
  <w:num w:numId="24" w16cid:durableId="1716151857">
    <w:abstractNumId w:val="12"/>
  </w:num>
  <w:num w:numId="25" w16cid:durableId="686753907">
    <w:abstractNumId w:val="45"/>
  </w:num>
  <w:num w:numId="26" w16cid:durableId="1375346151">
    <w:abstractNumId w:val="1"/>
  </w:num>
  <w:num w:numId="27" w16cid:durableId="1356229940">
    <w:abstractNumId w:val="64"/>
  </w:num>
  <w:num w:numId="28" w16cid:durableId="655766886">
    <w:abstractNumId w:val="13"/>
  </w:num>
  <w:num w:numId="29" w16cid:durableId="924071115">
    <w:abstractNumId w:val="60"/>
  </w:num>
  <w:num w:numId="30" w16cid:durableId="2124570011">
    <w:abstractNumId w:val="63"/>
  </w:num>
  <w:num w:numId="31" w16cid:durableId="1131904840">
    <w:abstractNumId w:val="33"/>
  </w:num>
  <w:num w:numId="32" w16cid:durableId="1337075437">
    <w:abstractNumId w:val="24"/>
  </w:num>
  <w:num w:numId="33" w16cid:durableId="284655493">
    <w:abstractNumId w:val="37"/>
  </w:num>
  <w:num w:numId="34" w16cid:durableId="1441754517">
    <w:abstractNumId w:val="51"/>
  </w:num>
  <w:num w:numId="35" w16cid:durableId="1070808403">
    <w:abstractNumId w:val="10"/>
  </w:num>
  <w:num w:numId="36" w16cid:durableId="1820148756">
    <w:abstractNumId w:val="18"/>
  </w:num>
  <w:num w:numId="37" w16cid:durableId="2046833227">
    <w:abstractNumId w:val="0"/>
  </w:num>
  <w:num w:numId="38" w16cid:durableId="644702206">
    <w:abstractNumId w:val="7"/>
  </w:num>
  <w:num w:numId="39" w16cid:durableId="1666477046">
    <w:abstractNumId w:val="66"/>
  </w:num>
  <w:num w:numId="40" w16cid:durableId="155919085">
    <w:abstractNumId w:val="9"/>
  </w:num>
  <w:num w:numId="41" w16cid:durableId="111367870">
    <w:abstractNumId w:val="30"/>
  </w:num>
  <w:num w:numId="42" w16cid:durableId="1965623362">
    <w:abstractNumId w:val="47"/>
  </w:num>
  <w:num w:numId="43" w16cid:durableId="153422457">
    <w:abstractNumId w:val="38"/>
  </w:num>
  <w:num w:numId="44" w16cid:durableId="1835803975">
    <w:abstractNumId w:val="25"/>
  </w:num>
  <w:num w:numId="45" w16cid:durableId="1105809692">
    <w:abstractNumId w:val="57"/>
  </w:num>
  <w:num w:numId="46" w16cid:durableId="1810974354">
    <w:abstractNumId w:val="62"/>
  </w:num>
  <w:num w:numId="47" w16cid:durableId="456919736">
    <w:abstractNumId w:val="17"/>
  </w:num>
  <w:num w:numId="48" w16cid:durableId="1531449744">
    <w:abstractNumId w:val="49"/>
  </w:num>
  <w:num w:numId="49" w16cid:durableId="2042321786">
    <w:abstractNumId w:val="65"/>
  </w:num>
  <w:num w:numId="50" w16cid:durableId="1289579906">
    <w:abstractNumId w:val="6"/>
  </w:num>
  <w:num w:numId="51" w16cid:durableId="1543400172">
    <w:abstractNumId w:val="41"/>
  </w:num>
  <w:num w:numId="52" w16cid:durableId="690036459">
    <w:abstractNumId w:val="4"/>
  </w:num>
  <w:num w:numId="53" w16cid:durableId="1435857004">
    <w:abstractNumId w:val="61"/>
  </w:num>
  <w:num w:numId="54" w16cid:durableId="1018845725">
    <w:abstractNumId w:val="14"/>
  </w:num>
  <w:num w:numId="55" w16cid:durableId="1721392589">
    <w:abstractNumId w:val="3"/>
  </w:num>
  <w:num w:numId="56" w16cid:durableId="2122912469">
    <w:abstractNumId w:val="2"/>
  </w:num>
  <w:num w:numId="57" w16cid:durableId="643049588">
    <w:abstractNumId w:val="58"/>
  </w:num>
  <w:num w:numId="58" w16cid:durableId="1978030111">
    <w:abstractNumId w:val="42"/>
  </w:num>
  <w:num w:numId="59" w16cid:durableId="334067060">
    <w:abstractNumId w:val="28"/>
  </w:num>
  <w:num w:numId="60" w16cid:durableId="2146963654">
    <w:abstractNumId w:val="31"/>
  </w:num>
  <w:num w:numId="61" w16cid:durableId="416362750">
    <w:abstractNumId w:val="34"/>
  </w:num>
  <w:num w:numId="62" w16cid:durableId="264308293">
    <w:abstractNumId w:val="46"/>
  </w:num>
  <w:num w:numId="63" w16cid:durableId="611010713">
    <w:abstractNumId w:val="19"/>
  </w:num>
  <w:num w:numId="64" w16cid:durableId="1092699777">
    <w:abstractNumId w:val="11"/>
  </w:num>
  <w:num w:numId="65" w16cid:durableId="663825845">
    <w:abstractNumId w:val="29"/>
  </w:num>
  <w:num w:numId="66" w16cid:durableId="276913490">
    <w:abstractNumId w:val="52"/>
  </w:num>
  <w:num w:numId="67" w16cid:durableId="1951158278">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8904E7"/>
    <w:rsid w:val="000025F0"/>
    <w:rsid w:val="000030DB"/>
    <w:rsid w:val="00005C14"/>
    <w:rsid w:val="00006DA2"/>
    <w:rsid w:val="00010C1C"/>
    <w:rsid w:val="000121DB"/>
    <w:rsid w:val="0001223E"/>
    <w:rsid w:val="0001316D"/>
    <w:rsid w:val="0001336E"/>
    <w:rsid w:val="00015666"/>
    <w:rsid w:val="00016B9C"/>
    <w:rsid w:val="00016D93"/>
    <w:rsid w:val="000239EE"/>
    <w:rsid w:val="00023A33"/>
    <w:rsid w:val="00025120"/>
    <w:rsid w:val="00026425"/>
    <w:rsid w:val="0003220F"/>
    <w:rsid w:val="00034EDC"/>
    <w:rsid w:val="000354A7"/>
    <w:rsid w:val="0003706B"/>
    <w:rsid w:val="00043358"/>
    <w:rsid w:val="00046889"/>
    <w:rsid w:val="00051D8D"/>
    <w:rsid w:val="0005228E"/>
    <w:rsid w:val="000538F7"/>
    <w:rsid w:val="000560BD"/>
    <w:rsid w:val="000562CE"/>
    <w:rsid w:val="0005784A"/>
    <w:rsid w:val="0006042A"/>
    <w:rsid w:val="00066976"/>
    <w:rsid w:val="0007036E"/>
    <w:rsid w:val="00071947"/>
    <w:rsid w:val="00071ECD"/>
    <w:rsid w:val="0007208A"/>
    <w:rsid w:val="0007714B"/>
    <w:rsid w:val="00081AD8"/>
    <w:rsid w:val="000824D5"/>
    <w:rsid w:val="00087105"/>
    <w:rsid w:val="000876EE"/>
    <w:rsid w:val="00091C60"/>
    <w:rsid w:val="0009269C"/>
    <w:rsid w:val="000928D4"/>
    <w:rsid w:val="00093397"/>
    <w:rsid w:val="00093A17"/>
    <w:rsid w:val="00093BA5"/>
    <w:rsid w:val="0009411E"/>
    <w:rsid w:val="00095505"/>
    <w:rsid w:val="00095F24"/>
    <w:rsid w:val="000A032D"/>
    <w:rsid w:val="000A39FA"/>
    <w:rsid w:val="000A5304"/>
    <w:rsid w:val="000A607F"/>
    <w:rsid w:val="000A60A7"/>
    <w:rsid w:val="000B2711"/>
    <w:rsid w:val="000B3576"/>
    <w:rsid w:val="000B4F01"/>
    <w:rsid w:val="000B5552"/>
    <w:rsid w:val="000C0830"/>
    <w:rsid w:val="000C714D"/>
    <w:rsid w:val="000D1A18"/>
    <w:rsid w:val="000D3448"/>
    <w:rsid w:val="000D568D"/>
    <w:rsid w:val="000D78B7"/>
    <w:rsid w:val="000E00A4"/>
    <w:rsid w:val="000E0AE2"/>
    <w:rsid w:val="000E1846"/>
    <w:rsid w:val="000E2F93"/>
    <w:rsid w:val="000E49CC"/>
    <w:rsid w:val="000E5ACC"/>
    <w:rsid w:val="000F06D4"/>
    <w:rsid w:val="000F5D25"/>
    <w:rsid w:val="000F65DB"/>
    <w:rsid w:val="000F7246"/>
    <w:rsid w:val="000F799F"/>
    <w:rsid w:val="001048BC"/>
    <w:rsid w:val="001077EF"/>
    <w:rsid w:val="001078CD"/>
    <w:rsid w:val="0011197F"/>
    <w:rsid w:val="00116F1A"/>
    <w:rsid w:val="00117A54"/>
    <w:rsid w:val="00117ACC"/>
    <w:rsid w:val="00117E4F"/>
    <w:rsid w:val="001214D2"/>
    <w:rsid w:val="00121E6A"/>
    <w:rsid w:val="00124FCB"/>
    <w:rsid w:val="0012607D"/>
    <w:rsid w:val="00126211"/>
    <w:rsid w:val="001279FF"/>
    <w:rsid w:val="00143088"/>
    <w:rsid w:val="00143E45"/>
    <w:rsid w:val="001449F1"/>
    <w:rsid w:val="001452FE"/>
    <w:rsid w:val="00150D17"/>
    <w:rsid w:val="00161C3F"/>
    <w:rsid w:val="001632E4"/>
    <w:rsid w:val="00163BFA"/>
    <w:rsid w:val="00164B0D"/>
    <w:rsid w:val="00166FCC"/>
    <w:rsid w:val="001674F1"/>
    <w:rsid w:val="001709C9"/>
    <w:rsid w:val="00172993"/>
    <w:rsid w:val="00174805"/>
    <w:rsid w:val="00174FCA"/>
    <w:rsid w:val="00175670"/>
    <w:rsid w:val="0017725C"/>
    <w:rsid w:val="00180E59"/>
    <w:rsid w:val="0018426B"/>
    <w:rsid w:val="00186ACF"/>
    <w:rsid w:val="00192156"/>
    <w:rsid w:val="00192A64"/>
    <w:rsid w:val="00197709"/>
    <w:rsid w:val="001A1909"/>
    <w:rsid w:val="001A4A10"/>
    <w:rsid w:val="001A5DB4"/>
    <w:rsid w:val="001A733F"/>
    <w:rsid w:val="001B183B"/>
    <w:rsid w:val="001B1994"/>
    <w:rsid w:val="001B4847"/>
    <w:rsid w:val="001B5C83"/>
    <w:rsid w:val="001B61F4"/>
    <w:rsid w:val="001C0A1E"/>
    <w:rsid w:val="001C13DC"/>
    <w:rsid w:val="001C3CF2"/>
    <w:rsid w:val="001C5307"/>
    <w:rsid w:val="001D0EED"/>
    <w:rsid w:val="001D5C21"/>
    <w:rsid w:val="001F247C"/>
    <w:rsid w:val="001F6C52"/>
    <w:rsid w:val="001F759D"/>
    <w:rsid w:val="00204136"/>
    <w:rsid w:val="002054FD"/>
    <w:rsid w:val="00211D1A"/>
    <w:rsid w:val="00212F00"/>
    <w:rsid w:val="00214BE4"/>
    <w:rsid w:val="00215C9F"/>
    <w:rsid w:val="00216AED"/>
    <w:rsid w:val="002222CC"/>
    <w:rsid w:val="0022713A"/>
    <w:rsid w:val="002306B7"/>
    <w:rsid w:val="002331D0"/>
    <w:rsid w:val="002345AB"/>
    <w:rsid w:val="00237A31"/>
    <w:rsid w:val="0024150D"/>
    <w:rsid w:val="002421ED"/>
    <w:rsid w:val="0024240E"/>
    <w:rsid w:val="00245998"/>
    <w:rsid w:val="00251BF3"/>
    <w:rsid w:val="002527B5"/>
    <w:rsid w:val="0025352B"/>
    <w:rsid w:val="0025390C"/>
    <w:rsid w:val="002547E7"/>
    <w:rsid w:val="0025602B"/>
    <w:rsid w:val="002620B8"/>
    <w:rsid w:val="00263FDE"/>
    <w:rsid w:val="002662F4"/>
    <w:rsid w:val="00281041"/>
    <w:rsid w:val="0028281A"/>
    <w:rsid w:val="002835CA"/>
    <w:rsid w:val="00283F7B"/>
    <w:rsid w:val="00285358"/>
    <w:rsid w:val="00287ADA"/>
    <w:rsid w:val="00291CF9"/>
    <w:rsid w:val="00293590"/>
    <w:rsid w:val="00294286"/>
    <w:rsid w:val="002960EB"/>
    <w:rsid w:val="00296F51"/>
    <w:rsid w:val="00297270"/>
    <w:rsid w:val="002A259A"/>
    <w:rsid w:val="002A4248"/>
    <w:rsid w:val="002A5ED1"/>
    <w:rsid w:val="002A75E3"/>
    <w:rsid w:val="002B2B96"/>
    <w:rsid w:val="002B3DF8"/>
    <w:rsid w:val="002B3F9F"/>
    <w:rsid w:val="002B5796"/>
    <w:rsid w:val="002C7B4B"/>
    <w:rsid w:val="002D2F0F"/>
    <w:rsid w:val="002D465B"/>
    <w:rsid w:val="002D54C8"/>
    <w:rsid w:val="002D552A"/>
    <w:rsid w:val="002E101E"/>
    <w:rsid w:val="002E206A"/>
    <w:rsid w:val="002E2943"/>
    <w:rsid w:val="002E2EA2"/>
    <w:rsid w:val="002F2FF8"/>
    <w:rsid w:val="00307DDC"/>
    <w:rsid w:val="0031090F"/>
    <w:rsid w:val="00313DD1"/>
    <w:rsid w:val="00315F70"/>
    <w:rsid w:val="00316001"/>
    <w:rsid w:val="0032126C"/>
    <w:rsid w:val="00322182"/>
    <w:rsid w:val="003244D9"/>
    <w:rsid w:val="0032580E"/>
    <w:rsid w:val="003324F1"/>
    <w:rsid w:val="00336A6C"/>
    <w:rsid w:val="0034052F"/>
    <w:rsid w:val="00342AF0"/>
    <w:rsid w:val="00346997"/>
    <w:rsid w:val="0034721D"/>
    <w:rsid w:val="00356CC4"/>
    <w:rsid w:val="00356FF6"/>
    <w:rsid w:val="0035745A"/>
    <w:rsid w:val="003578FF"/>
    <w:rsid w:val="0036195A"/>
    <w:rsid w:val="00371B42"/>
    <w:rsid w:val="00371D34"/>
    <w:rsid w:val="00373293"/>
    <w:rsid w:val="0037556D"/>
    <w:rsid w:val="0038062E"/>
    <w:rsid w:val="00382265"/>
    <w:rsid w:val="00384147"/>
    <w:rsid w:val="00384534"/>
    <w:rsid w:val="00387F2E"/>
    <w:rsid w:val="003912C0"/>
    <w:rsid w:val="00393F75"/>
    <w:rsid w:val="00395EA9"/>
    <w:rsid w:val="0039638C"/>
    <w:rsid w:val="00396BE5"/>
    <w:rsid w:val="00397CFF"/>
    <w:rsid w:val="003A24B1"/>
    <w:rsid w:val="003B0851"/>
    <w:rsid w:val="003B1A3B"/>
    <w:rsid w:val="003B39A5"/>
    <w:rsid w:val="003B3AB5"/>
    <w:rsid w:val="003B565F"/>
    <w:rsid w:val="003C01DD"/>
    <w:rsid w:val="003C2E69"/>
    <w:rsid w:val="003C4543"/>
    <w:rsid w:val="003C5854"/>
    <w:rsid w:val="003D13AA"/>
    <w:rsid w:val="003D16A5"/>
    <w:rsid w:val="003D2829"/>
    <w:rsid w:val="003D42FF"/>
    <w:rsid w:val="003D55CF"/>
    <w:rsid w:val="003D6194"/>
    <w:rsid w:val="003E0178"/>
    <w:rsid w:val="003E0622"/>
    <w:rsid w:val="003E3839"/>
    <w:rsid w:val="003E3DE0"/>
    <w:rsid w:val="003E473E"/>
    <w:rsid w:val="003F26A2"/>
    <w:rsid w:val="003F2DDA"/>
    <w:rsid w:val="003F3B9F"/>
    <w:rsid w:val="003F7F57"/>
    <w:rsid w:val="00401C57"/>
    <w:rsid w:val="0040613B"/>
    <w:rsid w:val="00410384"/>
    <w:rsid w:val="00412958"/>
    <w:rsid w:val="00413E52"/>
    <w:rsid w:val="00420D9B"/>
    <w:rsid w:val="00421A39"/>
    <w:rsid w:val="00422180"/>
    <w:rsid w:val="00423CF1"/>
    <w:rsid w:val="004252D2"/>
    <w:rsid w:val="0042640C"/>
    <w:rsid w:val="004264FE"/>
    <w:rsid w:val="00433F5A"/>
    <w:rsid w:val="00434BD3"/>
    <w:rsid w:val="0043547E"/>
    <w:rsid w:val="00435DC7"/>
    <w:rsid w:val="0044132F"/>
    <w:rsid w:val="00441F65"/>
    <w:rsid w:val="004455B7"/>
    <w:rsid w:val="00446931"/>
    <w:rsid w:val="004537BE"/>
    <w:rsid w:val="00454061"/>
    <w:rsid w:val="00454A92"/>
    <w:rsid w:val="00455C26"/>
    <w:rsid w:val="00457103"/>
    <w:rsid w:val="00464FC4"/>
    <w:rsid w:val="00477AA3"/>
    <w:rsid w:val="00484868"/>
    <w:rsid w:val="0048519E"/>
    <w:rsid w:val="004854E6"/>
    <w:rsid w:val="00485D0B"/>
    <w:rsid w:val="00490CC7"/>
    <w:rsid w:val="00491C1D"/>
    <w:rsid w:val="00491EB3"/>
    <w:rsid w:val="004A1F51"/>
    <w:rsid w:val="004A61BC"/>
    <w:rsid w:val="004A63E8"/>
    <w:rsid w:val="004B059C"/>
    <w:rsid w:val="004B0D65"/>
    <w:rsid w:val="004B1953"/>
    <w:rsid w:val="004B32EA"/>
    <w:rsid w:val="004B54E7"/>
    <w:rsid w:val="004B5E75"/>
    <w:rsid w:val="004B7206"/>
    <w:rsid w:val="004B7729"/>
    <w:rsid w:val="004C29D3"/>
    <w:rsid w:val="004C4668"/>
    <w:rsid w:val="004C4C49"/>
    <w:rsid w:val="004D0FF2"/>
    <w:rsid w:val="004D123C"/>
    <w:rsid w:val="004E350C"/>
    <w:rsid w:val="004E4C85"/>
    <w:rsid w:val="004F3C91"/>
    <w:rsid w:val="004F5A2D"/>
    <w:rsid w:val="004F6041"/>
    <w:rsid w:val="004F7F32"/>
    <w:rsid w:val="005030B7"/>
    <w:rsid w:val="005037A6"/>
    <w:rsid w:val="0051057E"/>
    <w:rsid w:val="00511A80"/>
    <w:rsid w:val="00512549"/>
    <w:rsid w:val="00513C1E"/>
    <w:rsid w:val="005156EF"/>
    <w:rsid w:val="00517C53"/>
    <w:rsid w:val="00520F22"/>
    <w:rsid w:val="00522206"/>
    <w:rsid w:val="00527076"/>
    <w:rsid w:val="00530368"/>
    <w:rsid w:val="005321FD"/>
    <w:rsid w:val="0053262F"/>
    <w:rsid w:val="005341FF"/>
    <w:rsid w:val="00540493"/>
    <w:rsid w:val="00541319"/>
    <w:rsid w:val="00541C6E"/>
    <w:rsid w:val="00541DE7"/>
    <w:rsid w:val="005430E6"/>
    <w:rsid w:val="00544227"/>
    <w:rsid w:val="00551516"/>
    <w:rsid w:val="0055551E"/>
    <w:rsid w:val="0055667C"/>
    <w:rsid w:val="00561158"/>
    <w:rsid w:val="00562944"/>
    <w:rsid w:val="00564345"/>
    <w:rsid w:val="00566393"/>
    <w:rsid w:val="005666FE"/>
    <w:rsid w:val="0057115B"/>
    <w:rsid w:val="00571E11"/>
    <w:rsid w:val="00572D01"/>
    <w:rsid w:val="00573169"/>
    <w:rsid w:val="005751D9"/>
    <w:rsid w:val="00576BB7"/>
    <w:rsid w:val="00582131"/>
    <w:rsid w:val="00582687"/>
    <w:rsid w:val="00584D50"/>
    <w:rsid w:val="00585097"/>
    <w:rsid w:val="00591CFC"/>
    <w:rsid w:val="00593679"/>
    <w:rsid w:val="005A0A6A"/>
    <w:rsid w:val="005A17E5"/>
    <w:rsid w:val="005A1F2B"/>
    <w:rsid w:val="005A571E"/>
    <w:rsid w:val="005A61E4"/>
    <w:rsid w:val="005B569C"/>
    <w:rsid w:val="005B69C7"/>
    <w:rsid w:val="005B73A7"/>
    <w:rsid w:val="005B7FB7"/>
    <w:rsid w:val="005C129B"/>
    <w:rsid w:val="005C3BEA"/>
    <w:rsid w:val="005C6012"/>
    <w:rsid w:val="005C7A1D"/>
    <w:rsid w:val="005D0F9B"/>
    <w:rsid w:val="005D42CD"/>
    <w:rsid w:val="005D517E"/>
    <w:rsid w:val="005E0490"/>
    <w:rsid w:val="005E523F"/>
    <w:rsid w:val="005F0A93"/>
    <w:rsid w:val="00600C0B"/>
    <w:rsid w:val="006017FC"/>
    <w:rsid w:val="00602AA3"/>
    <w:rsid w:val="0061261E"/>
    <w:rsid w:val="0062500F"/>
    <w:rsid w:val="00625B89"/>
    <w:rsid w:val="00625CF6"/>
    <w:rsid w:val="00627517"/>
    <w:rsid w:val="0063113F"/>
    <w:rsid w:val="006315F7"/>
    <w:rsid w:val="006321B7"/>
    <w:rsid w:val="00634632"/>
    <w:rsid w:val="00634F4A"/>
    <w:rsid w:val="006355FA"/>
    <w:rsid w:val="00642C00"/>
    <w:rsid w:val="00646459"/>
    <w:rsid w:val="006468F2"/>
    <w:rsid w:val="00646C43"/>
    <w:rsid w:val="00650CF3"/>
    <w:rsid w:val="0065638B"/>
    <w:rsid w:val="00660328"/>
    <w:rsid w:val="0066166F"/>
    <w:rsid w:val="00661DBB"/>
    <w:rsid w:val="00661FA5"/>
    <w:rsid w:val="00662CA3"/>
    <w:rsid w:val="0066466E"/>
    <w:rsid w:val="00670102"/>
    <w:rsid w:val="00670952"/>
    <w:rsid w:val="00671AE7"/>
    <w:rsid w:val="006721FB"/>
    <w:rsid w:val="00672229"/>
    <w:rsid w:val="00680A1C"/>
    <w:rsid w:val="006843E0"/>
    <w:rsid w:val="0068647A"/>
    <w:rsid w:val="00686A6D"/>
    <w:rsid w:val="00687823"/>
    <w:rsid w:val="006879B0"/>
    <w:rsid w:val="006918D4"/>
    <w:rsid w:val="0069203E"/>
    <w:rsid w:val="00693F1B"/>
    <w:rsid w:val="006945B0"/>
    <w:rsid w:val="00695C42"/>
    <w:rsid w:val="006A00A8"/>
    <w:rsid w:val="006A2A95"/>
    <w:rsid w:val="006A4881"/>
    <w:rsid w:val="006A4CC8"/>
    <w:rsid w:val="006A6877"/>
    <w:rsid w:val="006B67C0"/>
    <w:rsid w:val="006C3B63"/>
    <w:rsid w:val="006C3BA3"/>
    <w:rsid w:val="006C6DE5"/>
    <w:rsid w:val="006D0863"/>
    <w:rsid w:val="006E7567"/>
    <w:rsid w:val="006F1EF6"/>
    <w:rsid w:val="006F639E"/>
    <w:rsid w:val="006F7378"/>
    <w:rsid w:val="00702813"/>
    <w:rsid w:val="00714963"/>
    <w:rsid w:val="00716916"/>
    <w:rsid w:val="00723E4D"/>
    <w:rsid w:val="00730283"/>
    <w:rsid w:val="00732A8E"/>
    <w:rsid w:val="00734235"/>
    <w:rsid w:val="00734A48"/>
    <w:rsid w:val="0074204D"/>
    <w:rsid w:val="007512AF"/>
    <w:rsid w:val="00752215"/>
    <w:rsid w:val="0075256F"/>
    <w:rsid w:val="00755789"/>
    <w:rsid w:val="007575D4"/>
    <w:rsid w:val="0076060D"/>
    <w:rsid w:val="00760997"/>
    <w:rsid w:val="0076174E"/>
    <w:rsid w:val="007674C0"/>
    <w:rsid w:val="0077024D"/>
    <w:rsid w:val="0078104B"/>
    <w:rsid w:val="00783683"/>
    <w:rsid w:val="0078395C"/>
    <w:rsid w:val="00794820"/>
    <w:rsid w:val="007A12CD"/>
    <w:rsid w:val="007A1B6C"/>
    <w:rsid w:val="007A2873"/>
    <w:rsid w:val="007A43FC"/>
    <w:rsid w:val="007A6430"/>
    <w:rsid w:val="007B0C18"/>
    <w:rsid w:val="007B1592"/>
    <w:rsid w:val="007B35CC"/>
    <w:rsid w:val="007B3D8B"/>
    <w:rsid w:val="007B63AF"/>
    <w:rsid w:val="007B63BE"/>
    <w:rsid w:val="007C0714"/>
    <w:rsid w:val="007C1FA6"/>
    <w:rsid w:val="007C54A2"/>
    <w:rsid w:val="007D331A"/>
    <w:rsid w:val="007D5445"/>
    <w:rsid w:val="007D79DC"/>
    <w:rsid w:val="007E3B3A"/>
    <w:rsid w:val="007F05B4"/>
    <w:rsid w:val="007F05EF"/>
    <w:rsid w:val="007F1173"/>
    <w:rsid w:val="007F1B8F"/>
    <w:rsid w:val="007F2414"/>
    <w:rsid w:val="007F4435"/>
    <w:rsid w:val="007F7D42"/>
    <w:rsid w:val="008021DB"/>
    <w:rsid w:val="008069F0"/>
    <w:rsid w:val="008118E9"/>
    <w:rsid w:val="00813E07"/>
    <w:rsid w:val="00814A8A"/>
    <w:rsid w:val="00817770"/>
    <w:rsid w:val="0082059F"/>
    <w:rsid w:val="008212F9"/>
    <w:rsid w:val="00826A22"/>
    <w:rsid w:val="00833229"/>
    <w:rsid w:val="00833D9C"/>
    <w:rsid w:val="00836418"/>
    <w:rsid w:val="008475B1"/>
    <w:rsid w:val="00851559"/>
    <w:rsid w:val="00854C33"/>
    <w:rsid w:val="00860D0A"/>
    <w:rsid w:val="00863565"/>
    <w:rsid w:val="00864C92"/>
    <w:rsid w:val="0087480D"/>
    <w:rsid w:val="008750CB"/>
    <w:rsid w:val="00880DC8"/>
    <w:rsid w:val="00881D7E"/>
    <w:rsid w:val="008823DB"/>
    <w:rsid w:val="008826DD"/>
    <w:rsid w:val="008852E4"/>
    <w:rsid w:val="00886238"/>
    <w:rsid w:val="008904E7"/>
    <w:rsid w:val="00892143"/>
    <w:rsid w:val="008943EF"/>
    <w:rsid w:val="008B1411"/>
    <w:rsid w:val="008B2594"/>
    <w:rsid w:val="008B4AF2"/>
    <w:rsid w:val="008B4E9D"/>
    <w:rsid w:val="008B67C7"/>
    <w:rsid w:val="008B73E9"/>
    <w:rsid w:val="008B7FA8"/>
    <w:rsid w:val="008C1CD7"/>
    <w:rsid w:val="008C5763"/>
    <w:rsid w:val="008C7384"/>
    <w:rsid w:val="008D006C"/>
    <w:rsid w:val="008D00FD"/>
    <w:rsid w:val="008D61C4"/>
    <w:rsid w:val="008E0A79"/>
    <w:rsid w:val="008E487B"/>
    <w:rsid w:val="008E5D54"/>
    <w:rsid w:val="008E77D0"/>
    <w:rsid w:val="008F1053"/>
    <w:rsid w:val="008F5E14"/>
    <w:rsid w:val="008F6E57"/>
    <w:rsid w:val="009023F6"/>
    <w:rsid w:val="009033BA"/>
    <w:rsid w:val="0090362C"/>
    <w:rsid w:val="00903704"/>
    <w:rsid w:val="00903B87"/>
    <w:rsid w:val="00903FA1"/>
    <w:rsid w:val="009044BA"/>
    <w:rsid w:val="00905440"/>
    <w:rsid w:val="00905862"/>
    <w:rsid w:val="009105CE"/>
    <w:rsid w:val="009117FD"/>
    <w:rsid w:val="00912402"/>
    <w:rsid w:val="0091346D"/>
    <w:rsid w:val="00920B5C"/>
    <w:rsid w:val="00922361"/>
    <w:rsid w:val="009223B2"/>
    <w:rsid w:val="00924184"/>
    <w:rsid w:val="0093350D"/>
    <w:rsid w:val="00936A8A"/>
    <w:rsid w:val="00941D02"/>
    <w:rsid w:val="0094342C"/>
    <w:rsid w:val="00944EDD"/>
    <w:rsid w:val="00946A87"/>
    <w:rsid w:val="00955CB3"/>
    <w:rsid w:val="00956DB7"/>
    <w:rsid w:val="0098048C"/>
    <w:rsid w:val="00980756"/>
    <w:rsid w:val="00980EB9"/>
    <w:rsid w:val="00982F26"/>
    <w:rsid w:val="0098567E"/>
    <w:rsid w:val="00993F8F"/>
    <w:rsid w:val="00994644"/>
    <w:rsid w:val="0099579E"/>
    <w:rsid w:val="009963B8"/>
    <w:rsid w:val="009A1409"/>
    <w:rsid w:val="009A1DD2"/>
    <w:rsid w:val="009A24FC"/>
    <w:rsid w:val="009A3D3C"/>
    <w:rsid w:val="009A4B36"/>
    <w:rsid w:val="009A699B"/>
    <w:rsid w:val="009B5EF7"/>
    <w:rsid w:val="009B7814"/>
    <w:rsid w:val="009C3EF3"/>
    <w:rsid w:val="009C4733"/>
    <w:rsid w:val="009C4A63"/>
    <w:rsid w:val="009C4FD6"/>
    <w:rsid w:val="009C7650"/>
    <w:rsid w:val="009D12B8"/>
    <w:rsid w:val="009D4855"/>
    <w:rsid w:val="009D5D39"/>
    <w:rsid w:val="009D5D90"/>
    <w:rsid w:val="009E56AA"/>
    <w:rsid w:val="009E7914"/>
    <w:rsid w:val="009F3381"/>
    <w:rsid w:val="009F3B2E"/>
    <w:rsid w:val="009F4620"/>
    <w:rsid w:val="009F4FE9"/>
    <w:rsid w:val="009F7D3F"/>
    <w:rsid w:val="00A00BB0"/>
    <w:rsid w:val="00A0146A"/>
    <w:rsid w:val="00A0257A"/>
    <w:rsid w:val="00A05399"/>
    <w:rsid w:val="00A10166"/>
    <w:rsid w:val="00A170E4"/>
    <w:rsid w:val="00A226D2"/>
    <w:rsid w:val="00A3032D"/>
    <w:rsid w:val="00A3678B"/>
    <w:rsid w:val="00A370E8"/>
    <w:rsid w:val="00A377C8"/>
    <w:rsid w:val="00A42385"/>
    <w:rsid w:val="00A4296A"/>
    <w:rsid w:val="00A42CE2"/>
    <w:rsid w:val="00A440C4"/>
    <w:rsid w:val="00A44FC7"/>
    <w:rsid w:val="00A466BA"/>
    <w:rsid w:val="00A51EE9"/>
    <w:rsid w:val="00A52ED0"/>
    <w:rsid w:val="00A555A0"/>
    <w:rsid w:val="00A5696C"/>
    <w:rsid w:val="00A612F6"/>
    <w:rsid w:val="00A64E43"/>
    <w:rsid w:val="00A651E1"/>
    <w:rsid w:val="00A71780"/>
    <w:rsid w:val="00A721AA"/>
    <w:rsid w:val="00A72243"/>
    <w:rsid w:val="00A72FEF"/>
    <w:rsid w:val="00A75711"/>
    <w:rsid w:val="00A75D23"/>
    <w:rsid w:val="00A75EA5"/>
    <w:rsid w:val="00A81544"/>
    <w:rsid w:val="00A81A45"/>
    <w:rsid w:val="00A830D7"/>
    <w:rsid w:val="00A85F75"/>
    <w:rsid w:val="00A87AEF"/>
    <w:rsid w:val="00A92D04"/>
    <w:rsid w:val="00A934C5"/>
    <w:rsid w:val="00A93BC6"/>
    <w:rsid w:val="00A96471"/>
    <w:rsid w:val="00A96B70"/>
    <w:rsid w:val="00A96EF2"/>
    <w:rsid w:val="00AA63E6"/>
    <w:rsid w:val="00AB7C2C"/>
    <w:rsid w:val="00AC0028"/>
    <w:rsid w:val="00AC0628"/>
    <w:rsid w:val="00AC4D75"/>
    <w:rsid w:val="00AC6B28"/>
    <w:rsid w:val="00AC7EC7"/>
    <w:rsid w:val="00AD0712"/>
    <w:rsid w:val="00AD1DF8"/>
    <w:rsid w:val="00AD1E8E"/>
    <w:rsid w:val="00AD33E8"/>
    <w:rsid w:val="00AD406A"/>
    <w:rsid w:val="00AE39A1"/>
    <w:rsid w:val="00AE3BE9"/>
    <w:rsid w:val="00AE459A"/>
    <w:rsid w:val="00AE5460"/>
    <w:rsid w:val="00AF0058"/>
    <w:rsid w:val="00AF17D4"/>
    <w:rsid w:val="00AF6A6F"/>
    <w:rsid w:val="00AF71D4"/>
    <w:rsid w:val="00AF775E"/>
    <w:rsid w:val="00AF7B4E"/>
    <w:rsid w:val="00B054F4"/>
    <w:rsid w:val="00B0590A"/>
    <w:rsid w:val="00B0743E"/>
    <w:rsid w:val="00B110FB"/>
    <w:rsid w:val="00B15322"/>
    <w:rsid w:val="00B16FED"/>
    <w:rsid w:val="00B2252E"/>
    <w:rsid w:val="00B2583D"/>
    <w:rsid w:val="00B30A90"/>
    <w:rsid w:val="00B3109E"/>
    <w:rsid w:val="00B32A4F"/>
    <w:rsid w:val="00B33B6C"/>
    <w:rsid w:val="00B3434E"/>
    <w:rsid w:val="00B37D20"/>
    <w:rsid w:val="00B40B41"/>
    <w:rsid w:val="00B432D2"/>
    <w:rsid w:val="00B455C1"/>
    <w:rsid w:val="00B45F82"/>
    <w:rsid w:val="00B47C2B"/>
    <w:rsid w:val="00B51900"/>
    <w:rsid w:val="00B54F17"/>
    <w:rsid w:val="00B55AAB"/>
    <w:rsid w:val="00B56756"/>
    <w:rsid w:val="00B56B38"/>
    <w:rsid w:val="00B6142B"/>
    <w:rsid w:val="00B617AE"/>
    <w:rsid w:val="00B67C12"/>
    <w:rsid w:val="00B73F3B"/>
    <w:rsid w:val="00B75EB8"/>
    <w:rsid w:val="00B768E2"/>
    <w:rsid w:val="00B776A2"/>
    <w:rsid w:val="00B77AF5"/>
    <w:rsid w:val="00B82CF5"/>
    <w:rsid w:val="00B8531C"/>
    <w:rsid w:val="00B8627D"/>
    <w:rsid w:val="00B92F95"/>
    <w:rsid w:val="00B944AE"/>
    <w:rsid w:val="00B95319"/>
    <w:rsid w:val="00B9595A"/>
    <w:rsid w:val="00BA2FED"/>
    <w:rsid w:val="00BA5183"/>
    <w:rsid w:val="00BA6E91"/>
    <w:rsid w:val="00BB0C1D"/>
    <w:rsid w:val="00BB0D67"/>
    <w:rsid w:val="00BB25DF"/>
    <w:rsid w:val="00BB29E5"/>
    <w:rsid w:val="00BB2FEA"/>
    <w:rsid w:val="00BB356B"/>
    <w:rsid w:val="00BB36DD"/>
    <w:rsid w:val="00BB53C8"/>
    <w:rsid w:val="00BB5808"/>
    <w:rsid w:val="00BB7105"/>
    <w:rsid w:val="00BC0A1A"/>
    <w:rsid w:val="00BC2BBF"/>
    <w:rsid w:val="00BC5A8C"/>
    <w:rsid w:val="00BD4408"/>
    <w:rsid w:val="00BE393D"/>
    <w:rsid w:val="00BE3D8A"/>
    <w:rsid w:val="00BE4496"/>
    <w:rsid w:val="00BE4B1A"/>
    <w:rsid w:val="00BE5007"/>
    <w:rsid w:val="00BE5776"/>
    <w:rsid w:val="00BE58BC"/>
    <w:rsid w:val="00BE6DF5"/>
    <w:rsid w:val="00BF0410"/>
    <w:rsid w:val="00BF0D61"/>
    <w:rsid w:val="00BF11BD"/>
    <w:rsid w:val="00BF2F44"/>
    <w:rsid w:val="00BF79B9"/>
    <w:rsid w:val="00C00A67"/>
    <w:rsid w:val="00C0305E"/>
    <w:rsid w:val="00C050E5"/>
    <w:rsid w:val="00C054BE"/>
    <w:rsid w:val="00C05ED1"/>
    <w:rsid w:val="00C06A0C"/>
    <w:rsid w:val="00C07868"/>
    <w:rsid w:val="00C11987"/>
    <w:rsid w:val="00C133F3"/>
    <w:rsid w:val="00C15466"/>
    <w:rsid w:val="00C17E28"/>
    <w:rsid w:val="00C23A35"/>
    <w:rsid w:val="00C24CEA"/>
    <w:rsid w:val="00C30CD4"/>
    <w:rsid w:val="00C44F42"/>
    <w:rsid w:val="00C468A0"/>
    <w:rsid w:val="00C4759F"/>
    <w:rsid w:val="00C477FB"/>
    <w:rsid w:val="00C47958"/>
    <w:rsid w:val="00C50BE7"/>
    <w:rsid w:val="00C51EEF"/>
    <w:rsid w:val="00C63280"/>
    <w:rsid w:val="00C63A2E"/>
    <w:rsid w:val="00C652F2"/>
    <w:rsid w:val="00C65EED"/>
    <w:rsid w:val="00C704C5"/>
    <w:rsid w:val="00C7251F"/>
    <w:rsid w:val="00C7365E"/>
    <w:rsid w:val="00C75C7B"/>
    <w:rsid w:val="00C770F6"/>
    <w:rsid w:val="00C80AC9"/>
    <w:rsid w:val="00C82009"/>
    <w:rsid w:val="00C84402"/>
    <w:rsid w:val="00C872D6"/>
    <w:rsid w:val="00C91B10"/>
    <w:rsid w:val="00C9209F"/>
    <w:rsid w:val="00C95BE6"/>
    <w:rsid w:val="00CA0692"/>
    <w:rsid w:val="00CA187D"/>
    <w:rsid w:val="00CA6354"/>
    <w:rsid w:val="00CA69DF"/>
    <w:rsid w:val="00CB326C"/>
    <w:rsid w:val="00CC4AB3"/>
    <w:rsid w:val="00CC547D"/>
    <w:rsid w:val="00CC6033"/>
    <w:rsid w:val="00CC6780"/>
    <w:rsid w:val="00CC7BA6"/>
    <w:rsid w:val="00CD0730"/>
    <w:rsid w:val="00CD16DE"/>
    <w:rsid w:val="00CD17AA"/>
    <w:rsid w:val="00CD192A"/>
    <w:rsid w:val="00CD306E"/>
    <w:rsid w:val="00CD5499"/>
    <w:rsid w:val="00CD798A"/>
    <w:rsid w:val="00CE0187"/>
    <w:rsid w:val="00CE18F3"/>
    <w:rsid w:val="00CE3561"/>
    <w:rsid w:val="00CF22B4"/>
    <w:rsid w:val="00CF315B"/>
    <w:rsid w:val="00CF3795"/>
    <w:rsid w:val="00CF6628"/>
    <w:rsid w:val="00D01E27"/>
    <w:rsid w:val="00D042AF"/>
    <w:rsid w:val="00D0686A"/>
    <w:rsid w:val="00D07C24"/>
    <w:rsid w:val="00D13617"/>
    <w:rsid w:val="00D13EAB"/>
    <w:rsid w:val="00D14234"/>
    <w:rsid w:val="00D17488"/>
    <w:rsid w:val="00D17BF3"/>
    <w:rsid w:val="00D21146"/>
    <w:rsid w:val="00D21D17"/>
    <w:rsid w:val="00D2665D"/>
    <w:rsid w:val="00D27F1A"/>
    <w:rsid w:val="00D34B70"/>
    <w:rsid w:val="00D362D9"/>
    <w:rsid w:val="00D362E5"/>
    <w:rsid w:val="00D36436"/>
    <w:rsid w:val="00D37099"/>
    <w:rsid w:val="00D41917"/>
    <w:rsid w:val="00D41D80"/>
    <w:rsid w:val="00D43D1B"/>
    <w:rsid w:val="00D46A29"/>
    <w:rsid w:val="00D50277"/>
    <w:rsid w:val="00D53A83"/>
    <w:rsid w:val="00D57830"/>
    <w:rsid w:val="00D60B32"/>
    <w:rsid w:val="00D62592"/>
    <w:rsid w:val="00D625D2"/>
    <w:rsid w:val="00D7285A"/>
    <w:rsid w:val="00D73399"/>
    <w:rsid w:val="00D80017"/>
    <w:rsid w:val="00D82DBA"/>
    <w:rsid w:val="00D84A45"/>
    <w:rsid w:val="00D84D1B"/>
    <w:rsid w:val="00D91D3A"/>
    <w:rsid w:val="00D93ACA"/>
    <w:rsid w:val="00D96DA3"/>
    <w:rsid w:val="00DA5F26"/>
    <w:rsid w:val="00DB1333"/>
    <w:rsid w:val="00DB5A10"/>
    <w:rsid w:val="00DB5D85"/>
    <w:rsid w:val="00DB632D"/>
    <w:rsid w:val="00DC69E5"/>
    <w:rsid w:val="00DC6EDA"/>
    <w:rsid w:val="00DD2D4A"/>
    <w:rsid w:val="00DD5727"/>
    <w:rsid w:val="00DD6223"/>
    <w:rsid w:val="00DD769F"/>
    <w:rsid w:val="00DD7D2A"/>
    <w:rsid w:val="00DF5254"/>
    <w:rsid w:val="00DF6415"/>
    <w:rsid w:val="00E031CA"/>
    <w:rsid w:val="00E05261"/>
    <w:rsid w:val="00E10D64"/>
    <w:rsid w:val="00E130CC"/>
    <w:rsid w:val="00E167A4"/>
    <w:rsid w:val="00E16EF2"/>
    <w:rsid w:val="00E1704A"/>
    <w:rsid w:val="00E20886"/>
    <w:rsid w:val="00E223A8"/>
    <w:rsid w:val="00E23102"/>
    <w:rsid w:val="00E266A8"/>
    <w:rsid w:val="00E34216"/>
    <w:rsid w:val="00E4164F"/>
    <w:rsid w:val="00E42E64"/>
    <w:rsid w:val="00E44F99"/>
    <w:rsid w:val="00E45913"/>
    <w:rsid w:val="00E462DE"/>
    <w:rsid w:val="00E4665A"/>
    <w:rsid w:val="00E47DF8"/>
    <w:rsid w:val="00E518F5"/>
    <w:rsid w:val="00E53432"/>
    <w:rsid w:val="00E53E46"/>
    <w:rsid w:val="00E56649"/>
    <w:rsid w:val="00E57E5A"/>
    <w:rsid w:val="00E60055"/>
    <w:rsid w:val="00E602DD"/>
    <w:rsid w:val="00E7048F"/>
    <w:rsid w:val="00E732C9"/>
    <w:rsid w:val="00E74029"/>
    <w:rsid w:val="00E76DA1"/>
    <w:rsid w:val="00E770BA"/>
    <w:rsid w:val="00E80F9A"/>
    <w:rsid w:val="00E83DF2"/>
    <w:rsid w:val="00E842D1"/>
    <w:rsid w:val="00E85B8C"/>
    <w:rsid w:val="00E86F17"/>
    <w:rsid w:val="00E9131D"/>
    <w:rsid w:val="00E91E25"/>
    <w:rsid w:val="00E91EBC"/>
    <w:rsid w:val="00E93668"/>
    <w:rsid w:val="00EA16BC"/>
    <w:rsid w:val="00EA2273"/>
    <w:rsid w:val="00EA403D"/>
    <w:rsid w:val="00EA4C7D"/>
    <w:rsid w:val="00EA78DC"/>
    <w:rsid w:val="00EB2226"/>
    <w:rsid w:val="00EB2A3E"/>
    <w:rsid w:val="00EB3647"/>
    <w:rsid w:val="00EB74E6"/>
    <w:rsid w:val="00EB7A5C"/>
    <w:rsid w:val="00EC1711"/>
    <w:rsid w:val="00EC55F2"/>
    <w:rsid w:val="00EC5BF6"/>
    <w:rsid w:val="00ED4B3B"/>
    <w:rsid w:val="00EE0282"/>
    <w:rsid w:val="00EE2656"/>
    <w:rsid w:val="00EE7685"/>
    <w:rsid w:val="00EF35D1"/>
    <w:rsid w:val="00EF5A93"/>
    <w:rsid w:val="00EF6FCF"/>
    <w:rsid w:val="00F021A1"/>
    <w:rsid w:val="00F03C94"/>
    <w:rsid w:val="00F040B2"/>
    <w:rsid w:val="00F0467F"/>
    <w:rsid w:val="00F04E7E"/>
    <w:rsid w:val="00F051BB"/>
    <w:rsid w:val="00F114EC"/>
    <w:rsid w:val="00F11CA4"/>
    <w:rsid w:val="00F11EB3"/>
    <w:rsid w:val="00F125E1"/>
    <w:rsid w:val="00F12A41"/>
    <w:rsid w:val="00F1447F"/>
    <w:rsid w:val="00F162FA"/>
    <w:rsid w:val="00F1654E"/>
    <w:rsid w:val="00F23230"/>
    <w:rsid w:val="00F237A6"/>
    <w:rsid w:val="00F27785"/>
    <w:rsid w:val="00F27E4C"/>
    <w:rsid w:val="00F3083E"/>
    <w:rsid w:val="00F33427"/>
    <w:rsid w:val="00F33CEC"/>
    <w:rsid w:val="00F34753"/>
    <w:rsid w:val="00F35831"/>
    <w:rsid w:val="00F40377"/>
    <w:rsid w:val="00F43A97"/>
    <w:rsid w:val="00F453C2"/>
    <w:rsid w:val="00F478A3"/>
    <w:rsid w:val="00F54236"/>
    <w:rsid w:val="00F54D51"/>
    <w:rsid w:val="00F60087"/>
    <w:rsid w:val="00F6243E"/>
    <w:rsid w:val="00F71399"/>
    <w:rsid w:val="00F7144C"/>
    <w:rsid w:val="00F71C10"/>
    <w:rsid w:val="00F759AF"/>
    <w:rsid w:val="00F80BE4"/>
    <w:rsid w:val="00F83BE5"/>
    <w:rsid w:val="00F847EE"/>
    <w:rsid w:val="00F86CAB"/>
    <w:rsid w:val="00F904D3"/>
    <w:rsid w:val="00F9102F"/>
    <w:rsid w:val="00F923F3"/>
    <w:rsid w:val="00F9290F"/>
    <w:rsid w:val="00F92BA4"/>
    <w:rsid w:val="00F936A3"/>
    <w:rsid w:val="00F95A12"/>
    <w:rsid w:val="00FA048C"/>
    <w:rsid w:val="00FA1752"/>
    <w:rsid w:val="00FA5191"/>
    <w:rsid w:val="00FA58B4"/>
    <w:rsid w:val="00FA74AD"/>
    <w:rsid w:val="00FB28CC"/>
    <w:rsid w:val="00FB30B6"/>
    <w:rsid w:val="00FB3AD0"/>
    <w:rsid w:val="00FC5B4B"/>
    <w:rsid w:val="00FC6D13"/>
    <w:rsid w:val="00FC71E8"/>
    <w:rsid w:val="00FD1CB7"/>
    <w:rsid w:val="00FD1CBF"/>
    <w:rsid w:val="00FD2337"/>
    <w:rsid w:val="00FD7768"/>
    <w:rsid w:val="00FD7FF2"/>
    <w:rsid w:val="00FE1B24"/>
    <w:rsid w:val="00FE3330"/>
    <w:rsid w:val="00FE75E1"/>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DEBD"/>
  <w15:chartTrackingRefBased/>
  <w15:docId w15:val="{10E87D22-1D56-F046-B638-2C5B4F1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F8"/>
    <w:rPr>
      <w:rFonts w:ascii="Times New Roman" w:eastAsia="Times New Roman" w:hAnsi="Times New Roman" w:cs="Times New Roman"/>
      <w:lang w:val="en-NL" w:eastAsia="en-GB"/>
    </w:rPr>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lang w:val="en-NL" w:eastAsia="en-GB"/>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EA403D"/>
    <w:pPr>
      <w:tabs>
        <w:tab w:val="left" w:pos="960"/>
        <w:tab w:val="right" w:leader="dot" w:pos="8585"/>
      </w:tabs>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eastAsia="en-GB"/>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lang w:val="en-NL" w:eastAsia="en-GB"/>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lang w:val="en-NL" w:eastAsia="en-GB"/>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lang w:val="en-NL" w:eastAsia="en-GB"/>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lang w:val="en-NL" w:eastAsia="en-GB"/>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lang w:val="en-NL" w:eastAsia="en-GB"/>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lang w:val="en-NL" w:eastAsia="en-GB"/>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lang w:val="en-NL" w:eastAsia="en-GB"/>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customStyle="1" w:styleId="Default">
    <w:name w:val="Default"/>
    <w:rsid w:val="007F1173"/>
    <w:pPr>
      <w:autoSpaceDE w:val="0"/>
      <w:autoSpaceDN w:val="0"/>
      <w:adjustRightInd w:val="0"/>
    </w:pPr>
    <w:rPr>
      <w:rFonts w:ascii="Arial" w:hAnsi="Arial" w:cs="Arial"/>
      <w:color w:val="000000"/>
    </w:rPr>
  </w:style>
  <w:style w:type="numbering" w:customStyle="1" w:styleId="CurrentList4">
    <w:name w:val="Current List4"/>
    <w:uiPriority w:val="99"/>
    <w:rsid w:val="00AF6A6F"/>
    <w:pPr>
      <w:numPr>
        <w:numId w:val="8"/>
      </w:numPr>
    </w:pPr>
  </w:style>
  <w:style w:type="numbering" w:customStyle="1" w:styleId="CurrentList5">
    <w:name w:val="Current List5"/>
    <w:uiPriority w:val="99"/>
    <w:rsid w:val="00AF6A6F"/>
    <w:pPr>
      <w:numPr>
        <w:numId w:val="9"/>
      </w:numPr>
    </w:pPr>
  </w:style>
  <w:style w:type="character" w:styleId="Strong">
    <w:name w:val="Strong"/>
    <w:basedOn w:val="DefaultParagraphFont"/>
    <w:uiPriority w:val="22"/>
    <w:qFormat/>
    <w:rsid w:val="00CE3561"/>
    <w:rPr>
      <w:b/>
      <w:bCs/>
    </w:rPr>
  </w:style>
  <w:style w:type="paragraph" w:styleId="NormalWeb">
    <w:name w:val="Normal (Web)"/>
    <w:basedOn w:val="Normal"/>
    <w:uiPriority w:val="99"/>
    <w:unhideWhenUsed/>
    <w:rsid w:val="00CE3561"/>
    <w:pPr>
      <w:spacing w:before="100" w:beforeAutospacing="1" w:after="100" w:afterAutospacing="1"/>
    </w:pPr>
  </w:style>
  <w:style w:type="paragraph" w:customStyle="1" w:styleId="p1">
    <w:name w:val="p1"/>
    <w:basedOn w:val="Normal"/>
    <w:rsid w:val="00CE3561"/>
    <w:pPr>
      <w:spacing w:before="100" w:beforeAutospacing="1" w:after="100" w:afterAutospacing="1"/>
    </w:pPr>
  </w:style>
  <w:style w:type="character" w:customStyle="1" w:styleId="s1">
    <w:name w:val="s1"/>
    <w:basedOn w:val="DefaultParagraphFont"/>
    <w:rsid w:val="00CE3561"/>
  </w:style>
  <w:style w:type="character" w:customStyle="1" w:styleId="editsection">
    <w:name w:val="editsection"/>
    <w:basedOn w:val="DefaultParagraphFont"/>
    <w:rsid w:val="005D517E"/>
  </w:style>
  <w:style w:type="character" w:customStyle="1" w:styleId="placeholder-inline-tasks">
    <w:name w:val="placeholder-inline-tasks"/>
    <w:basedOn w:val="DefaultParagraphFont"/>
    <w:rsid w:val="005D517E"/>
  </w:style>
  <w:style w:type="paragraph" w:customStyle="1" w:styleId="checked">
    <w:name w:val="checked"/>
    <w:basedOn w:val="Normal"/>
    <w:rsid w:val="005D517E"/>
    <w:pPr>
      <w:spacing w:before="100" w:beforeAutospacing="1" w:after="100" w:afterAutospacing="1"/>
    </w:pPr>
  </w:style>
  <w:style w:type="paragraph" w:styleId="Caption">
    <w:name w:val="caption"/>
    <w:basedOn w:val="Normal"/>
    <w:next w:val="Normal"/>
    <w:uiPriority w:val="35"/>
    <w:unhideWhenUsed/>
    <w:qFormat/>
    <w:rsid w:val="00A52ED0"/>
    <w:pPr>
      <w:spacing w:after="200"/>
    </w:pPr>
    <w:rPr>
      <w:i/>
      <w:iCs/>
      <w:color w:val="44546A" w:themeColor="text2"/>
      <w:sz w:val="18"/>
      <w:szCs w:val="18"/>
    </w:rPr>
  </w:style>
  <w:style w:type="paragraph" w:styleId="TableofFigures">
    <w:name w:val="table of figures"/>
    <w:basedOn w:val="Normal"/>
    <w:next w:val="Normal"/>
    <w:uiPriority w:val="99"/>
    <w:unhideWhenUsed/>
    <w:rsid w:val="0024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065">
      <w:bodyDiv w:val="1"/>
      <w:marLeft w:val="0"/>
      <w:marRight w:val="0"/>
      <w:marTop w:val="0"/>
      <w:marBottom w:val="0"/>
      <w:divBdr>
        <w:top w:val="none" w:sz="0" w:space="0" w:color="auto"/>
        <w:left w:val="none" w:sz="0" w:space="0" w:color="auto"/>
        <w:bottom w:val="none" w:sz="0" w:space="0" w:color="auto"/>
        <w:right w:val="none" w:sz="0" w:space="0" w:color="auto"/>
      </w:divBdr>
      <w:divsChild>
        <w:div w:id="658189936">
          <w:marLeft w:val="0"/>
          <w:marRight w:val="0"/>
          <w:marTop w:val="0"/>
          <w:marBottom w:val="0"/>
          <w:divBdr>
            <w:top w:val="none" w:sz="0" w:space="0" w:color="auto"/>
            <w:left w:val="none" w:sz="0" w:space="0" w:color="auto"/>
            <w:bottom w:val="none" w:sz="0" w:space="0" w:color="auto"/>
            <w:right w:val="none" w:sz="0" w:space="0" w:color="auto"/>
          </w:divBdr>
        </w:div>
        <w:div w:id="987396572">
          <w:marLeft w:val="0"/>
          <w:marRight w:val="0"/>
          <w:marTop w:val="0"/>
          <w:marBottom w:val="0"/>
          <w:divBdr>
            <w:top w:val="none" w:sz="0" w:space="0" w:color="auto"/>
            <w:left w:val="none" w:sz="0" w:space="0" w:color="auto"/>
            <w:bottom w:val="none" w:sz="0" w:space="0" w:color="auto"/>
            <w:right w:val="none" w:sz="0" w:space="0" w:color="auto"/>
          </w:divBdr>
        </w:div>
      </w:divsChild>
    </w:div>
    <w:div w:id="32585087">
      <w:bodyDiv w:val="1"/>
      <w:marLeft w:val="0"/>
      <w:marRight w:val="0"/>
      <w:marTop w:val="0"/>
      <w:marBottom w:val="0"/>
      <w:divBdr>
        <w:top w:val="none" w:sz="0" w:space="0" w:color="auto"/>
        <w:left w:val="none" w:sz="0" w:space="0" w:color="auto"/>
        <w:bottom w:val="none" w:sz="0" w:space="0" w:color="auto"/>
        <w:right w:val="none" w:sz="0" w:space="0" w:color="auto"/>
      </w:divBdr>
    </w:div>
    <w:div w:id="56707805">
      <w:bodyDiv w:val="1"/>
      <w:marLeft w:val="0"/>
      <w:marRight w:val="0"/>
      <w:marTop w:val="0"/>
      <w:marBottom w:val="0"/>
      <w:divBdr>
        <w:top w:val="none" w:sz="0" w:space="0" w:color="auto"/>
        <w:left w:val="none" w:sz="0" w:space="0" w:color="auto"/>
        <w:bottom w:val="none" w:sz="0" w:space="0" w:color="auto"/>
        <w:right w:val="none" w:sz="0" w:space="0" w:color="auto"/>
      </w:divBdr>
    </w:div>
    <w:div w:id="184102454">
      <w:bodyDiv w:val="1"/>
      <w:marLeft w:val="0"/>
      <w:marRight w:val="0"/>
      <w:marTop w:val="0"/>
      <w:marBottom w:val="0"/>
      <w:divBdr>
        <w:top w:val="none" w:sz="0" w:space="0" w:color="auto"/>
        <w:left w:val="none" w:sz="0" w:space="0" w:color="auto"/>
        <w:bottom w:val="none" w:sz="0" w:space="0" w:color="auto"/>
        <w:right w:val="none" w:sz="0" w:space="0" w:color="auto"/>
      </w:divBdr>
    </w:div>
    <w:div w:id="247077553">
      <w:bodyDiv w:val="1"/>
      <w:marLeft w:val="0"/>
      <w:marRight w:val="0"/>
      <w:marTop w:val="0"/>
      <w:marBottom w:val="0"/>
      <w:divBdr>
        <w:top w:val="none" w:sz="0" w:space="0" w:color="auto"/>
        <w:left w:val="none" w:sz="0" w:space="0" w:color="auto"/>
        <w:bottom w:val="none" w:sz="0" w:space="0" w:color="auto"/>
        <w:right w:val="none" w:sz="0" w:space="0" w:color="auto"/>
      </w:divBdr>
      <w:divsChild>
        <w:div w:id="339625502">
          <w:marLeft w:val="0"/>
          <w:marRight w:val="0"/>
          <w:marTop w:val="0"/>
          <w:marBottom w:val="0"/>
          <w:divBdr>
            <w:top w:val="none" w:sz="0" w:space="0" w:color="auto"/>
            <w:left w:val="none" w:sz="0" w:space="0" w:color="auto"/>
            <w:bottom w:val="none" w:sz="0" w:space="0" w:color="auto"/>
            <w:right w:val="none" w:sz="0" w:space="0" w:color="auto"/>
          </w:divBdr>
        </w:div>
        <w:div w:id="235896487">
          <w:marLeft w:val="0"/>
          <w:marRight w:val="0"/>
          <w:marTop w:val="0"/>
          <w:marBottom w:val="0"/>
          <w:divBdr>
            <w:top w:val="none" w:sz="0" w:space="0" w:color="auto"/>
            <w:left w:val="none" w:sz="0" w:space="0" w:color="auto"/>
            <w:bottom w:val="none" w:sz="0" w:space="0" w:color="auto"/>
            <w:right w:val="none" w:sz="0" w:space="0" w:color="auto"/>
          </w:divBdr>
        </w:div>
      </w:divsChild>
    </w:div>
    <w:div w:id="318732896">
      <w:bodyDiv w:val="1"/>
      <w:marLeft w:val="0"/>
      <w:marRight w:val="0"/>
      <w:marTop w:val="0"/>
      <w:marBottom w:val="0"/>
      <w:divBdr>
        <w:top w:val="none" w:sz="0" w:space="0" w:color="auto"/>
        <w:left w:val="none" w:sz="0" w:space="0" w:color="auto"/>
        <w:bottom w:val="none" w:sz="0" w:space="0" w:color="auto"/>
        <w:right w:val="none" w:sz="0" w:space="0" w:color="auto"/>
      </w:divBdr>
    </w:div>
    <w:div w:id="372734801">
      <w:bodyDiv w:val="1"/>
      <w:marLeft w:val="0"/>
      <w:marRight w:val="0"/>
      <w:marTop w:val="0"/>
      <w:marBottom w:val="0"/>
      <w:divBdr>
        <w:top w:val="none" w:sz="0" w:space="0" w:color="auto"/>
        <w:left w:val="none" w:sz="0" w:space="0" w:color="auto"/>
        <w:bottom w:val="none" w:sz="0" w:space="0" w:color="auto"/>
        <w:right w:val="none" w:sz="0" w:space="0" w:color="auto"/>
      </w:divBdr>
      <w:divsChild>
        <w:div w:id="1287736119">
          <w:marLeft w:val="0"/>
          <w:marRight w:val="0"/>
          <w:marTop w:val="0"/>
          <w:marBottom w:val="0"/>
          <w:divBdr>
            <w:top w:val="none" w:sz="0" w:space="0" w:color="auto"/>
            <w:left w:val="none" w:sz="0" w:space="0" w:color="auto"/>
            <w:bottom w:val="none" w:sz="0" w:space="0" w:color="auto"/>
            <w:right w:val="none" w:sz="0" w:space="0" w:color="auto"/>
          </w:divBdr>
        </w:div>
        <w:div w:id="74907742">
          <w:marLeft w:val="0"/>
          <w:marRight w:val="0"/>
          <w:marTop w:val="0"/>
          <w:marBottom w:val="0"/>
          <w:divBdr>
            <w:top w:val="none" w:sz="0" w:space="0" w:color="auto"/>
            <w:left w:val="none" w:sz="0" w:space="0" w:color="auto"/>
            <w:bottom w:val="none" w:sz="0" w:space="0" w:color="auto"/>
            <w:right w:val="none" w:sz="0" w:space="0" w:color="auto"/>
          </w:divBdr>
        </w:div>
      </w:divsChild>
    </w:div>
    <w:div w:id="425346925">
      <w:bodyDiv w:val="1"/>
      <w:marLeft w:val="0"/>
      <w:marRight w:val="0"/>
      <w:marTop w:val="0"/>
      <w:marBottom w:val="0"/>
      <w:divBdr>
        <w:top w:val="none" w:sz="0" w:space="0" w:color="auto"/>
        <w:left w:val="none" w:sz="0" w:space="0" w:color="auto"/>
        <w:bottom w:val="none" w:sz="0" w:space="0" w:color="auto"/>
        <w:right w:val="none" w:sz="0" w:space="0" w:color="auto"/>
      </w:divBdr>
      <w:divsChild>
        <w:div w:id="214506632">
          <w:marLeft w:val="0"/>
          <w:marRight w:val="0"/>
          <w:marTop w:val="0"/>
          <w:marBottom w:val="0"/>
          <w:divBdr>
            <w:top w:val="none" w:sz="0" w:space="0" w:color="auto"/>
            <w:left w:val="none" w:sz="0" w:space="0" w:color="auto"/>
            <w:bottom w:val="none" w:sz="0" w:space="0" w:color="auto"/>
            <w:right w:val="none" w:sz="0" w:space="0" w:color="auto"/>
          </w:divBdr>
        </w:div>
        <w:div w:id="224341694">
          <w:marLeft w:val="0"/>
          <w:marRight w:val="0"/>
          <w:marTop w:val="0"/>
          <w:marBottom w:val="0"/>
          <w:divBdr>
            <w:top w:val="none" w:sz="0" w:space="0" w:color="auto"/>
            <w:left w:val="none" w:sz="0" w:space="0" w:color="auto"/>
            <w:bottom w:val="none" w:sz="0" w:space="0" w:color="auto"/>
            <w:right w:val="none" w:sz="0" w:space="0" w:color="auto"/>
          </w:divBdr>
        </w:div>
      </w:divsChild>
    </w:div>
    <w:div w:id="441002719">
      <w:bodyDiv w:val="1"/>
      <w:marLeft w:val="0"/>
      <w:marRight w:val="0"/>
      <w:marTop w:val="0"/>
      <w:marBottom w:val="0"/>
      <w:divBdr>
        <w:top w:val="none" w:sz="0" w:space="0" w:color="auto"/>
        <w:left w:val="none" w:sz="0" w:space="0" w:color="auto"/>
        <w:bottom w:val="none" w:sz="0" w:space="0" w:color="auto"/>
        <w:right w:val="none" w:sz="0" w:space="0" w:color="auto"/>
      </w:divBdr>
      <w:divsChild>
        <w:div w:id="2046982629">
          <w:marLeft w:val="0"/>
          <w:marRight w:val="0"/>
          <w:marTop w:val="0"/>
          <w:marBottom w:val="0"/>
          <w:divBdr>
            <w:top w:val="none" w:sz="0" w:space="0" w:color="auto"/>
            <w:left w:val="none" w:sz="0" w:space="0" w:color="auto"/>
            <w:bottom w:val="none" w:sz="0" w:space="0" w:color="auto"/>
            <w:right w:val="none" w:sz="0" w:space="0" w:color="auto"/>
          </w:divBdr>
        </w:div>
        <w:div w:id="1860508237">
          <w:marLeft w:val="0"/>
          <w:marRight w:val="0"/>
          <w:marTop w:val="0"/>
          <w:marBottom w:val="0"/>
          <w:divBdr>
            <w:top w:val="none" w:sz="0" w:space="0" w:color="auto"/>
            <w:left w:val="none" w:sz="0" w:space="0" w:color="auto"/>
            <w:bottom w:val="none" w:sz="0" w:space="0" w:color="auto"/>
            <w:right w:val="none" w:sz="0" w:space="0" w:color="auto"/>
          </w:divBdr>
        </w:div>
      </w:divsChild>
    </w:div>
    <w:div w:id="465127801">
      <w:bodyDiv w:val="1"/>
      <w:marLeft w:val="0"/>
      <w:marRight w:val="0"/>
      <w:marTop w:val="0"/>
      <w:marBottom w:val="0"/>
      <w:divBdr>
        <w:top w:val="none" w:sz="0" w:space="0" w:color="auto"/>
        <w:left w:val="none" w:sz="0" w:space="0" w:color="auto"/>
        <w:bottom w:val="none" w:sz="0" w:space="0" w:color="auto"/>
        <w:right w:val="none" w:sz="0" w:space="0" w:color="auto"/>
      </w:divBdr>
      <w:divsChild>
        <w:div w:id="200828532">
          <w:marLeft w:val="0"/>
          <w:marRight w:val="0"/>
          <w:marTop w:val="0"/>
          <w:marBottom w:val="0"/>
          <w:divBdr>
            <w:top w:val="none" w:sz="0" w:space="0" w:color="auto"/>
            <w:left w:val="none" w:sz="0" w:space="0" w:color="auto"/>
            <w:bottom w:val="none" w:sz="0" w:space="0" w:color="auto"/>
            <w:right w:val="none" w:sz="0" w:space="0" w:color="auto"/>
          </w:divBdr>
        </w:div>
        <w:div w:id="1997176220">
          <w:marLeft w:val="0"/>
          <w:marRight w:val="0"/>
          <w:marTop w:val="0"/>
          <w:marBottom w:val="0"/>
          <w:divBdr>
            <w:top w:val="none" w:sz="0" w:space="0" w:color="auto"/>
            <w:left w:val="none" w:sz="0" w:space="0" w:color="auto"/>
            <w:bottom w:val="none" w:sz="0" w:space="0" w:color="auto"/>
            <w:right w:val="none" w:sz="0" w:space="0" w:color="auto"/>
          </w:divBdr>
        </w:div>
      </w:divsChild>
    </w:div>
    <w:div w:id="472911210">
      <w:bodyDiv w:val="1"/>
      <w:marLeft w:val="0"/>
      <w:marRight w:val="0"/>
      <w:marTop w:val="0"/>
      <w:marBottom w:val="0"/>
      <w:divBdr>
        <w:top w:val="none" w:sz="0" w:space="0" w:color="auto"/>
        <w:left w:val="none" w:sz="0" w:space="0" w:color="auto"/>
        <w:bottom w:val="none" w:sz="0" w:space="0" w:color="auto"/>
        <w:right w:val="none" w:sz="0" w:space="0" w:color="auto"/>
      </w:divBdr>
    </w:div>
    <w:div w:id="555169421">
      <w:bodyDiv w:val="1"/>
      <w:marLeft w:val="0"/>
      <w:marRight w:val="0"/>
      <w:marTop w:val="0"/>
      <w:marBottom w:val="0"/>
      <w:divBdr>
        <w:top w:val="none" w:sz="0" w:space="0" w:color="auto"/>
        <w:left w:val="none" w:sz="0" w:space="0" w:color="auto"/>
        <w:bottom w:val="none" w:sz="0" w:space="0" w:color="auto"/>
        <w:right w:val="none" w:sz="0" w:space="0" w:color="auto"/>
      </w:divBdr>
      <w:divsChild>
        <w:div w:id="1817331979">
          <w:marLeft w:val="0"/>
          <w:marRight w:val="0"/>
          <w:marTop w:val="0"/>
          <w:marBottom w:val="0"/>
          <w:divBdr>
            <w:top w:val="none" w:sz="0" w:space="0" w:color="auto"/>
            <w:left w:val="none" w:sz="0" w:space="0" w:color="auto"/>
            <w:bottom w:val="none" w:sz="0" w:space="0" w:color="auto"/>
            <w:right w:val="none" w:sz="0" w:space="0" w:color="auto"/>
          </w:divBdr>
        </w:div>
        <w:div w:id="1290698083">
          <w:marLeft w:val="0"/>
          <w:marRight w:val="0"/>
          <w:marTop w:val="0"/>
          <w:marBottom w:val="0"/>
          <w:divBdr>
            <w:top w:val="none" w:sz="0" w:space="0" w:color="auto"/>
            <w:left w:val="none" w:sz="0" w:space="0" w:color="auto"/>
            <w:bottom w:val="none" w:sz="0" w:space="0" w:color="auto"/>
            <w:right w:val="none" w:sz="0" w:space="0" w:color="auto"/>
          </w:divBdr>
        </w:div>
      </w:divsChild>
    </w:div>
    <w:div w:id="657460763">
      <w:bodyDiv w:val="1"/>
      <w:marLeft w:val="0"/>
      <w:marRight w:val="0"/>
      <w:marTop w:val="0"/>
      <w:marBottom w:val="0"/>
      <w:divBdr>
        <w:top w:val="none" w:sz="0" w:space="0" w:color="auto"/>
        <w:left w:val="none" w:sz="0" w:space="0" w:color="auto"/>
        <w:bottom w:val="none" w:sz="0" w:space="0" w:color="auto"/>
        <w:right w:val="none" w:sz="0" w:space="0" w:color="auto"/>
      </w:divBdr>
      <w:divsChild>
        <w:div w:id="1527524019">
          <w:marLeft w:val="0"/>
          <w:marRight w:val="0"/>
          <w:marTop w:val="0"/>
          <w:marBottom w:val="0"/>
          <w:divBdr>
            <w:top w:val="none" w:sz="0" w:space="0" w:color="auto"/>
            <w:left w:val="none" w:sz="0" w:space="0" w:color="auto"/>
            <w:bottom w:val="none" w:sz="0" w:space="0" w:color="auto"/>
            <w:right w:val="none" w:sz="0" w:space="0" w:color="auto"/>
          </w:divBdr>
          <w:divsChild>
            <w:div w:id="758408545">
              <w:marLeft w:val="0"/>
              <w:marRight w:val="0"/>
              <w:marTop w:val="0"/>
              <w:marBottom w:val="0"/>
              <w:divBdr>
                <w:top w:val="none" w:sz="0" w:space="0" w:color="auto"/>
                <w:left w:val="none" w:sz="0" w:space="0" w:color="auto"/>
                <w:bottom w:val="none" w:sz="0" w:space="0" w:color="auto"/>
                <w:right w:val="none" w:sz="0" w:space="0" w:color="auto"/>
              </w:divBdr>
              <w:divsChild>
                <w:div w:id="7442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40128">
      <w:bodyDiv w:val="1"/>
      <w:marLeft w:val="0"/>
      <w:marRight w:val="0"/>
      <w:marTop w:val="0"/>
      <w:marBottom w:val="0"/>
      <w:divBdr>
        <w:top w:val="none" w:sz="0" w:space="0" w:color="auto"/>
        <w:left w:val="none" w:sz="0" w:space="0" w:color="auto"/>
        <w:bottom w:val="none" w:sz="0" w:space="0" w:color="auto"/>
        <w:right w:val="none" w:sz="0" w:space="0" w:color="auto"/>
      </w:divBdr>
      <w:divsChild>
        <w:div w:id="1780248641">
          <w:marLeft w:val="0"/>
          <w:marRight w:val="0"/>
          <w:marTop w:val="0"/>
          <w:marBottom w:val="0"/>
          <w:divBdr>
            <w:top w:val="none" w:sz="0" w:space="0" w:color="auto"/>
            <w:left w:val="none" w:sz="0" w:space="0" w:color="auto"/>
            <w:bottom w:val="none" w:sz="0" w:space="0" w:color="auto"/>
            <w:right w:val="none" w:sz="0" w:space="0" w:color="auto"/>
          </w:divBdr>
          <w:divsChild>
            <w:div w:id="2002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5816">
      <w:bodyDiv w:val="1"/>
      <w:marLeft w:val="0"/>
      <w:marRight w:val="0"/>
      <w:marTop w:val="0"/>
      <w:marBottom w:val="0"/>
      <w:divBdr>
        <w:top w:val="none" w:sz="0" w:space="0" w:color="auto"/>
        <w:left w:val="none" w:sz="0" w:space="0" w:color="auto"/>
        <w:bottom w:val="none" w:sz="0" w:space="0" w:color="auto"/>
        <w:right w:val="none" w:sz="0" w:space="0" w:color="auto"/>
      </w:divBdr>
      <w:divsChild>
        <w:div w:id="1186945144">
          <w:marLeft w:val="0"/>
          <w:marRight w:val="0"/>
          <w:marTop w:val="0"/>
          <w:marBottom w:val="0"/>
          <w:divBdr>
            <w:top w:val="none" w:sz="0" w:space="0" w:color="auto"/>
            <w:left w:val="none" w:sz="0" w:space="0" w:color="auto"/>
            <w:bottom w:val="none" w:sz="0" w:space="0" w:color="auto"/>
            <w:right w:val="none" w:sz="0" w:space="0" w:color="auto"/>
          </w:divBdr>
          <w:divsChild>
            <w:div w:id="525102233">
              <w:marLeft w:val="0"/>
              <w:marRight w:val="0"/>
              <w:marTop w:val="0"/>
              <w:marBottom w:val="0"/>
              <w:divBdr>
                <w:top w:val="none" w:sz="0" w:space="0" w:color="auto"/>
                <w:left w:val="none" w:sz="0" w:space="0" w:color="auto"/>
                <w:bottom w:val="none" w:sz="0" w:space="0" w:color="auto"/>
                <w:right w:val="none" w:sz="0" w:space="0" w:color="auto"/>
              </w:divBdr>
              <w:divsChild>
                <w:div w:id="1013924212">
                  <w:marLeft w:val="0"/>
                  <w:marRight w:val="0"/>
                  <w:marTop w:val="0"/>
                  <w:marBottom w:val="0"/>
                  <w:divBdr>
                    <w:top w:val="none" w:sz="0" w:space="0" w:color="auto"/>
                    <w:left w:val="none" w:sz="0" w:space="0" w:color="auto"/>
                    <w:bottom w:val="none" w:sz="0" w:space="0" w:color="auto"/>
                    <w:right w:val="none" w:sz="0" w:space="0" w:color="auto"/>
                  </w:divBdr>
                  <w:divsChild>
                    <w:div w:id="1073160454">
                      <w:marLeft w:val="0"/>
                      <w:marRight w:val="0"/>
                      <w:marTop w:val="0"/>
                      <w:marBottom w:val="0"/>
                      <w:divBdr>
                        <w:top w:val="none" w:sz="0" w:space="0" w:color="auto"/>
                        <w:left w:val="none" w:sz="0" w:space="0" w:color="auto"/>
                        <w:bottom w:val="none" w:sz="0" w:space="0" w:color="auto"/>
                        <w:right w:val="none" w:sz="0" w:space="0" w:color="auto"/>
                      </w:divBdr>
                    </w:div>
                    <w:div w:id="12132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5308">
      <w:bodyDiv w:val="1"/>
      <w:marLeft w:val="0"/>
      <w:marRight w:val="0"/>
      <w:marTop w:val="0"/>
      <w:marBottom w:val="0"/>
      <w:divBdr>
        <w:top w:val="none" w:sz="0" w:space="0" w:color="auto"/>
        <w:left w:val="none" w:sz="0" w:space="0" w:color="auto"/>
        <w:bottom w:val="none" w:sz="0" w:space="0" w:color="auto"/>
        <w:right w:val="none" w:sz="0" w:space="0" w:color="auto"/>
      </w:divBdr>
      <w:divsChild>
        <w:div w:id="164979890">
          <w:marLeft w:val="0"/>
          <w:marRight w:val="0"/>
          <w:marTop w:val="0"/>
          <w:marBottom w:val="0"/>
          <w:divBdr>
            <w:top w:val="none" w:sz="0" w:space="0" w:color="auto"/>
            <w:left w:val="none" w:sz="0" w:space="0" w:color="auto"/>
            <w:bottom w:val="none" w:sz="0" w:space="0" w:color="auto"/>
            <w:right w:val="none" w:sz="0" w:space="0" w:color="auto"/>
          </w:divBdr>
        </w:div>
        <w:div w:id="1305890248">
          <w:marLeft w:val="0"/>
          <w:marRight w:val="0"/>
          <w:marTop w:val="0"/>
          <w:marBottom w:val="0"/>
          <w:divBdr>
            <w:top w:val="none" w:sz="0" w:space="0" w:color="auto"/>
            <w:left w:val="none" w:sz="0" w:space="0" w:color="auto"/>
            <w:bottom w:val="none" w:sz="0" w:space="0" w:color="auto"/>
            <w:right w:val="none" w:sz="0" w:space="0" w:color="auto"/>
          </w:divBdr>
        </w:div>
      </w:divsChild>
    </w:div>
    <w:div w:id="732237702">
      <w:bodyDiv w:val="1"/>
      <w:marLeft w:val="0"/>
      <w:marRight w:val="0"/>
      <w:marTop w:val="0"/>
      <w:marBottom w:val="0"/>
      <w:divBdr>
        <w:top w:val="none" w:sz="0" w:space="0" w:color="auto"/>
        <w:left w:val="none" w:sz="0" w:space="0" w:color="auto"/>
        <w:bottom w:val="none" w:sz="0" w:space="0" w:color="auto"/>
        <w:right w:val="none" w:sz="0" w:space="0" w:color="auto"/>
      </w:divBdr>
      <w:divsChild>
        <w:div w:id="593637576">
          <w:marLeft w:val="0"/>
          <w:marRight w:val="0"/>
          <w:marTop w:val="0"/>
          <w:marBottom w:val="0"/>
          <w:divBdr>
            <w:top w:val="none" w:sz="0" w:space="0" w:color="auto"/>
            <w:left w:val="none" w:sz="0" w:space="0" w:color="auto"/>
            <w:bottom w:val="none" w:sz="0" w:space="0" w:color="auto"/>
            <w:right w:val="none" w:sz="0" w:space="0" w:color="auto"/>
          </w:divBdr>
        </w:div>
      </w:divsChild>
    </w:div>
    <w:div w:id="769467987">
      <w:bodyDiv w:val="1"/>
      <w:marLeft w:val="0"/>
      <w:marRight w:val="0"/>
      <w:marTop w:val="0"/>
      <w:marBottom w:val="0"/>
      <w:divBdr>
        <w:top w:val="none" w:sz="0" w:space="0" w:color="auto"/>
        <w:left w:val="none" w:sz="0" w:space="0" w:color="auto"/>
        <w:bottom w:val="none" w:sz="0" w:space="0" w:color="auto"/>
        <w:right w:val="none" w:sz="0" w:space="0" w:color="auto"/>
      </w:divBdr>
      <w:divsChild>
        <w:div w:id="795827899">
          <w:marLeft w:val="0"/>
          <w:marRight w:val="0"/>
          <w:marTop w:val="0"/>
          <w:marBottom w:val="0"/>
          <w:divBdr>
            <w:top w:val="none" w:sz="0" w:space="0" w:color="auto"/>
            <w:left w:val="none" w:sz="0" w:space="0" w:color="auto"/>
            <w:bottom w:val="none" w:sz="0" w:space="0" w:color="auto"/>
            <w:right w:val="none" w:sz="0" w:space="0" w:color="auto"/>
          </w:divBdr>
        </w:div>
        <w:div w:id="889194141">
          <w:marLeft w:val="0"/>
          <w:marRight w:val="0"/>
          <w:marTop w:val="0"/>
          <w:marBottom w:val="0"/>
          <w:divBdr>
            <w:top w:val="none" w:sz="0" w:space="0" w:color="auto"/>
            <w:left w:val="none" w:sz="0" w:space="0" w:color="auto"/>
            <w:bottom w:val="none" w:sz="0" w:space="0" w:color="auto"/>
            <w:right w:val="none" w:sz="0" w:space="0" w:color="auto"/>
          </w:divBdr>
        </w:div>
      </w:divsChild>
    </w:div>
    <w:div w:id="774793020">
      <w:bodyDiv w:val="1"/>
      <w:marLeft w:val="0"/>
      <w:marRight w:val="0"/>
      <w:marTop w:val="0"/>
      <w:marBottom w:val="0"/>
      <w:divBdr>
        <w:top w:val="none" w:sz="0" w:space="0" w:color="auto"/>
        <w:left w:val="none" w:sz="0" w:space="0" w:color="auto"/>
        <w:bottom w:val="none" w:sz="0" w:space="0" w:color="auto"/>
        <w:right w:val="none" w:sz="0" w:space="0" w:color="auto"/>
      </w:divBdr>
    </w:div>
    <w:div w:id="797838086">
      <w:bodyDiv w:val="1"/>
      <w:marLeft w:val="0"/>
      <w:marRight w:val="0"/>
      <w:marTop w:val="0"/>
      <w:marBottom w:val="0"/>
      <w:divBdr>
        <w:top w:val="none" w:sz="0" w:space="0" w:color="auto"/>
        <w:left w:val="none" w:sz="0" w:space="0" w:color="auto"/>
        <w:bottom w:val="none" w:sz="0" w:space="0" w:color="auto"/>
        <w:right w:val="none" w:sz="0" w:space="0" w:color="auto"/>
      </w:divBdr>
    </w:div>
    <w:div w:id="842816635">
      <w:bodyDiv w:val="1"/>
      <w:marLeft w:val="0"/>
      <w:marRight w:val="0"/>
      <w:marTop w:val="0"/>
      <w:marBottom w:val="0"/>
      <w:divBdr>
        <w:top w:val="none" w:sz="0" w:space="0" w:color="auto"/>
        <w:left w:val="none" w:sz="0" w:space="0" w:color="auto"/>
        <w:bottom w:val="none" w:sz="0" w:space="0" w:color="auto"/>
        <w:right w:val="none" w:sz="0" w:space="0" w:color="auto"/>
      </w:divBdr>
      <w:divsChild>
        <w:div w:id="1576428899">
          <w:marLeft w:val="0"/>
          <w:marRight w:val="0"/>
          <w:marTop w:val="0"/>
          <w:marBottom w:val="0"/>
          <w:divBdr>
            <w:top w:val="none" w:sz="0" w:space="0" w:color="auto"/>
            <w:left w:val="none" w:sz="0" w:space="0" w:color="auto"/>
            <w:bottom w:val="none" w:sz="0" w:space="0" w:color="auto"/>
            <w:right w:val="none" w:sz="0" w:space="0" w:color="auto"/>
          </w:divBdr>
          <w:divsChild>
            <w:div w:id="16197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664">
      <w:bodyDiv w:val="1"/>
      <w:marLeft w:val="0"/>
      <w:marRight w:val="0"/>
      <w:marTop w:val="0"/>
      <w:marBottom w:val="0"/>
      <w:divBdr>
        <w:top w:val="none" w:sz="0" w:space="0" w:color="auto"/>
        <w:left w:val="none" w:sz="0" w:space="0" w:color="auto"/>
        <w:bottom w:val="none" w:sz="0" w:space="0" w:color="auto"/>
        <w:right w:val="none" w:sz="0" w:space="0" w:color="auto"/>
      </w:divBdr>
    </w:div>
    <w:div w:id="965046540">
      <w:bodyDiv w:val="1"/>
      <w:marLeft w:val="0"/>
      <w:marRight w:val="0"/>
      <w:marTop w:val="0"/>
      <w:marBottom w:val="0"/>
      <w:divBdr>
        <w:top w:val="none" w:sz="0" w:space="0" w:color="auto"/>
        <w:left w:val="none" w:sz="0" w:space="0" w:color="auto"/>
        <w:bottom w:val="none" w:sz="0" w:space="0" w:color="auto"/>
        <w:right w:val="none" w:sz="0" w:space="0" w:color="auto"/>
      </w:divBdr>
      <w:divsChild>
        <w:div w:id="1820148184">
          <w:marLeft w:val="0"/>
          <w:marRight w:val="0"/>
          <w:marTop w:val="0"/>
          <w:marBottom w:val="0"/>
          <w:divBdr>
            <w:top w:val="none" w:sz="0" w:space="0" w:color="auto"/>
            <w:left w:val="none" w:sz="0" w:space="0" w:color="auto"/>
            <w:bottom w:val="none" w:sz="0" w:space="0" w:color="auto"/>
            <w:right w:val="none" w:sz="0" w:space="0" w:color="auto"/>
          </w:divBdr>
        </w:div>
        <w:div w:id="432045665">
          <w:marLeft w:val="0"/>
          <w:marRight w:val="0"/>
          <w:marTop w:val="0"/>
          <w:marBottom w:val="0"/>
          <w:divBdr>
            <w:top w:val="none" w:sz="0" w:space="0" w:color="auto"/>
            <w:left w:val="none" w:sz="0" w:space="0" w:color="auto"/>
            <w:bottom w:val="none" w:sz="0" w:space="0" w:color="auto"/>
            <w:right w:val="none" w:sz="0" w:space="0" w:color="auto"/>
          </w:divBdr>
        </w:div>
      </w:divsChild>
    </w:div>
    <w:div w:id="1051536167">
      <w:bodyDiv w:val="1"/>
      <w:marLeft w:val="0"/>
      <w:marRight w:val="0"/>
      <w:marTop w:val="0"/>
      <w:marBottom w:val="0"/>
      <w:divBdr>
        <w:top w:val="none" w:sz="0" w:space="0" w:color="auto"/>
        <w:left w:val="none" w:sz="0" w:space="0" w:color="auto"/>
        <w:bottom w:val="none" w:sz="0" w:space="0" w:color="auto"/>
        <w:right w:val="none" w:sz="0" w:space="0" w:color="auto"/>
      </w:divBdr>
      <w:divsChild>
        <w:div w:id="1767580101">
          <w:marLeft w:val="0"/>
          <w:marRight w:val="0"/>
          <w:marTop w:val="0"/>
          <w:marBottom w:val="0"/>
          <w:divBdr>
            <w:top w:val="none" w:sz="0" w:space="0" w:color="auto"/>
            <w:left w:val="none" w:sz="0" w:space="0" w:color="auto"/>
            <w:bottom w:val="none" w:sz="0" w:space="0" w:color="auto"/>
            <w:right w:val="none" w:sz="0" w:space="0" w:color="auto"/>
          </w:divBdr>
        </w:div>
        <w:div w:id="991450783">
          <w:marLeft w:val="0"/>
          <w:marRight w:val="0"/>
          <w:marTop w:val="0"/>
          <w:marBottom w:val="0"/>
          <w:divBdr>
            <w:top w:val="none" w:sz="0" w:space="0" w:color="auto"/>
            <w:left w:val="none" w:sz="0" w:space="0" w:color="auto"/>
            <w:bottom w:val="none" w:sz="0" w:space="0" w:color="auto"/>
            <w:right w:val="none" w:sz="0" w:space="0" w:color="auto"/>
          </w:divBdr>
        </w:div>
      </w:divsChild>
    </w:div>
    <w:div w:id="1161434338">
      <w:bodyDiv w:val="1"/>
      <w:marLeft w:val="0"/>
      <w:marRight w:val="0"/>
      <w:marTop w:val="0"/>
      <w:marBottom w:val="0"/>
      <w:divBdr>
        <w:top w:val="none" w:sz="0" w:space="0" w:color="auto"/>
        <w:left w:val="none" w:sz="0" w:space="0" w:color="auto"/>
        <w:bottom w:val="none" w:sz="0" w:space="0" w:color="auto"/>
        <w:right w:val="none" w:sz="0" w:space="0" w:color="auto"/>
      </w:divBdr>
    </w:div>
    <w:div w:id="1516916348">
      <w:bodyDiv w:val="1"/>
      <w:marLeft w:val="0"/>
      <w:marRight w:val="0"/>
      <w:marTop w:val="0"/>
      <w:marBottom w:val="0"/>
      <w:divBdr>
        <w:top w:val="none" w:sz="0" w:space="0" w:color="auto"/>
        <w:left w:val="none" w:sz="0" w:space="0" w:color="auto"/>
        <w:bottom w:val="none" w:sz="0" w:space="0" w:color="auto"/>
        <w:right w:val="none" w:sz="0" w:space="0" w:color="auto"/>
      </w:divBdr>
    </w:div>
    <w:div w:id="1643339892">
      <w:bodyDiv w:val="1"/>
      <w:marLeft w:val="0"/>
      <w:marRight w:val="0"/>
      <w:marTop w:val="0"/>
      <w:marBottom w:val="0"/>
      <w:divBdr>
        <w:top w:val="none" w:sz="0" w:space="0" w:color="auto"/>
        <w:left w:val="none" w:sz="0" w:space="0" w:color="auto"/>
        <w:bottom w:val="none" w:sz="0" w:space="0" w:color="auto"/>
        <w:right w:val="none" w:sz="0" w:space="0" w:color="auto"/>
      </w:divBdr>
      <w:divsChild>
        <w:div w:id="833373951">
          <w:marLeft w:val="0"/>
          <w:marRight w:val="0"/>
          <w:marTop w:val="0"/>
          <w:marBottom w:val="0"/>
          <w:divBdr>
            <w:top w:val="none" w:sz="0" w:space="0" w:color="auto"/>
            <w:left w:val="none" w:sz="0" w:space="0" w:color="auto"/>
            <w:bottom w:val="none" w:sz="0" w:space="0" w:color="auto"/>
            <w:right w:val="none" w:sz="0" w:space="0" w:color="auto"/>
          </w:divBdr>
        </w:div>
        <w:div w:id="1391072572">
          <w:marLeft w:val="0"/>
          <w:marRight w:val="0"/>
          <w:marTop w:val="0"/>
          <w:marBottom w:val="0"/>
          <w:divBdr>
            <w:top w:val="none" w:sz="0" w:space="0" w:color="auto"/>
            <w:left w:val="none" w:sz="0" w:space="0" w:color="auto"/>
            <w:bottom w:val="none" w:sz="0" w:space="0" w:color="auto"/>
            <w:right w:val="none" w:sz="0" w:space="0" w:color="auto"/>
          </w:divBdr>
        </w:div>
      </w:divsChild>
    </w:div>
    <w:div w:id="1667972758">
      <w:bodyDiv w:val="1"/>
      <w:marLeft w:val="0"/>
      <w:marRight w:val="0"/>
      <w:marTop w:val="0"/>
      <w:marBottom w:val="0"/>
      <w:divBdr>
        <w:top w:val="none" w:sz="0" w:space="0" w:color="auto"/>
        <w:left w:val="none" w:sz="0" w:space="0" w:color="auto"/>
        <w:bottom w:val="none" w:sz="0" w:space="0" w:color="auto"/>
        <w:right w:val="none" w:sz="0" w:space="0" w:color="auto"/>
      </w:divBdr>
    </w:div>
    <w:div w:id="1673146071">
      <w:bodyDiv w:val="1"/>
      <w:marLeft w:val="0"/>
      <w:marRight w:val="0"/>
      <w:marTop w:val="0"/>
      <w:marBottom w:val="0"/>
      <w:divBdr>
        <w:top w:val="none" w:sz="0" w:space="0" w:color="auto"/>
        <w:left w:val="none" w:sz="0" w:space="0" w:color="auto"/>
        <w:bottom w:val="none" w:sz="0" w:space="0" w:color="auto"/>
        <w:right w:val="none" w:sz="0" w:space="0" w:color="auto"/>
      </w:divBdr>
      <w:divsChild>
        <w:div w:id="436632482">
          <w:marLeft w:val="0"/>
          <w:marRight w:val="0"/>
          <w:marTop w:val="0"/>
          <w:marBottom w:val="0"/>
          <w:divBdr>
            <w:top w:val="none" w:sz="0" w:space="0" w:color="auto"/>
            <w:left w:val="none" w:sz="0" w:space="0" w:color="auto"/>
            <w:bottom w:val="none" w:sz="0" w:space="0" w:color="auto"/>
            <w:right w:val="none" w:sz="0" w:space="0" w:color="auto"/>
          </w:divBdr>
        </w:div>
      </w:divsChild>
    </w:div>
    <w:div w:id="1835074616">
      <w:bodyDiv w:val="1"/>
      <w:marLeft w:val="0"/>
      <w:marRight w:val="0"/>
      <w:marTop w:val="0"/>
      <w:marBottom w:val="0"/>
      <w:divBdr>
        <w:top w:val="none" w:sz="0" w:space="0" w:color="auto"/>
        <w:left w:val="none" w:sz="0" w:space="0" w:color="auto"/>
        <w:bottom w:val="none" w:sz="0" w:space="0" w:color="auto"/>
        <w:right w:val="none" w:sz="0" w:space="0" w:color="auto"/>
      </w:divBdr>
      <w:divsChild>
        <w:div w:id="2009014247">
          <w:marLeft w:val="0"/>
          <w:marRight w:val="0"/>
          <w:marTop w:val="0"/>
          <w:marBottom w:val="0"/>
          <w:divBdr>
            <w:top w:val="none" w:sz="0" w:space="0" w:color="auto"/>
            <w:left w:val="none" w:sz="0" w:space="0" w:color="auto"/>
            <w:bottom w:val="none" w:sz="0" w:space="0" w:color="auto"/>
            <w:right w:val="none" w:sz="0" w:space="0" w:color="auto"/>
          </w:divBdr>
          <w:divsChild>
            <w:div w:id="13280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7025">
      <w:bodyDiv w:val="1"/>
      <w:marLeft w:val="0"/>
      <w:marRight w:val="0"/>
      <w:marTop w:val="0"/>
      <w:marBottom w:val="0"/>
      <w:divBdr>
        <w:top w:val="none" w:sz="0" w:space="0" w:color="auto"/>
        <w:left w:val="none" w:sz="0" w:space="0" w:color="auto"/>
        <w:bottom w:val="none" w:sz="0" w:space="0" w:color="auto"/>
        <w:right w:val="none" w:sz="0" w:space="0" w:color="auto"/>
      </w:divBdr>
      <w:divsChild>
        <w:div w:id="1970433238">
          <w:marLeft w:val="0"/>
          <w:marRight w:val="0"/>
          <w:marTop w:val="0"/>
          <w:marBottom w:val="0"/>
          <w:divBdr>
            <w:top w:val="none" w:sz="0" w:space="0" w:color="auto"/>
            <w:left w:val="none" w:sz="0" w:space="0" w:color="auto"/>
            <w:bottom w:val="none" w:sz="0" w:space="0" w:color="auto"/>
            <w:right w:val="none" w:sz="0" w:space="0" w:color="auto"/>
          </w:divBdr>
          <w:divsChild>
            <w:div w:id="9646093">
              <w:marLeft w:val="0"/>
              <w:marRight w:val="0"/>
              <w:marTop w:val="0"/>
              <w:marBottom w:val="0"/>
              <w:divBdr>
                <w:top w:val="none" w:sz="0" w:space="0" w:color="auto"/>
                <w:left w:val="none" w:sz="0" w:space="0" w:color="auto"/>
                <w:bottom w:val="none" w:sz="0" w:space="0" w:color="auto"/>
                <w:right w:val="none" w:sz="0" w:space="0" w:color="auto"/>
              </w:divBdr>
              <w:divsChild>
                <w:div w:id="257636823">
                  <w:marLeft w:val="0"/>
                  <w:marRight w:val="0"/>
                  <w:marTop w:val="0"/>
                  <w:marBottom w:val="0"/>
                  <w:divBdr>
                    <w:top w:val="none" w:sz="0" w:space="0" w:color="auto"/>
                    <w:left w:val="none" w:sz="0" w:space="0" w:color="auto"/>
                    <w:bottom w:val="none" w:sz="0" w:space="0" w:color="auto"/>
                    <w:right w:val="none" w:sz="0" w:space="0" w:color="auto"/>
                  </w:divBdr>
                  <w:divsChild>
                    <w:div w:id="1666519749">
                      <w:marLeft w:val="0"/>
                      <w:marRight w:val="0"/>
                      <w:marTop w:val="0"/>
                      <w:marBottom w:val="0"/>
                      <w:divBdr>
                        <w:top w:val="none" w:sz="0" w:space="0" w:color="auto"/>
                        <w:left w:val="none" w:sz="0" w:space="0" w:color="auto"/>
                        <w:bottom w:val="none" w:sz="0" w:space="0" w:color="auto"/>
                        <w:right w:val="none" w:sz="0" w:space="0" w:color="auto"/>
                      </w:divBdr>
                    </w:div>
                    <w:div w:id="19614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39552">
      <w:bodyDiv w:val="1"/>
      <w:marLeft w:val="0"/>
      <w:marRight w:val="0"/>
      <w:marTop w:val="0"/>
      <w:marBottom w:val="0"/>
      <w:divBdr>
        <w:top w:val="none" w:sz="0" w:space="0" w:color="auto"/>
        <w:left w:val="none" w:sz="0" w:space="0" w:color="auto"/>
        <w:bottom w:val="none" w:sz="0" w:space="0" w:color="auto"/>
        <w:right w:val="none" w:sz="0" w:space="0" w:color="auto"/>
      </w:divBdr>
    </w:div>
    <w:div w:id="1973553150">
      <w:bodyDiv w:val="1"/>
      <w:marLeft w:val="0"/>
      <w:marRight w:val="0"/>
      <w:marTop w:val="0"/>
      <w:marBottom w:val="0"/>
      <w:divBdr>
        <w:top w:val="none" w:sz="0" w:space="0" w:color="auto"/>
        <w:left w:val="none" w:sz="0" w:space="0" w:color="auto"/>
        <w:bottom w:val="none" w:sz="0" w:space="0" w:color="auto"/>
        <w:right w:val="none" w:sz="0" w:space="0" w:color="auto"/>
      </w:divBdr>
    </w:div>
    <w:div w:id="2033797804">
      <w:bodyDiv w:val="1"/>
      <w:marLeft w:val="0"/>
      <w:marRight w:val="0"/>
      <w:marTop w:val="0"/>
      <w:marBottom w:val="0"/>
      <w:divBdr>
        <w:top w:val="none" w:sz="0" w:space="0" w:color="auto"/>
        <w:left w:val="none" w:sz="0" w:space="0" w:color="auto"/>
        <w:bottom w:val="none" w:sz="0" w:space="0" w:color="auto"/>
        <w:right w:val="none" w:sz="0" w:space="0" w:color="auto"/>
      </w:divBdr>
    </w:div>
    <w:div w:id="2043285762">
      <w:bodyDiv w:val="1"/>
      <w:marLeft w:val="0"/>
      <w:marRight w:val="0"/>
      <w:marTop w:val="0"/>
      <w:marBottom w:val="0"/>
      <w:divBdr>
        <w:top w:val="none" w:sz="0" w:space="0" w:color="auto"/>
        <w:left w:val="none" w:sz="0" w:space="0" w:color="auto"/>
        <w:bottom w:val="none" w:sz="0" w:space="0" w:color="auto"/>
        <w:right w:val="none" w:sz="0" w:space="0" w:color="auto"/>
      </w:divBdr>
      <w:divsChild>
        <w:div w:id="114176073">
          <w:marLeft w:val="0"/>
          <w:marRight w:val="0"/>
          <w:marTop w:val="0"/>
          <w:marBottom w:val="0"/>
          <w:divBdr>
            <w:top w:val="none" w:sz="0" w:space="0" w:color="auto"/>
            <w:left w:val="none" w:sz="0" w:space="0" w:color="auto"/>
            <w:bottom w:val="none" w:sz="0" w:space="0" w:color="auto"/>
            <w:right w:val="none" w:sz="0" w:space="0" w:color="auto"/>
          </w:divBdr>
          <w:divsChild>
            <w:div w:id="1309439925">
              <w:marLeft w:val="0"/>
              <w:marRight w:val="0"/>
              <w:marTop w:val="0"/>
              <w:marBottom w:val="0"/>
              <w:divBdr>
                <w:top w:val="none" w:sz="0" w:space="0" w:color="auto"/>
                <w:left w:val="none" w:sz="0" w:space="0" w:color="auto"/>
                <w:bottom w:val="none" w:sz="0" w:space="0" w:color="auto"/>
                <w:right w:val="none" w:sz="0" w:space="0" w:color="auto"/>
              </w:divBdr>
              <w:divsChild>
                <w:div w:id="21012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7191">
      <w:bodyDiv w:val="1"/>
      <w:marLeft w:val="0"/>
      <w:marRight w:val="0"/>
      <w:marTop w:val="0"/>
      <w:marBottom w:val="0"/>
      <w:divBdr>
        <w:top w:val="none" w:sz="0" w:space="0" w:color="auto"/>
        <w:left w:val="none" w:sz="0" w:space="0" w:color="auto"/>
        <w:bottom w:val="none" w:sz="0" w:space="0" w:color="auto"/>
        <w:right w:val="none" w:sz="0" w:space="0" w:color="auto"/>
      </w:divBdr>
      <w:divsChild>
        <w:div w:id="1449809431">
          <w:marLeft w:val="0"/>
          <w:marRight w:val="0"/>
          <w:marTop w:val="0"/>
          <w:marBottom w:val="0"/>
          <w:divBdr>
            <w:top w:val="none" w:sz="0" w:space="0" w:color="auto"/>
            <w:left w:val="none" w:sz="0" w:space="0" w:color="auto"/>
            <w:bottom w:val="none" w:sz="0" w:space="0" w:color="auto"/>
            <w:right w:val="none" w:sz="0" w:space="0" w:color="auto"/>
          </w:divBdr>
        </w:div>
        <w:div w:id="1071657142">
          <w:marLeft w:val="0"/>
          <w:marRight w:val="0"/>
          <w:marTop w:val="0"/>
          <w:marBottom w:val="0"/>
          <w:divBdr>
            <w:top w:val="none" w:sz="0" w:space="0" w:color="auto"/>
            <w:left w:val="none" w:sz="0" w:space="0" w:color="auto"/>
            <w:bottom w:val="none" w:sz="0" w:space="0" w:color="auto"/>
            <w:right w:val="none" w:sz="0" w:space="0" w:color="auto"/>
          </w:divBdr>
        </w:div>
      </w:divsChild>
    </w:div>
    <w:div w:id="2081247097">
      <w:bodyDiv w:val="1"/>
      <w:marLeft w:val="0"/>
      <w:marRight w:val="0"/>
      <w:marTop w:val="0"/>
      <w:marBottom w:val="0"/>
      <w:divBdr>
        <w:top w:val="none" w:sz="0" w:space="0" w:color="auto"/>
        <w:left w:val="none" w:sz="0" w:space="0" w:color="auto"/>
        <w:bottom w:val="none" w:sz="0" w:space="0" w:color="auto"/>
        <w:right w:val="none" w:sz="0" w:space="0" w:color="auto"/>
      </w:divBdr>
      <w:divsChild>
        <w:div w:id="2105571576">
          <w:marLeft w:val="0"/>
          <w:marRight w:val="0"/>
          <w:marTop w:val="0"/>
          <w:marBottom w:val="0"/>
          <w:divBdr>
            <w:top w:val="none" w:sz="0" w:space="0" w:color="auto"/>
            <w:left w:val="none" w:sz="0" w:space="0" w:color="auto"/>
            <w:bottom w:val="none" w:sz="0" w:space="0" w:color="auto"/>
            <w:right w:val="none" w:sz="0" w:space="0" w:color="auto"/>
          </w:divBdr>
        </w:div>
        <w:div w:id="211990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cchatzi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luence.egi.eu/display/~cchatzi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communities/intertw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fluence.egi.eu/display/EGI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go-gw.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openaire.eu/" TargetMode="External"/><Relationship Id="rId3" Type="http://schemas.openxmlformats.org/officeDocument/2006/relationships/hyperlink" Target="https://stories.ecmwf.int/destination-earth/index.html" TargetMode="External"/><Relationship Id="rId7" Type="http://schemas.openxmlformats.org/officeDocument/2006/relationships/hyperlink" Target="https://github.com/interTwin-eu" TargetMode="External"/><Relationship Id="rId2" Type="http://schemas.openxmlformats.org/officeDocument/2006/relationships/hyperlink" Target="https://eur-lex.europa.eu/legal-content/EN/TXT/?uri=CELEX%3A02016R0679-20160504&amp;qid=1532348683434" TargetMode="External"/><Relationship Id="rId1" Type="http://schemas.openxmlformats.org/officeDocument/2006/relationships/hyperlink" Target="https://ec.europa.eu/research/participants/docs/h2020-funding-guide/cross-cutting-issues/open-access-dissemination_en.htm" TargetMode="External"/><Relationship Id="rId6" Type="http://schemas.openxmlformats.org/officeDocument/2006/relationships/hyperlink" Target="https://eosc-portal.eu/" TargetMode="External"/><Relationship Id="rId11" Type="http://schemas.openxmlformats.org/officeDocument/2006/relationships/hyperlink" Target="https://lappweb.in2p3.fr/virgo/FrameL/VIR-067A-08.pdf" TargetMode="External"/><Relationship Id="rId5" Type="http://schemas.openxmlformats.org/officeDocument/2006/relationships/hyperlink" Target="https://zenodo.org/communities/intertwin/?page=1&amp;size=20" TargetMode="External"/><Relationship Id="rId10" Type="http://schemas.openxmlformats.org/officeDocument/2006/relationships/hyperlink" Target="https://confluence.egi.eu/display/interTwin/Data+Protection+Management+System+DPMS" TargetMode="External"/><Relationship Id="rId4" Type="http://schemas.openxmlformats.org/officeDocument/2006/relationships/hyperlink" Target="https://creativecommons.org/licenses/" TargetMode="External"/><Relationship Id="rId9" Type="http://schemas.openxmlformats.org/officeDocument/2006/relationships/hyperlink" Target="https://documents.egi.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interTwin/Deliverables/00_Q-phase/D1.2%20First%20Data%20Managment%20Plan/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1</TotalTime>
  <Pages>43</Pages>
  <Words>16750</Words>
  <Characters>95481</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3</cp:revision>
  <dcterms:created xsi:type="dcterms:W3CDTF">2023-06-14T09:12:00Z</dcterms:created>
  <dcterms:modified xsi:type="dcterms:W3CDTF">2023-06-14T09:24:00Z</dcterms:modified>
</cp:coreProperties>
</file>