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BD305" w14:textId="77777777" w:rsidR="00654859" w:rsidRPr="001B7332" w:rsidRDefault="00654859">
      <w:pPr>
        <w:rPr>
          <w:rFonts w:ascii="Calibri" w:hAnsi="Calibri" w:cs="Calibri"/>
        </w:rPr>
      </w:pPr>
    </w:p>
    <w:p w14:paraId="279B2502" w14:textId="77777777" w:rsidR="00654859" w:rsidRPr="001B7332" w:rsidRDefault="00654859" w:rsidP="00654859">
      <w:pPr>
        <w:rPr>
          <w:rFonts w:ascii="Calibri" w:hAnsi="Calibri" w:cs="Calibri"/>
        </w:rPr>
      </w:pPr>
    </w:p>
    <w:p w14:paraId="05E78E6E" w14:textId="77777777" w:rsidR="00654859" w:rsidRPr="001B7332" w:rsidRDefault="00654859" w:rsidP="00654859">
      <w:pPr>
        <w:rPr>
          <w:rFonts w:ascii="Calibri" w:hAnsi="Calibri" w:cs="Calibri"/>
        </w:rPr>
      </w:pPr>
    </w:p>
    <w:p w14:paraId="1F4FB721" w14:textId="77777777" w:rsidR="00654859" w:rsidRPr="001B7332" w:rsidRDefault="00B7481D" w:rsidP="00654859">
      <w:pPr>
        <w:tabs>
          <w:tab w:val="left" w:pos="431"/>
          <w:tab w:val="left" w:pos="573"/>
        </w:tabs>
        <w:spacing w:line="240" w:lineRule="atLeast"/>
        <w:jc w:val="center"/>
        <w:rPr>
          <w:rFonts w:ascii="Calibri" w:hAnsi="Calibri" w:cs="Calibri"/>
          <w:b/>
          <w:color w:val="000080"/>
          <w:spacing w:val="80"/>
          <w:sz w:val="60"/>
        </w:rPr>
      </w:pPr>
      <w:r>
        <w:rPr>
          <w:rFonts w:ascii="Calibri" w:hAnsi="Calibri" w:cs="Calibri"/>
          <w:b/>
          <w:color w:val="000080"/>
          <w:spacing w:val="80"/>
          <w:sz w:val="60"/>
        </w:rPr>
        <w:t>EGI.eu</w:t>
      </w:r>
    </w:p>
    <w:p w14:paraId="5031240F" w14:textId="77777777" w:rsidR="00654859" w:rsidRPr="001B7332" w:rsidRDefault="00654859" w:rsidP="00654859">
      <w:pPr>
        <w:rPr>
          <w:rFonts w:ascii="Calibri" w:hAnsi="Calibri" w:cs="Calibri"/>
        </w:rPr>
      </w:pPr>
    </w:p>
    <w:p w14:paraId="084140B3" w14:textId="77777777" w:rsidR="00654859" w:rsidRPr="001B7332" w:rsidRDefault="00654859" w:rsidP="00654859">
      <w:pPr>
        <w:rPr>
          <w:rFonts w:ascii="Calibri" w:hAnsi="Calibri" w:cs="Calibri"/>
        </w:rPr>
      </w:pPr>
    </w:p>
    <w:p w14:paraId="4A5BC00F" w14:textId="77777777" w:rsidR="00654859" w:rsidRDefault="003B1AF0" w:rsidP="00654859">
      <w:pPr>
        <w:pStyle w:val="DocTitle"/>
        <w:tabs>
          <w:tab w:val="center" w:pos="4536"/>
          <w:tab w:val="left" w:pos="7845"/>
        </w:tabs>
        <w:rPr>
          <w:rFonts w:ascii="Calibri" w:hAnsi="Calibri" w:cs="Calibri"/>
          <w:color w:val="000000"/>
        </w:rPr>
      </w:pPr>
      <w:r>
        <w:rPr>
          <w:rFonts w:ascii="Calibri" w:hAnsi="Calibri" w:cs="Calibri"/>
          <w:color w:val="000000"/>
        </w:rPr>
        <w:t>Unified Middleware Distribution</w:t>
      </w:r>
    </w:p>
    <w:p w14:paraId="3CE3DFA8" w14:textId="77777777" w:rsidR="003B1AF0" w:rsidRDefault="003B1AF0" w:rsidP="00654859">
      <w:pPr>
        <w:pStyle w:val="DocTitle"/>
        <w:tabs>
          <w:tab w:val="center" w:pos="4536"/>
          <w:tab w:val="left" w:pos="7845"/>
        </w:tabs>
        <w:rPr>
          <w:rFonts w:ascii="Calibri" w:hAnsi="Calibri" w:cs="Calibri"/>
          <w:color w:val="000000"/>
        </w:rPr>
      </w:pPr>
      <w:r>
        <w:rPr>
          <w:rFonts w:ascii="Calibri" w:hAnsi="Calibri" w:cs="Calibri"/>
          <w:color w:val="000000"/>
        </w:rPr>
        <w:t>(UMD)</w:t>
      </w:r>
    </w:p>
    <w:p w14:paraId="0D081291" w14:textId="77777777" w:rsidR="003B1AF0" w:rsidRPr="001B7332" w:rsidRDefault="003B1AF0" w:rsidP="00654859">
      <w:pPr>
        <w:pStyle w:val="DocTitle"/>
        <w:tabs>
          <w:tab w:val="center" w:pos="4536"/>
          <w:tab w:val="left" w:pos="7845"/>
        </w:tabs>
        <w:rPr>
          <w:rFonts w:ascii="Calibri" w:hAnsi="Calibri" w:cs="Calibri"/>
          <w:color w:val="000000"/>
        </w:rPr>
      </w:pPr>
      <w:r>
        <w:rPr>
          <w:rFonts w:ascii="Calibri" w:hAnsi="Calibri" w:cs="Calibri"/>
          <w:color w:val="000000"/>
        </w:rPr>
        <w:t>Release Schedule</w:t>
      </w:r>
    </w:p>
    <w:p w14:paraId="09BCF2AF" w14:textId="77777777" w:rsidR="00654859" w:rsidRPr="001B7332" w:rsidRDefault="00654859" w:rsidP="00654859">
      <w:pPr>
        <w:rPr>
          <w:rFonts w:ascii="Calibri" w:hAnsi="Calibri" w:cs="Calibri"/>
        </w:rPr>
      </w:pPr>
    </w:p>
    <w:p w14:paraId="30B6EB48" w14:textId="77777777" w:rsidR="00654859" w:rsidRPr="001B7332" w:rsidRDefault="00654859" w:rsidP="00654859">
      <w:pPr>
        <w:rPr>
          <w:rFonts w:ascii="Calibri" w:hAnsi="Calibri" w:cs="Calibri"/>
          <w:i/>
        </w:rPr>
      </w:pPr>
    </w:p>
    <w:p w14:paraId="746CFC79" w14:textId="77777777" w:rsidR="00654859" w:rsidRPr="001B7332" w:rsidRDefault="00654859" w:rsidP="00654859">
      <w:pPr>
        <w:rPr>
          <w:rFonts w:ascii="Calibri" w:hAnsi="Calibri" w:cs="Calibri"/>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54859" w:rsidRPr="001B7332" w14:paraId="13E620D0" w14:textId="77777777">
        <w:trPr>
          <w:cantSplit/>
          <w:trHeight w:val="607"/>
          <w:jc w:val="center"/>
        </w:trPr>
        <w:tc>
          <w:tcPr>
            <w:tcW w:w="2484" w:type="dxa"/>
            <w:tcBorders>
              <w:top w:val="single" w:sz="24" w:space="0" w:color="000080"/>
            </w:tcBorders>
            <w:vAlign w:val="center"/>
          </w:tcPr>
          <w:p w14:paraId="141EAD90" w14:textId="77777777" w:rsidR="00654859" w:rsidRPr="001B7332" w:rsidRDefault="00654859">
            <w:pPr>
              <w:spacing w:before="120" w:after="120"/>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77F52DAC" w14:textId="37237AED" w:rsidR="00654859" w:rsidRPr="001B7332" w:rsidRDefault="00654859" w:rsidP="003B1AF0">
            <w:pPr>
              <w:rPr>
                <w:rFonts w:ascii="Calibri" w:hAnsi="Calibri" w:cs="Calibri"/>
                <w:highlight w:val="yellow"/>
              </w:rPr>
            </w:pPr>
            <w:r w:rsidRPr="003B1AF0">
              <w:rPr>
                <w:rFonts w:ascii="Calibri" w:hAnsi="Calibri" w:cs="Calibri"/>
              </w:rPr>
              <w:t>EGI-</w:t>
            </w:r>
            <w:r w:rsidR="003B1AF0" w:rsidRPr="003B1AF0">
              <w:rPr>
                <w:rFonts w:ascii="Calibri" w:hAnsi="Calibri" w:cs="Calibri"/>
              </w:rPr>
              <w:t>TCB</w:t>
            </w:r>
            <w:r w:rsidRPr="003B1AF0">
              <w:rPr>
                <w:rFonts w:ascii="Calibri" w:hAnsi="Calibri" w:cs="Calibri"/>
              </w:rPr>
              <w:t>-</w:t>
            </w:r>
            <w:r w:rsidR="003B1AF0" w:rsidRPr="003B1AF0">
              <w:rPr>
                <w:rFonts w:ascii="Calibri" w:hAnsi="Calibri" w:cs="Calibri"/>
              </w:rPr>
              <w:t>UMD_RELEASE</w:t>
            </w:r>
            <w:r w:rsidRPr="003B1AF0">
              <w:rPr>
                <w:rFonts w:ascii="Calibri" w:hAnsi="Calibri" w:cs="Calibri"/>
              </w:rPr>
              <w:t>-V</w:t>
            </w:r>
            <w:r w:rsidR="00AB2216">
              <w:rPr>
                <w:rFonts w:ascii="Calibri" w:hAnsi="Calibri" w:cs="Calibri"/>
              </w:rPr>
              <w:t>7</w:t>
            </w:r>
          </w:p>
        </w:tc>
      </w:tr>
      <w:tr w:rsidR="00654859" w:rsidRPr="001B7332" w14:paraId="6E82E102" w14:textId="77777777">
        <w:trPr>
          <w:cantSplit/>
          <w:trHeight w:val="588"/>
          <w:jc w:val="center"/>
        </w:trPr>
        <w:tc>
          <w:tcPr>
            <w:tcW w:w="2484" w:type="dxa"/>
            <w:vAlign w:val="center"/>
          </w:tcPr>
          <w:p w14:paraId="7E8592D1" w14:textId="77777777" w:rsidR="00654859" w:rsidRPr="001B7332" w:rsidRDefault="00654859">
            <w:pPr>
              <w:spacing w:before="120" w:after="120"/>
              <w:rPr>
                <w:rFonts w:ascii="Calibri" w:hAnsi="Calibri" w:cs="Calibri"/>
                <w:b/>
              </w:rPr>
            </w:pPr>
            <w:r w:rsidRPr="001B7332">
              <w:rPr>
                <w:rFonts w:ascii="Calibri" w:hAnsi="Calibri" w:cs="Calibri"/>
              </w:rPr>
              <w:t>Document Link</w:t>
            </w:r>
          </w:p>
        </w:tc>
        <w:tc>
          <w:tcPr>
            <w:tcW w:w="5877" w:type="dxa"/>
            <w:vAlign w:val="center"/>
          </w:tcPr>
          <w:p w14:paraId="655E5229" w14:textId="77777777" w:rsidR="00654859" w:rsidRPr="001B7332" w:rsidRDefault="00654859" w:rsidP="00654859">
            <w:pPr>
              <w:rPr>
                <w:rFonts w:ascii="Calibri" w:hAnsi="Calibri" w:cs="Calibri"/>
                <w:highlight w:val="yellow"/>
              </w:rPr>
            </w:pPr>
            <w:r w:rsidRPr="001B7332">
              <w:rPr>
                <w:rFonts w:ascii="Calibri" w:hAnsi="Calibri" w:cs="Calibri"/>
              </w:rPr>
              <w:t>https://documents.egi.eu/document/</w:t>
            </w:r>
            <w:r w:rsidR="005C6B21" w:rsidRPr="005C6B21">
              <w:rPr>
                <w:rFonts w:ascii="Calibri" w:hAnsi="Calibri" w:cs="Calibri"/>
              </w:rPr>
              <w:t>526</w:t>
            </w:r>
          </w:p>
        </w:tc>
      </w:tr>
      <w:tr w:rsidR="00654859" w:rsidRPr="001B7332" w14:paraId="1B1D48B6" w14:textId="77777777">
        <w:trPr>
          <w:cantSplit/>
          <w:trHeight w:val="496"/>
          <w:jc w:val="center"/>
        </w:trPr>
        <w:tc>
          <w:tcPr>
            <w:tcW w:w="2484" w:type="dxa"/>
            <w:vAlign w:val="center"/>
          </w:tcPr>
          <w:p w14:paraId="2DFEFC12" w14:textId="77777777" w:rsidR="00654859" w:rsidRPr="001B7332" w:rsidRDefault="00654859" w:rsidP="00654859">
            <w:pPr>
              <w:spacing w:before="120" w:after="120"/>
              <w:rPr>
                <w:rFonts w:ascii="Calibri" w:hAnsi="Calibri" w:cs="Calibri"/>
                <w:snapToGrid w:val="0"/>
              </w:rPr>
            </w:pPr>
            <w:r w:rsidRPr="001B7332">
              <w:rPr>
                <w:rFonts w:ascii="Calibri" w:hAnsi="Calibri" w:cs="Calibri"/>
                <w:snapToGrid w:val="0"/>
              </w:rPr>
              <w:t>Last Modified</w:t>
            </w:r>
          </w:p>
        </w:tc>
        <w:tc>
          <w:tcPr>
            <w:tcW w:w="5877" w:type="dxa"/>
            <w:vAlign w:val="center"/>
          </w:tcPr>
          <w:p w14:paraId="2A18F936" w14:textId="77777777" w:rsidR="00654859" w:rsidRPr="001B7332" w:rsidRDefault="003B1AF0" w:rsidP="00654859">
            <w:pPr>
              <w:rPr>
                <w:rFonts w:ascii="Calibri" w:hAnsi="Calibri" w:cs="Calibri"/>
                <w:highlight w:val="yellow"/>
              </w:rPr>
            </w:pPr>
            <w:r w:rsidRPr="003B1AF0">
              <w:rPr>
                <w:rFonts w:ascii="Calibri" w:hAnsi="Calibri" w:cs="Calibri"/>
              </w:rPr>
              <w:t>19 May 2011</w:t>
            </w:r>
          </w:p>
        </w:tc>
      </w:tr>
      <w:tr w:rsidR="00654859" w:rsidRPr="001B7332" w14:paraId="26E24364" w14:textId="77777777">
        <w:trPr>
          <w:cantSplit/>
          <w:trHeight w:val="496"/>
          <w:jc w:val="center"/>
        </w:trPr>
        <w:tc>
          <w:tcPr>
            <w:tcW w:w="2484" w:type="dxa"/>
            <w:vAlign w:val="center"/>
          </w:tcPr>
          <w:p w14:paraId="4D7B3B85" w14:textId="77777777" w:rsidR="00654859" w:rsidRPr="001B7332" w:rsidRDefault="00654859">
            <w:pPr>
              <w:spacing w:before="120" w:after="120"/>
              <w:rPr>
                <w:rFonts w:ascii="Calibri" w:hAnsi="Calibri" w:cs="Calibri"/>
                <w:snapToGrid w:val="0"/>
              </w:rPr>
            </w:pPr>
            <w:r w:rsidRPr="001B7332">
              <w:rPr>
                <w:rFonts w:ascii="Calibri" w:hAnsi="Calibri" w:cs="Calibri"/>
                <w:snapToGrid w:val="0"/>
              </w:rPr>
              <w:t>Version</w:t>
            </w:r>
          </w:p>
        </w:tc>
        <w:tc>
          <w:tcPr>
            <w:tcW w:w="5877" w:type="dxa"/>
            <w:vAlign w:val="center"/>
          </w:tcPr>
          <w:p w14:paraId="0BA72926" w14:textId="15D046D4" w:rsidR="00654859" w:rsidRPr="001B7332" w:rsidRDefault="00AB2216" w:rsidP="00654859">
            <w:pPr>
              <w:rPr>
                <w:rFonts w:ascii="Calibri" w:hAnsi="Calibri" w:cs="Calibri"/>
                <w:highlight w:val="yellow"/>
              </w:rPr>
            </w:pPr>
            <w:r>
              <w:rPr>
                <w:rFonts w:ascii="Calibri" w:hAnsi="Calibri" w:cs="Calibri"/>
              </w:rPr>
              <w:t>7</w:t>
            </w:r>
          </w:p>
        </w:tc>
      </w:tr>
      <w:tr w:rsidR="00654859" w:rsidRPr="001B7332" w14:paraId="4C8C1C5A" w14:textId="77777777">
        <w:trPr>
          <w:cantSplit/>
          <w:trHeight w:val="496"/>
          <w:jc w:val="center"/>
        </w:trPr>
        <w:tc>
          <w:tcPr>
            <w:tcW w:w="2484" w:type="dxa"/>
            <w:vAlign w:val="center"/>
          </w:tcPr>
          <w:p w14:paraId="514009BA" w14:textId="77777777" w:rsidR="00654859" w:rsidRPr="001B7332" w:rsidRDefault="00654859" w:rsidP="00654859">
            <w:pPr>
              <w:spacing w:before="120" w:after="120"/>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20C1F977" w14:textId="77777777" w:rsidR="00654859" w:rsidRPr="001B7332" w:rsidRDefault="003B1AF0" w:rsidP="00654859">
            <w:pPr>
              <w:rPr>
                <w:rFonts w:ascii="Calibri" w:hAnsi="Calibri" w:cs="Calibri"/>
                <w:highlight w:val="yellow"/>
              </w:rPr>
            </w:pPr>
            <w:r w:rsidRPr="003B1AF0">
              <w:rPr>
                <w:rFonts w:ascii="Calibri" w:hAnsi="Calibri" w:cs="Calibri"/>
              </w:rPr>
              <w:t>TCB</w:t>
            </w:r>
          </w:p>
        </w:tc>
      </w:tr>
      <w:tr w:rsidR="00654859" w:rsidRPr="001B7332" w14:paraId="1039BB12" w14:textId="77777777">
        <w:trPr>
          <w:cantSplit/>
          <w:trHeight w:val="496"/>
          <w:jc w:val="center"/>
        </w:trPr>
        <w:tc>
          <w:tcPr>
            <w:tcW w:w="2484" w:type="dxa"/>
            <w:vAlign w:val="center"/>
          </w:tcPr>
          <w:p w14:paraId="36288588" w14:textId="77777777" w:rsidR="00654859" w:rsidRPr="001B7332" w:rsidRDefault="00654859" w:rsidP="00654859">
            <w:pPr>
              <w:spacing w:before="120" w:after="120"/>
              <w:rPr>
                <w:rFonts w:ascii="Calibri" w:hAnsi="Calibri" w:cs="Calibri"/>
                <w:snapToGrid w:val="0"/>
              </w:rPr>
            </w:pPr>
            <w:r w:rsidRPr="001B7332">
              <w:rPr>
                <w:rFonts w:ascii="Calibri" w:hAnsi="Calibri" w:cs="Calibri"/>
                <w:snapToGrid w:val="0"/>
              </w:rPr>
              <w:t>Policy Group Name</w:t>
            </w:r>
          </w:p>
        </w:tc>
        <w:tc>
          <w:tcPr>
            <w:tcW w:w="5877" w:type="dxa"/>
            <w:vAlign w:val="center"/>
          </w:tcPr>
          <w:p w14:paraId="4B978E45" w14:textId="77777777" w:rsidR="00654859" w:rsidRPr="001B7332" w:rsidRDefault="003B1AF0" w:rsidP="003B1AF0">
            <w:pPr>
              <w:rPr>
                <w:rFonts w:ascii="Calibri" w:hAnsi="Calibri" w:cs="Calibri"/>
                <w:highlight w:val="yellow"/>
              </w:rPr>
            </w:pPr>
            <w:r w:rsidRPr="003B1AF0">
              <w:rPr>
                <w:rFonts w:ascii="Calibri" w:hAnsi="Calibri" w:cs="Calibri"/>
              </w:rPr>
              <w:t>Technology Coordination Board</w:t>
            </w:r>
          </w:p>
        </w:tc>
      </w:tr>
      <w:tr w:rsidR="00654859" w:rsidRPr="001B7332" w14:paraId="12D1DE19" w14:textId="77777777">
        <w:trPr>
          <w:cantSplit/>
          <w:trHeight w:val="496"/>
          <w:jc w:val="center"/>
        </w:trPr>
        <w:tc>
          <w:tcPr>
            <w:tcW w:w="2484" w:type="dxa"/>
            <w:vAlign w:val="center"/>
          </w:tcPr>
          <w:p w14:paraId="11CA5864" w14:textId="77777777" w:rsidR="00654859" w:rsidRPr="001B7332" w:rsidRDefault="00654859">
            <w:pPr>
              <w:pStyle w:val="Header"/>
              <w:spacing w:before="120" w:after="120"/>
              <w:rPr>
                <w:rFonts w:ascii="Calibri" w:hAnsi="Calibri" w:cs="Calibri"/>
              </w:rPr>
            </w:pPr>
            <w:r w:rsidRPr="001B7332">
              <w:rPr>
                <w:rFonts w:ascii="Calibri" w:hAnsi="Calibri" w:cs="Calibri"/>
              </w:rPr>
              <w:t>Contact Person</w:t>
            </w:r>
          </w:p>
        </w:tc>
        <w:tc>
          <w:tcPr>
            <w:tcW w:w="5877" w:type="dxa"/>
            <w:vAlign w:val="center"/>
          </w:tcPr>
          <w:p w14:paraId="1AADA64F" w14:textId="77777777" w:rsidR="00654859" w:rsidRPr="001B7332" w:rsidRDefault="003B1AF0" w:rsidP="00654859">
            <w:pPr>
              <w:rPr>
                <w:rFonts w:ascii="Calibri" w:hAnsi="Calibri" w:cs="Calibri"/>
                <w:highlight w:val="yellow"/>
              </w:rPr>
            </w:pPr>
            <w:r w:rsidRPr="003B1AF0">
              <w:rPr>
                <w:rFonts w:ascii="Calibri" w:hAnsi="Calibri" w:cs="Calibri"/>
              </w:rPr>
              <w:t>Michel Drescher</w:t>
            </w:r>
          </w:p>
        </w:tc>
      </w:tr>
      <w:tr w:rsidR="00654859" w:rsidRPr="001B7332" w14:paraId="72CD5C7F" w14:textId="77777777">
        <w:trPr>
          <w:cantSplit/>
          <w:trHeight w:val="496"/>
          <w:jc w:val="center"/>
        </w:trPr>
        <w:tc>
          <w:tcPr>
            <w:tcW w:w="2484" w:type="dxa"/>
            <w:vAlign w:val="center"/>
          </w:tcPr>
          <w:p w14:paraId="18421DCE" w14:textId="77777777" w:rsidR="00654859" w:rsidRPr="001B7332" w:rsidRDefault="00654859">
            <w:pPr>
              <w:pStyle w:val="Header"/>
              <w:spacing w:before="120" w:after="120"/>
              <w:rPr>
                <w:rFonts w:ascii="Calibri" w:hAnsi="Calibri" w:cs="Calibri"/>
              </w:rPr>
            </w:pPr>
            <w:r w:rsidRPr="001B7332">
              <w:rPr>
                <w:rFonts w:ascii="Calibri" w:hAnsi="Calibri" w:cs="Calibri"/>
              </w:rPr>
              <w:t>Document Type</w:t>
            </w:r>
          </w:p>
        </w:tc>
        <w:tc>
          <w:tcPr>
            <w:tcW w:w="5877" w:type="dxa"/>
            <w:vAlign w:val="center"/>
          </w:tcPr>
          <w:p w14:paraId="3B7E2E92" w14:textId="77777777" w:rsidR="00654859" w:rsidRPr="001B7332" w:rsidRDefault="003B1AF0" w:rsidP="00654859">
            <w:pPr>
              <w:rPr>
                <w:rFonts w:ascii="Calibri" w:hAnsi="Calibri" w:cs="Calibri"/>
                <w:highlight w:val="yellow"/>
              </w:rPr>
            </w:pPr>
            <w:r w:rsidRPr="003B1AF0">
              <w:rPr>
                <w:rFonts w:ascii="Calibri" w:hAnsi="Calibri" w:cs="Calibri"/>
              </w:rPr>
              <w:t>Procedure</w:t>
            </w:r>
          </w:p>
        </w:tc>
      </w:tr>
      <w:tr w:rsidR="00654859" w:rsidRPr="001B7332" w14:paraId="28C3C096" w14:textId="77777777">
        <w:trPr>
          <w:cantSplit/>
          <w:trHeight w:val="496"/>
          <w:jc w:val="center"/>
        </w:trPr>
        <w:tc>
          <w:tcPr>
            <w:tcW w:w="2484" w:type="dxa"/>
            <w:vAlign w:val="center"/>
          </w:tcPr>
          <w:p w14:paraId="4B625C96" w14:textId="77777777" w:rsidR="00654859" w:rsidRPr="001B7332" w:rsidRDefault="00654859">
            <w:pPr>
              <w:pStyle w:val="Header"/>
              <w:spacing w:before="120" w:after="120"/>
              <w:rPr>
                <w:rFonts w:ascii="Calibri" w:hAnsi="Calibri" w:cs="Calibri"/>
              </w:rPr>
            </w:pPr>
            <w:r w:rsidRPr="001B7332">
              <w:rPr>
                <w:rFonts w:ascii="Calibri" w:hAnsi="Calibri" w:cs="Calibri"/>
              </w:rPr>
              <w:t>Document Status</w:t>
            </w:r>
          </w:p>
        </w:tc>
        <w:tc>
          <w:tcPr>
            <w:tcW w:w="5877" w:type="dxa"/>
            <w:vAlign w:val="center"/>
          </w:tcPr>
          <w:p w14:paraId="1786C86D" w14:textId="77777777" w:rsidR="00654859" w:rsidRPr="001B7332" w:rsidRDefault="003B1AF0" w:rsidP="00654859">
            <w:pPr>
              <w:rPr>
                <w:rFonts w:ascii="Calibri" w:hAnsi="Calibri" w:cs="Calibri"/>
                <w:highlight w:val="yellow"/>
              </w:rPr>
            </w:pPr>
            <w:r w:rsidRPr="003B1AF0">
              <w:rPr>
                <w:rFonts w:ascii="Calibri" w:hAnsi="Calibri" w:cs="Calibri"/>
              </w:rPr>
              <w:t>DRAFT</w:t>
            </w:r>
          </w:p>
        </w:tc>
      </w:tr>
      <w:tr w:rsidR="00654859" w:rsidRPr="001B7332" w14:paraId="05B462F3" w14:textId="77777777">
        <w:trPr>
          <w:cantSplit/>
          <w:trHeight w:val="514"/>
          <w:jc w:val="center"/>
        </w:trPr>
        <w:tc>
          <w:tcPr>
            <w:tcW w:w="2484" w:type="dxa"/>
            <w:vAlign w:val="center"/>
          </w:tcPr>
          <w:p w14:paraId="78BFFCCD" w14:textId="77777777" w:rsidR="00654859" w:rsidRPr="001B7332" w:rsidRDefault="00654859">
            <w:pPr>
              <w:pStyle w:val="Header"/>
              <w:spacing w:before="120" w:after="120"/>
              <w:rPr>
                <w:rFonts w:ascii="Calibri" w:hAnsi="Calibri" w:cs="Calibri"/>
              </w:rPr>
            </w:pPr>
            <w:r w:rsidRPr="001B7332">
              <w:rPr>
                <w:rFonts w:ascii="Calibri" w:hAnsi="Calibri" w:cs="Calibri"/>
              </w:rPr>
              <w:t>Approved by</w:t>
            </w:r>
          </w:p>
        </w:tc>
        <w:tc>
          <w:tcPr>
            <w:tcW w:w="5877" w:type="dxa"/>
            <w:vAlign w:val="center"/>
          </w:tcPr>
          <w:p w14:paraId="78523B28" w14:textId="77777777" w:rsidR="00654859" w:rsidRPr="001B7332" w:rsidRDefault="003B1AF0" w:rsidP="00654859">
            <w:pPr>
              <w:rPr>
                <w:rFonts w:ascii="Calibri" w:hAnsi="Calibri" w:cs="Calibri"/>
                <w:highlight w:val="yellow"/>
              </w:rPr>
            </w:pPr>
            <w:r w:rsidRPr="003B1AF0">
              <w:rPr>
                <w:rFonts w:ascii="Calibri" w:hAnsi="Calibri" w:cs="Calibri"/>
              </w:rPr>
              <w:t>TCB</w:t>
            </w:r>
          </w:p>
        </w:tc>
      </w:tr>
      <w:tr w:rsidR="00654859" w:rsidRPr="001B7332" w14:paraId="3DBB8D1D" w14:textId="77777777">
        <w:trPr>
          <w:cantSplit/>
          <w:trHeight w:val="496"/>
          <w:jc w:val="center"/>
        </w:trPr>
        <w:tc>
          <w:tcPr>
            <w:tcW w:w="2484" w:type="dxa"/>
            <w:tcBorders>
              <w:bottom w:val="single" w:sz="24" w:space="0" w:color="000080"/>
            </w:tcBorders>
            <w:vAlign w:val="center"/>
          </w:tcPr>
          <w:p w14:paraId="7444A9AA" w14:textId="77777777" w:rsidR="00654859" w:rsidRPr="001B7332" w:rsidRDefault="00654859">
            <w:pPr>
              <w:pStyle w:val="Header"/>
              <w:spacing w:before="120" w:after="120"/>
              <w:rPr>
                <w:rFonts w:ascii="Calibri" w:hAnsi="Calibri" w:cs="Calibri"/>
              </w:rPr>
            </w:pPr>
            <w:r w:rsidRPr="001B7332">
              <w:rPr>
                <w:rFonts w:ascii="Calibri" w:hAnsi="Calibri" w:cs="Calibri"/>
              </w:rPr>
              <w:t>Approved Date</w:t>
            </w:r>
          </w:p>
        </w:tc>
        <w:tc>
          <w:tcPr>
            <w:tcW w:w="5877" w:type="dxa"/>
            <w:tcBorders>
              <w:bottom w:val="single" w:sz="24" w:space="0" w:color="000080"/>
            </w:tcBorders>
            <w:vAlign w:val="center"/>
          </w:tcPr>
          <w:p w14:paraId="092DD11A" w14:textId="77777777" w:rsidR="00654859" w:rsidRPr="001B7332" w:rsidRDefault="00654859" w:rsidP="00654859">
            <w:pPr>
              <w:rPr>
                <w:rFonts w:ascii="Calibri" w:hAnsi="Calibri" w:cs="Calibri"/>
                <w:highlight w:val="yellow"/>
              </w:rPr>
            </w:pPr>
            <w:r w:rsidRPr="001B7332">
              <w:rPr>
                <w:rFonts w:ascii="Calibri" w:hAnsi="Calibri" w:cs="Calibri"/>
                <w:highlight w:val="yellow"/>
              </w:rPr>
              <w:t>DD/MM/YYYY</w:t>
            </w:r>
          </w:p>
        </w:tc>
      </w:tr>
    </w:tbl>
    <w:p w14:paraId="5F2173FD" w14:textId="77777777" w:rsidR="00654859" w:rsidRPr="001B7332" w:rsidRDefault="00654859" w:rsidP="00654859">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54859" w:rsidRPr="001B7332" w14:paraId="5B56EB1E" w14:textId="77777777">
        <w:trPr>
          <w:cantSplit/>
        </w:trPr>
        <w:tc>
          <w:tcPr>
            <w:tcW w:w="9072" w:type="dxa"/>
          </w:tcPr>
          <w:p w14:paraId="216BA4AD" w14:textId="77777777" w:rsidR="00654859" w:rsidRPr="003B1AF0" w:rsidRDefault="00654859" w:rsidP="00654859">
            <w:pPr>
              <w:spacing w:before="120"/>
              <w:jc w:val="center"/>
              <w:rPr>
                <w:rFonts w:ascii="Calibri" w:hAnsi="Calibri" w:cs="Calibri"/>
              </w:rPr>
            </w:pPr>
            <w:r w:rsidRPr="003B1AF0">
              <w:rPr>
                <w:rFonts w:ascii="Calibri" w:hAnsi="Calibri" w:cs="Calibri"/>
                <w:u w:val="single"/>
              </w:rPr>
              <w:lastRenderedPageBreak/>
              <w:t>Policy Statement</w:t>
            </w:r>
          </w:p>
          <w:p w14:paraId="39994CAD" w14:textId="77777777" w:rsidR="00654859" w:rsidRPr="001B7332" w:rsidRDefault="003B1AF0" w:rsidP="00654859">
            <w:pPr>
              <w:spacing w:before="120"/>
              <w:rPr>
                <w:rFonts w:ascii="Calibri" w:hAnsi="Calibri" w:cs="Calibri"/>
              </w:rPr>
            </w:pPr>
            <w:r w:rsidRPr="003B1AF0">
              <w:rPr>
                <w:rFonts w:ascii="Calibri" w:hAnsi="Calibri" w:cs="Calibri"/>
              </w:rPr>
              <w:t>This document describes the release schedule and plans for the Unified Middleware Distribution (UMD).</w:t>
            </w:r>
          </w:p>
          <w:p w14:paraId="491F5BCB" w14:textId="77777777" w:rsidR="00654859" w:rsidRPr="001B7332" w:rsidRDefault="00654859" w:rsidP="00654859">
            <w:pPr>
              <w:spacing w:before="120"/>
              <w:rPr>
                <w:rFonts w:ascii="Calibri" w:hAnsi="Calibri" w:cs="Calibri"/>
              </w:rPr>
            </w:pPr>
          </w:p>
          <w:p w14:paraId="53115782" w14:textId="77777777" w:rsidR="00654859" w:rsidRPr="001B7332" w:rsidRDefault="00654859" w:rsidP="00654859">
            <w:pPr>
              <w:spacing w:before="120"/>
              <w:rPr>
                <w:rFonts w:ascii="Calibri" w:hAnsi="Calibri" w:cs="Calibri"/>
              </w:rPr>
            </w:pPr>
          </w:p>
        </w:tc>
      </w:tr>
    </w:tbl>
    <w:p w14:paraId="3086D662" w14:textId="77777777" w:rsidR="00654859" w:rsidRPr="001B7332" w:rsidRDefault="00654859" w:rsidP="008460E3">
      <w:pPr>
        <w:pStyle w:val="Preface"/>
        <w:numPr>
          <w:ilvl w:val="0"/>
          <w:numId w:val="0"/>
        </w:numPr>
        <w:rPr>
          <w:rFonts w:ascii="Calibri" w:hAnsi="Calibri" w:cs="Calibri"/>
        </w:rPr>
      </w:pPr>
      <w:r w:rsidRPr="001B7332">
        <w:rPr>
          <w:rFonts w:ascii="Calibri" w:hAnsi="Calibri" w:cs="Calibri"/>
        </w:rPr>
        <w:t>Copyright notice</w:t>
      </w:r>
    </w:p>
    <w:p w14:paraId="3FDB4A70" w14:textId="77777777" w:rsidR="00606C25" w:rsidRPr="00606C25" w:rsidRDefault="00606C25" w:rsidP="00606C25">
      <w:pPr>
        <w:rPr>
          <w:rFonts w:ascii="Calibri" w:hAnsi="Calibri" w:cs="Calibri"/>
        </w:rPr>
      </w:pPr>
      <w:r w:rsidRPr="00606C25">
        <w:rPr>
          <w:rFonts w:ascii="Calibri" w:hAnsi="Calibri" w:cs="Calibri"/>
        </w:rPr>
        <w:t>Copyright © EGI.eu. This work is licensed under the Creative Commons Attribution-</w:t>
      </w:r>
      <w:proofErr w:type="spellStart"/>
      <w:r w:rsidRPr="00606C25">
        <w:rPr>
          <w:rFonts w:ascii="Calibri" w:hAnsi="Calibri" w:cs="Calibri"/>
        </w:rPr>
        <w:t>NonCommercial</w:t>
      </w:r>
      <w:proofErr w:type="spellEnd"/>
      <w:r w:rsidRPr="00606C25">
        <w:rPr>
          <w:rFonts w:ascii="Calibri" w:hAnsi="Calibri" w:cs="Calibri"/>
        </w:rPr>
        <w:t>-</w:t>
      </w:r>
      <w:proofErr w:type="spellStart"/>
      <w:r w:rsidRPr="00606C25">
        <w:rPr>
          <w:rFonts w:ascii="Calibri" w:hAnsi="Calibri" w:cs="Calibri"/>
        </w:rPr>
        <w:t>NoDerivs</w:t>
      </w:r>
      <w:proofErr w:type="spellEnd"/>
      <w:r w:rsidRPr="00606C25">
        <w:rPr>
          <w:rFonts w:ascii="Calibri" w:hAnsi="Calibri" w:cs="Calibri"/>
        </w:rPr>
        <w:t xml:space="preserve"> 3.0 </w:t>
      </w:r>
      <w:proofErr w:type="spellStart"/>
      <w:r w:rsidRPr="00606C25">
        <w:rPr>
          <w:rFonts w:ascii="Calibri" w:hAnsi="Calibri" w:cs="Calibri"/>
        </w:rPr>
        <w:t>Unported</w:t>
      </w:r>
      <w:proofErr w:type="spellEnd"/>
      <w:r w:rsidRPr="00606C25">
        <w:rPr>
          <w:rFonts w:ascii="Calibri" w:hAnsi="Calibri" w:cs="Calibri"/>
        </w:rPr>
        <w:t xml:space="preserve"> License. To view a copy of this license, visit http://creativecommons.org/licenses/by-nc/3.0/ or send a letter to Creative Commons, 171 Second </w:t>
      </w:r>
      <w:proofErr w:type="spellStart"/>
      <w:proofErr w:type="gramStart"/>
      <w:r w:rsidRPr="00606C25">
        <w:rPr>
          <w:rFonts w:ascii="Calibri" w:hAnsi="Calibri" w:cs="Calibri"/>
        </w:rPr>
        <w:t>Str</w:t>
      </w:r>
      <w:proofErr w:type="spellEnd"/>
      <w:r w:rsidR="00F15D91">
        <w:rPr>
          <w:rFonts w:ascii="Calibri" w:hAnsi="Calibri" w:cs="Calibri"/>
        </w:rPr>
        <w:t>]</w:t>
      </w:r>
      <w:proofErr w:type="spellStart"/>
      <w:r w:rsidRPr="00606C25">
        <w:rPr>
          <w:rFonts w:ascii="Calibri" w:hAnsi="Calibri" w:cs="Calibri"/>
        </w:rPr>
        <w:t>eet</w:t>
      </w:r>
      <w:proofErr w:type="spellEnd"/>
      <w:proofErr w:type="gramEnd"/>
      <w:r w:rsidRPr="00606C25">
        <w:rPr>
          <w:rFonts w:ascii="Calibri" w:hAnsi="Calibri" w:cs="Calibri"/>
        </w:rPr>
        <w:t>, Suite 300, San Francisco, California, 94105, USA.</w:t>
      </w:r>
    </w:p>
    <w:p w14:paraId="5AC3868C" w14:textId="77777777" w:rsidR="00654859" w:rsidRDefault="00606C25" w:rsidP="00606C25">
      <w:pPr>
        <w:rPr>
          <w:rFonts w:ascii="Calibri" w:hAnsi="Calibri" w:cs="Calibri"/>
        </w:rPr>
      </w:pPr>
      <w:proofErr w:type="gramStart"/>
      <w:r w:rsidRPr="00606C25">
        <w:rPr>
          <w:rFonts w:ascii="Calibri" w:hAnsi="Calibri" w:cs="Calibri"/>
        </w:rPr>
        <w:t>The work must be attributed by attaching the following reference to the copied elements</w:t>
      </w:r>
      <w:proofErr w:type="gramEnd"/>
      <w:r w:rsidRPr="00606C25">
        <w:rPr>
          <w:rFonts w:ascii="Calibri" w:hAnsi="Calibri" w:cs="Calibri"/>
        </w:rPr>
        <w:t xml:space="preserve">: “Copyright © EGI.eu (www.egi.eu). Using this document in a way and/or for purposes not foreseen in the </w:t>
      </w:r>
      <w:proofErr w:type="gramStart"/>
      <w:r w:rsidRPr="00606C25">
        <w:rPr>
          <w:rFonts w:ascii="Calibri" w:hAnsi="Calibri" w:cs="Calibri"/>
        </w:rPr>
        <w:t>license,</w:t>
      </w:r>
      <w:proofErr w:type="gramEnd"/>
      <w:r w:rsidRPr="00606C25">
        <w:rPr>
          <w:rFonts w:ascii="Calibri" w:hAnsi="Calibri" w:cs="Calibri"/>
        </w:rPr>
        <w:t xml:space="preserve"> requires the prior written permission of the copyright holders. The information contained in this document represents the views of the copyright holders as of the date such views are published.</w:t>
      </w:r>
    </w:p>
    <w:p w14:paraId="1A0D9D3A" w14:textId="77777777" w:rsidR="0008407E" w:rsidRPr="001B7332" w:rsidRDefault="0008407E" w:rsidP="00606C25">
      <w:pPr>
        <w:rPr>
          <w:rFonts w:ascii="Calibri" w:hAnsi="Calibri" w:cs="Calibri"/>
        </w:rPr>
      </w:pPr>
    </w:p>
    <w:p w14:paraId="175570EC" w14:textId="77777777" w:rsidR="00800CB1" w:rsidRPr="00956B9A" w:rsidRDefault="00800CB1" w:rsidP="00800CB1">
      <w:pPr>
        <w:pStyle w:val="Preface"/>
        <w:rPr>
          <w:rFonts w:ascii="Calibri" w:hAnsi="Calibri" w:cs="Calibri"/>
        </w:rPr>
      </w:pPr>
      <w:r>
        <w:rPr>
          <w:rFonts w:ascii="Calibri" w:hAnsi="Calibri" w:cs="Calibri"/>
        </w:rPr>
        <w:t xml:space="preserve">Authors list </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800CB1" w:rsidRPr="00800CB1" w14:paraId="6F06F267" w14:textId="77777777" w:rsidTr="00FB269A">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43D9BFB6" w14:textId="77777777" w:rsidR="00800CB1" w:rsidRPr="00800CB1" w:rsidRDefault="00800CB1" w:rsidP="00800CB1">
            <w:pPr>
              <w:spacing w:before="60" w:after="60"/>
              <w:jc w:val="center"/>
              <w:rPr>
                <w:rFonts w:ascii="Calibri" w:hAnsi="Calibri" w:cs="Calibri"/>
                <w:b/>
                <w:szCs w:val="24"/>
              </w:rPr>
            </w:pPr>
          </w:p>
        </w:tc>
        <w:tc>
          <w:tcPr>
            <w:tcW w:w="3115" w:type="dxa"/>
            <w:tcBorders>
              <w:top w:val="single" w:sz="4" w:space="0" w:color="auto"/>
              <w:left w:val="nil"/>
              <w:bottom w:val="single" w:sz="4" w:space="0" w:color="auto"/>
            </w:tcBorders>
            <w:shd w:val="pct10" w:color="auto" w:fill="FFFFFF"/>
          </w:tcPr>
          <w:p w14:paraId="139C88E1"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Name</w:t>
            </w:r>
          </w:p>
        </w:tc>
        <w:tc>
          <w:tcPr>
            <w:tcW w:w="1834" w:type="dxa"/>
            <w:tcBorders>
              <w:top w:val="single" w:sz="4" w:space="0" w:color="auto"/>
              <w:bottom w:val="single" w:sz="4" w:space="0" w:color="auto"/>
              <w:right w:val="single" w:sz="4" w:space="0" w:color="auto"/>
            </w:tcBorders>
            <w:shd w:val="pct10" w:color="auto" w:fill="FFFFFF"/>
          </w:tcPr>
          <w:p w14:paraId="773BD875" w14:textId="77777777" w:rsidR="00800CB1" w:rsidRPr="00800CB1" w:rsidRDefault="00800CB1" w:rsidP="00800CB1">
            <w:pPr>
              <w:spacing w:before="60" w:after="60"/>
              <w:jc w:val="center"/>
              <w:rPr>
                <w:rFonts w:ascii="Calibri" w:hAnsi="Calibri" w:cs="Calibri"/>
                <w:b/>
                <w:szCs w:val="24"/>
              </w:rPr>
            </w:pPr>
            <w:r w:rsidRPr="003B1AF0">
              <w:rPr>
                <w:rFonts w:ascii="Calibri" w:hAnsi="Calibri" w:cs="Calibri"/>
                <w:b/>
                <w:szCs w:val="24"/>
              </w:rPr>
              <w:t>Partner/Activity</w:t>
            </w:r>
            <w:r w:rsidR="00D44E03" w:rsidRPr="003B1AF0">
              <w:rPr>
                <w:rFonts w:ascii="Calibri" w:hAnsi="Calibri" w:cs="Calibri"/>
                <w:b/>
                <w:szCs w:val="24"/>
              </w:rPr>
              <w:t>/Organisation</w:t>
            </w:r>
            <w:r w:rsidR="008253CE" w:rsidRPr="003B1AF0">
              <w:rPr>
                <w:rFonts w:ascii="Calibri" w:hAnsi="Calibri" w:cs="Calibri"/>
                <w:b/>
                <w:szCs w:val="24"/>
              </w:rPr>
              <w:t>/Function</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4DEBED99"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Date</w:t>
            </w:r>
          </w:p>
        </w:tc>
      </w:tr>
      <w:tr w:rsidR="00800CB1" w:rsidRPr="00800CB1" w14:paraId="7DAECCD4" w14:textId="77777777" w:rsidTr="003B1AF0">
        <w:trPr>
          <w:cantSplit/>
          <w:trHeight w:val="480"/>
        </w:trPr>
        <w:tc>
          <w:tcPr>
            <w:tcW w:w="2107" w:type="dxa"/>
            <w:tcBorders>
              <w:top w:val="nil"/>
              <w:left w:val="single" w:sz="4" w:space="0" w:color="auto"/>
              <w:bottom w:val="nil"/>
              <w:right w:val="single" w:sz="4" w:space="0" w:color="auto"/>
            </w:tcBorders>
            <w:shd w:val="clear" w:color="auto" w:fill="FFFFFF"/>
            <w:vAlign w:val="center"/>
          </w:tcPr>
          <w:p w14:paraId="788E41DD" w14:textId="77777777" w:rsidR="00800CB1" w:rsidRPr="00800CB1" w:rsidRDefault="00800CB1" w:rsidP="00800CB1">
            <w:pPr>
              <w:spacing w:before="60" w:after="60"/>
              <w:jc w:val="center"/>
              <w:rPr>
                <w:rFonts w:ascii="Calibri" w:hAnsi="Calibri" w:cs="Calibri"/>
                <w:szCs w:val="24"/>
              </w:rPr>
            </w:pPr>
            <w:r w:rsidRPr="00800CB1">
              <w:rPr>
                <w:rFonts w:ascii="Calibri" w:hAnsi="Calibri" w:cs="Calibri"/>
                <w:b/>
                <w:szCs w:val="24"/>
              </w:rPr>
              <w:t>From</w:t>
            </w:r>
          </w:p>
        </w:tc>
        <w:tc>
          <w:tcPr>
            <w:tcW w:w="3115" w:type="dxa"/>
            <w:tcBorders>
              <w:top w:val="nil"/>
              <w:left w:val="nil"/>
              <w:bottom w:val="nil"/>
              <w:right w:val="single" w:sz="2" w:space="0" w:color="auto"/>
            </w:tcBorders>
            <w:vAlign w:val="center"/>
          </w:tcPr>
          <w:p w14:paraId="0481C395" w14:textId="77777777" w:rsidR="00800CB1" w:rsidRPr="00800CB1" w:rsidRDefault="003B1AF0" w:rsidP="00800CB1">
            <w:pPr>
              <w:spacing w:before="60" w:after="60"/>
              <w:rPr>
                <w:rFonts w:ascii="Calibri" w:hAnsi="Calibri" w:cs="Calibri"/>
                <w:szCs w:val="24"/>
              </w:rPr>
            </w:pPr>
            <w:r>
              <w:rPr>
                <w:rFonts w:ascii="Calibri" w:hAnsi="Calibri" w:cs="Calibri"/>
                <w:szCs w:val="24"/>
              </w:rPr>
              <w:t>Michel Drescher</w:t>
            </w:r>
          </w:p>
        </w:tc>
        <w:tc>
          <w:tcPr>
            <w:tcW w:w="1834" w:type="dxa"/>
            <w:tcBorders>
              <w:top w:val="nil"/>
              <w:left w:val="single" w:sz="2" w:space="0" w:color="auto"/>
              <w:bottom w:val="nil"/>
              <w:right w:val="single" w:sz="4" w:space="0" w:color="auto"/>
            </w:tcBorders>
            <w:vAlign w:val="center"/>
          </w:tcPr>
          <w:p w14:paraId="0138EE32" w14:textId="77777777" w:rsidR="00800CB1" w:rsidRPr="00800CB1" w:rsidRDefault="003B1AF0" w:rsidP="00800CB1">
            <w:pPr>
              <w:spacing w:before="60" w:after="60"/>
              <w:rPr>
                <w:rFonts w:ascii="Calibri" w:hAnsi="Calibri" w:cs="Calibri"/>
                <w:szCs w:val="24"/>
              </w:rPr>
            </w:pPr>
            <w:r>
              <w:rPr>
                <w:rFonts w:ascii="Calibri" w:hAnsi="Calibri" w:cs="Calibri"/>
                <w:szCs w:val="24"/>
              </w:rPr>
              <w:t>EGI.eu</w:t>
            </w:r>
          </w:p>
        </w:tc>
        <w:tc>
          <w:tcPr>
            <w:tcW w:w="2016" w:type="dxa"/>
            <w:tcBorders>
              <w:top w:val="nil"/>
              <w:left w:val="single" w:sz="4" w:space="0" w:color="auto"/>
              <w:bottom w:val="nil"/>
              <w:right w:val="single" w:sz="2" w:space="0" w:color="auto"/>
            </w:tcBorders>
            <w:vAlign w:val="center"/>
          </w:tcPr>
          <w:p w14:paraId="00169716" w14:textId="77777777" w:rsidR="00800CB1" w:rsidRPr="00800CB1" w:rsidRDefault="003B1AF0" w:rsidP="00800CB1">
            <w:pPr>
              <w:spacing w:before="60" w:after="60"/>
              <w:rPr>
                <w:rFonts w:ascii="Calibri" w:hAnsi="Calibri" w:cs="Calibri"/>
                <w:szCs w:val="24"/>
              </w:rPr>
            </w:pPr>
            <w:r>
              <w:rPr>
                <w:rFonts w:ascii="Calibri" w:hAnsi="Calibri" w:cs="Calibri"/>
                <w:szCs w:val="24"/>
              </w:rPr>
              <w:t>19 May 2011</w:t>
            </w:r>
          </w:p>
        </w:tc>
      </w:tr>
      <w:tr w:rsidR="003B1AF0" w:rsidRPr="00800CB1" w14:paraId="43C0F800" w14:textId="77777777" w:rsidTr="003B1AF0">
        <w:trPr>
          <w:cantSplit/>
          <w:trHeight w:val="480"/>
        </w:trPr>
        <w:tc>
          <w:tcPr>
            <w:tcW w:w="2107" w:type="dxa"/>
            <w:tcBorders>
              <w:top w:val="nil"/>
              <w:left w:val="single" w:sz="4" w:space="0" w:color="auto"/>
              <w:bottom w:val="nil"/>
              <w:right w:val="single" w:sz="4" w:space="0" w:color="auto"/>
            </w:tcBorders>
            <w:shd w:val="clear" w:color="auto" w:fill="FFFFFF"/>
            <w:vAlign w:val="center"/>
          </w:tcPr>
          <w:p w14:paraId="35F4E24E" w14:textId="77777777" w:rsidR="003B1AF0" w:rsidRPr="00800CB1" w:rsidRDefault="003B1AF0" w:rsidP="00800CB1">
            <w:pPr>
              <w:spacing w:before="60" w:after="60"/>
              <w:jc w:val="center"/>
              <w:rPr>
                <w:rFonts w:ascii="Calibri" w:hAnsi="Calibri" w:cs="Calibri"/>
                <w:b/>
                <w:szCs w:val="24"/>
              </w:rPr>
            </w:pPr>
          </w:p>
        </w:tc>
        <w:tc>
          <w:tcPr>
            <w:tcW w:w="3115" w:type="dxa"/>
            <w:tcBorders>
              <w:top w:val="nil"/>
              <w:left w:val="nil"/>
              <w:bottom w:val="nil"/>
              <w:right w:val="single" w:sz="2" w:space="0" w:color="auto"/>
            </w:tcBorders>
            <w:vAlign w:val="center"/>
          </w:tcPr>
          <w:p w14:paraId="0E9A8C5A" w14:textId="77777777" w:rsidR="003B1AF0" w:rsidRDefault="003B1AF0" w:rsidP="00800CB1">
            <w:pPr>
              <w:spacing w:before="60" w:after="60"/>
              <w:rPr>
                <w:rFonts w:ascii="Calibri" w:hAnsi="Calibri" w:cs="Calibri"/>
                <w:szCs w:val="24"/>
              </w:rPr>
            </w:pPr>
            <w:r>
              <w:rPr>
                <w:rFonts w:ascii="Calibri" w:hAnsi="Calibri" w:cs="Calibri"/>
                <w:szCs w:val="24"/>
              </w:rPr>
              <w:t xml:space="preserve">Kostas </w:t>
            </w:r>
            <w:proofErr w:type="spellStart"/>
            <w:r>
              <w:rPr>
                <w:rFonts w:ascii="Calibri" w:hAnsi="Calibri" w:cs="Calibri"/>
                <w:szCs w:val="24"/>
              </w:rPr>
              <w:t>Koumantaros</w:t>
            </w:r>
            <w:proofErr w:type="spellEnd"/>
            <w:r>
              <w:rPr>
                <w:rFonts w:ascii="Calibri" w:hAnsi="Calibri" w:cs="Calibri"/>
                <w:szCs w:val="24"/>
              </w:rPr>
              <w:t xml:space="preserve"> </w:t>
            </w:r>
          </w:p>
        </w:tc>
        <w:tc>
          <w:tcPr>
            <w:tcW w:w="1834" w:type="dxa"/>
            <w:tcBorders>
              <w:top w:val="nil"/>
              <w:left w:val="single" w:sz="2" w:space="0" w:color="auto"/>
              <w:bottom w:val="nil"/>
              <w:right w:val="single" w:sz="4" w:space="0" w:color="auto"/>
            </w:tcBorders>
            <w:vAlign w:val="center"/>
          </w:tcPr>
          <w:p w14:paraId="5A070D25" w14:textId="77777777" w:rsidR="003B1AF0" w:rsidRDefault="003B1AF0" w:rsidP="00800CB1">
            <w:pPr>
              <w:spacing w:before="60" w:after="60"/>
              <w:rPr>
                <w:rFonts w:ascii="Calibri" w:hAnsi="Calibri" w:cs="Calibri"/>
                <w:szCs w:val="24"/>
              </w:rPr>
            </w:pPr>
            <w:r>
              <w:rPr>
                <w:rFonts w:ascii="Calibri" w:hAnsi="Calibri" w:cs="Calibri"/>
                <w:szCs w:val="24"/>
              </w:rPr>
              <w:t>GRNET</w:t>
            </w:r>
          </w:p>
        </w:tc>
        <w:tc>
          <w:tcPr>
            <w:tcW w:w="2016" w:type="dxa"/>
            <w:tcBorders>
              <w:top w:val="nil"/>
              <w:left w:val="single" w:sz="4" w:space="0" w:color="auto"/>
              <w:bottom w:val="nil"/>
              <w:right w:val="single" w:sz="2" w:space="0" w:color="auto"/>
            </w:tcBorders>
            <w:vAlign w:val="center"/>
          </w:tcPr>
          <w:p w14:paraId="5B9023F9" w14:textId="77777777" w:rsidR="003B1AF0" w:rsidRDefault="003B1AF0" w:rsidP="00800CB1">
            <w:pPr>
              <w:spacing w:before="60" w:after="60"/>
              <w:rPr>
                <w:rFonts w:ascii="Calibri" w:hAnsi="Calibri" w:cs="Calibri"/>
                <w:szCs w:val="24"/>
              </w:rPr>
            </w:pPr>
          </w:p>
        </w:tc>
      </w:tr>
      <w:tr w:rsidR="003B1AF0" w:rsidRPr="00800CB1" w14:paraId="5B118904" w14:textId="77777777" w:rsidTr="003B1AF0">
        <w:trPr>
          <w:cantSplit/>
          <w:trHeight w:val="480"/>
        </w:trPr>
        <w:tc>
          <w:tcPr>
            <w:tcW w:w="2107" w:type="dxa"/>
            <w:tcBorders>
              <w:top w:val="nil"/>
              <w:left w:val="single" w:sz="4" w:space="0" w:color="auto"/>
              <w:bottom w:val="nil"/>
              <w:right w:val="single" w:sz="4" w:space="0" w:color="auto"/>
            </w:tcBorders>
            <w:shd w:val="clear" w:color="auto" w:fill="FFFFFF"/>
            <w:vAlign w:val="center"/>
          </w:tcPr>
          <w:p w14:paraId="5CF6EB18" w14:textId="77777777" w:rsidR="003B1AF0" w:rsidRPr="00800CB1" w:rsidRDefault="003B1AF0" w:rsidP="00800CB1">
            <w:pPr>
              <w:spacing w:before="60" w:after="60"/>
              <w:jc w:val="center"/>
              <w:rPr>
                <w:rFonts w:ascii="Calibri" w:hAnsi="Calibri" w:cs="Calibri"/>
                <w:b/>
                <w:szCs w:val="24"/>
              </w:rPr>
            </w:pPr>
          </w:p>
        </w:tc>
        <w:tc>
          <w:tcPr>
            <w:tcW w:w="3115" w:type="dxa"/>
            <w:tcBorders>
              <w:top w:val="nil"/>
              <w:left w:val="nil"/>
              <w:bottom w:val="nil"/>
              <w:right w:val="single" w:sz="2" w:space="0" w:color="auto"/>
            </w:tcBorders>
            <w:vAlign w:val="center"/>
          </w:tcPr>
          <w:p w14:paraId="07A5E26C" w14:textId="77777777" w:rsidR="003B1AF0" w:rsidRDefault="003B1AF0" w:rsidP="00800CB1">
            <w:pPr>
              <w:spacing w:before="60" w:after="60"/>
              <w:rPr>
                <w:rFonts w:ascii="Calibri" w:hAnsi="Calibri" w:cs="Calibri"/>
                <w:szCs w:val="24"/>
              </w:rPr>
            </w:pPr>
            <w:proofErr w:type="spellStart"/>
            <w:r>
              <w:rPr>
                <w:rFonts w:ascii="Calibri" w:hAnsi="Calibri" w:cs="Calibri"/>
                <w:szCs w:val="24"/>
              </w:rPr>
              <w:t>Enol</w:t>
            </w:r>
            <w:proofErr w:type="spellEnd"/>
            <w:r>
              <w:rPr>
                <w:rFonts w:ascii="Calibri" w:hAnsi="Calibri" w:cs="Calibri"/>
                <w:szCs w:val="24"/>
              </w:rPr>
              <w:t xml:space="preserve"> Fernandez del Castillo</w:t>
            </w:r>
          </w:p>
        </w:tc>
        <w:tc>
          <w:tcPr>
            <w:tcW w:w="1834" w:type="dxa"/>
            <w:tcBorders>
              <w:top w:val="nil"/>
              <w:left w:val="single" w:sz="2" w:space="0" w:color="auto"/>
              <w:bottom w:val="nil"/>
              <w:right w:val="single" w:sz="4" w:space="0" w:color="auto"/>
            </w:tcBorders>
            <w:vAlign w:val="center"/>
          </w:tcPr>
          <w:p w14:paraId="01EBEF87" w14:textId="77777777" w:rsidR="003B1AF0" w:rsidRDefault="003B1AF0" w:rsidP="00800CB1">
            <w:pPr>
              <w:spacing w:before="60" w:after="60"/>
              <w:rPr>
                <w:rFonts w:ascii="Calibri" w:hAnsi="Calibri" w:cs="Calibri"/>
                <w:szCs w:val="24"/>
              </w:rPr>
            </w:pPr>
            <w:r>
              <w:rPr>
                <w:rFonts w:ascii="Calibri" w:hAnsi="Calibri" w:cs="Calibri"/>
                <w:szCs w:val="24"/>
              </w:rPr>
              <w:t>CSIC</w:t>
            </w:r>
          </w:p>
        </w:tc>
        <w:tc>
          <w:tcPr>
            <w:tcW w:w="2016" w:type="dxa"/>
            <w:tcBorders>
              <w:top w:val="nil"/>
              <w:left w:val="single" w:sz="4" w:space="0" w:color="auto"/>
              <w:bottom w:val="nil"/>
              <w:right w:val="single" w:sz="2" w:space="0" w:color="auto"/>
            </w:tcBorders>
            <w:vAlign w:val="center"/>
          </w:tcPr>
          <w:p w14:paraId="5350BA8D" w14:textId="77777777" w:rsidR="003B1AF0" w:rsidRDefault="003B1AF0" w:rsidP="00800CB1">
            <w:pPr>
              <w:spacing w:before="60" w:after="60"/>
              <w:rPr>
                <w:rFonts w:ascii="Calibri" w:hAnsi="Calibri" w:cs="Calibri"/>
                <w:szCs w:val="24"/>
              </w:rPr>
            </w:pPr>
          </w:p>
        </w:tc>
      </w:tr>
      <w:tr w:rsidR="003B1AF0" w:rsidRPr="00800CB1" w14:paraId="2E637627" w14:textId="77777777" w:rsidTr="00FB269A">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AC24E78" w14:textId="77777777" w:rsidR="003B1AF0" w:rsidRPr="00800CB1" w:rsidRDefault="003B1AF0" w:rsidP="00800CB1">
            <w:pPr>
              <w:spacing w:before="60" w:after="60"/>
              <w:jc w:val="center"/>
              <w:rPr>
                <w:rFonts w:ascii="Calibri" w:hAnsi="Calibri" w:cs="Calibri"/>
                <w:b/>
                <w:szCs w:val="24"/>
              </w:rPr>
            </w:pPr>
          </w:p>
        </w:tc>
        <w:tc>
          <w:tcPr>
            <w:tcW w:w="3115" w:type="dxa"/>
            <w:tcBorders>
              <w:top w:val="nil"/>
              <w:left w:val="nil"/>
              <w:bottom w:val="single" w:sz="2" w:space="0" w:color="auto"/>
              <w:right w:val="single" w:sz="2" w:space="0" w:color="auto"/>
            </w:tcBorders>
            <w:vAlign w:val="center"/>
          </w:tcPr>
          <w:p w14:paraId="1B4940A4" w14:textId="7F636D66" w:rsidR="003B1AF0" w:rsidRDefault="003B1AF0" w:rsidP="004315D6">
            <w:pPr>
              <w:spacing w:before="60" w:after="60"/>
              <w:rPr>
                <w:rFonts w:ascii="Calibri" w:hAnsi="Calibri" w:cs="Calibri"/>
                <w:szCs w:val="24"/>
              </w:rPr>
            </w:pPr>
            <w:r>
              <w:rPr>
                <w:rFonts w:ascii="Calibri" w:hAnsi="Calibri" w:cs="Calibri"/>
                <w:szCs w:val="24"/>
              </w:rPr>
              <w:t xml:space="preserve">Alvaro </w:t>
            </w:r>
            <w:r w:rsidR="004315D6">
              <w:rPr>
                <w:rFonts w:ascii="Calibri" w:hAnsi="Calibri" w:cs="Calibri"/>
                <w:szCs w:val="24"/>
              </w:rPr>
              <w:t>Simon</w:t>
            </w:r>
          </w:p>
        </w:tc>
        <w:tc>
          <w:tcPr>
            <w:tcW w:w="1834" w:type="dxa"/>
            <w:tcBorders>
              <w:top w:val="nil"/>
              <w:left w:val="single" w:sz="2" w:space="0" w:color="auto"/>
              <w:bottom w:val="single" w:sz="2" w:space="0" w:color="auto"/>
              <w:right w:val="single" w:sz="4" w:space="0" w:color="auto"/>
            </w:tcBorders>
            <w:vAlign w:val="center"/>
          </w:tcPr>
          <w:p w14:paraId="64418E65" w14:textId="2468E6C1" w:rsidR="003B1AF0" w:rsidRDefault="004315D6" w:rsidP="00800CB1">
            <w:pPr>
              <w:spacing w:before="60" w:after="60"/>
              <w:rPr>
                <w:rFonts w:ascii="Calibri" w:hAnsi="Calibri" w:cs="Calibri"/>
                <w:szCs w:val="24"/>
              </w:rPr>
            </w:pPr>
            <w:r>
              <w:rPr>
                <w:rFonts w:ascii="Calibri" w:hAnsi="Calibri" w:cs="Calibri"/>
                <w:szCs w:val="24"/>
              </w:rPr>
              <w:t>FTCSG</w:t>
            </w:r>
          </w:p>
        </w:tc>
        <w:tc>
          <w:tcPr>
            <w:tcW w:w="2016" w:type="dxa"/>
            <w:tcBorders>
              <w:top w:val="nil"/>
              <w:left w:val="single" w:sz="4" w:space="0" w:color="auto"/>
              <w:bottom w:val="single" w:sz="2" w:space="0" w:color="auto"/>
              <w:right w:val="single" w:sz="2" w:space="0" w:color="auto"/>
            </w:tcBorders>
            <w:vAlign w:val="center"/>
          </w:tcPr>
          <w:p w14:paraId="4200A916" w14:textId="77777777" w:rsidR="003B1AF0" w:rsidRDefault="003B1AF0" w:rsidP="00800CB1">
            <w:pPr>
              <w:spacing w:before="60" w:after="60"/>
              <w:rPr>
                <w:rFonts w:ascii="Calibri" w:hAnsi="Calibri" w:cs="Calibri"/>
                <w:szCs w:val="24"/>
              </w:rPr>
            </w:pPr>
          </w:p>
        </w:tc>
      </w:tr>
    </w:tbl>
    <w:p w14:paraId="38B882BF" w14:textId="77777777" w:rsidR="00800CB1" w:rsidRPr="00800CB1" w:rsidRDefault="00800CB1" w:rsidP="00800CB1"/>
    <w:p w14:paraId="197CA54B" w14:textId="77777777" w:rsidR="00F15D91" w:rsidRDefault="00654859" w:rsidP="00F15D91">
      <w:pPr>
        <w:pStyle w:val="Preface"/>
      </w:pPr>
      <w:r w:rsidRPr="001B73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1669"/>
        <w:gridCol w:w="4001"/>
        <w:gridCol w:w="2551"/>
      </w:tblGrid>
      <w:tr w:rsidR="00654859" w:rsidRPr="001B7332" w14:paraId="7A8BDD19" w14:textId="77777777" w:rsidTr="004C4219">
        <w:trPr>
          <w:cantSplit/>
          <w:trHeight w:val="336"/>
        </w:trPr>
        <w:tc>
          <w:tcPr>
            <w:tcW w:w="921" w:type="dxa"/>
            <w:tcBorders>
              <w:top w:val="single" w:sz="4" w:space="0" w:color="auto"/>
              <w:left w:val="single" w:sz="4" w:space="0" w:color="auto"/>
              <w:bottom w:val="single" w:sz="4" w:space="0" w:color="auto"/>
            </w:tcBorders>
            <w:shd w:val="pct10" w:color="auto" w:fill="FFFFFF"/>
          </w:tcPr>
          <w:p w14:paraId="5DDDE1CC" w14:textId="77777777" w:rsidR="00654859" w:rsidRPr="001B7332" w:rsidRDefault="004C4219" w:rsidP="00654859">
            <w:pPr>
              <w:spacing w:before="60" w:after="60"/>
              <w:jc w:val="center"/>
              <w:rPr>
                <w:rFonts w:ascii="Calibri" w:hAnsi="Calibri" w:cs="Calibri"/>
                <w:b/>
              </w:rPr>
            </w:pPr>
            <w:r>
              <w:rPr>
                <w:rFonts w:ascii="Calibri" w:hAnsi="Calibri" w:cs="Calibri"/>
                <w:b/>
              </w:rPr>
              <w:t>Version</w:t>
            </w:r>
          </w:p>
        </w:tc>
        <w:tc>
          <w:tcPr>
            <w:tcW w:w="1669" w:type="dxa"/>
            <w:tcBorders>
              <w:top w:val="single" w:sz="4" w:space="0" w:color="auto"/>
              <w:bottom w:val="single" w:sz="4" w:space="0" w:color="auto"/>
            </w:tcBorders>
            <w:shd w:val="pct10" w:color="auto" w:fill="FFFFFF"/>
          </w:tcPr>
          <w:p w14:paraId="242C27C0"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Date</w:t>
            </w:r>
          </w:p>
        </w:tc>
        <w:tc>
          <w:tcPr>
            <w:tcW w:w="4001" w:type="dxa"/>
            <w:tcBorders>
              <w:top w:val="single" w:sz="4" w:space="0" w:color="auto"/>
              <w:bottom w:val="single" w:sz="4" w:space="0" w:color="auto"/>
            </w:tcBorders>
            <w:shd w:val="pct10" w:color="auto" w:fill="FFFFFF"/>
          </w:tcPr>
          <w:p w14:paraId="4CFDC605"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3EA27C6B"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Author/Organization</w:t>
            </w:r>
          </w:p>
        </w:tc>
      </w:tr>
      <w:tr w:rsidR="003B1AF0" w:rsidRPr="001B7332" w14:paraId="175680B0" w14:textId="77777777" w:rsidTr="003B1AF0">
        <w:trPr>
          <w:cantSplit/>
        </w:trPr>
        <w:tc>
          <w:tcPr>
            <w:tcW w:w="921" w:type="dxa"/>
            <w:tcBorders>
              <w:top w:val="nil"/>
              <w:left w:val="single" w:sz="4" w:space="0" w:color="auto"/>
              <w:bottom w:val="single" w:sz="2" w:space="0" w:color="auto"/>
              <w:right w:val="single" w:sz="2" w:space="0" w:color="auto"/>
            </w:tcBorders>
            <w:vAlign w:val="center"/>
          </w:tcPr>
          <w:p w14:paraId="62AE0C2E" w14:textId="77777777" w:rsidR="003B1AF0" w:rsidRPr="001B7332" w:rsidRDefault="003B1AF0" w:rsidP="003B1AF0">
            <w:pPr>
              <w:pStyle w:val="Header"/>
              <w:spacing w:before="0" w:after="0"/>
              <w:rPr>
                <w:rFonts w:ascii="Calibri" w:hAnsi="Calibri" w:cs="Calibri"/>
              </w:rPr>
            </w:pPr>
            <w:r>
              <w:rPr>
                <w:rFonts w:ascii="Calibri" w:hAnsi="Calibri" w:cs="Calibri"/>
              </w:rPr>
              <w:t>6</w:t>
            </w:r>
            <w:r w:rsidRPr="001B7332">
              <w:rPr>
                <w:rFonts w:ascii="Calibri" w:hAnsi="Calibri" w:cs="Calibri"/>
              </w:rPr>
              <w:t>.0</w:t>
            </w:r>
          </w:p>
        </w:tc>
        <w:tc>
          <w:tcPr>
            <w:tcW w:w="1669" w:type="dxa"/>
            <w:tcBorders>
              <w:top w:val="nil"/>
              <w:bottom w:val="single" w:sz="2" w:space="0" w:color="auto"/>
              <w:right w:val="single" w:sz="2" w:space="0" w:color="auto"/>
            </w:tcBorders>
            <w:vAlign w:val="center"/>
          </w:tcPr>
          <w:p w14:paraId="4A16238B" w14:textId="77777777" w:rsidR="003B1AF0" w:rsidRPr="001B7332" w:rsidRDefault="003B1AF0" w:rsidP="003B1AF0">
            <w:pPr>
              <w:pStyle w:val="Header"/>
              <w:spacing w:before="0" w:after="0"/>
              <w:rPr>
                <w:rFonts w:ascii="Calibri" w:hAnsi="Calibri" w:cs="Calibri"/>
              </w:rPr>
            </w:pPr>
            <w:r>
              <w:rPr>
                <w:rFonts w:ascii="Calibri" w:hAnsi="Calibri" w:cs="Calibri"/>
              </w:rPr>
              <w:t>29 May 2011</w:t>
            </w:r>
          </w:p>
        </w:tc>
        <w:tc>
          <w:tcPr>
            <w:tcW w:w="4001" w:type="dxa"/>
            <w:tcBorders>
              <w:top w:val="nil"/>
              <w:left w:val="single" w:sz="2" w:space="0" w:color="auto"/>
              <w:bottom w:val="single" w:sz="2" w:space="0" w:color="auto"/>
              <w:right w:val="single" w:sz="2" w:space="0" w:color="auto"/>
            </w:tcBorders>
            <w:vAlign w:val="center"/>
          </w:tcPr>
          <w:p w14:paraId="4E5E5560" w14:textId="77777777" w:rsidR="003B1AF0" w:rsidRPr="001B7332" w:rsidRDefault="003B1AF0" w:rsidP="003B1AF0">
            <w:pPr>
              <w:pStyle w:val="Header"/>
              <w:spacing w:before="0" w:after="0"/>
              <w:jc w:val="left"/>
              <w:rPr>
                <w:rFonts w:ascii="Calibri" w:hAnsi="Calibri" w:cs="Calibri"/>
              </w:rPr>
            </w:pPr>
            <w:r>
              <w:rPr>
                <w:rFonts w:ascii="Calibri" w:hAnsi="Calibri" w:cs="Calibri"/>
              </w:rPr>
              <w:t>First publishable version, also using correct document template</w:t>
            </w:r>
          </w:p>
        </w:tc>
        <w:tc>
          <w:tcPr>
            <w:tcW w:w="2551" w:type="dxa"/>
            <w:tcBorders>
              <w:top w:val="nil"/>
              <w:left w:val="single" w:sz="2" w:space="0" w:color="auto"/>
              <w:bottom w:val="single" w:sz="2" w:space="0" w:color="auto"/>
              <w:right w:val="single" w:sz="4" w:space="0" w:color="auto"/>
            </w:tcBorders>
            <w:vAlign w:val="center"/>
          </w:tcPr>
          <w:p w14:paraId="13FE2177" w14:textId="77777777" w:rsidR="003B1AF0" w:rsidRPr="001B7332" w:rsidRDefault="003B1AF0" w:rsidP="003B1AF0">
            <w:pPr>
              <w:pStyle w:val="Header"/>
              <w:spacing w:before="0" w:after="0"/>
              <w:jc w:val="left"/>
              <w:rPr>
                <w:rFonts w:ascii="Calibri" w:hAnsi="Calibri" w:cs="Calibri"/>
              </w:rPr>
            </w:pPr>
            <w:r>
              <w:rPr>
                <w:rFonts w:ascii="Calibri" w:hAnsi="Calibri" w:cs="Calibri"/>
              </w:rPr>
              <w:t>Michel Drescher, EGI.eu</w:t>
            </w:r>
          </w:p>
        </w:tc>
      </w:tr>
      <w:tr w:rsidR="00654859" w:rsidRPr="001B7332" w14:paraId="4278DA7E"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6C93AB17" w14:textId="77777777" w:rsidR="00654859" w:rsidRPr="001B7332" w:rsidRDefault="003B1AF0" w:rsidP="00654859">
            <w:pPr>
              <w:pStyle w:val="Header"/>
              <w:spacing w:before="0" w:after="0"/>
              <w:rPr>
                <w:rFonts w:ascii="Calibri" w:hAnsi="Calibri" w:cs="Calibri"/>
              </w:rPr>
            </w:pPr>
            <w:r>
              <w:rPr>
                <w:rFonts w:ascii="Calibri" w:hAnsi="Calibri" w:cs="Calibri"/>
              </w:rPr>
              <w:t>7</w:t>
            </w:r>
            <w:r w:rsidR="00654859" w:rsidRPr="001B7332">
              <w:rPr>
                <w:rFonts w:ascii="Calibri" w:hAnsi="Calibri" w:cs="Calibri"/>
              </w:rPr>
              <w:t>.0</w:t>
            </w:r>
          </w:p>
        </w:tc>
        <w:tc>
          <w:tcPr>
            <w:tcW w:w="1669" w:type="dxa"/>
            <w:tcBorders>
              <w:top w:val="nil"/>
              <w:bottom w:val="single" w:sz="2" w:space="0" w:color="auto"/>
              <w:right w:val="single" w:sz="2" w:space="0" w:color="auto"/>
            </w:tcBorders>
            <w:vAlign w:val="center"/>
          </w:tcPr>
          <w:p w14:paraId="7817724F"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368942B3"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4AD0AC90" w14:textId="77777777" w:rsidR="00654859" w:rsidRPr="001B7332" w:rsidRDefault="00654859" w:rsidP="00654859">
            <w:pPr>
              <w:pStyle w:val="Header"/>
              <w:spacing w:before="0" w:after="0"/>
              <w:jc w:val="left"/>
              <w:rPr>
                <w:rFonts w:ascii="Calibri" w:hAnsi="Calibri" w:cs="Calibri"/>
              </w:rPr>
            </w:pPr>
          </w:p>
        </w:tc>
      </w:tr>
    </w:tbl>
    <w:p w14:paraId="3162E6DF" w14:textId="77777777" w:rsidR="00F50FDC" w:rsidRDefault="00F50FDC" w:rsidP="00F50FDC">
      <w:pPr>
        <w:pStyle w:val="Preface"/>
        <w:numPr>
          <w:ilvl w:val="0"/>
          <w:numId w:val="0"/>
        </w:numPr>
        <w:ind w:left="431"/>
        <w:rPr>
          <w:rFonts w:ascii="Calibri" w:hAnsi="Calibri" w:cs="Calibri"/>
        </w:rPr>
      </w:pPr>
    </w:p>
    <w:p w14:paraId="3A3FBD59" w14:textId="77777777" w:rsidR="0098234C" w:rsidRPr="00DA1175" w:rsidRDefault="0098234C" w:rsidP="0098234C">
      <w:pPr>
        <w:pStyle w:val="Preface"/>
        <w:ind w:left="431" w:hanging="431"/>
        <w:rPr>
          <w:rFonts w:ascii="Calibri" w:hAnsi="Calibri" w:cs="Calibri"/>
        </w:rPr>
      </w:pPr>
      <w:r w:rsidRPr="00DA1175">
        <w:rPr>
          <w:rFonts w:ascii="Calibri" w:hAnsi="Calibri" w:cs="Calibri"/>
        </w:rPr>
        <w:t>Application area</w:t>
      </w:r>
      <w:r w:rsidRPr="00DA1175">
        <w:rPr>
          <w:rFonts w:ascii="Calibri" w:hAnsi="Calibri" w:cs="Calibri"/>
        </w:rPr>
        <w:tab/>
      </w:r>
    </w:p>
    <w:p w14:paraId="3A4FCBFC" w14:textId="77777777" w:rsidR="0098234C" w:rsidRDefault="0098234C" w:rsidP="0098234C">
      <w:pPr>
        <w:rPr>
          <w:rFonts w:ascii="Calibri" w:hAnsi="Calibri" w:cs="Calibri"/>
        </w:rPr>
      </w:pPr>
      <w:r w:rsidRPr="00DA1175">
        <w:rPr>
          <w:rFonts w:ascii="Calibri" w:hAnsi="Calibri" w:cs="Calibri"/>
        </w:rPr>
        <w:t xml:space="preserve">This document is a formal </w:t>
      </w:r>
      <w:r w:rsidR="00285CB4">
        <w:rPr>
          <w:rFonts w:ascii="Calibri" w:hAnsi="Calibri" w:cs="Calibri"/>
        </w:rPr>
        <w:t>EGI.eu policy or procedure</w:t>
      </w:r>
      <w:r w:rsidRPr="00DA1175">
        <w:rPr>
          <w:rFonts w:ascii="Calibri" w:hAnsi="Calibri" w:cs="Calibri"/>
        </w:rPr>
        <w:t xml:space="preserve"> applicable to all </w:t>
      </w:r>
      <w:r w:rsidR="00285CB4">
        <w:rPr>
          <w:rFonts w:ascii="Calibri" w:hAnsi="Calibri" w:cs="Calibri"/>
        </w:rPr>
        <w:t>participants and associate participants</w:t>
      </w:r>
      <w:r w:rsidRPr="00DA1175">
        <w:rPr>
          <w:rFonts w:ascii="Calibri" w:hAnsi="Calibri" w:cs="Calibri"/>
        </w:rPr>
        <w:t>, beneficiaries and Joint Research Unit members, as well as its collaborating projects.</w:t>
      </w:r>
    </w:p>
    <w:p w14:paraId="2251556B" w14:textId="77777777" w:rsidR="00956B9A" w:rsidRPr="00DA1175" w:rsidRDefault="00956B9A" w:rsidP="0098234C">
      <w:pPr>
        <w:rPr>
          <w:rFonts w:ascii="Calibri" w:hAnsi="Calibri" w:cs="Calibri"/>
        </w:rPr>
      </w:pPr>
    </w:p>
    <w:p w14:paraId="2546BFAA" w14:textId="77777777" w:rsidR="0098234C" w:rsidRPr="00DA1175" w:rsidRDefault="00F75DEE" w:rsidP="0098234C">
      <w:pPr>
        <w:pStyle w:val="Preface"/>
        <w:ind w:left="431" w:hanging="431"/>
        <w:rPr>
          <w:rFonts w:ascii="Calibri" w:hAnsi="Calibri" w:cs="Calibri"/>
        </w:rPr>
      </w:pPr>
      <w:bookmarkStart w:id="0" w:name="_Toc431023278"/>
      <w:bookmarkStart w:id="1" w:name="_Toc492806028"/>
      <w:bookmarkStart w:id="2" w:name="_Toc127001211"/>
      <w:bookmarkStart w:id="3" w:name="_Toc130697440"/>
      <w:r>
        <w:rPr>
          <w:rFonts w:ascii="Calibri" w:hAnsi="Calibri" w:cs="Calibri"/>
        </w:rPr>
        <w:t xml:space="preserve">POLICY/procedure </w:t>
      </w:r>
      <w:r w:rsidR="0098234C" w:rsidRPr="00DA1175">
        <w:rPr>
          <w:rFonts w:ascii="Calibri" w:hAnsi="Calibri" w:cs="Calibri"/>
        </w:rPr>
        <w:t>amendment procedure</w:t>
      </w:r>
      <w:bookmarkEnd w:id="0"/>
      <w:bookmarkEnd w:id="1"/>
      <w:bookmarkEnd w:id="2"/>
      <w:bookmarkEnd w:id="3"/>
    </w:p>
    <w:p w14:paraId="2633B5C6" w14:textId="77777777" w:rsidR="000117CD" w:rsidRDefault="00F75DEE" w:rsidP="000117CD">
      <w:pPr>
        <w:jc w:val="left"/>
      </w:pPr>
      <w:r>
        <w:rPr>
          <w:rFonts w:ascii="Calibri" w:hAnsi="Calibri" w:cs="Calibri"/>
        </w:rPr>
        <w:lastRenderedPageBreak/>
        <w:t xml:space="preserve">Reviews and amendments </w:t>
      </w:r>
      <w:r w:rsidR="0098234C" w:rsidRPr="00DA1175">
        <w:rPr>
          <w:rFonts w:ascii="Calibri" w:hAnsi="Calibri" w:cs="Calibri"/>
        </w:rPr>
        <w:t xml:space="preserve">should be </w:t>
      </w:r>
      <w:r>
        <w:rPr>
          <w:rFonts w:ascii="Calibri" w:hAnsi="Calibri" w:cs="Calibri"/>
        </w:rPr>
        <w:t xml:space="preserve">done in accordance with the </w:t>
      </w:r>
      <w:r w:rsidR="00744A5F">
        <w:rPr>
          <w:rFonts w:ascii="Calibri" w:hAnsi="Calibri" w:cs="Calibri"/>
        </w:rPr>
        <w:t xml:space="preserve">EGI.eu </w:t>
      </w:r>
      <w:r w:rsidR="00744A5F" w:rsidRPr="00DA1175">
        <w:rPr>
          <w:rFonts w:ascii="Calibri" w:hAnsi="Calibri" w:cs="Calibri"/>
        </w:rPr>
        <w:t>“</w:t>
      </w:r>
      <w:r>
        <w:rPr>
          <w:rFonts w:ascii="Calibri" w:hAnsi="Calibri" w:cs="Calibri"/>
        </w:rPr>
        <w:t>Policy Development Process</w:t>
      </w:r>
      <w:r w:rsidR="0098234C" w:rsidRPr="00DA1175">
        <w:rPr>
          <w:rFonts w:ascii="Calibri" w:hAnsi="Calibri" w:cs="Calibri"/>
        </w:rPr>
        <w:t xml:space="preserve">” </w:t>
      </w:r>
      <w:bookmarkStart w:id="4" w:name="_Toc105397224"/>
      <w:bookmarkEnd w:id="4"/>
      <w:r>
        <w:rPr>
          <w:rFonts w:ascii="Calibri" w:hAnsi="Calibri" w:cs="Calibri"/>
        </w:rPr>
        <w:t>(</w:t>
      </w:r>
      <w:hyperlink r:id="rId9" w:history="1">
        <w:r w:rsidR="000117CD" w:rsidRPr="00B312BF">
          <w:rPr>
            <w:rStyle w:val="Hyperlink"/>
            <w:rFonts w:ascii="Calibri" w:hAnsi="Calibri" w:cs="Calibri"/>
          </w:rPr>
          <w:t>https://documents.egi.eu/document/169</w:t>
        </w:r>
      </w:hyperlink>
      <w:r w:rsidRPr="00F75DEE">
        <w:t>)</w:t>
      </w:r>
      <w:r w:rsidR="000117CD">
        <w:t>.</w:t>
      </w:r>
    </w:p>
    <w:p w14:paraId="28D13EAE" w14:textId="77777777" w:rsidR="000117CD" w:rsidRDefault="000117CD" w:rsidP="000117CD">
      <w:pPr>
        <w:jc w:val="left"/>
      </w:pPr>
    </w:p>
    <w:p w14:paraId="7E5E5334" w14:textId="77777777" w:rsidR="00F15D91" w:rsidRPr="00C37018" w:rsidRDefault="00F15D91" w:rsidP="00F15D91">
      <w:pPr>
        <w:pStyle w:val="Preface"/>
        <w:jc w:val="left"/>
        <w:rPr>
          <w:rFonts w:ascii="Calibri" w:hAnsi="Calibri" w:cs="Calibri"/>
          <w:sz w:val="28"/>
        </w:rPr>
      </w:pPr>
      <w:r w:rsidRPr="00C37018">
        <w:rPr>
          <w:rFonts w:ascii="Calibri" w:hAnsi="Calibri" w:cs="Calibri"/>
        </w:rPr>
        <w:t>ORGANISATION SUMMARY</w:t>
      </w:r>
      <w:r w:rsidRPr="00C37018">
        <w:rPr>
          <w:rFonts w:ascii="Calibri" w:hAnsi="Calibri" w:cs="Calibri"/>
          <w:sz w:val="28"/>
        </w:rPr>
        <w:t xml:space="preserve"> </w:t>
      </w:r>
    </w:p>
    <w:p w14:paraId="03AAE25D" w14:textId="77777777" w:rsidR="00F15D91" w:rsidRPr="004031CB" w:rsidRDefault="00F15D91" w:rsidP="00F15D91">
      <w:pPr>
        <w:rPr>
          <w:rFonts w:ascii="Calibri" w:hAnsi="Calibri" w:cs="Calibri"/>
        </w:rPr>
      </w:pPr>
      <w:r w:rsidRPr="004031CB">
        <w:rPr>
          <w:rFonts w:ascii="Calibri" w:hAnsi="Calibri" w:cs="Calibri"/>
        </w:rPr>
        <w:t>To support science and innovation, a lasting operational model for e-Infrastructure is needed − both for coordinating the infrastructure and for delivering integrated services that cross national borders.  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4DBAAFA0" w14:textId="77777777" w:rsidR="00F15D91" w:rsidRPr="004031CB" w:rsidRDefault="00F15D91" w:rsidP="00F15D91">
      <w:pPr>
        <w:suppressAutoHyphens w:val="0"/>
        <w:spacing w:before="0" w:after="0" w:line="240" w:lineRule="atLeast"/>
        <w:jc w:val="left"/>
        <w:textAlignment w:val="baseline"/>
        <w:rPr>
          <w:rFonts w:ascii="Calibri" w:hAnsi="Calibri" w:cs="Calibri"/>
        </w:rPr>
      </w:pPr>
    </w:p>
    <w:p w14:paraId="0DF05C8D" w14:textId="77777777" w:rsidR="00F15D91" w:rsidRPr="004031CB" w:rsidRDefault="00F15D91" w:rsidP="00F15D91">
      <w:pPr>
        <w:suppressAutoHyphens w:val="0"/>
        <w:spacing w:before="0" w:after="0" w:line="240" w:lineRule="atLeast"/>
        <w:textAlignment w:val="baseline"/>
        <w:rPr>
          <w:rFonts w:ascii="Calibri" w:hAnsi="Calibri" w:cs="Calibri"/>
        </w:rPr>
      </w:pPr>
      <w:r w:rsidRPr="004031CB">
        <w:rPr>
          <w:rFonts w:ascii="Calibri" w:hAnsi="Calibri" w:cs="Calibri"/>
        </w:rPr>
        <w:t>In its role of coordinating grid activities between European NGIs, EGI.eu will:</w:t>
      </w:r>
    </w:p>
    <w:p w14:paraId="591B5561" w14:textId="77777777" w:rsidR="00F15D91" w:rsidRPr="004031CB" w:rsidRDefault="00F15D91" w:rsidP="00155DEE">
      <w:pPr>
        <w:numPr>
          <w:ilvl w:val="0"/>
          <w:numId w:val="2"/>
        </w:numPr>
        <w:rPr>
          <w:rFonts w:ascii="Calibri" w:hAnsi="Calibri" w:cs="Calibri"/>
        </w:rPr>
      </w:pPr>
      <w:r w:rsidRPr="004031CB">
        <w:rPr>
          <w:rFonts w:ascii="Calibri" w:hAnsi="Calibri" w:cs="Calibri"/>
        </w:rPr>
        <w:t>Operate a secure integrated production grid infrastructure that seamlessly federates resources from providers around Europe</w:t>
      </w:r>
    </w:p>
    <w:p w14:paraId="08A74102" w14:textId="77777777" w:rsidR="00F15D91" w:rsidRPr="004031CB" w:rsidRDefault="00F15D91" w:rsidP="00155DEE">
      <w:pPr>
        <w:numPr>
          <w:ilvl w:val="0"/>
          <w:numId w:val="2"/>
        </w:numPr>
        <w:rPr>
          <w:rFonts w:ascii="Calibri" w:hAnsi="Calibri" w:cs="Calibri"/>
        </w:rPr>
      </w:pPr>
      <w:r w:rsidRPr="004031CB">
        <w:rPr>
          <w:rFonts w:ascii="Calibri" w:hAnsi="Calibri" w:cs="Calibri"/>
        </w:rPr>
        <w:t>Coordinate the support of the research communities using the European infrastructure coordinated by EGI.eu</w:t>
      </w:r>
    </w:p>
    <w:p w14:paraId="1375AA3E" w14:textId="77777777" w:rsidR="00F15D91" w:rsidRPr="004031CB" w:rsidRDefault="00F15D91" w:rsidP="00155DEE">
      <w:pPr>
        <w:numPr>
          <w:ilvl w:val="0"/>
          <w:numId w:val="2"/>
        </w:numPr>
        <w:rPr>
          <w:rFonts w:ascii="Calibri" w:hAnsi="Calibri" w:cs="Calibri"/>
        </w:rPr>
      </w:pPr>
      <w:r w:rsidRPr="004031CB">
        <w:rPr>
          <w:rFonts w:ascii="Calibri" w:hAnsi="Calibri" w:cs="Calibri"/>
        </w:rPr>
        <w:t>Work with software providers within Europe and worldwide to provide high-quality innovative software solutions that deliver the capability required by our user communities</w:t>
      </w:r>
    </w:p>
    <w:p w14:paraId="2410CF10" w14:textId="77777777" w:rsidR="00F15D91" w:rsidRPr="004031CB" w:rsidRDefault="00F15D91" w:rsidP="00155DEE">
      <w:pPr>
        <w:numPr>
          <w:ilvl w:val="0"/>
          <w:numId w:val="2"/>
        </w:numPr>
        <w:rPr>
          <w:rFonts w:ascii="Calibri" w:hAnsi="Calibri" w:cs="Calibri"/>
        </w:rPr>
      </w:pPr>
      <w:r w:rsidRPr="004031CB">
        <w:rPr>
          <w:rFonts w:ascii="Calibri" w:hAnsi="Calibri" w:cs="Calibri"/>
        </w:rPr>
        <w:t>Ensure the development of EGI.eu through the coordination and participation in collaborative research projects that bring innovation to European Distributed Computing Infrastructures (DCIs)</w:t>
      </w:r>
    </w:p>
    <w:p w14:paraId="33E457AE" w14:textId="77777777" w:rsidR="00F15D91" w:rsidRPr="004031CB" w:rsidRDefault="00F15D91" w:rsidP="00F15D91">
      <w:pPr>
        <w:rPr>
          <w:rFonts w:ascii="Calibri" w:hAnsi="Calibri" w:cs="Calibri"/>
        </w:rPr>
      </w:pPr>
    </w:p>
    <w:p w14:paraId="5A0470E5" w14:textId="77777777" w:rsidR="00F15D91" w:rsidRPr="004031CB" w:rsidRDefault="00F15D91" w:rsidP="00F15D91">
      <w:pPr>
        <w:rPr>
          <w:rFonts w:ascii="Calibri" w:hAnsi="Calibri" w:cs="Calibri"/>
        </w:rPr>
      </w:pPr>
      <w:r w:rsidRPr="004031CB">
        <w:rPr>
          <w:rFonts w:ascii="Calibri" w:hAnsi="Calibri" w:cs="Calibri"/>
        </w:rPr>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776BF45A" w14:textId="77777777" w:rsidR="00F15D91" w:rsidRPr="004031CB" w:rsidRDefault="00F15D91" w:rsidP="00F15D91">
      <w:pPr>
        <w:rPr>
          <w:rFonts w:ascii="Calibri" w:hAnsi="Calibri" w:cs="Calibri"/>
        </w:rPr>
      </w:pPr>
    </w:p>
    <w:p w14:paraId="038A27DF" w14:textId="77777777" w:rsidR="00F15D91" w:rsidRPr="004031CB" w:rsidRDefault="00F15D91" w:rsidP="00F15D91">
      <w:pPr>
        <w:rPr>
          <w:rFonts w:ascii="Calibri" w:hAnsi="Calibri" w:cs="Calibri"/>
        </w:rPr>
      </w:pPr>
      <w:r w:rsidRPr="004031CB">
        <w:rPr>
          <w:rFonts w:ascii="Calibri" w:hAnsi="Calibri" w:cs="Calibri"/>
        </w:rPr>
        <w:t>EGI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6283D32" w14:textId="77777777" w:rsidR="00F15D91" w:rsidRPr="004031CB" w:rsidRDefault="00F15D91" w:rsidP="00F15D91">
      <w:pPr>
        <w:rPr>
          <w:rFonts w:ascii="Calibri" w:hAnsi="Calibri" w:cs="Calibri"/>
        </w:rPr>
      </w:pPr>
    </w:p>
    <w:p w14:paraId="30C0A74B" w14:textId="77777777" w:rsidR="00F15D91" w:rsidRPr="004031CB" w:rsidRDefault="00F15D91" w:rsidP="00F15D91">
      <w:pPr>
        <w:rPr>
          <w:rFonts w:ascii="Calibri" w:hAnsi="Calibri" w:cs="Calibri"/>
        </w:rPr>
      </w:pPr>
      <w:r w:rsidRPr="004031CB">
        <w:rPr>
          <w:rFonts w:ascii="Calibri" w:hAnsi="Calibri" w:cs="Calibri"/>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69DEB2F3" w14:textId="77777777" w:rsidR="00F15D91" w:rsidRPr="004031CB" w:rsidRDefault="00F15D91" w:rsidP="00F15D91">
      <w:pPr>
        <w:rPr>
          <w:rFonts w:ascii="Calibri" w:hAnsi="Calibri" w:cs="Calibri"/>
        </w:rPr>
      </w:pPr>
    </w:p>
    <w:p w14:paraId="1F83F1CA" w14:textId="77777777" w:rsidR="00F15D91" w:rsidRPr="004031CB" w:rsidRDefault="00F15D91" w:rsidP="00F15D91">
      <w:pPr>
        <w:rPr>
          <w:rFonts w:ascii="Calibri" w:hAnsi="Calibri" w:cs="Calibri"/>
        </w:rPr>
      </w:pPr>
      <w:r w:rsidRPr="004031CB">
        <w:rPr>
          <w:rFonts w:ascii="Calibri" w:hAnsi="Calibri" w:cs="Calibri"/>
        </w:rPr>
        <w:t>The production infrastructure supports Virtual Research Communities − structured international user communities − that are grouped into specific research domains. VRCs are formally represented within EGI at both a technical and strategic level.</w:t>
      </w:r>
    </w:p>
    <w:p w14:paraId="23DFA03C" w14:textId="77777777" w:rsidR="00654859" w:rsidRPr="00FB269A" w:rsidRDefault="00F15D91" w:rsidP="0098234C">
      <w:pPr>
        <w:pStyle w:val="Preface"/>
        <w:numPr>
          <w:ilvl w:val="0"/>
          <w:numId w:val="0"/>
        </w:numPr>
        <w:ind w:left="432"/>
        <w:jc w:val="center"/>
        <w:rPr>
          <w:rFonts w:ascii="Calibri" w:hAnsi="Calibri" w:cs="Calibri"/>
          <w:sz w:val="28"/>
        </w:rPr>
      </w:pPr>
      <w:bookmarkStart w:id="5" w:name="_GoBack"/>
      <w:bookmarkEnd w:id="5"/>
      <w:r>
        <w:rPr>
          <w:sz w:val="28"/>
        </w:rPr>
        <w:br w:type="page"/>
      </w:r>
      <w:r w:rsidR="00654859" w:rsidRPr="00FB269A">
        <w:rPr>
          <w:rFonts w:ascii="Calibri" w:hAnsi="Calibri" w:cs="Calibri"/>
          <w:sz w:val="28"/>
        </w:rPr>
        <w:lastRenderedPageBreak/>
        <w:t>TABLE OF CONTENTS</w:t>
      </w:r>
    </w:p>
    <w:p w14:paraId="72AC7B19" w14:textId="77777777" w:rsidR="000951D8" w:rsidRDefault="00654859">
      <w:pPr>
        <w:pStyle w:val="TOC1"/>
        <w:tabs>
          <w:tab w:val="left" w:pos="382"/>
          <w:tab w:val="right" w:leader="dot" w:pos="9054"/>
        </w:tabs>
        <w:rPr>
          <w:rFonts w:asciiTheme="minorHAnsi" w:eastAsiaTheme="minorEastAsia" w:hAnsiTheme="minorHAnsi" w:cstheme="minorBidi"/>
          <w:b w:val="0"/>
          <w:noProof/>
          <w:lang w:val="en-US" w:eastAsia="ja-JP"/>
        </w:rPr>
      </w:pPr>
      <w:r w:rsidRPr="001B7332">
        <w:rPr>
          <w:rFonts w:ascii="Calibri" w:hAnsi="Calibri" w:cs="Calibri"/>
          <w:b w:val="0"/>
          <w:caps/>
        </w:rPr>
        <w:fldChar w:fldCharType="begin"/>
      </w:r>
      <w:r w:rsidRPr="001B7332">
        <w:rPr>
          <w:rFonts w:ascii="Calibri" w:hAnsi="Calibri" w:cs="Calibri"/>
          <w:b w:val="0"/>
          <w:caps/>
        </w:rPr>
        <w:instrText xml:space="preserve"> TOC \o "1-3" </w:instrText>
      </w:r>
      <w:r w:rsidRPr="001B7332">
        <w:rPr>
          <w:rFonts w:ascii="Calibri" w:hAnsi="Calibri" w:cs="Calibri"/>
          <w:b w:val="0"/>
          <w:caps/>
        </w:rPr>
        <w:fldChar w:fldCharType="separate"/>
      </w:r>
      <w:r w:rsidR="000951D8">
        <w:rPr>
          <w:noProof/>
        </w:rPr>
        <w:t>1</w:t>
      </w:r>
      <w:r w:rsidR="000951D8">
        <w:rPr>
          <w:rFonts w:asciiTheme="minorHAnsi" w:eastAsiaTheme="minorEastAsia" w:hAnsiTheme="minorHAnsi" w:cstheme="minorBidi"/>
          <w:b w:val="0"/>
          <w:noProof/>
          <w:lang w:val="en-US" w:eastAsia="ja-JP"/>
        </w:rPr>
        <w:tab/>
      </w:r>
      <w:r w:rsidR="000951D8">
        <w:rPr>
          <w:noProof/>
        </w:rPr>
        <w:t>Unified Middleware Distribution (UMD) Release Plan</w:t>
      </w:r>
      <w:r w:rsidR="000951D8">
        <w:rPr>
          <w:noProof/>
        </w:rPr>
        <w:tab/>
      </w:r>
      <w:r w:rsidR="000951D8">
        <w:rPr>
          <w:noProof/>
        </w:rPr>
        <w:fldChar w:fldCharType="begin"/>
      </w:r>
      <w:r w:rsidR="000951D8">
        <w:rPr>
          <w:noProof/>
        </w:rPr>
        <w:instrText xml:space="preserve"> PAGEREF _Toc167456614 \h </w:instrText>
      </w:r>
      <w:r w:rsidR="000951D8">
        <w:rPr>
          <w:noProof/>
        </w:rPr>
      </w:r>
      <w:r w:rsidR="000951D8">
        <w:rPr>
          <w:noProof/>
        </w:rPr>
        <w:fldChar w:fldCharType="separate"/>
      </w:r>
      <w:r w:rsidR="000951D8">
        <w:rPr>
          <w:noProof/>
        </w:rPr>
        <w:t>5</w:t>
      </w:r>
      <w:r w:rsidR="000951D8">
        <w:rPr>
          <w:noProof/>
        </w:rPr>
        <w:fldChar w:fldCharType="end"/>
      </w:r>
    </w:p>
    <w:p w14:paraId="5DFB54CF" w14:textId="77777777" w:rsidR="000951D8" w:rsidRDefault="000951D8">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1.1</w:t>
      </w:r>
      <w:r>
        <w:rPr>
          <w:rFonts w:asciiTheme="minorHAnsi" w:eastAsiaTheme="minorEastAsia" w:hAnsiTheme="minorHAnsi" w:cstheme="minorBidi"/>
          <w:b w:val="0"/>
          <w:noProof/>
          <w:sz w:val="24"/>
          <w:szCs w:val="24"/>
          <w:lang w:val="en-US" w:eastAsia="ja-JP"/>
        </w:rPr>
        <w:tab/>
      </w:r>
      <w:r>
        <w:rPr>
          <w:noProof/>
        </w:rPr>
        <w:t>Unified Middleware Distribution 1</w:t>
      </w:r>
      <w:r>
        <w:rPr>
          <w:noProof/>
        </w:rPr>
        <w:tab/>
      </w:r>
      <w:r>
        <w:rPr>
          <w:noProof/>
        </w:rPr>
        <w:fldChar w:fldCharType="begin"/>
      </w:r>
      <w:r>
        <w:rPr>
          <w:noProof/>
        </w:rPr>
        <w:instrText xml:space="preserve"> PAGEREF _Toc167456615 \h </w:instrText>
      </w:r>
      <w:r>
        <w:rPr>
          <w:noProof/>
        </w:rPr>
      </w:r>
      <w:r>
        <w:rPr>
          <w:noProof/>
        </w:rPr>
        <w:fldChar w:fldCharType="separate"/>
      </w:r>
      <w:r>
        <w:rPr>
          <w:noProof/>
        </w:rPr>
        <w:t>5</w:t>
      </w:r>
      <w:r>
        <w:rPr>
          <w:noProof/>
        </w:rPr>
        <w:fldChar w:fldCharType="end"/>
      </w:r>
    </w:p>
    <w:p w14:paraId="0DF1643E" w14:textId="77777777" w:rsidR="000951D8" w:rsidRDefault="000951D8">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1.1.1</w:t>
      </w:r>
      <w:r>
        <w:rPr>
          <w:rFonts w:asciiTheme="minorHAnsi" w:eastAsiaTheme="minorEastAsia" w:hAnsiTheme="minorHAnsi" w:cstheme="minorBidi"/>
          <w:noProof/>
          <w:sz w:val="24"/>
          <w:szCs w:val="24"/>
          <w:lang w:val="en-US" w:eastAsia="ja-JP"/>
        </w:rPr>
        <w:tab/>
      </w:r>
      <w:r>
        <w:rPr>
          <w:noProof/>
        </w:rPr>
        <w:t>UMD 1.0 Detailed release plan</w:t>
      </w:r>
      <w:r>
        <w:rPr>
          <w:noProof/>
        </w:rPr>
        <w:tab/>
      </w:r>
      <w:r>
        <w:rPr>
          <w:noProof/>
        </w:rPr>
        <w:fldChar w:fldCharType="begin"/>
      </w:r>
      <w:r>
        <w:rPr>
          <w:noProof/>
        </w:rPr>
        <w:instrText xml:space="preserve"> PAGEREF _Toc167456616 \h </w:instrText>
      </w:r>
      <w:r>
        <w:rPr>
          <w:noProof/>
        </w:rPr>
      </w:r>
      <w:r>
        <w:rPr>
          <w:noProof/>
        </w:rPr>
        <w:fldChar w:fldCharType="separate"/>
      </w:r>
      <w:r>
        <w:rPr>
          <w:noProof/>
        </w:rPr>
        <w:t>6</w:t>
      </w:r>
      <w:r>
        <w:rPr>
          <w:noProof/>
        </w:rPr>
        <w:fldChar w:fldCharType="end"/>
      </w:r>
    </w:p>
    <w:p w14:paraId="009F463D" w14:textId="77777777" w:rsidR="000951D8" w:rsidRDefault="000951D8">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1.1.2</w:t>
      </w:r>
      <w:r>
        <w:rPr>
          <w:rFonts w:asciiTheme="minorHAnsi" w:eastAsiaTheme="minorEastAsia" w:hAnsiTheme="minorHAnsi" w:cstheme="minorBidi"/>
          <w:noProof/>
          <w:sz w:val="24"/>
          <w:szCs w:val="24"/>
          <w:lang w:val="en-US" w:eastAsia="ja-JP"/>
        </w:rPr>
        <w:tab/>
      </w:r>
      <w:r>
        <w:rPr>
          <w:noProof/>
        </w:rPr>
        <w:t>UMD 1.1 Detailed release plan</w:t>
      </w:r>
      <w:r>
        <w:rPr>
          <w:noProof/>
        </w:rPr>
        <w:tab/>
      </w:r>
      <w:r>
        <w:rPr>
          <w:noProof/>
        </w:rPr>
        <w:fldChar w:fldCharType="begin"/>
      </w:r>
      <w:r>
        <w:rPr>
          <w:noProof/>
        </w:rPr>
        <w:instrText xml:space="preserve"> PAGEREF _Toc167456617 \h </w:instrText>
      </w:r>
      <w:r>
        <w:rPr>
          <w:noProof/>
        </w:rPr>
      </w:r>
      <w:r>
        <w:rPr>
          <w:noProof/>
        </w:rPr>
        <w:fldChar w:fldCharType="separate"/>
      </w:r>
      <w:r>
        <w:rPr>
          <w:noProof/>
        </w:rPr>
        <w:t>7</w:t>
      </w:r>
      <w:r>
        <w:rPr>
          <w:noProof/>
        </w:rPr>
        <w:fldChar w:fldCharType="end"/>
      </w:r>
    </w:p>
    <w:p w14:paraId="79564FF9" w14:textId="77777777" w:rsidR="000951D8" w:rsidRDefault="000951D8">
      <w:pPr>
        <w:pStyle w:val="TOC1"/>
        <w:tabs>
          <w:tab w:val="left" w:pos="382"/>
          <w:tab w:val="right" w:leader="dot" w:pos="9054"/>
        </w:tabs>
        <w:rPr>
          <w:rFonts w:asciiTheme="minorHAnsi" w:eastAsiaTheme="minorEastAsia" w:hAnsiTheme="minorHAnsi" w:cstheme="minorBidi"/>
          <w:b w:val="0"/>
          <w:noProof/>
          <w:lang w:val="en-US" w:eastAsia="ja-JP"/>
        </w:rPr>
      </w:pPr>
      <w:r>
        <w:rPr>
          <w:noProof/>
        </w:rPr>
        <w:t>2</w:t>
      </w:r>
      <w:r>
        <w:rPr>
          <w:rFonts w:asciiTheme="minorHAnsi" w:eastAsiaTheme="minorEastAsia" w:hAnsiTheme="minorHAnsi" w:cstheme="minorBidi"/>
          <w:b w:val="0"/>
          <w:noProof/>
          <w:lang w:val="en-US" w:eastAsia="ja-JP"/>
        </w:rPr>
        <w:tab/>
      </w:r>
      <w:r>
        <w:rPr>
          <w:noProof/>
        </w:rPr>
        <w:t>Using the EGI Software Repository</w:t>
      </w:r>
      <w:r>
        <w:rPr>
          <w:noProof/>
        </w:rPr>
        <w:tab/>
      </w:r>
      <w:r>
        <w:rPr>
          <w:noProof/>
        </w:rPr>
        <w:fldChar w:fldCharType="begin"/>
      </w:r>
      <w:r>
        <w:rPr>
          <w:noProof/>
        </w:rPr>
        <w:instrText xml:space="preserve"> PAGEREF _Toc167456618 \h </w:instrText>
      </w:r>
      <w:r>
        <w:rPr>
          <w:noProof/>
        </w:rPr>
      </w:r>
      <w:r>
        <w:rPr>
          <w:noProof/>
        </w:rPr>
        <w:fldChar w:fldCharType="separate"/>
      </w:r>
      <w:r>
        <w:rPr>
          <w:noProof/>
        </w:rPr>
        <w:t>9</w:t>
      </w:r>
      <w:r>
        <w:rPr>
          <w:noProof/>
        </w:rPr>
        <w:fldChar w:fldCharType="end"/>
      </w:r>
    </w:p>
    <w:p w14:paraId="7F46FE0A" w14:textId="77777777" w:rsidR="000951D8" w:rsidRDefault="000951D8">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Prerequisites</w:t>
      </w:r>
      <w:r>
        <w:rPr>
          <w:noProof/>
        </w:rPr>
        <w:tab/>
      </w:r>
      <w:r>
        <w:rPr>
          <w:noProof/>
        </w:rPr>
        <w:fldChar w:fldCharType="begin"/>
      </w:r>
      <w:r>
        <w:rPr>
          <w:noProof/>
        </w:rPr>
        <w:instrText xml:space="preserve"> PAGEREF _Toc167456619 \h </w:instrText>
      </w:r>
      <w:r>
        <w:rPr>
          <w:noProof/>
        </w:rPr>
      </w:r>
      <w:r>
        <w:rPr>
          <w:noProof/>
        </w:rPr>
        <w:fldChar w:fldCharType="separate"/>
      </w:r>
      <w:r>
        <w:rPr>
          <w:noProof/>
        </w:rPr>
        <w:t>9</w:t>
      </w:r>
      <w:r>
        <w:rPr>
          <w:noProof/>
        </w:rPr>
        <w:fldChar w:fldCharType="end"/>
      </w:r>
    </w:p>
    <w:p w14:paraId="618CB14E" w14:textId="77777777" w:rsidR="000951D8" w:rsidRDefault="000951D8">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General procedures</w:t>
      </w:r>
      <w:r>
        <w:rPr>
          <w:noProof/>
        </w:rPr>
        <w:tab/>
      </w:r>
      <w:r>
        <w:rPr>
          <w:noProof/>
        </w:rPr>
        <w:fldChar w:fldCharType="begin"/>
      </w:r>
      <w:r>
        <w:rPr>
          <w:noProof/>
        </w:rPr>
        <w:instrText xml:space="preserve"> PAGEREF _Toc167456620 \h </w:instrText>
      </w:r>
      <w:r>
        <w:rPr>
          <w:noProof/>
        </w:rPr>
      </w:r>
      <w:r>
        <w:rPr>
          <w:noProof/>
        </w:rPr>
        <w:fldChar w:fldCharType="separate"/>
      </w:r>
      <w:r>
        <w:rPr>
          <w:noProof/>
        </w:rPr>
        <w:t>9</w:t>
      </w:r>
      <w:r>
        <w:rPr>
          <w:noProof/>
        </w:rPr>
        <w:fldChar w:fldCharType="end"/>
      </w:r>
    </w:p>
    <w:p w14:paraId="6D7AD7EC" w14:textId="77777777" w:rsidR="000951D8" w:rsidRDefault="000951D8">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Production Sites</w:t>
      </w:r>
      <w:r>
        <w:rPr>
          <w:noProof/>
        </w:rPr>
        <w:tab/>
      </w:r>
      <w:r>
        <w:rPr>
          <w:noProof/>
        </w:rPr>
        <w:fldChar w:fldCharType="begin"/>
      </w:r>
      <w:r>
        <w:rPr>
          <w:noProof/>
        </w:rPr>
        <w:instrText xml:space="preserve"> PAGEREF _Toc167456621 \h </w:instrText>
      </w:r>
      <w:r>
        <w:rPr>
          <w:noProof/>
        </w:rPr>
      </w:r>
      <w:r>
        <w:rPr>
          <w:noProof/>
        </w:rPr>
        <w:fldChar w:fldCharType="separate"/>
      </w:r>
      <w:r>
        <w:rPr>
          <w:noProof/>
        </w:rPr>
        <w:t>9</w:t>
      </w:r>
      <w:r>
        <w:rPr>
          <w:noProof/>
        </w:rPr>
        <w:fldChar w:fldCharType="end"/>
      </w:r>
    </w:p>
    <w:p w14:paraId="1CBA69BB" w14:textId="77777777" w:rsidR="000951D8" w:rsidRDefault="000951D8">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2.4</w:t>
      </w:r>
      <w:r>
        <w:rPr>
          <w:rFonts w:asciiTheme="minorHAnsi" w:eastAsiaTheme="minorEastAsia" w:hAnsiTheme="minorHAnsi" w:cstheme="minorBidi"/>
          <w:b w:val="0"/>
          <w:noProof/>
          <w:sz w:val="24"/>
          <w:szCs w:val="24"/>
          <w:lang w:val="en-US" w:eastAsia="ja-JP"/>
        </w:rPr>
        <w:tab/>
      </w:r>
      <w:r>
        <w:rPr>
          <w:noProof/>
        </w:rPr>
        <w:t>Early Adopters (SR) Sites</w:t>
      </w:r>
      <w:r>
        <w:rPr>
          <w:noProof/>
        </w:rPr>
        <w:tab/>
      </w:r>
      <w:r>
        <w:rPr>
          <w:noProof/>
        </w:rPr>
        <w:fldChar w:fldCharType="begin"/>
      </w:r>
      <w:r>
        <w:rPr>
          <w:noProof/>
        </w:rPr>
        <w:instrText xml:space="preserve"> PAGEREF _Toc167456622 \h </w:instrText>
      </w:r>
      <w:r>
        <w:rPr>
          <w:noProof/>
        </w:rPr>
      </w:r>
      <w:r>
        <w:rPr>
          <w:noProof/>
        </w:rPr>
        <w:fldChar w:fldCharType="separate"/>
      </w:r>
      <w:r>
        <w:rPr>
          <w:noProof/>
        </w:rPr>
        <w:t>9</w:t>
      </w:r>
      <w:r>
        <w:rPr>
          <w:noProof/>
        </w:rPr>
        <w:fldChar w:fldCharType="end"/>
      </w:r>
    </w:p>
    <w:p w14:paraId="3676DB1D" w14:textId="77777777" w:rsidR="000951D8" w:rsidRDefault="000951D8">
      <w:pPr>
        <w:pStyle w:val="TOC1"/>
        <w:tabs>
          <w:tab w:val="left" w:pos="382"/>
          <w:tab w:val="right" w:leader="dot" w:pos="9054"/>
        </w:tabs>
        <w:rPr>
          <w:rFonts w:asciiTheme="minorHAnsi" w:eastAsiaTheme="minorEastAsia" w:hAnsiTheme="minorHAnsi" w:cstheme="minorBidi"/>
          <w:b w:val="0"/>
          <w:noProof/>
          <w:lang w:val="en-US" w:eastAsia="ja-JP"/>
        </w:rPr>
      </w:pPr>
      <w:r w:rsidRPr="000B1001">
        <w:rPr>
          <w:rFonts w:cs="Calibri"/>
          <w:noProof/>
        </w:rPr>
        <w:t>3</w:t>
      </w:r>
      <w:r>
        <w:rPr>
          <w:rFonts w:asciiTheme="minorHAnsi" w:eastAsiaTheme="minorEastAsia" w:hAnsiTheme="minorHAnsi" w:cstheme="minorBidi"/>
          <w:b w:val="0"/>
          <w:noProof/>
          <w:lang w:val="en-US" w:eastAsia="ja-JP"/>
        </w:rPr>
        <w:tab/>
      </w:r>
      <w:r w:rsidRPr="000B1001">
        <w:rPr>
          <w:rFonts w:cs="Calibri"/>
          <w:noProof/>
        </w:rPr>
        <w:t>References</w:t>
      </w:r>
      <w:r>
        <w:rPr>
          <w:noProof/>
        </w:rPr>
        <w:tab/>
      </w:r>
      <w:r>
        <w:rPr>
          <w:noProof/>
        </w:rPr>
        <w:fldChar w:fldCharType="begin"/>
      </w:r>
      <w:r>
        <w:rPr>
          <w:noProof/>
        </w:rPr>
        <w:instrText xml:space="preserve"> PAGEREF _Toc167456623 \h </w:instrText>
      </w:r>
      <w:r>
        <w:rPr>
          <w:noProof/>
        </w:rPr>
      </w:r>
      <w:r>
        <w:rPr>
          <w:noProof/>
        </w:rPr>
        <w:fldChar w:fldCharType="separate"/>
      </w:r>
      <w:r>
        <w:rPr>
          <w:noProof/>
        </w:rPr>
        <w:t>11</w:t>
      </w:r>
      <w:r>
        <w:rPr>
          <w:noProof/>
        </w:rPr>
        <w:fldChar w:fldCharType="end"/>
      </w:r>
    </w:p>
    <w:p w14:paraId="613E1119" w14:textId="77777777" w:rsidR="00654859" w:rsidRPr="001B7332" w:rsidRDefault="00654859" w:rsidP="00654859">
      <w:pPr>
        <w:rPr>
          <w:rFonts w:ascii="Calibri" w:hAnsi="Calibri" w:cs="Calibri"/>
        </w:rPr>
      </w:pPr>
      <w:r w:rsidRPr="001B7332">
        <w:rPr>
          <w:rFonts w:ascii="Calibri" w:hAnsi="Calibri" w:cs="Calibri"/>
          <w:b/>
          <w:caps/>
          <w:sz w:val="24"/>
          <w:szCs w:val="24"/>
        </w:rPr>
        <w:fldChar w:fldCharType="end"/>
      </w:r>
    </w:p>
    <w:p w14:paraId="2522D163" w14:textId="77777777" w:rsidR="00654859" w:rsidRPr="001B7332" w:rsidRDefault="00654859" w:rsidP="00654859">
      <w:pPr>
        <w:rPr>
          <w:rFonts w:ascii="Calibri" w:hAnsi="Calibri" w:cs="Calibri"/>
        </w:rPr>
      </w:pPr>
    </w:p>
    <w:p w14:paraId="43C78C9F" w14:textId="77777777" w:rsidR="003B1AF0" w:rsidRDefault="003B1AF0" w:rsidP="003B1AF0">
      <w:pPr>
        <w:pStyle w:val="Heading1"/>
        <w:ind w:left="431" w:hanging="431"/>
        <w:jc w:val="both"/>
      </w:pPr>
      <w:bookmarkStart w:id="6" w:name="_Toc167442041"/>
      <w:bookmarkStart w:id="7" w:name="_Toc167456614"/>
      <w:r w:rsidRPr="00232DE9">
        <w:lastRenderedPageBreak/>
        <w:t>Unified Middleware Distribution (UMD) Release Plan</w:t>
      </w:r>
      <w:bookmarkEnd w:id="6"/>
      <w:bookmarkEnd w:id="7"/>
    </w:p>
    <w:p w14:paraId="596A7871" w14:textId="77777777" w:rsidR="003B1AF0" w:rsidRPr="00923478" w:rsidRDefault="003B1AF0" w:rsidP="003B1AF0"/>
    <w:p w14:paraId="649B683B" w14:textId="77777777" w:rsidR="003B1AF0" w:rsidRDefault="003B1AF0" w:rsidP="003B1AF0">
      <w:r>
        <w:t xml:space="preserve">The UMD Release Plan describes the planned release schedule for UMD major and minor releases. UMD Major releases (such as UMD 1.x, UMD 2.x, etc.) will be supported and updated while EGI is provided with updates from it technology providers for, in total, two consecutive years from the date of their initial release. UMD major releases will be made when non-backwards compatible changes need to be made to the software components within it. Minor releases within a major series (i.e. UMD 1.0.x and UMD 1.1.y) may introduce new functionality but existing interfaces and behaviours will remain. </w:t>
      </w:r>
    </w:p>
    <w:p w14:paraId="38FA8FD4" w14:textId="77777777" w:rsidR="003B1AF0" w:rsidRDefault="003B1AF0" w:rsidP="003B1AF0"/>
    <w:p w14:paraId="7F6C7D2C" w14:textId="77777777" w:rsidR="003B1AF0" w:rsidRDefault="003B1AF0" w:rsidP="003B1AF0">
      <w:r w:rsidRPr="00CB500E">
        <w:rPr>
          <w:b/>
        </w:rPr>
        <w:t xml:space="preserve">Note: </w:t>
      </w:r>
      <w:r>
        <w:t xml:space="preserve">While EGI aspires to follow this plan as closely as possible, the UMD Release Plan is dependent on the software provided by our external technology providers and the quality of information (if provided) and their ability to meet </w:t>
      </w:r>
      <w:proofErr w:type="gramStart"/>
      <w:r>
        <w:t>their</w:t>
      </w:r>
      <w:proofErr w:type="gramEnd"/>
      <w:r>
        <w:t xml:space="preserve"> announced release dates. Therefore there will be no guarantee on release dates and contents other than the timely communication of changes as they become apparent. In particular, the time taken to include a product into a certain UMD release greatly depends on diligent and volunteer based </w:t>
      </w:r>
      <w:proofErr w:type="spellStart"/>
      <w:r w:rsidRPr="00C76102">
        <w:t>StagedRollout</w:t>
      </w:r>
      <w:proofErr w:type="spellEnd"/>
      <w:r>
        <w:t xml:space="preserve"> activity [</w:t>
      </w:r>
      <w:r>
        <w:fldChar w:fldCharType="begin"/>
      </w:r>
      <w:r>
        <w:instrText xml:space="preserve"> REF StageRollout \h </w:instrText>
      </w:r>
      <w:r>
        <w:fldChar w:fldCharType="separate"/>
      </w:r>
      <w:r w:rsidR="00913569">
        <w:rPr>
          <w:rFonts w:ascii="Calibri" w:hAnsi="Calibri" w:cs="Calibri"/>
        </w:rPr>
        <w:t xml:space="preserve">R </w:t>
      </w:r>
      <w:r w:rsidR="00913569">
        <w:rPr>
          <w:rFonts w:ascii="Calibri" w:hAnsi="Calibri" w:cs="Calibri"/>
          <w:noProof/>
        </w:rPr>
        <w:t>4</w:t>
      </w:r>
      <w:r>
        <w:fldChar w:fldCharType="end"/>
      </w:r>
      <w:r>
        <w:t xml:space="preserve">]. If no volunteer picks up this Product and exposes it to the Production Infrastructure then that given Product is in danger of not being included in the planned UMD release and will be shipped later. </w:t>
      </w:r>
    </w:p>
    <w:p w14:paraId="000AF3EE" w14:textId="77777777" w:rsidR="003B1AF0" w:rsidRDefault="003B1AF0" w:rsidP="003B1AF0"/>
    <w:p w14:paraId="3F3C9726" w14:textId="77777777" w:rsidR="003B1AF0" w:rsidRDefault="003B1AF0" w:rsidP="003B1AF0">
      <w:r w:rsidRPr="00A729E8">
        <w:t xml:space="preserve">The following </w:t>
      </w:r>
      <w:r>
        <w:t>release plans provide information about the products that are due to be shipped in each UMD release. This plan follows the requests presented from the operations (OMB &amp; COO) and user community (UCB &amp; CCO) to the TCB on several occasions [</w:t>
      </w:r>
      <w:r>
        <w:fldChar w:fldCharType="begin"/>
      </w:r>
      <w:r>
        <w:instrText xml:space="preserve"> REF OMB_F2F_Vilnius \h </w:instrText>
      </w:r>
      <w:r>
        <w:fldChar w:fldCharType="separate"/>
      </w:r>
      <w:r w:rsidR="00913569">
        <w:rPr>
          <w:rFonts w:ascii="Calibri" w:hAnsi="Calibri" w:cs="Calibri"/>
        </w:rPr>
        <w:t xml:space="preserve">R </w:t>
      </w:r>
      <w:r w:rsidR="00913569">
        <w:rPr>
          <w:rFonts w:ascii="Calibri" w:hAnsi="Calibri" w:cs="Calibri"/>
          <w:noProof/>
        </w:rPr>
        <w:t>1</w:t>
      </w:r>
      <w:r>
        <w:fldChar w:fldCharType="end"/>
      </w:r>
      <w:r>
        <w:t>], [</w:t>
      </w:r>
      <w:r>
        <w:fldChar w:fldCharType="begin"/>
      </w:r>
      <w:r>
        <w:instrText xml:space="preserve"> REF COO_Prio \h </w:instrText>
      </w:r>
      <w:r>
        <w:fldChar w:fldCharType="separate"/>
      </w:r>
      <w:r w:rsidR="00913569">
        <w:rPr>
          <w:rFonts w:ascii="Calibri" w:hAnsi="Calibri" w:cs="Calibri"/>
        </w:rPr>
        <w:t xml:space="preserve">R </w:t>
      </w:r>
      <w:r w:rsidR="00913569">
        <w:rPr>
          <w:rFonts w:ascii="Calibri" w:hAnsi="Calibri" w:cs="Calibri"/>
          <w:noProof/>
        </w:rPr>
        <w:t>2</w:t>
      </w:r>
      <w:r>
        <w:fldChar w:fldCharType="end"/>
      </w:r>
      <w:r>
        <w:t>]. The result is a prioritised list of products with individual priorities tagged as “A” (highest priority) to “D” (lowest priority) or no letter (no priority).</w:t>
      </w:r>
    </w:p>
    <w:p w14:paraId="127F74A9" w14:textId="77777777" w:rsidR="003B1AF0" w:rsidRDefault="003B1AF0" w:rsidP="003B1AF0"/>
    <w:p w14:paraId="3EAB2F11" w14:textId="77777777" w:rsidR="003B1AF0" w:rsidRDefault="003B1AF0" w:rsidP="003B1AF0">
      <w:r>
        <w:t>Paramount to planning UMD releases in the beginning is to provide the most critical services, and those services that either have reached, or will reach end of support in 2011. Therefore a fixed publication date for UMD 1.0 has been set to 4 July 2011, striving to provide all products of category “A”, and “B”, and as much as possible from categories “C”, “D” and “uncategorised”.</w:t>
      </w:r>
    </w:p>
    <w:p w14:paraId="48397771" w14:textId="77777777" w:rsidR="003B1AF0" w:rsidRDefault="003B1AF0" w:rsidP="003B1AF0"/>
    <w:p w14:paraId="5FA802D7" w14:textId="77777777" w:rsidR="003B1AF0" w:rsidRDefault="003B1AF0" w:rsidP="003B1AF0">
      <w:r>
        <w:t xml:space="preserve">IGE products are tentatively scheduled for inclusion in UMD 1.1. IGE products are fully integrated into the EGI monitoring infrastructure and confirmation is expected on other critical functionality at the next TCB (20/5/11). </w:t>
      </w:r>
    </w:p>
    <w:p w14:paraId="4B81D54F" w14:textId="77777777" w:rsidR="003B1AF0" w:rsidRDefault="003B1AF0" w:rsidP="003B1AF0">
      <w:pPr>
        <w:pStyle w:val="Heading2"/>
        <w:jc w:val="both"/>
      </w:pPr>
      <w:bookmarkStart w:id="8" w:name="_Toc167442042"/>
      <w:bookmarkStart w:id="9" w:name="_Toc167456615"/>
      <w:r w:rsidRPr="00E9061F">
        <w:t>Unified Middleware Distribution 1</w:t>
      </w:r>
      <w:bookmarkEnd w:id="8"/>
      <w:bookmarkEnd w:id="9"/>
    </w:p>
    <w:p w14:paraId="4EE1246B" w14:textId="77777777" w:rsidR="003B1AF0" w:rsidRDefault="003B1AF0" w:rsidP="003B1AF0"/>
    <w:p w14:paraId="2E3F0C37" w14:textId="77777777" w:rsidR="003B1AF0" w:rsidRPr="00232DE9" w:rsidRDefault="003B1AF0" w:rsidP="003B1AF0">
      <w:r>
        <w:t>The following provides a planned schedule of UMD 1. For the major, and each minor release, more detailed release plans are provided in subsequent sections.</w:t>
      </w:r>
    </w:p>
    <w:p w14:paraId="43C470AC" w14:textId="77777777" w:rsidR="003B1AF0" w:rsidRPr="00E9061F" w:rsidRDefault="003B1AF0" w:rsidP="003B1AF0">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276"/>
        <w:gridCol w:w="1275"/>
        <w:gridCol w:w="1418"/>
        <w:gridCol w:w="2835"/>
        <w:gridCol w:w="1417"/>
      </w:tblGrid>
      <w:tr w:rsidR="003B1AF0" w:rsidRPr="00BD06AB" w14:paraId="2B514601" w14:textId="77777777" w:rsidTr="003B1AF0">
        <w:tc>
          <w:tcPr>
            <w:tcW w:w="959" w:type="dxa"/>
            <w:shd w:val="clear" w:color="auto" w:fill="C0C0C0"/>
          </w:tcPr>
          <w:p w14:paraId="62235664" w14:textId="77777777" w:rsidR="003B1AF0" w:rsidRPr="00BD06AB" w:rsidRDefault="003B1AF0" w:rsidP="003B1AF0">
            <w:pPr>
              <w:keepLines/>
              <w:jc w:val="center"/>
              <w:rPr>
                <w:szCs w:val="22"/>
              </w:rPr>
            </w:pPr>
            <w:r w:rsidRPr="00BD06AB">
              <w:rPr>
                <w:szCs w:val="22"/>
              </w:rPr>
              <w:t>Release</w:t>
            </w:r>
          </w:p>
        </w:tc>
        <w:tc>
          <w:tcPr>
            <w:tcW w:w="1276" w:type="dxa"/>
            <w:shd w:val="clear" w:color="auto" w:fill="C0C0C0"/>
          </w:tcPr>
          <w:p w14:paraId="00B6275A" w14:textId="77777777" w:rsidR="003B1AF0" w:rsidRPr="00BD06AB" w:rsidRDefault="003B1AF0" w:rsidP="003B1AF0">
            <w:pPr>
              <w:keepLines/>
              <w:jc w:val="left"/>
              <w:rPr>
                <w:szCs w:val="22"/>
              </w:rPr>
            </w:pPr>
            <w:r w:rsidRPr="00BD06AB">
              <w:rPr>
                <w:szCs w:val="22"/>
              </w:rPr>
              <w:t>Release date</w:t>
            </w:r>
          </w:p>
        </w:tc>
        <w:tc>
          <w:tcPr>
            <w:tcW w:w="1275" w:type="dxa"/>
            <w:shd w:val="clear" w:color="auto" w:fill="C0C0C0"/>
          </w:tcPr>
          <w:p w14:paraId="6710662F" w14:textId="77777777" w:rsidR="003B1AF0" w:rsidRPr="00BD06AB" w:rsidRDefault="003B1AF0" w:rsidP="003B1AF0">
            <w:pPr>
              <w:keepLines/>
              <w:jc w:val="center"/>
              <w:rPr>
                <w:szCs w:val="22"/>
              </w:rPr>
            </w:pPr>
            <w:r w:rsidRPr="00BD06AB">
              <w:rPr>
                <w:szCs w:val="22"/>
              </w:rPr>
              <w:t>Supported OS</w:t>
            </w:r>
          </w:p>
        </w:tc>
        <w:tc>
          <w:tcPr>
            <w:tcW w:w="1418" w:type="dxa"/>
            <w:shd w:val="clear" w:color="auto" w:fill="C0C0C0"/>
          </w:tcPr>
          <w:p w14:paraId="7B2D05A5" w14:textId="77777777" w:rsidR="003B1AF0" w:rsidRPr="00BD06AB" w:rsidRDefault="003B1AF0" w:rsidP="003B1AF0">
            <w:pPr>
              <w:keepLines/>
              <w:jc w:val="center"/>
              <w:rPr>
                <w:szCs w:val="22"/>
              </w:rPr>
            </w:pPr>
            <w:r w:rsidRPr="00BD06AB">
              <w:rPr>
                <w:szCs w:val="22"/>
              </w:rPr>
              <w:t>Architecture</w:t>
            </w:r>
          </w:p>
        </w:tc>
        <w:tc>
          <w:tcPr>
            <w:tcW w:w="2835" w:type="dxa"/>
            <w:shd w:val="clear" w:color="auto" w:fill="C0C0C0"/>
          </w:tcPr>
          <w:p w14:paraId="093E77D1" w14:textId="77777777" w:rsidR="003B1AF0" w:rsidRPr="00BD06AB" w:rsidRDefault="003B1AF0" w:rsidP="003B1AF0">
            <w:pPr>
              <w:keepLines/>
              <w:rPr>
                <w:szCs w:val="22"/>
              </w:rPr>
            </w:pPr>
            <w:r w:rsidRPr="00BD06AB">
              <w:rPr>
                <w:szCs w:val="22"/>
              </w:rPr>
              <w:t>Notes</w:t>
            </w:r>
          </w:p>
        </w:tc>
        <w:tc>
          <w:tcPr>
            <w:tcW w:w="1417" w:type="dxa"/>
            <w:shd w:val="clear" w:color="auto" w:fill="C0C0C0"/>
          </w:tcPr>
          <w:p w14:paraId="3C873D8E" w14:textId="77777777" w:rsidR="003B1AF0" w:rsidRPr="00BD06AB" w:rsidRDefault="003B1AF0" w:rsidP="003B1AF0">
            <w:pPr>
              <w:keepLines/>
              <w:jc w:val="center"/>
              <w:rPr>
                <w:szCs w:val="22"/>
              </w:rPr>
            </w:pPr>
            <w:r w:rsidRPr="00BD06AB">
              <w:rPr>
                <w:szCs w:val="22"/>
              </w:rPr>
              <w:t>End of Support</w:t>
            </w:r>
          </w:p>
        </w:tc>
      </w:tr>
      <w:tr w:rsidR="003B1AF0" w:rsidRPr="00BD06AB" w14:paraId="5C7610E2" w14:textId="77777777" w:rsidTr="003B1AF0">
        <w:tc>
          <w:tcPr>
            <w:tcW w:w="959" w:type="dxa"/>
            <w:shd w:val="clear" w:color="auto" w:fill="auto"/>
          </w:tcPr>
          <w:p w14:paraId="67F770E6" w14:textId="77777777" w:rsidR="003B1AF0" w:rsidRPr="00BD06AB" w:rsidRDefault="003B1AF0" w:rsidP="003B1AF0">
            <w:pPr>
              <w:keepLines/>
              <w:jc w:val="center"/>
              <w:rPr>
                <w:szCs w:val="22"/>
              </w:rPr>
            </w:pPr>
            <w:r w:rsidRPr="00BD06AB">
              <w:rPr>
                <w:szCs w:val="22"/>
              </w:rPr>
              <w:t>1.0</w:t>
            </w:r>
          </w:p>
        </w:tc>
        <w:tc>
          <w:tcPr>
            <w:tcW w:w="1276" w:type="dxa"/>
            <w:shd w:val="clear" w:color="auto" w:fill="auto"/>
          </w:tcPr>
          <w:p w14:paraId="1AB30DE9" w14:textId="77777777" w:rsidR="003B1AF0" w:rsidRPr="00BD06AB" w:rsidRDefault="003B1AF0" w:rsidP="003B1AF0">
            <w:pPr>
              <w:keepLines/>
              <w:jc w:val="left"/>
              <w:rPr>
                <w:szCs w:val="22"/>
              </w:rPr>
            </w:pPr>
            <w:bookmarkStart w:id="10" w:name="UMD_1_Release_date"/>
            <w:r>
              <w:rPr>
                <w:szCs w:val="22"/>
              </w:rPr>
              <w:t>4 Jul</w:t>
            </w:r>
            <w:r w:rsidRPr="00BD06AB">
              <w:rPr>
                <w:szCs w:val="22"/>
              </w:rPr>
              <w:t xml:space="preserve"> 2011</w:t>
            </w:r>
            <w:bookmarkEnd w:id="10"/>
          </w:p>
        </w:tc>
        <w:tc>
          <w:tcPr>
            <w:tcW w:w="1275" w:type="dxa"/>
          </w:tcPr>
          <w:p w14:paraId="62295BC4" w14:textId="4CFA9E01" w:rsidR="003B1AF0" w:rsidRPr="00BD06AB" w:rsidRDefault="003B1AF0" w:rsidP="004315D6">
            <w:pPr>
              <w:keepLines/>
              <w:jc w:val="left"/>
              <w:rPr>
                <w:szCs w:val="22"/>
              </w:rPr>
            </w:pPr>
            <w:r w:rsidRPr="00BD06AB">
              <w:rPr>
                <w:szCs w:val="22"/>
              </w:rPr>
              <w:t>SL5</w:t>
            </w:r>
          </w:p>
        </w:tc>
        <w:tc>
          <w:tcPr>
            <w:tcW w:w="1418" w:type="dxa"/>
            <w:shd w:val="clear" w:color="auto" w:fill="auto"/>
          </w:tcPr>
          <w:p w14:paraId="67B249EA" w14:textId="51C9F08B" w:rsidR="003B1AF0" w:rsidRPr="00BD06AB" w:rsidRDefault="003B1AF0" w:rsidP="003B1AF0">
            <w:pPr>
              <w:keepLines/>
              <w:jc w:val="left"/>
              <w:rPr>
                <w:szCs w:val="22"/>
              </w:rPr>
            </w:pPr>
            <w:proofErr w:type="gramStart"/>
            <w:r w:rsidRPr="00BD06AB">
              <w:rPr>
                <w:szCs w:val="22"/>
              </w:rPr>
              <w:t>x86</w:t>
            </w:r>
            <w:proofErr w:type="gramEnd"/>
            <w:r w:rsidRPr="00BD06AB">
              <w:rPr>
                <w:szCs w:val="22"/>
              </w:rPr>
              <w:t>_64</w:t>
            </w:r>
          </w:p>
        </w:tc>
        <w:tc>
          <w:tcPr>
            <w:tcW w:w="2835" w:type="dxa"/>
            <w:shd w:val="clear" w:color="auto" w:fill="auto"/>
          </w:tcPr>
          <w:p w14:paraId="3DCA7C6F" w14:textId="77777777" w:rsidR="003B1AF0" w:rsidRPr="00BD06AB" w:rsidRDefault="003B1AF0" w:rsidP="003B1AF0">
            <w:pPr>
              <w:keepLines/>
              <w:rPr>
                <w:szCs w:val="22"/>
              </w:rPr>
            </w:pPr>
          </w:p>
        </w:tc>
        <w:tc>
          <w:tcPr>
            <w:tcW w:w="1417" w:type="dxa"/>
            <w:vMerge w:val="restart"/>
            <w:shd w:val="clear" w:color="auto" w:fill="auto"/>
            <w:vAlign w:val="center"/>
          </w:tcPr>
          <w:p w14:paraId="1C1493C8" w14:textId="77777777" w:rsidR="003B1AF0" w:rsidRPr="00BD06AB" w:rsidRDefault="003B1AF0" w:rsidP="003B1AF0">
            <w:pPr>
              <w:keepLines/>
              <w:jc w:val="center"/>
              <w:rPr>
                <w:szCs w:val="22"/>
              </w:rPr>
            </w:pPr>
            <w:r>
              <w:rPr>
                <w:szCs w:val="22"/>
              </w:rPr>
              <w:t>30 Jun</w:t>
            </w:r>
            <w:r w:rsidRPr="00BD06AB">
              <w:rPr>
                <w:szCs w:val="22"/>
              </w:rPr>
              <w:t xml:space="preserve"> 2013</w:t>
            </w:r>
          </w:p>
        </w:tc>
      </w:tr>
      <w:tr w:rsidR="003B1AF0" w:rsidRPr="00BD06AB" w14:paraId="16B0F981" w14:textId="77777777" w:rsidTr="003B1AF0">
        <w:tc>
          <w:tcPr>
            <w:tcW w:w="959" w:type="dxa"/>
            <w:shd w:val="clear" w:color="auto" w:fill="auto"/>
          </w:tcPr>
          <w:p w14:paraId="387294E7" w14:textId="77777777" w:rsidR="003B1AF0" w:rsidRPr="00BD06AB" w:rsidRDefault="003B1AF0" w:rsidP="003B1AF0">
            <w:pPr>
              <w:keepLines/>
              <w:jc w:val="center"/>
              <w:rPr>
                <w:szCs w:val="22"/>
              </w:rPr>
            </w:pPr>
            <w:r w:rsidRPr="00BD06AB">
              <w:rPr>
                <w:szCs w:val="22"/>
              </w:rPr>
              <w:t>1.1</w:t>
            </w:r>
          </w:p>
        </w:tc>
        <w:tc>
          <w:tcPr>
            <w:tcW w:w="1276" w:type="dxa"/>
            <w:shd w:val="clear" w:color="auto" w:fill="auto"/>
          </w:tcPr>
          <w:p w14:paraId="1EC743DA" w14:textId="77777777" w:rsidR="003B1AF0" w:rsidRPr="00BD06AB" w:rsidRDefault="003B1AF0" w:rsidP="003B1AF0">
            <w:pPr>
              <w:keepLines/>
              <w:jc w:val="left"/>
              <w:rPr>
                <w:szCs w:val="22"/>
              </w:rPr>
            </w:pPr>
            <w:bookmarkStart w:id="11" w:name="UMD_1_1_Release_date"/>
            <w:r>
              <w:rPr>
                <w:szCs w:val="22"/>
              </w:rPr>
              <w:t>5 Sep 2011</w:t>
            </w:r>
            <w:bookmarkEnd w:id="11"/>
          </w:p>
        </w:tc>
        <w:tc>
          <w:tcPr>
            <w:tcW w:w="1275" w:type="dxa"/>
          </w:tcPr>
          <w:p w14:paraId="5D82C52E" w14:textId="676947F6" w:rsidR="003B1AF0" w:rsidRPr="00BD06AB" w:rsidRDefault="003B1AF0" w:rsidP="004315D6">
            <w:pPr>
              <w:keepLines/>
              <w:jc w:val="left"/>
              <w:rPr>
                <w:szCs w:val="22"/>
              </w:rPr>
            </w:pPr>
            <w:r w:rsidRPr="00BD06AB">
              <w:rPr>
                <w:szCs w:val="22"/>
              </w:rPr>
              <w:t>SL5</w:t>
            </w:r>
          </w:p>
        </w:tc>
        <w:tc>
          <w:tcPr>
            <w:tcW w:w="1418" w:type="dxa"/>
            <w:shd w:val="clear" w:color="auto" w:fill="auto"/>
          </w:tcPr>
          <w:p w14:paraId="7CD35E62" w14:textId="246916BB" w:rsidR="003B1AF0" w:rsidRPr="00BD06AB" w:rsidRDefault="003B1AF0" w:rsidP="003B1AF0">
            <w:pPr>
              <w:keepLines/>
              <w:rPr>
                <w:szCs w:val="22"/>
              </w:rPr>
            </w:pPr>
            <w:proofErr w:type="gramStart"/>
            <w:r w:rsidRPr="00BD06AB">
              <w:rPr>
                <w:szCs w:val="22"/>
              </w:rPr>
              <w:t>x86</w:t>
            </w:r>
            <w:proofErr w:type="gramEnd"/>
            <w:r w:rsidRPr="00BD06AB">
              <w:rPr>
                <w:szCs w:val="22"/>
              </w:rPr>
              <w:t>_64</w:t>
            </w:r>
          </w:p>
        </w:tc>
        <w:tc>
          <w:tcPr>
            <w:tcW w:w="2835" w:type="dxa"/>
            <w:shd w:val="clear" w:color="auto" w:fill="auto"/>
          </w:tcPr>
          <w:p w14:paraId="53D8CC49" w14:textId="77777777" w:rsidR="003B1AF0" w:rsidRPr="00BD06AB" w:rsidRDefault="003B1AF0" w:rsidP="003B1AF0">
            <w:pPr>
              <w:keepLines/>
              <w:rPr>
                <w:szCs w:val="22"/>
              </w:rPr>
            </w:pPr>
          </w:p>
        </w:tc>
        <w:tc>
          <w:tcPr>
            <w:tcW w:w="1417" w:type="dxa"/>
            <w:vMerge/>
            <w:shd w:val="clear" w:color="auto" w:fill="auto"/>
          </w:tcPr>
          <w:p w14:paraId="3F2201EF" w14:textId="77777777" w:rsidR="003B1AF0" w:rsidRPr="00BD06AB" w:rsidRDefault="003B1AF0" w:rsidP="003B1AF0">
            <w:pPr>
              <w:keepLines/>
              <w:rPr>
                <w:szCs w:val="22"/>
              </w:rPr>
            </w:pPr>
          </w:p>
        </w:tc>
      </w:tr>
      <w:tr w:rsidR="003B1AF0" w:rsidRPr="00BD06AB" w14:paraId="6DD353FA" w14:textId="77777777" w:rsidTr="003B1AF0">
        <w:tc>
          <w:tcPr>
            <w:tcW w:w="959" w:type="dxa"/>
            <w:shd w:val="clear" w:color="auto" w:fill="auto"/>
          </w:tcPr>
          <w:p w14:paraId="1E608EE0" w14:textId="77777777" w:rsidR="003B1AF0" w:rsidRPr="00BD06AB" w:rsidRDefault="003B1AF0" w:rsidP="003B1AF0">
            <w:pPr>
              <w:keepLines/>
              <w:jc w:val="center"/>
              <w:rPr>
                <w:szCs w:val="22"/>
              </w:rPr>
            </w:pPr>
          </w:p>
        </w:tc>
        <w:tc>
          <w:tcPr>
            <w:tcW w:w="1276" w:type="dxa"/>
            <w:shd w:val="clear" w:color="auto" w:fill="auto"/>
          </w:tcPr>
          <w:p w14:paraId="7955E603" w14:textId="77777777" w:rsidR="003B1AF0" w:rsidRPr="00BD06AB" w:rsidRDefault="003B1AF0" w:rsidP="003B1AF0">
            <w:pPr>
              <w:keepLines/>
              <w:jc w:val="left"/>
              <w:rPr>
                <w:szCs w:val="22"/>
              </w:rPr>
            </w:pPr>
          </w:p>
        </w:tc>
        <w:tc>
          <w:tcPr>
            <w:tcW w:w="1275" w:type="dxa"/>
          </w:tcPr>
          <w:p w14:paraId="6F65FB98" w14:textId="77777777" w:rsidR="003B1AF0" w:rsidRPr="00BD06AB" w:rsidRDefault="003B1AF0" w:rsidP="003B1AF0">
            <w:pPr>
              <w:keepLines/>
              <w:jc w:val="left"/>
              <w:rPr>
                <w:szCs w:val="22"/>
              </w:rPr>
            </w:pPr>
          </w:p>
        </w:tc>
        <w:tc>
          <w:tcPr>
            <w:tcW w:w="1418" w:type="dxa"/>
            <w:shd w:val="clear" w:color="auto" w:fill="auto"/>
          </w:tcPr>
          <w:p w14:paraId="3671F5D3" w14:textId="77777777" w:rsidR="003B1AF0" w:rsidRPr="00BD06AB" w:rsidRDefault="003B1AF0" w:rsidP="003B1AF0">
            <w:pPr>
              <w:keepLines/>
              <w:rPr>
                <w:szCs w:val="22"/>
              </w:rPr>
            </w:pPr>
          </w:p>
        </w:tc>
        <w:tc>
          <w:tcPr>
            <w:tcW w:w="2835" w:type="dxa"/>
            <w:shd w:val="clear" w:color="auto" w:fill="auto"/>
          </w:tcPr>
          <w:p w14:paraId="4CF06004" w14:textId="77777777" w:rsidR="003B1AF0" w:rsidRPr="00BD06AB" w:rsidRDefault="003B1AF0" w:rsidP="003B1AF0">
            <w:pPr>
              <w:keepLines/>
              <w:rPr>
                <w:szCs w:val="22"/>
              </w:rPr>
            </w:pPr>
          </w:p>
        </w:tc>
        <w:tc>
          <w:tcPr>
            <w:tcW w:w="1417" w:type="dxa"/>
            <w:vMerge/>
            <w:shd w:val="clear" w:color="auto" w:fill="auto"/>
          </w:tcPr>
          <w:p w14:paraId="3CA0546B" w14:textId="77777777" w:rsidR="003B1AF0" w:rsidRPr="00BD06AB" w:rsidRDefault="003B1AF0" w:rsidP="003B1AF0">
            <w:pPr>
              <w:keepLines/>
              <w:rPr>
                <w:szCs w:val="22"/>
              </w:rPr>
            </w:pPr>
          </w:p>
        </w:tc>
      </w:tr>
    </w:tbl>
    <w:p w14:paraId="5F49861E" w14:textId="77777777" w:rsidR="003B1AF0" w:rsidRPr="00E9061F" w:rsidRDefault="003B1AF0" w:rsidP="003B1AF0">
      <w:pPr>
        <w:rPr>
          <w:b/>
          <w:sz w:val="24"/>
          <w:szCs w:val="24"/>
        </w:rPr>
      </w:pPr>
    </w:p>
    <w:p w14:paraId="22AB271C" w14:textId="77777777" w:rsidR="003B1AF0" w:rsidRDefault="003B1AF0" w:rsidP="003B1AF0">
      <w:pPr>
        <w:pStyle w:val="Heading3"/>
      </w:pPr>
      <w:bookmarkStart w:id="12" w:name="_Toc167442043"/>
      <w:bookmarkStart w:id="13" w:name="_Toc167456616"/>
      <w:r>
        <w:t>UMD 1.0 Detailed release plan</w:t>
      </w:r>
      <w:bookmarkEnd w:id="12"/>
      <w:bookmarkEnd w:id="13"/>
    </w:p>
    <w:p w14:paraId="1B081A77" w14:textId="77777777" w:rsidR="003B1AF0" w:rsidRDefault="003B1AF0" w:rsidP="003B1AF0"/>
    <w:p w14:paraId="20EC1109" w14:textId="77777777" w:rsidR="003B1AF0" w:rsidRDefault="003B1AF0" w:rsidP="003B1AF0">
      <w:r>
        <w:t xml:space="preserve">EGI plans to release UMD 1.0 on </w:t>
      </w:r>
      <w:r>
        <w:fldChar w:fldCharType="begin"/>
      </w:r>
      <w:r>
        <w:instrText xml:space="preserve"> REF UMD_1_Release_date \h </w:instrText>
      </w:r>
      <w:r>
        <w:fldChar w:fldCharType="separate"/>
      </w:r>
      <w:r w:rsidR="00913569">
        <w:rPr>
          <w:szCs w:val="22"/>
        </w:rPr>
        <w:t>4 Jul</w:t>
      </w:r>
      <w:r w:rsidR="00913569" w:rsidRPr="00BD06AB">
        <w:rPr>
          <w:szCs w:val="22"/>
        </w:rPr>
        <w:t xml:space="preserve"> 2011</w:t>
      </w:r>
      <w:r>
        <w:fldChar w:fldCharType="end"/>
      </w:r>
      <w:r>
        <w:t>.</w:t>
      </w:r>
    </w:p>
    <w:p w14:paraId="1B565CE4" w14:textId="77777777" w:rsidR="003B1AF0" w:rsidRDefault="003B1AF0" w:rsidP="003B1AF0"/>
    <w:p w14:paraId="5B364967" w14:textId="77777777" w:rsidR="003B1AF0" w:rsidRPr="00923478" w:rsidRDefault="003B1AF0" w:rsidP="003B1AF0">
      <w:r>
        <w:t>The first, major release of UMD-1 (UMD 1.0.0) will contain only the most critical products agreed by the TCB and defined in this document.</w:t>
      </w:r>
    </w:p>
    <w:p w14:paraId="4CAAE58F" w14:textId="77777777" w:rsidR="003B1AF0" w:rsidRDefault="003B1AF0" w:rsidP="003B1AF0"/>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51"/>
        <w:gridCol w:w="2126"/>
        <w:gridCol w:w="4394"/>
      </w:tblGrid>
      <w:tr w:rsidR="003B1AF0" w:rsidRPr="00640955" w14:paraId="2E0CA803" w14:textId="77777777" w:rsidTr="003B1AF0">
        <w:tc>
          <w:tcPr>
            <w:tcW w:w="1701" w:type="dxa"/>
            <w:shd w:val="clear" w:color="auto" w:fill="C0C0C0"/>
          </w:tcPr>
          <w:p w14:paraId="5335836D" w14:textId="77777777" w:rsidR="003B1AF0" w:rsidRPr="008822B5" w:rsidRDefault="003B1AF0" w:rsidP="003B1AF0">
            <w:pPr>
              <w:jc w:val="left"/>
              <w:rPr>
                <w:sz w:val="18"/>
                <w:szCs w:val="18"/>
              </w:rPr>
            </w:pPr>
            <w:r w:rsidRPr="008822B5">
              <w:rPr>
                <w:sz w:val="18"/>
                <w:szCs w:val="18"/>
              </w:rPr>
              <w:t>UMD Capability</w:t>
            </w:r>
          </w:p>
        </w:tc>
        <w:tc>
          <w:tcPr>
            <w:tcW w:w="851" w:type="dxa"/>
            <w:shd w:val="clear" w:color="auto" w:fill="C0C0C0"/>
          </w:tcPr>
          <w:p w14:paraId="46FFDCB1" w14:textId="77777777" w:rsidR="003B1AF0" w:rsidRPr="008822B5" w:rsidRDefault="003B1AF0" w:rsidP="003B1AF0">
            <w:pPr>
              <w:jc w:val="center"/>
              <w:rPr>
                <w:sz w:val="18"/>
                <w:szCs w:val="18"/>
              </w:rPr>
            </w:pPr>
            <w:r w:rsidRPr="008822B5">
              <w:rPr>
                <w:sz w:val="18"/>
                <w:szCs w:val="18"/>
              </w:rPr>
              <w:t>Provider</w:t>
            </w:r>
          </w:p>
        </w:tc>
        <w:tc>
          <w:tcPr>
            <w:tcW w:w="2126" w:type="dxa"/>
            <w:shd w:val="clear" w:color="auto" w:fill="C0C0C0"/>
          </w:tcPr>
          <w:p w14:paraId="21C3D51E" w14:textId="77777777" w:rsidR="00123773" w:rsidRDefault="003B1AF0" w:rsidP="003B1AF0">
            <w:pPr>
              <w:jc w:val="left"/>
              <w:rPr>
                <w:sz w:val="18"/>
                <w:szCs w:val="18"/>
              </w:rPr>
            </w:pPr>
            <w:r w:rsidRPr="008822B5">
              <w:rPr>
                <w:sz w:val="18"/>
                <w:szCs w:val="18"/>
              </w:rPr>
              <w:t>Product</w:t>
            </w:r>
            <w:r w:rsidR="00123773">
              <w:rPr>
                <w:sz w:val="18"/>
                <w:szCs w:val="18"/>
              </w:rPr>
              <w:t xml:space="preserve"> </w:t>
            </w:r>
          </w:p>
          <w:p w14:paraId="60C241F3" w14:textId="70D398B1" w:rsidR="003B1AF0" w:rsidRPr="00123773" w:rsidRDefault="00123773" w:rsidP="003B1AF0">
            <w:pPr>
              <w:jc w:val="left"/>
              <w:rPr>
                <w:i/>
                <w:sz w:val="18"/>
                <w:szCs w:val="18"/>
              </w:rPr>
            </w:pPr>
            <w:r>
              <w:rPr>
                <w:i/>
                <w:sz w:val="18"/>
                <w:szCs w:val="18"/>
              </w:rPr>
              <w:t>(</w:t>
            </w:r>
            <w:proofErr w:type="gramStart"/>
            <w:r>
              <w:rPr>
                <w:i/>
                <w:sz w:val="18"/>
                <w:szCs w:val="18"/>
              </w:rPr>
              <w:t>technical</w:t>
            </w:r>
            <w:proofErr w:type="gramEnd"/>
            <w:r>
              <w:rPr>
                <w:i/>
                <w:sz w:val="18"/>
                <w:szCs w:val="18"/>
              </w:rPr>
              <w:t xml:space="preserve"> short name)</w:t>
            </w:r>
          </w:p>
        </w:tc>
        <w:tc>
          <w:tcPr>
            <w:tcW w:w="4394" w:type="dxa"/>
            <w:shd w:val="clear" w:color="auto" w:fill="C0C0C0"/>
          </w:tcPr>
          <w:p w14:paraId="1768E457" w14:textId="77777777" w:rsidR="003B1AF0" w:rsidRPr="008822B5" w:rsidRDefault="003B1AF0" w:rsidP="003B1AF0">
            <w:pPr>
              <w:rPr>
                <w:sz w:val="18"/>
                <w:szCs w:val="18"/>
              </w:rPr>
            </w:pPr>
            <w:r w:rsidRPr="008822B5">
              <w:rPr>
                <w:sz w:val="18"/>
                <w:szCs w:val="18"/>
              </w:rPr>
              <w:t>Notes</w:t>
            </w:r>
          </w:p>
        </w:tc>
      </w:tr>
      <w:tr w:rsidR="003B1AF0" w:rsidRPr="00640955" w14:paraId="35C70D68" w14:textId="77777777" w:rsidTr="003B1AF0">
        <w:tc>
          <w:tcPr>
            <w:tcW w:w="1701" w:type="dxa"/>
          </w:tcPr>
          <w:p w14:paraId="36963CBA" w14:textId="77777777" w:rsidR="003B1AF0" w:rsidRPr="008822B5" w:rsidRDefault="003B1AF0" w:rsidP="003B1AF0">
            <w:pPr>
              <w:jc w:val="left"/>
              <w:rPr>
                <w:sz w:val="18"/>
                <w:szCs w:val="18"/>
              </w:rPr>
            </w:pPr>
            <w:r w:rsidRPr="008822B5">
              <w:rPr>
                <w:sz w:val="18"/>
                <w:szCs w:val="18"/>
              </w:rPr>
              <w:t>Attribute Authority</w:t>
            </w:r>
          </w:p>
        </w:tc>
        <w:tc>
          <w:tcPr>
            <w:tcW w:w="851" w:type="dxa"/>
          </w:tcPr>
          <w:p w14:paraId="3CA489E8"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0095B25E" w14:textId="77777777" w:rsidR="003B1AF0" w:rsidRDefault="003B1AF0" w:rsidP="003B1AF0">
            <w:pPr>
              <w:jc w:val="left"/>
              <w:rPr>
                <w:sz w:val="18"/>
                <w:szCs w:val="18"/>
              </w:rPr>
            </w:pPr>
            <w:r w:rsidRPr="008822B5">
              <w:rPr>
                <w:sz w:val="18"/>
                <w:szCs w:val="18"/>
              </w:rPr>
              <w:t>VOMS 2.0.0</w:t>
            </w:r>
          </w:p>
          <w:p w14:paraId="0F4B570F" w14:textId="433AC280" w:rsidR="00123773" w:rsidRPr="00123773" w:rsidRDefault="00123773" w:rsidP="009A407E">
            <w:pPr>
              <w:jc w:val="left"/>
              <w:rPr>
                <w:i/>
                <w:sz w:val="18"/>
                <w:szCs w:val="18"/>
              </w:rPr>
            </w:pPr>
            <w:r>
              <w:rPr>
                <w:i/>
                <w:sz w:val="18"/>
                <w:szCs w:val="18"/>
              </w:rPr>
              <w:t>(</w:t>
            </w:r>
            <w:proofErr w:type="spellStart"/>
            <w:proofErr w:type="gramStart"/>
            <w:r>
              <w:rPr>
                <w:i/>
                <w:sz w:val="18"/>
                <w:szCs w:val="18"/>
              </w:rPr>
              <w:t>voms</w:t>
            </w:r>
            <w:proofErr w:type="spellEnd"/>
            <w:proofErr w:type="gramEnd"/>
            <w:r>
              <w:rPr>
                <w:i/>
                <w:sz w:val="18"/>
                <w:szCs w:val="18"/>
              </w:rPr>
              <w:t>)</w:t>
            </w:r>
          </w:p>
        </w:tc>
        <w:tc>
          <w:tcPr>
            <w:tcW w:w="4394" w:type="dxa"/>
            <w:shd w:val="clear" w:color="auto" w:fill="auto"/>
          </w:tcPr>
          <w:p w14:paraId="5857A2C1" w14:textId="77777777" w:rsidR="003B1AF0" w:rsidRPr="008822B5" w:rsidRDefault="003B1AF0" w:rsidP="003B1AF0">
            <w:pPr>
              <w:rPr>
                <w:sz w:val="18"/>
                <w:szCs w:val="18"/>
              </w:rPr>
            </w:pPr>
            <w:r w:rsidRPr="008822B5">
              <w:rPr>
                <w:sz w:val="18"/>
                <w:szCs w:val="18"/>
              </w:rPr>
              <w:t xml:space="preserve">Includes: </w:t>
            </w:r>
          </w:p>
          <w:p w14:paraId="350BAAD1" w14:textId="77777777" w:rsidR="003B1AF0" w:rsidRPr="008822B5" w:rsidRDefault="003B1AF0" w:rsidP="003B1AF0">
            <w:pPr>
              <w:pStyle w:val="ListParagraph"/>
              <w:numPr>
                <w:ilvl w:val="0"/>
                <w:numId w:val="20"/>
              </w:numPr>
              <w:rPr>
                <w:sz w:val="18"/>
                <w:szCs w:val="18"/>
              </w:rPr>
            </w:pPr>
            <w:r w:rsidRPr="008822B5">
              <w:rPr>
                <w:sz w:val="18"/>
                <w:szCs w:val="18"/>
              </w:rPr>
              <w:t>VOMS-Admin 2.6.1</w:t>
            </w:r>
          </w:p>
          <w:p w14:paraId="1BA4F290" w14:textId="77777777" w:rsidR="003B1AF0" w:rsidRPr="008822B5" w:rsidRDefault="003B1AF0" w:rsidP="003B1AF0">
            <w:pPr>
              <w:rPr>
                <w:sz w:val="18"/>
                <w:szCs w:val="18"/>
              </w:rPr>
            </w:pPr>
            <w:r w:rsidRPr="008822B5">
              <w:rPr>
                <w:sz w:val="18"/>
                <w:szCs w:val="18"/>
              </w:rPr>
              <w:t>Available integrations are:</w:t>
            </w:r>
          </w:p>
          <w:p w14:paraId="21FA419A" w14:textId="77777777" w:rsidR="003B1AF0" w:rsidRPr="008822B5" w:rsidRDefault="003B1AF0" w:rsidP="003B1AF0">
            <w:pPr>
              <w:pStyle w:val="ListParagraph"/>
              <w:numPr>
                <w:ilvl w:val="0"/>
                <w:numId w:val="20"/>
              </w:numPr>
              <w:rPr>
                <w:sz w:val="18"/>
                <w:szCs w:val="18"/>
              </w:rPr>
            </w:pPr>
            <w:r w:rsidRPr="008822B5">
              <w:rPr>
                <w:sz w:val="18"/>
                <w:szCs w:val="18"/>
              </w:rPr>
              <w:t>VOMS for MySQL</w:t>
            </w:r>
          </w:p>
          <w:p w14:paraId="18B368C5" w14:textId="77777777" w:rsidR="003B1AF0" w:rsidRPr="008822B5" w:rsidRDefault="003B1AF0" w:rsidP="003B1AF0">
            <w:pPr>
              <w:pStyle w:val="ListParagraph"/>
              <w:numPr>
                <w:ilvl w:val="0"/>
                <w:numId w:val="20"/>
              </w:numPr>
              <w:rPr>
                <w:sz w:val="18"/>
                <w:szCs w:val="18"/>
              </w:rPr>
            </w:pPr>
            <w:r w:rsidRPr="008822B5">
              <w:rPr>
                <w:sz w:val="18"/>
                <w:szCs w:val="18"/>
              </w:rPr>
              <w:t>VOMS for Oracle</w:t>
            </w:r>
          </w:p>
        </w:tc>
      </w:tr>
      <w:tr w:rsidR="003B1AF0" w:rsidRPr="00640955" w14:paraId="75BF1FBF" w14:textId="77777777" w:rsidTr="003B1AF0">
        <w:tc>
          <w:tcPr>
            <w:tcW w:w="1701" w:type="dxa"/>
          </w:tcPr>
          <w:p w14:paraId="305A1F55" w14:textId="77777777" w:rsidR="003B1AF0" w:rsidRPr="008822B5" w:rsidRDefault="003B1AF0" w:rsidP="003B1AF0">
            <w:pPr>
              <w:jc w:val="left"/>
              <w:rPr>
                <w:sz w:val="18"/>
                <w:szCs w:val="18"/>
              </w:rPr>
            </w:pPr>
            <w:r w:rsidRPr="008822B5">
              <w:rPr>
                <w:sz w:val="18"/>
                <w:szCs w:val="18"/>
              </w:rPr>
              <w:t>Authorisation</w:t>
            </w:r>
          </w:p>
        </w:tc>
        <w:tc>
          <w:tcPr>
            <w:tcW w:w="851" w:type="dxa"/>
          </w:tcPr>
          <w:p w14:paraId="0C70BD79"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37BF3ABF" w14:textId="77777777" w:rsidR="003B1AF0" w:rsidRDefault="003B1AF0" w:rsidP="003B1AF0">
            <w:pPr>
              <w:jc w:val="left"/>
              <w:rPr>
                <w:sz w:val="18"/>
                <w:szCs w:val="18"/>
              </w:rPr>
            </w:pPr>
            <w:r w:rsidRPr="008822B5">
              <w:rPr>
                <w:sz w:val="18"/>
                <w:szCs w:val="18"/>
              </w:rPr>
              <w:t>ARGUS 1.3.0</w:t>
            </w:r>
          </w:p>
          <w:p w14:paraId="5C218A45" w14:textId="40447201" w:rsidR="00123773" w:rsidRPr="00123773" w:rsidRDefault="00123773" w:rsidP="009A407E">
            <w:pPr>
              <w:jc w:val="left"/>
              <w:rPr>
                <w:i/>
                <w:sz w:val="18"/>
                <w:szCs w:val="18"/>
              </w:rPr>
            </w:pPr>
            <w:r>
              <w:rPr>
                <w:i/>
                <w:sz w:val="18"/>
                <w:szCs w:val="18"/>
              </w:rPr>
              <w:t>(</w:t>
            </w:r>
            <w:proofErr w:type="spellStart"/>
            <w:proofErr w:type="gramStart"/>
            <w:r>
              <w:rPr>
                <w:i/>
                <w:sz w:val="18"/>
                <w:szCs w:val="18"/>
              </w:rPr>
              <w:t>argus</w:t>
            </w:r>
            <w:proofErr w:type="spellEnd"/>
            <w:proofErr w:type="gramEnd"/>
            <w:r>
              <w:rPr>
                <w:i/>
                <w:sz w:val="18"/>
                <w:szCs w:val="18"/>
              </w:rPr>
              <w:t>)</w:t>
            </w:r>
          </w:p>
        </w:tc>
        <w:tc>
          <w:tcPr>
            <w:tcW w:w="4394" w:type="dxa"/>
            <w:shd w:val="clear" w:color="auto" w:fill="auto"/>
          </w:tcPr>
          <w:p w14:paraId="0DC26591" w14:textId="77777777" w:rsidR="003B1AF0" w:rsidRPr="008822B5" w:rsidRDefault="003B1AF0" w:rsidP="003B1AF0">
            <w:pPr>
              <w:rPr>
                <w:sz w:val="18"/>
                <w:szCs w:val="18"/>
              </w:rPr>
            </w:pPr>
            <w:r w:rsidRPr="008822B5">
              <w:rPr>
                <w:sz w:val="18"/>
                <w:szCs w:val="18"/>
              </w:rPr>
              <w:t xml:space="preserve">ARGUS EES seem not included? What is the relationship here? </w:t>
            </w:r>
          </w:p>
        </w:tc>
      </w:tr>
      <w:tr w:rsidR="003B1AF0" w:rsidRPr="00640955" w14:paraId="177927C5" w14:textId="77777777" w:rsidTr="003B1AF0">
        <w:tc>
          <w:tcPr>
            <w:tcW w:w="1701" w:type="dxa"/>
          </w:tcPr>
          <w:p w14:paraId="4031EBCE" w14:textId="77777777" w:rsidR="003B1AF0" w:rsidRPr="008822B5" w:rsidRDefault="003B1AF0" w:rsidP="003B1AF0">
            <w:pPr>
              <w:jc w:val="left"/>
              <w:rPr>
                <w:sz w:val="18"/>
                <w:szCs w:val="18"/>
              </w:rPr>
            </w:pPr>
            <w:r w:rsidRPr="008822B5">
              <w:rPr>
                <w:sz w:val="18"/>
                <w:szCs w:val="18"/>
              </w:rPr>
              <w:t>Info Discovery</w:t>
            </w:r>
          </w:p>
        </w:tc>
        <w:tc>
          <w:tcPr>
            <w:tcW w:w="851" w:type="dxa"/>
          </w:tcPr>
          <w:p w14:paraId="56301CC5"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5617FFA0" w14:textId="77777777" w:rsidR="003B1AF0" w:rsidRDefault="003B1AF0" w:rsidP="003B1AF0">
            <w:pPr>
              <w:jc w:val="left"/>
              <w:rPr>
                <w:sz w:val="18"/>
                <w:szCs w:val="18"/>
              </w:rPr>
            </w:pPr>
            <w:proofErr w:type="spellStart"/>
            <w:proofErr w:type="gramStart"/>
            <w:r w:rsidRPr="008822B5">
              <w:rPr>
                <w:sz w:val="18"/>
                <w:szCs w:val="18"/>
              </w:rPr>
              <w:t>siteBDII</w:t>
            </w:r>
            <w:proofErr w:type="spellEnd"/>
            <w:proofErr w:type="gramEnd"/>
            <w:r w:rsidRPr="008822B5">
              <w:rPr>
                <w:sz w:val="18"/>
                <w:szCs w:val="18"/>
              </w:rPr>
              <w:t xml:space="preserve"> 1.0.0</w:t>
            </w:r>
          </w:p>
          <w:p w14:paraId="0ECC90BB" w14:textId="1CD67179" w:rsidR="00123773" w:rsidRPr="00123773" w:rsidRDefault="00123773" w:rsidP="009A407E">
            <w:pPr>
              <w:jc w:val="left"/>
              <w:rPr>
                <w:i/>
                <w:sz w:val="18"/>
                <w:szCs w:val="18"/>
              </w:rPr>
            </w:pPr>
            <w:r>
              <w:rPr>
                <w:i/>
                <w:sz w:val="18"/>
                <w:szCs w:val="18"/>
              </w:rPr>
              <w:t>(</w:t>
            </w:r>
            <w:proofErr w:type="spellStart"/>
            <w:proofErr w:type="gramStart"/>
            <w:r w:rsidR="00EA3BC2">
              <w:rPr>
                <w:i/>
                <w:sz w:val="18"/>
                <w:szCs w:val="18"/>
              </w:rPr>
              <w:t>bdii</w:t>
            </w:r>
            <w:proofErr w:type="spellEnd"/>
            <w:proofErr w:type="gramEnd"/>
            <w:r w:rsidR="00EA3BC2">
              <w:rPr>
                <w:i/>
                <w:sz w:val="18"/>
                <w:szCs w:val="18"/>
              </w:rPr>
              <w:t>-site)</w:t>
            </w:r>
          </w:p>
        </w:tc>
        <w:tc>
          <w:tcPr>
            <w:tcW w:w="4394" w:type="dxa"/>
            <w:shd w:val="clear" w:color="auto" w:fill="auto"/>
          </w:tcPr>
          <w:p w14:paraId="58D8FD45" w14:textId="77777777" w:rsidR="003B1AF0" w:rsidRPr="008822B5" w:rsidRDefault="003B1AF0" w:rsidP="003B1AF0">
            <w:pPr>
              <w:rPr>
                <w:sz w:val="18"/>
                <w:szCs w:val="18"/>
              </w:rPr>
            </w:pPr>
          </w:p>
        </w:tc>
      </w:tr>
      <w:tr w:rsidR="003B1AF0" w:rsidRPr="00640955" w14:paraId="5D15AA7A" w14:textId="77777777" w:rsidTr="003B1AF0">
        <w:tc>
          <w:tcPr>
            <w:tcW w:w="1701" w:type="dxa"/>
          </w:tcPr>
          <w:p w14:paraId="1DF77308" w14:textId="77777777" w:rsidR="003B1AF0" w:rsidRPr="008822B5" w:rsidRDefault="003B1AF0" w:rsidP="003B1AF0">
            <w:pPr>
              <w:jc w:val="left"/>
              <w:rPr>
                <w:sz w:val="18"/>
                <w:szCs w:val="18"/>
              </w:rPr>
            </w:pPr>
            <w:r w:rsidRPr="008822B5">
              <w:rPr>
                <w:sz w:val="18"/>
                <w:szCs w:val="18"/>
              </w:rPr>
              <w:t>Info Discovery</w:t>
            </w:r>
          </w:p>
        </w:tc>
        <w:tc>
          <w:tcPr>
            <w:tcW w:w="851" w:type="dxa"/>
          </w:tcPr>
          <w:p w14:paraId="3904B1CE"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7E5B2C4D" w14:textId="77777777" w:rsidR="003B1AF0" w:rsidRDefault="003B1AF0" w:rsidP="003B1AF0">
            <w:pPr>
              <w:jc w:val="left"/>
              <w:rPr>
                <w:sz w:val="18"/>
                <w:szCs w:val="18"/>
              </w:rPr>
            </w:pPr>
            <w:proofErr w:type="gramStart"/>
            <w:r w:rsidRPr="008822B5">
              <w:rPr>
                <w:sz w:val="18"/>
                <w:szCs w:val="18"/>
              </w:rPr>
              <w:t>top</w:t>
            </w:r>
            <w:proofErr w:type="gramEnd"/>
            <w:r w:rsidRPr="008822B5">
              <w:rPr>
                <w:sz w:val="18"/>
                <w:szCs w:val="18"/>
              </w:rPr>
              <w:t xml:space="preserve"> BDII 1.0.0</w:t>
            </w:r>
          </w:p>
          <w:p w14:paraId="0425F2A6" w14:textId="69CBF204" w:rsidR="00EA3BC2" w:rsidRPr="00EA3BC2" w:rsidRDefault="00EA3BC2" w:rsidP="009A407E">
            <w:pPr>
              <w:jc w:val="left"/>
              <w:rPr>
                <w:i/>
                <w:sz w:val="18"/>
                <w:szCs w:val="18"/>
              </w:rPr>
            </w:pPr>
            <w:r>
              <w:rPr>
                <w:i/>
                <w:sz w:val="18"/>
                <w:szCs w:val="18"/>
              </w:rPr>
              <w:t>(</w:t>
            </w:r>
            <w:proofErr w:type="spellStart"/>
            <w:proofErr w:type="gramStart"/>
            <w:r>
              <w:rPr>
                <w:i/>
                <w:sz w:val="18"/>
                <w:szCs w:val="18"/>
              </w:rPr>
              <w:t>bdii</w:t>
            </w:r>
            <w:proofErr w:type="spellEnd"/>
            <w:proofErr w:type="gramEnd"/>
            <w:r>
              <w:rPr>
                <w:i/>
                <w:sz w:val="18"/>
                <w:szCs w:val="18"/>
              </w:rPr>
              <w:t>-top)</w:t>
            </w:r>
          </w:p>
        </w:tc>
        <w:tc>
          <w:tcPr>
            <w:tcW w:w="4394" w:type="dxa"/>
            <w:shd w:val="clear" w:color="auto" w:fill="auto"/>
          </w:tcPr>
          <w:p w14:paraId="3EDA705E" w14:textId="77777777" w:rsidR="003B1AF0" w:rsidRPr="008822B5" w:rsidRDefault="003B1AF0" w:rsidP="003B1AF0">
            <w:pPr>
              <w:rPr>
                <w:sz w:val="18"/>
                <w:szCs w:val="18"/>
              </w:rPr>
            </w:pPr>
          </w:p>
        </w:tc>
      </w:tr>
      <w:tr w:rsidR="003B1AF0" w:rsidRPr="00640955" w14:paraId="52667A0C" w14:textId="77777777" w:rsidTr="003B1AF0">
        <w:tc>
          <w:tcPr>
            <w:tcW w:w="1701" w:type="dxa"/>
          </w:tcPr>
          <w:p w14:paraId="2339EC7A" w14:textId="77777777" w:rsidR="003B1AF0" w:rsidRPr="008822B5" w:rsidRDefault="003B1AF0" w:rsidP="003B1AF0">
            <w:pPr>
              <w:jc w:val="left"/>
              <w:rPr>
                <w:sz w:val="18"/>
                <w:szCs w:val="18"/>
              </w:rPr>
            </w:pPr>
            <w:r w:rsidRPr="008822B5">
              <w:rPr>
                <w:sz w:val="18"/>
                <w:szCs w:val="18"/>
              </w:rPr>
              <w:t>File Access (also Storage Management?)</w:t>
            </w:r>
          </w:p>
        </w:tc>
        <w:tc>
          <w:tcPr>
            <w:tcW w:w="851" w:type="dxa"/>
          </w:tcPr>
          <w:p w14:paraId="0031DC37"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725FC916" w14:textId="77777777" w:rsidR="003B1AF0" w:rsidRDefault="003B1AF0" w:rsidP="003B1AF0">
            <w:pPr>
              <w:jc w:val="left"/>
              <w:rPr>
                <w:sz w:val="18"/>
                <w:szCs w:val="18"/>
              </w:rPr>
            </w:pPr>
            <w:r w:rsidRPr="008822B5">
              <w:rPr>
                <w:sz w:val="18"/>
                <w:szCs w:val="18"/>
              </w:rPr>
              <w:t>DPM 1.8.1</w:t>
            </w:r>
          </w:p>
          <w:p w14:paraId="13D9DFEF" w14:textId="50107318" w:rsidR="00EA3BC2" w:rsidRPr="00EA3BC2" w:rsidRDefault="00EA3BC2" w:rsidP="009A407E">
            <w:pPr>
              <w:jc w:val="left"/>
              <w:rPr>
                <w:i/>
                <w:sz w:val="18"/>
                <w:szCs w:val="18"/>
              </w:rPr>
            </w:pPr>
            <w:r>
              <w:rPr>
                <w:i/>
                <w:sz w:val="18"/>
                <w:szCs w:val="18"/>
              </w:rPr>
              <w:t>(</w:t>
            </w:r>
            <w:proofErr w:type="spellStart"/>
            <w:proofErr w:type="gramStart"/>
            <w:r>
              <w:rPr>
                <w:i/>
                <w:sz w:val="18"/>
                <w:szCs w:val="18"/>
              </w:rPr>
              <w:t>dpm</w:t>
            </w:r>
            <w:proofErr w:type="spellEnd"/>
            <w:proofErr w:type="gramEnd"/>
            <w:r>
              <w:rPr>
                <w:i/>
                <w:sz w:val="18"/>
                <w:szCs w:val="18"/>
              </w:rPr>
              <w:t>)</w:t>
            </w:r>
          </w:p>
        </w:tc>
        <w:tc>
          <w:tcPr>
            <w:tcW w:w="4394" w:type="dxa"/>
            <w:shd w:val="clear" w:color="auto" w:fill="auto"/>
          </w:tcPr>
          <w:p w14:paraId="28707EE9" w14:textId="77777777" w:rsidR="003B1AF0" w:rsidRPr="008822B5" w:rsidRDefault="003B1AF0" w:rsidP="003B1AF0">
            <w:pPr>
              <w:rPr>
                <w:sz w:val="18"/>
                <w:szCs w:val="18"/>
              </w:rPr>
            </w:pPr>
            <w:r w:rsidRPr="008822B5">
              <w:rPr>
                <w:sz w:val="18"/>
                <w:szCs w:val="18"/>
              </w:rPr>
              <w:t>Includes:</w:t>
            </w:r>
          </w:p>
          <w:p w14:paraId="7EC1837E" w14:textId="77777777" w:rsidR="003B1AF0" w:rsidRPr="008822B5" w:rsidRDefault="003B1AF0" w:rsidP="003B1AF0">
            <w:pPr>
              <w:pStyle w:val="ListParagraph"/>
              <w:numPr>
                <w:ilvl w:val="0"/>
                <w:numId w:val="20"/>
              </w:numPr>
              <w:rPr>
                <w:sz w:val="18"/>
                <w:szCs w:val="18"/>
              </w:rPr>
            </w:pPr>
            <w:r w:rsidRPr="008822B5">
              <w:rPr>
                <w:sz w:val="18"/>
                <w:szCs w:val="18"/>
              </w:rPr>
              <w:t>DPM head node (</w:t>
            </w:r>
            <w:proofErr w:type="spellStart"/>
            <w:r w:rsidRPr="008822B5">
              <w:rPr>
                <w:sz w:val="18"/>
                <w:szCs w:val="18"/>
              </w:rPr>
              <w:t>DPM_mysql</w:t>
            </w:r>
            <w:proofErr w:type="spellEnd"/>
            <w:r w:rsidRPr="008822B5">
              <w:rPr>
                <w:sz w:val="18"/>
                <w:szCs w:val="18"/>
              </w:rPr>
              <w:t>)</w:t>
            </w:r>
          </w:p>
          <w:p w14:paraId="60DE7CCC" w14:textId="77777777" w:rsidR="003B1AF0" w:rsidRPr="008822B5" w:rsidRDefault="003B1AF0" w:rsidP="003B1AF0">
            <w:pPr>
              <w:pStyle w:val="ListParagraph"/>
              <w:numPr>
                <w:ilvl w:val="0"/>
                <w:numId w:val="20"/>
              </w:numPr>
              <w:rPr>
                <w:sz w:val="18"/>
                <w:szCs w:val="18"/>
              </w:rPr>
            </w:pPr>
            <w:r w:rsidRPr="008822B5">
              <w:rPr>
                <w:sz w:val="18"/>
                <w:szCs w:val="18"/>
              </w:rPr>
              <w:t>DPM disk node (</w:t>
            </w:r>
            <w:proofErr w:type="spellStart"/>
            <w:r w:rsidRPr="008822B5">
              <w:rPr>
                <w:sz w:val="18"/>
                <w:szCs w:val="18"/>
              </w:rPr>
              <w:t>DPM_disk</w:t>
            </w:r>
            <w:proofErr w:type="spellEnd"/>
            <w:r w:rsidRPr="008822B5">
              <w:rPr>
                <w:sz w:val="18"/>
                <w:szCs w:val="18"/>
              </w:rPr>
              <w:t>)</w:t>
            </w:r>
          </w:p>
        </w:tc>
      </w:tr>
      <w:tr w:rsidR="003B1AF0" w:rsidRPr="00640955" w14:paraId="5592EB2F" w14:textId="77777777" w:rsidTr="003B1AF0">
        <w:tc>
          <w:tcPr>
            <w:tcW w:w="1701" w:type="dxa"/>
          </w:tcPr>
          <w:p w14:paraId="4064F354" w14:textId="77777777" w:rsidR="003B1AF0" w:rsidRPr="008822B5" w:rsidRDefault="003B1AF0" w:rsidP="003B1AF0">
            <w:pPr>
              <w:jc w:val="left"/>
              <w:rPr>
                <w:sz w:val="18"/>
                <w:szCs w:val="18"/>
              </w:rPr>
            </w:pPr>
            <w:r w:rsidRPr="008822B5">
              <w:rPr>
                <w:sz w:val="18"/>
                <w:szCs w:val="18"/>
              </w:rPr>
              <w:t>Metadata Catalogue</w:t>
            </w:r>
          </w:p>
        </w:tc>
        <w:tc>
          <w:tcPr>
            <w:tcW w:w="851" w:type="dxa"/>
          </w:tcPr>
          <w:p w14:paraId="7BD7B69A"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55F8E776" w14:textId="77777777" w:rsidR="003B1AF0" w:rsidRDefault="003B1AF0" w:rsidP="003B1AF0">
            <w:pPr>
              <w:jc w:val="left"/>
              <w:rPr>
                <w:sz w:val="18"/>
                <w:szCs w:val="18"/>
              </w:rPr>
            </w:pPr>
            <w:r w:rsidRPr="008822B5">
              <w:rPr>
                <w:sz w:val="18"/>
                <w:szCs w:val="18"/>
              </w:rPr>
              <w:t>LFC 1.8.1</w:t>
            </w:r>
          </w:p>
          <w:p w14:paraId="1D853107" w14:textId="221C5249" w:rsidR="00EA3BC2" w:rsidRPr="00EA3BC2" w:rsidRDefault="00EA3BC2" w:rsidP="009A407E">
            <w:pPr>
              <w:jc w:val="left"/>
              <w:rPr>
                <w:i/>
                <w:sz w:val="18"/>
                <w:szCs w:val="18"/>
              </w:rPr>
            </w:pPr>
            <w:r>
              <w:rPr>
                <w:i/>
                <w:sz w:val="18"/>
                <w:szCs w:val="18"/>
              </w:rPr>
              <w:t>(</w:t>
            </w:r>
            <w:proofErr w:type="spellStart"/>
            <w:proofErr w:type="gramStart"/>
            <w:r>
              <w:rPr>
                <w:i/>
                <w:sz w:val="18"/>
                <w:szCs w:val="18"/>
              </w:rPr>
              <w:t>lfc</w:t>
            </w:r>
            <w:proofErr w:type="spellEnd"/>
            <w:proofErr w:type="gramEnd"/>
            <w:r>
              <w:rPr>
                <w:i/>
                <w:sz w:val="18"/>
                <w:szCs w:val="18"/>
              </w:rPr>
              <w:t>)</w:t>
            </w:r>
          </w:p>
        </w:tc>
        <w:tc>
          <w:tcPr>
            <w:tcW w:w="4394" w:type="dxa"/>
            <w:shd w:val="clear" w:color="auto" w:fill="auto"/>
          </w:tcPr>
          <w:p w14:paraId="19B68F6B" w14:textId="77777777" w:rsidR="003B1AF0" w:rsidRPr="008822B5" w:rsidRDefault="003B1AF0" w:rsidP="003B1AF0">
            <w:pPr>
              <w:rPr>
                <w:sz w:val="18"/>
                <w:szCs w:val="18"/>
              </w:rPr>
            </w:pPr>
            <w:r w:rsidRPr="008822B5">
              <w:rPr>
                <w:sz w:val="18"/>
                <w:szCs w:val="18"/>
              </w:rPr>
              <w:t>Available integrations are:</w:t>
            </w:r>
          </w:p>
          <w:p w14:paraId="0BA8C65A" w14:textId="77777777" w:rsidR="003B1AF0" w:rsidRPr="008822B5" w:rsidRDefault="003B1AF0" w:rsidP="003B1AF0">
            <w:pPr>
              <w:pStyle w:val="ListParagraph"/>
              <w:numPr>
                <w:ilvl w:val="0"/>
                <w:numId w:val="20"/>
              </w:numPr>
              <w:rPr>
                <w:sz w:val="18"/>
                <w:szCs w:val="18"/>
              </w:rPr>
            </w:pPr>
            <w:r w:rsidRPr="008822B5">
              <w:rPr>
                <w:sz w:val="18"/>
                <w:szCs w:val="18"/>
              </w:rPr>
              <w:t>LFC for Oracle</w:t>
            </w:r>
          </w:p>
          <w:p w14:paraId="64CE334D" w14:textId="77777777" w:rsidR="003B1AF0" w:rsidRPr="008822B5" w:rsidRDefault="003B1AF0" w:rsidP="003B1AF0">
            <w:pPr>
              <w:pStyle w:val="ListParagraph"/>
              <w:rPr>
                <w:sz w:val="18"/>
                <w:szCs w:val="18"/>
              </w:rPr>
            </w:pPr>
            <w:r w:rsidRPr="008822B5">
              <w:rPr>
                <w:sz w:val="18"/>
                <w:szCs w:val="18"/>
              </w:rPr>
              <w:t>LFC for MySQL</w:t>
            </w:r>
          </w:p>
        </w:tc>
      </w:tr>
      <w:tr w:rsidR="003B1AF0" w:rsidRPr="00640955" w14:paraId="652C9074" w14:textId="77777777" w:rsidTr="003B1AF0">
        <w:tc>
          <w:tcPr>
            <w:tcW w:w="1701" w:type="dxa"/>
          </w:tcPr>
          <w:p w14:paraId="00555E98" w14:textId="77777777" w:rsidR="003B1AF0" w:rsidRPr="008822B5" w:rsidRDefault="003B1AF0" w:rsidP="003B1AF0">
            <w:pPr>
              <w:jc w:val="left"/>
              <w:rPr>
                <w:sz w:val="18"/>
                <w:szCs w:val="18"/>
              </w:rPr>
            </w:pPr>
            <w:r w:rsidRPr="008822B5">
              <w:rPr>
                <w:sz w:val="18"/>
                <w:szCs w:val="18"/>
              </w:rPr>
              <w:t>Job Execution</w:t>
            </w:r>
          </w:p>
          <w:p w14:paraId="661A8BA3" w14:textId="77777777" w:rsidR="003B1AF0" w:rsidRPr="008822B5" w:rsidRDefault="003B1AF0" w:rsidP="003B1AF0">
            <w:pPr>
              <w:jc w:val="left"/>
              <w:rPr>
                <w:i/>
                <w:sz w:val="18"/>
                <w:szCs w:val="18"/>
              </w:rPr>
            </w:pPr>
            <w:r w:rsidRPr="008822B5">
              <w:rPr>
                <w:i/>
                <w:sz w:val="18"/>
                <w:szCs w:val="18"/>
              </w:rPr>
              <w:t>(</w:t>
            </w:r>
            <w:proofErr w:type="gramStart"/>
            <w:r w:rsidRPr="008822B5">
              <w:rPr>
                <w:i/>
                <w:sz w:val="18"/>
                <w:szCs w:val="18"/>
              </w:rPr>
              <w:t>partial</w:t>
            </w:r>
            <w:proofErr w:type="gramEnd"/>
            <w:r w:rsidRPr="008822B5">
              <w:rPr>
                <w:i/>
                <w:sz w:val="18"/>
                <w:szCs w:val="18"/>
              </w:rPr>
              <w:t>, requires EMI-WN)</w:t>
            </w:r>
          </w:p>
        </w:tc>
        <w:tc>
          <w:tcPr>
            <w:tcW w:w="851" w:type="dxa"/>
          </w:tcPr>
          <w:p w14:paraId="236BE2AE"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19B554F0" w14:textId="77777777" w:rsidR="003B1AF0" w:rsidRDefault="003B1AF0" w:rsidP="003B1AF0">
            <w:pPr>
              <w:jc w:val="left"/>
              <w:rPr>
                <w:sz w:val="18"/>
                <w:szCs w:val="18"/>
              </w:rPr>
            </w:pPr>
            <w:r w:rsidRPr="008822B5">
              <w:rPr>
                <w:sz w:val="18"/>
                <w:szCs w:val="18"/>
              </w:rPr>
              <w:t>CREAM 1.13</w:t>
            </w:r>
          </w:p>
          <w:p w14:paraId="7CE3F5BD" w14:textId="338D89F2" w:rsidR="00EA3BC2" w:rsidRPr="00EA3BC2" w:rsidRDefault="00EA3BC2" w:rsidP="009A407E">
            <w:pPr>
              <w:jc w:val="left"/>
              <w:rPr>
                <w:i/>
                <w:sz w:val="18"/>
                <w:szCs w:val="18"/>
              </w:rPr>
            </w:pPr>
            <w:r>
              <w:rPr>
                <w:i/>
                <w:sz w:val="18"/>
                <w:szCs w:val="18"/>
              </w:rPr>
              <w:t>(</w:t>
            </w:r>
            <w:proofErr w:type="gramStart"/>
            <w:r>
              <w:rPr>
                <w:i/>
                <w:sz w:val="18"/>
                <w:szCs w:val="18"/>
              </w:rPr>
              <w:t>cream</w:t>
            </w:r>
            <w:proofErr w:type="gramEnd"/>
            <w:r>
              <w:rPr>
                <w:i/>
                <w:sz w:val="18"/>
                <w:szCs w:val="18"/>
              </w:rPr>
              <w:t>)</w:t>
            </w:r>
          </w:p>
        </w:tc>
        <w:tc>
          <w:tcPr>
            <w:tcW w:w="4394" w:type="dxa"/>
            <w:shd w:val="clear" w:color="auto" w:fill="auto"/>
          </w:tcPr>
          <w:p w14:paraId="50574D45" w14:textId="77777777" w:rsidR="003B1AF0" w:rsidRPr="008822B5" w:rsidRDefault="003B1AF0" w:rsidP="003B1AF0">
            <w:pPr>
              <w:rPr>
                <w:sz w:val="18"/>
                <w:szCs w:val="18"/>
              </w:rPr>
            </w:pPr>
            <w:r w:rsidRPr="008822B5">
              <w:rPr>
                <w:sz w:val="18"/>
                <w:szCs w:val="18"/>
              </w:rPr>
              <w:t xml:space="preserve">Includes internal libraries such as DGAS, LCAS, </w:t>
            </w:r>
            <w:proofErr w:type="gramStart"/>
            <w:r w:rsidRPr="008822B5">
              <w:rPr>
                <w:sz w:val="18"/>
                <w:szCs w:val="18"/>
              </w:rPr>
              <w:t>LCMAPS</w:t>
            </w:r>
            <w:proofErr w:type="gramEnd"/>
            <w:r w:rsidRPr="008822B5">
              <w:rPr>
                <w:sz w:val="18"/>
                <w:szCs w:val="18"/>
              </w:rPr>
              <w:t xml:space="preserve"> etc.</w:t>
            </w:r>
          </w:p>
          <w:p w14:paraId="403C226A" w14:textId="77777777" w:rsidR="003B1AF0" w:rsidRPr="008822B5" w:rsidRDefault="003B1AF0" w:rsidP="003B1AF0">
            <w:pPr>
              <w:rPr>
                <w:sz w:val="18"/>
                <w:szCs w:val="18"/>
              </w:rPr>
            </w:pPr>
            <w:r w:rsidRPr="008822B5">
              <w:rPr>
                <w:sz w:val="18"/>
                <w:szCs w:val="18"/>
              </w:rPr>
              <w:t>Includes also:</w:t>
            </w:r>
          </w:p>
          <w:p w14:paraId="5E0107E2" w14:textId="77777777" w:rsidR="003B1AF0" w:rsidRPr="008822B5" w:rsidRDefault="003B1AF0" w:rsidP="003B1AF0">
            <w:pPr>
              <w:pStyle w:val="ListParagraph"/>
              <w:numPr>
                <w:ilvl w:val="0"/>
                <w:numId w:val="20"/>
              </w:numPr>
              <w:rPr>
                <w:sz w:val="18"/>
                <w:szCs w:val="18"/>
              </w:rPr>
            </w:pPr>
            <w:r w:rsidRPr="008822B5">
              <w:rPr>
                <w:sz w:val="18"/>
                <w:szCs w:val="18"/>
              </w:rPr>
              <w:t>EMI Cluster 1.0.0</w:t>
            </w:r>
          </w:p>
          <w:p w14:paraId="68985EF6" w14:textId="77777777" w:rsidR="003B1AF0" w:rsidRPr="008822B5" w:rsidRDefault="003B1AF0" w:rsidP="003B1AF0">
            <w:pPr>
              <w:pStyle w:val="ListParagraph"/>
              <w:numPr>
                <w:ilvl w:val="0"/>
                <w:numId w:val="20"/>
              </w:numPr>
              <w:rPr>
                <w:sz w:val="18"/>
                <w:szCs w:val="18"/>
              </w:rPr>
            </w:pPr>
            <w:r w:rsidRPr="008822B5">
              <w:rPr>
                <w:sz w:val="18"/>
                <w:szCs w:val="18"/>
              </w:rPr>
              <w:t>CREAM/Torque integration:</w:t>
            </w:r>
          </w:p>
          <w:p w14:paraId="387FF8DB" w14:textId="77777777" w:rsidR="003B1AF0" w:rsidRPr="008822B5" w:rsidRDefault="003B1AF0" w:rsidP="003B1AF0">
            <w:pPr>
              <w:pStyle w:val="ListParagraph"/>
              <w:numPr>
                <w:ilvl w:val="1"/>
                <w:numId w:val="20"/>
              </w:numPr>
              <w:rPr>
                <w:sz w:val="18"/>
                <w:szCs w:val="18"/>
              </w:rPr>
            </w:pPr>
            <w:r w:rsidRPr="008822B5">
              <w:rPr>
                <w:sz w:val="18"/>
                <w:szCs w:val="18"/>
              </w:rPr>
              <w:t>CREAM TORQUE module 1.0.0</w:t>
            </w:r>
          </w:p>
          <w:p w14:paraId="207ABC35" w14:textId="77777777" w:rsidR="003B1AF0" w:rsidRPr="008822B5" w:rsidRDefault="003B1AF0" w:rsidP="003B1AF0">
            <w:pPr>
              <w:pStyle w:val="ListParagraph"/>
              <w:numPr>
                <w:ilvl w:val="1"/>
                <w:numId w:val="20"/>
              </w:numPr>
              <w:rPr>
                <w:sz w:val="18"/>
                <w:szCs w:val="18"/>
              </w:rPr>
            </w:pPr>
            <w:r w:rsidRPr="008822B5">
              <w:rPr>
                <w:sz w:val="18"/>
                <w:szCs w:val="18"/>
              </w:rPr>
              <w:t xml:space="preserve">TORQUE WN </w:t>
            </w:r>
            <w:proofErr w:type="spellStart"/>
            <w:r w:rsidRPr="008822B5">
              <w:rPr>
                <w:sz w:val="18"/>
                <w:szCs w:val="18"/>
              </w:rPr>
              <w:t>Config</w:t>
            </w:r>
            <w:proofErr w:type="spellEnd"/>
            <w:r w:rsidRPr="008822B5">
              <w:rPr>
                <w:sz w:val="18"/>
                <w:szCs w:val="18"/>
              </w:rPr>
              <w:t xml:space="preserve"> 1.0.0</w:t>
            </w:r>
          </w:p>
          <w:p w14:paraId="1F92FE25" w14:textId="77777777" w:rsidR="003B1AF0" w:rsidRPr="008822B5" w:rsidRDefault="003B1AF0" w:rsidP="003B1AF0">
            <w:pPr>
              <w:pStyle w:val="ListParagraph"/>
              <w:numPr>
                <w:ilvl w:val="1"/>
                <w:numId w:val="20"/>
              </w:numPr>
              <w:rPr>
                <w:sz w:val="18"/>
                <w:szCs w:val="18"/>
              </w:rPr>
            </w:pPr>
            <w:r w:rsidRPr="008822B5">
              <w:rPr>
                <w:sz w:val="18"/>
                <w:szCs w:val="18"/>
              </w:rPr>
              <w:t xml:space="preserve">TORQUE SERVER </w:t>
            </w:r>
            <w:proofErr w:type="spellStart"/>
            <w:r w:rsidRPr="008822B5">
              <w:rPr>
                <w:sz w:val="18"/>
                <w:szCs w:val="18"/>
              </w:rPr>
              <w:t>config</w:t>
            </w:r>
            <w:proofErr w:type="spellEnd"/>
            <w:r w:rsidRPr="008822B5">
              <w:rPr>
                <w:sz w:val="18"/>
                <w:szCs w:val="18"/>
              </w:rPr>
              <w:t xml:space="preserve"> 1.0.0</w:t>
            </w:r>
          </w:p>
        </w:tc>
      </w:tr>
      <w:tr w:rsidR="003B1AF0" w:rsidRPr="00640955" w14:paraId="3A2C23FD" w14:textId="77777777" w:rsidTr="003B1AF0">
        <w:tc>
          <w:tcPr>
            <w:tcW w:w="1701" w:type="dxa"/>
          </w:tcPr>
          <w:p w14:paraId="79AEA920" w14:textId="77777777" w:rsidR="003B1AF0" w:rsidRPr="008822B5" w:rsidRDefault="003B1AF0" w:rsidP="003B1AF0">
            <w:pPr>
              <w:jc w:val="left"/>
              <w:rPr>
                <w:sz w:val="18"/>
                <w:szCs w:val="18"/>
              </w:rPr>
            </w:pPr>
            <w:r w:rsidRPr="008822B5">
              <w:rPr>
                <w:sz w:val="18"/>
                <w:szCs w:val="18"/>
              </w:rPr>
              <w:t>Job Execution</w:t>
            </w:r>
          </w:p>
          <w:p w14:paraId="3C9B1B8C" w14:textId="77777777" w:rsidR="003B1AF0" w:rsidRPr="008822B5" w:rsidRDefault="003B1AF0" w:rsidP="003B1AF0">
            <w:pPr>
              <w:jc w:val="left"/>
              <w:rPr>
                <w:sz w:val="18"/>
                <w:szCs w:val="18"/>
              </w:rPr>
            </w:pPr>
            <w:r w:rsidRPr="008822B5">
              <w:rPr>
                <w:i/>
                <w:sz w:val="18"/>
                <w:szCs w:val="18"/>
              </w:rPr>
              <w:t>(</w:t>
            </w:r>
            <w:proofErr w:type="gramStart"/>
            <w:r w:rsidRPr="008822B5">
              <w:rPr>
                <w:i/>
                <w:sz w:val="18"/>
                <w:szCs w:val="18"/>
              </w:rPr>
              <w:t>partial</w:t>
            </w:r>
            <w:proofErr w:type="gramEnd"/>
            <w:r w:rsidRPr="008822B5">
              <w:rPr>
                <w:i/>
                <w:sz w:val="18"/>
                <w:szCs w:val="18"/>
              </w:rPr>
              <w:t>, requires EMI-CREAM)</w:t>
            </w:r>
          </w:p>
        </w:tc>
        <w:tc>
          <w:tcPr>
            <w:tcW w:w="851" w:type="dxa"/>
          </w:tcPr>
          <w:p w14:paraId="257CAB7E"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6FF45B9B" w14:textId="77777777" w:rsidR="003B1AF0" w:rsidRDefault="003B1AF0" w:rsidP="003B1AF0">
            <w:pPr>
              <w:jc w:val="left"/>
              <w:rPr>
                <w:sz w:val="18"/>
                <w:szCs w:val="18"/>
              </w:rPr>
            </w:pPr>
            <w:r w:rsidRPr="008822B5">
              <w:rPr>
                <w:sz w:val="18"/>
                <w:szCs w:val="18"/>
              </w:rPr>
              <w:t>WN 1.0.0</w:t>
            </w:r>
          </w:p>
          <w:p w14:paraId="3ACBCE40" w14:textId="57F1D112" w:rsidR="00EA3BC2" w:rsidRPr="00EA3BC2" w:rsidRDefault="00EA3BC2" w:rsidP="009A407E">
            <w:pPr>
              <w:jc w:val="left"/>
              <w:rPr>
                <w:i/>
                <w:sz w:val="18"/>
                <w:szCs w:val="18"/>
              </w:rPr>
            </w:pPr>
            <w:r>
              <w:rPr>
                <w:i/>
                <w:sz w:val="18"/>
                <w:szCs w:val="18"/>
              </w:rPr>
              <w:t>(</w:t>
            </w:r>
            <w:proofErr w:type="spellStart"/>
            <w:proofErr w:type="gramStart"/>
            <w:r>
              <w:rPr>
                <w:i/>
                <w:sz w:val="18"/>
                <w:szCs w:val="18"/>
              </w:rPr>
              <w:t>wn</w:t>
            </w:r>
            <w:proofErr w:type="spellEnd"/>
            <w:proofErr w:type="gramEnd"/>
            <w:r>
              <w:rPr>
                <w:i/>
                <w:sz w:val="18"/>
                <w:szCs w:val="18"/>
              </w:rPr>
              <w:t>)</w:t>
            </w:r>
          </w:p>
        </w:tc>
        <w:tc>
          <w:tcPr>
            <w:tcW w:w="4394" w:type="dxa"/>
            <w:shd w:val="clear" w:color="auto" w:fill="auto"/>
          </w:tcPr>
          <w:p w14:paraId="37B4400C" w14:textId="77777777" w:rsidR="003B1AF0" w:rsidRPr="008822B5" w:rsidRDefault="003B1AF0" w:rsidP="003B1AF0">
            <w:pPr>
              <w:rPr>
                <w:sz w:val="18"/>
                <w:szCs w:val="18"/>
              </w:rPr>
            </w:pPr>
            <w:r w:rsidRPr="008822B5">
              <w:rPr>
                <w:sz w:val="18"/>
                <w:szCs w:val="18"/>
              </w:rPr>
              <w:t xml:space="preserve">Internal libs such as GFAL </w:t>
            </w:r>
            <w:proofErr w:type="spellStart"/>
            <w:r w:rsidRPr="008822B5">
              <w:rPr>
                <w:sz w:val="18"/>
                <w:szCs w:val="18"/>
              </w:rPr>
              <w:t>etc</w:t>
            </w:r>
            <w:proofErr w:type="spellEnd"/>
            <w:r w:rsidRPr="008822B5">
              <w:rPr>
                <w:sz w:val="18"/>
                <w:szCs w:val="18"/>
              </w:rPr>
              <w:t xml:space="preserve"> are included here</w:t>
            </w:r>
          </w:p>
          <w:p w14:paraId="1909DB30" w14:textId="77777777" w:rsidR="003B1AF0" w:rsidRPr="008822B5" w:rsidRDefault="003B1AF0" w:rsidP="003B1AF0">
            <w:pPr>
              <w:rPr>
                <w:sz w:val="18"/>
                <w:szCs w:val="18"/>
              </w:rPr>
            </w:pPr>
            <w:r w:rsidRPr="008822B5">
              <w:rPr>
                <w:sz w:val="18"/>
                <w:szCs w:val="18"/>
              </w:rPr>
              <w:t>Includes also:</w:t>
            </w:r>
          </w:p>
          <w:p w14:paraId="2A2A7736" w14:textId="77777777" w:rsidR="003B1AF0" w:rsidRPr="008822B5" w:rsidRDefault="003B1AF0" w:rsidP="003B1AF0">
            <w:pPr>
              <w:pStyle w:val="ListParagraph"/>
              <w:numPr>
                <w:ilvl w:val="0"/>
                <w:numId w:val="20"/>
              </w:numPr>
              <w:rPr>
                <w:sz w:val="18"/>
                <w:szCs w:val="18"/>
              </w:rPr>
            </w:pPr>
            <w:proofErr w:type="spellStart"/>
            <w:proofErr w:type="gramStart"/>
            <w:r w:rsidRPr="008822B5">
              <w:rPr>
                <w:sz w:val="18"/>
                <w:szCs w:val="18"/>
              </w:rPr>
              <w:t>glExec</w:t>
            </w:r>
            <w:proofErr w:type="spellEnd"/>
            <w:proofErr w:type="gramEnd"/>
            <w:r w:rsidRPr="008822B5">
              <w:rPr>
                <w:sz w:val="18"/>
                <w:szCs w:val="18"/>
              </w:rPr>
              <w:t xml:space="preserve"> for WN 0.8.10</w:t>
            </w:r>
          </w:p>
        </w:tc>
      </w:tr>
      <w:tr w:rsidR="003B1AF0" w:rsidRPr="00640955" w14:paraId="204980E5" w14:textId="77777777" w:rsidTr="003B1AF0">
        <w:tc>
          <w:tcPr>
            <w:tcW w:w="1701" w:type="dxa"/>
          </w:tcPr>
          <w:p w14:paraId="4A6D84CA" w14:textId="77777777" w:rsidR="003B1AF0" w:rsidRPr="008822B5" w:rsidRDefault="003B1AF0" w:rsidP="003B1AF0">
            <w:pPr>
              <w:jc w:val="left"/>
              <w:rPr>
                <w:sz w:val="18"/>
                <w:szCs w:val="18"/>
              </w:rPr>
            </w:pPr>
            <w:r w:rsidRPr="008822B5">
              <w:rPr>
                <w:sz w:val="18"/>
                <w:szCs w:val="18"/>
              </w:rPr>
              <w:t>Parallel Job</w:t>
            </w:r>
          </w:p>
        </w:tc>
        <w:tc>
          <w:tcPr>
            <w:tcW w:w="851" w:type="dxa"/>
          </w:tcPr>
          <w:p w14:paraId="668C1817"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0BD30E33" w14:textId="77777777" w:rsidR="003B1AF0" w:rsidRDefault="003B1AF0" w:rsidP="003B1AF0">
            <w:pPr>
              <w:jc w:val="left"/>
              <w:rPr>
                <w:sz w:val="18"/>
                <w:szCs w:val="18"/>
              </w:rPr>
            </w:pPr>
            <w:proofErr w:type="spellStart"/>
            <w:proofErr w:type="gramStart"/>
            <w:r w:rsidRPr="008822B5">
              <w:rPr>
                <w:sz w:val="18"/>
                <w:szCs w:val="18"/>
              </w:rPr>
              <w:t>gLite</w:t>
            </w:r>
            <w:proofErr w:type="spellEnd"/>
            <w:proofErr w:type="gramEnd"/>
            <w:r w:rsidRPr="008822B5">
              <w:rPr>
                <w:sz w:val="18"/>
                <w:szCs w:val="18"/>
              </w:rPr>
              <w:t xml:space="preserve"> MPI 1.0.0</w:t>
            </w:r>
          </w:p>
          <w:p w14:paraId="27851AF9" w14:textId="72EE764E" w:rsidR="00EA3BC2" w:rsidRPr="00EA3BC2" w:rsidRDefault="00EA3BC2" w:rsidP="009A407E">
            <w:pPr>
              <w:jc w:val="left"/>
              <w:rPr>
                <w:i/>
                <w:sz w:val="18"/>
                <w:szCs w:val="18"/>
              </w:rPr>
            </w:pPr>
            <w:r>
              <w:rPr>
                <w:i/>
                <w:sz w:val="18"/>
                <w:szCs w:val="18"/>
              </w:rPr>
              <w:t>(</w:t>
            </w:r>
            <w:proofErr w:type="spellStart"/>
            <w:proofErr w:type="gramStart"/>
            <w:r>
              <w:rPr>
                <w:i/>
                <w:sz w:val="18"/>
                <w:szCs w:val="18"/>
              </w:rPr>
              <w:t>mpi</w:t>
            </w:r>
            <w:proofErr w:type="spellEnd"/>
            <w:proofErr w:type="gramEnd"/>
            <w:r>
              <w:rPr>
                <w:i/>
                <w:sz w:val="18"/>
                <w:szCs w:val="18"/>
              </w:rPr>
              <w:t>)</w:t>
            </w:r>
          </w:p>
        </w:tc>
        <w:tc>
          <w:tcPr>
            <w:tcW w:w="4394" w:type="dxa"/>
            <w:shd w:val="clear" w:color="auto" w:fill="auto"/>
          </w:tcPr>
          <w:p w14:paraId="38689C86" w14:textId="77777777" w:rsidR="003B1AF0" w:rsidRPr="008822B5" w:rsidRDefault="003B1AF0" w:rsidP="003B1AF0">
            <w:pPr>
              <w:rPr>
                <w:sz w:val="18"/>
                <w:szCs w:val="18"/>
              </w:rPr>
            </w:pPr>
          </w:p>
        </w:tc>
      </w:tr>
      <w:tr w:rsidR="003B1AF0" w:rsidRPr="00640955" w14:paraId="75EF7A68" w14:textId="77777777" w:rsidTr="003B1AF0">
        <w:tc>
          <w:tcPr>
            <w:tcW w:w="1701" w:type="dxa"/>
          </w:tcPr>
          <w:p w14:paraId="3EE29E38" w14:textId="77777777" w:rsidR="003B1AF0" w:rsidRPr="008822B5" w:rsidRDefault="003B1AF0" w:rsidP="003B1AF0">
            <w:pPr>
              <w:jc w:val="left"/>
              <w:rPr>
                <w:sz w:val="18"/>
                <w:szCs w:val="18"/>
              </w:rPr>
            </w:pPr>
            <w:r w:rsidRPr="008822B5">
              <w:rPr>
                <w:sz w:val="18"/>
                <w:szCs w:val="18"/>
              </w:rPr>
              <w:t>Job Scheduling</w:t>
            </w:r>
          </w:p>
        </w:tc>
        <w:tc>
          <w:tcPr>
            <w:tcW w:w="851" w:type="dxa"/>
          </w:tcPr>
          <w:p w14:paraId="16DC99B2"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01C696F6" w14:textId="77777777" w:rsidR="003B1AF0" w:rsidRDefault="003B1AF0" w:rsidP="003B1AF0">
            <w:pPr>
              <w:jc w:val="left"/>
              <w:rPr>
                <w:sz w:val="18"/>
                <w:szCs w:val="18"/>
              </w:rPr>
            </w:pPr>
            <w:r w:rsidRPr="008822B5">
              <w:rPr>
                <w:sz w:val="18"/>
                <w:szCs w:val="18"/>
              </w:rPr>
              <w:t>WMS 3.3.0</w:t>
            </w:r>
          </w:p>
          <w:p w14:paraId="280102DA" w14:textId="413D7536" w:rsidR="00EA3BC2" w:rsidRPr="00EA3BC2" w:rsidRDefault="00EA3BC2" w:rsidP="009A407E">
            <w:pPr>
              <w:jc w:val="left"/>
              <w:rPr>
                <w:i/>
                <w:sz w:val="18"/>
                <w:szCs w:val="18"/>
              </w:rPr>
            </w:pPr>
            <w:r>
              <w:rPr>
                <w:i/>
                <w:sz w:val="18"/>
                <w:szCs w:val="18"/>
              </w:rPr>
              <w:t>(</w:t>
            </w:r>
            <w:proofErr w:type="spellStart"/>
            <w:proofErr w:type="gramStart"/>
            <w:r>
              <w:rPr>
                <w:i/>
                <w:sz w:val="18"/>
                <w:szCs w:val="18"/>
              </w:rPr>
              <w:t>wms</w:t>
            </w:r>
            <w:proofErr w:type="spellEnd"/>
            <w:proofErr w:type="gramEnd"/>
            <w:r>
              <w:rPr>
                <w:i/>
                <w:sz w:val="18"/>
                <w:szCs w:val="18"/>
              </w:rPr>
              <w:t>)</w:t>
            </w:r>
          </w:p>
        </w:tc>
        <w:tc>
          <w:tcPr>
            <w:tcW w:w="4394" w:type="dxa"/>
            <w:shd w:val="clear" w:color="auto" w:fill="auto"/>
          </w:tcPr>
          <w:p w14:paraId="49D74015" w14:textId="77777777" w:rsidR="003B1AF0" w:rsidRPr="008822B5" w:rsidRDefault="003B1AF0" w:rsidP="003B1AF0">
            <w:pPr>
              <w:rPr>
                <w:sz w:val="18"/>
                <w:szCs w:val="18"/>
              </w:rPr>
            </w:pPr>
            <w:r w:rsidRPr="008822B5">
              <w:rPr>
                <w:sz w:val="18"/>
                <w:szCs w:val="18"/>
              </w:rPr>
              <w:t>Includes also:</w:t>
            </w:r>
          </w:p>
          <w:p w14:paraId="61C24C21" w14:textId="77777777" w:rsidR="003B1AF0" w:rsidRPr="008822B5" w:rsidRDefault="003B1AF0" w:rsidP="003B1AF0">
            <w:pPr>
              <w:pStyle w:val="ListParagraph"/>
              <w:numPr>
                <w:ilvl w:val="0"/>
                <w:numId w:val="20"/>
              </w:numPr>
              <w:rPr>
                <w:sz w:val="18"/>
                <w:szCs w:val="18"/>
              </w:rPr>
            </w:pPr>
            <w:r w:rsidRPr="008822B5">
              <w:rPr>
                <w:sz w:val="18"/>
                <w:szCs w:val="18"/>
              </w:rPr>
              <w:t>L&amp;B 3.0.10</w:t>
            </w:r>
          </w:p>
        </w:tc>
      </w:tr>
      <w:tr w:rsidR="003B1AF0" w:rsidRPr="00640955" w14:paraId="5A469F5D" w14:textId="77777777" w:rsidTr="003B1AF0">
        <w:tc>
          <w:tcPr>
            <w:tcW w:w="1701" w:type="dxa"/>
          </w:tcPr>
          <w:p w14:paraId="7F37E19C" w14:textId="77777777" w:rsidR="003B1AF0" w:rsidRPr="008822B5" w:rsidRDefault="003B1AF0" w:rsidP="003B1AF0">
            <w:pPr>
              <w:jc w:val="left"/>
              <w:rPr>
                <w:sz w:val="18"/>
                <w:szCs w:val="18"/>
              </w:rPr>
            </w:pPr>
            <w:r w:rsidRPr="008822B5">
              <w:rPr>
                <w:sz w:val="18"/>
                <w:szCs w:val="18"/>
              </w:rPr>
              <w:t>Accounting</w:t>
            </w:r>
          </w:p>
        </w:tc>
        <w:tc>
          <w:tcPr>
            <w:tcW w:w="851" w:type="dxa"/>
          </w:tcPr>
          <w:p w14:paraId="1DD72B5D"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45858BA2" w14:textId="77777777" w:rsidR="003B1AF0" w:rsidRDefault="003B1AF0" w:rsidP="003B1AF0">
            <w:pPr>
              <w:jc w:val="left"/>
              <w:rPr>
                <w:sz w:val="18"/>
                <w:szCs w:val="18"/>
              </w:rPr>
            </w:pPr>
            <w:r w:rsidRPr="008822B5">
              <w:rPr>
                <w:sz w:val="18"/>
                <w:szCs w:val="18"/>
              </w:rPr>
              <w:t>APEL publisher 3.2.7</w:t>
            </w:r>
          </w:p>
          <w:p w14:paraId="62A754D7" w14:textId="6DC68197" w:rsidR="00EA3BC2" w:rsidRPr="00EA3BC2" w:rsidRDefault="00EA3BC2" w:rsidP="009A407E">
            <w:pPr>
              <w:jc w:val="left"/>
              <w:rPr>
                <w:i/>
                <w:sz w:val="18"/>
                <w:szCs w:val="18"/>
              </w:rPr>
            </w:pPr>
            <w:r>
              <w:rPr>
                <w:i/>
                <w:sz w:val="18"/>
                <w:szCs w:val="18"/>
              </w:rPr>
              <w:t>(</w:t>
            </w:r>
            <w:proofErr w:type="spellStart"/>
            <w:proofErr w:type="gramStart"/>
            <w:r>
              <w:rPr>
                <w:i/>
                <w:sz w:val="18"/>
                <w:szCs w:val="18"/>
              </w:rPr>
              <w:t>apel</w:t>
            </w:r>
            <w:proofErr w:type="spellEnd"/>
            <w:proofErr w:type="gramEnd"/>
            <w:r>
              <w:rPr>
                <w:i/>
                <w:sz w:val="18"/>
                <w:szCs w:val="18"/>
              </w:rPr>
              <w:t>)</w:t>
            </w:r>
          </w:p>
        </w:tc>
        <w:tc>
          <w:tcPr>
            <w:tcW w:w="4394" w:type="dxa"/>
            <w:shd w:val="clear" w:color="auto" w:fill="auto"/>
          </w:tcPr>
          <w:p w14:paraId="486EB5F0" w14:textId="77777777" w:rsidR="003B1AF0" w:rsidRPr="008822B5" w:rsidRDefault="003B1AF0" w:rsidP="003B1AF0">
            <w:pPr>
              <w:rPr>
                <w:sz w:val="18"/>
                <w:szCs w:val="18"/>
              </w:rPr>
            </w:pPr>
          </w:p>
        </w:tc>
      </w:tr>
      <w:tr w:rsidR="003B1AF0" w:rsidRPr="00640955" w14:paraId="596D966C" w14:textId="77777777" w:rsidTr="003B1AF0">
        <w:tc>
          <w:tcPr>
            <w:tcW w:w="1701" w:type="dxa"/>
          </w:tcPr>
          <w:p w14:paraId="625C9131" w14:textId="77777777" w:rsidR="003B1AF0" w:rsidRDefault="003B1AF0" w:rsidP="003B1AF0">
            <w:pPr>
              <w:jc w:val="left"/>
              <w:rPr>
                <w:sz w:val="18"/>
                <w:szCs w:val="18"/>
              </w:rPr>
            </w:pPr>
            <w:proofErr w:type="gramStart"/>
            <w:r>
              <w:rPr>
                <w:sz w:val="18"/>
                <w:szCs w:val="18"/>
              </w:rPr>
              <w:lastRenderedPageBreak/>
              <w:t>Authentication(</w:t>
            </w:r>
            <w:proofErr w:type="gramEnd"/>
            <w:r>
              <w:rPr>
                <w:sz w:val="18"/>
                <w:szCs w:val="18"/>
              </w:rPr>
              <w:t>?)</w:t>
            </w:r>
          </w:p>
          <w:p w14:paraId="143AFFE9" w14:textId="77777777" w:rsidR="003B1AF0" w:rsidRPr="008822B5" w:rsidRDefault="003B1AF0" w:rsidP="003B1AF0">
            <w:pPr>
              <w:jc w:val="left"/>
              <w:rPr>
                <w:sz w:val="18"/>
                <w:szCs w:val="18"/>
              </w:rPr>
            </w:pPr>
            <w:r>
              <w:rPr>
                <w:sz w:val="18"/>
                <w:szCs w:val="18"/>
              </w:rPr>
              <w:t>Authorisation</w:t>
            </w:r>
          </w:p>
        </w:tc>
        <w:tc>
          <w:tcPr>
            <w:tcW w:w="851" w:type="dxa"/>
          </w:tcPr>
          <w:p w14:paraId="367851D5" w14:textId="77777777" w:rsidR="003B1AF0" w:rsidRPr="008822B5" w:rsidRDefault="003B1AF0" w:rsidP="003B1AF0">
            <w:pPr>
              <w:jc w:val="center"/>
              <w:rPr>
                <w:sz w:val="18"/>
                <w:szCs w:val="18"/>
              </w:rPr>
            </w:pPr>
          </w:p>
        </w:tc>
        <w:tc>
          <w:tcPr>
            <w:tcW w:w="2126" w:type="dxa"/>
            <w:shd w:val="clear" w:color="auto" w:fill="auto"/>
          </w:tcPr>
          <w:p w14:paraId="5A5EF7AF" w14:textId="77777777" w:rsidR="003B1AF0" w:rsidRDefault="003B1AF0" w:rsidP="003B1AF0">
            <w:pPr>
              <w:jc w:val="left"/>
              <w:rPr>
                <w:sz w:val="18"/>
                <w:szCs w:val="18"/>
              </w:rPr>
            </w:pPr>
            <w:r w:rsidRPr="008822B5">
              <w:rPr>
                <w:sz w:val="18"/>
                <w:szCs w:val="18"/>
              </w:rPr>
              <w:t>UNICORE Gateway 6.4.0</w:t>
            </w:r>
          </w:p>
          <w:p w14:paraId="40E81718" w14:textId="73666A0D"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spellEnd"/>
            <w:proofErr w:type="gramEnd"/>
            <w:r>
              <w:rPr>
                <w:i/>
                <w:sz w:val="18"/>
                <w:szCs w:val="18"/>
              </w:rPr>
              <w:t>-gateway)</w:t>
            </w:r>
          </w:p>
        </w:tc>
        <w:tc>
          <w:tcPr>
            <w:tcW w:w="4394" w:type="dxa"/>
            <w:shd w:val="clear" w:color="auto" w:fill="auto"/>
          </w:tcPr>
          <w:p w14:paraId="22CACED5" w14:textId="77777777" w:rsidR="003B1AF0" w:rsidRPr="008822B5" w:rsidRDefault="003B1AF0" w:rsidP="003B1AF0">
            <w:pPr>
              <w:rPr>
                <w:sz w:val="18"/>
                <w:szCs w:val="18"/>
              </w:rPr>
            </w:pPr>
          </w:p>
        </w:tc>
      </w:tr>
      <w:tr w:rsidR="003B1AF0" w:rsidRPr="00640955" w14:paraId="44510DE9" w14:textId="77777777" w:rsidTr="003B1AF0">
        <w:tc>
          <w:tcPr>
            <w:tcW w:w="1701" w:type="dxa"/>
          </w:tcPr>
          <w:p w14:paraId="5C308D4B" w14:textId="77777777" w:rsidR="003B1AF0" w:rsidRPr="008822B5" w:rsidRDefault="003B1AF0" w:rsidP="003B1AF0">
            <w:pPr>
              <w:jc w:val="left"/>
              <w:rPr>
                <w:sz w:val="18"/>
                <w:szCs w:val="18"/>
              </w:rPr>
            </w:pPr>
            <w:r w:rsidRPr="008822B5">
              <w:rPr>
                <w:sz w:val="18"/>
                <w:szCs w:val="18"/>
              </w:rPr>
              <w:t xml:space="preserve">Client </w:t>
            </w:r>
            <w:proofErr w:type="gramStart"/>
            <w:r w:rsidRPr="008822B5">
              <w:rPr>
                <w:sz w:val="18"/>
                <w:szCs w:val="18"/>
              </w:rPr>
              <w:t>API(</w:t>
            </w:r>
            <w:proofErr w:type="gramEnd"/>
            <w:r w:rsidRPr="008822B5">
              <w:rPr>
                <w:sz w:val="18"/>
                <w:szCs w:val="18"/>
              </w:rPr>
              <w:t>?)</w:t>
            </w:r>
          </w:p>
        </w:tc>
        <w:tc>
          <w:tcPr>
            <w:tcW w:w="851" w:type="dxa"/>
          </w:tcPr>
          <w:p w14:paraId="4DA94AD7"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1E1A150C" w14:textId="77777777" w:rsidR="003B1AF0" w:rsidRDefault="003B1AF0" w:rsidP="003B1AF0">
            <w:pPr>
              <w:jc w:val="left"/>
              <w:rPr>
                <w:sz w:val="18"/>
                <w:szCs w:val="18"/>
              </w:rPr>
            </w:pPr>
            <w:r w:rsidRPr="008822B5">
              <w:rPr>
                <w:sz w:val="18"/>
                <w:szCs w:val="18"/>
              </w:rPr>
              <w:t>UNICORE Client 6.4.0</w:t>
            </w:r>
          </w:p>
          <w:p w14:paraId="72A8F6B7" w14:textId="3AFF59A7"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spellEnd"/>
            <w:proofErr w:type="gramEnd"/>
            <w:r>
              <w:rPr>
                <w:i/>
                <w:sz w:val="18"/>
                <w:szCs w:val="18"/>
              </w:rPr>
              <w:t>-client)</w:t>
            </w:r>
          </w:p>
        </w:tc>
        <w:tc>
          <w:tcPr>
            <w:tcW w:w="4394" w:type="dxa"/>
            <w:shd w:val="clear" w:color="auto" w:fill="auto"/>
          </w:tcPr>
          <w:p w14:paraId="570DB7CD" w14:textId="77777777" w:rsidR="003B1AF0" w:rsidRPr="008822B5" w:rsidRDefault="003B1AF0" w:rsidP="003B1AF0">
            <w:pPr>
              <w:rPr>
                <w:sz w:val="18"/>
                <w:szCs w:val="18"/>
              </w:rPr>
            </w:pPr>
          </w:p>
        </w:tc>
      </w:tr>
      <w:tr w:rsidR="003B1AF0" w:rsidRPr="00640955" w14:paraId="30048936" w14:textId="77777777" w:rsidTr="003B1AF0">
        <w:tc>
          <w:tcPr>
            <w:tcW w:w="1701" w:type="dxa"/>
          </w:tcPr>
          <w:p w14:paraId="748F86B2" w14:textId="77777777" w:rsidR="003B1AF0" w:rsidRPr="008822B5" w:rsidRDefault="003B1AF0" w:rsidP="003B1AF0">
            <w:pPr>
              <w:jc w:val="left"/>
              <w:rPr>
                <w:sz w:val="18"/>
                <w:szCs w:val="18"/>
              </w:rPr>
            </w:pPr>
            <w:r w:rsidRPr="008822B5">
              <w:rPr>
                <w:sz w:val="18"/>
                <w:szCs w:val="18"/>
              </w:rPr>
              <w:t xml:space="preserve">Client </w:t>
            </w:r>
            <w:proofErr w:type="gramStart"/>
            <w:r w:rsidRPr="008822B5">
              <w:rPr>
                <w:sz w:val="18"/>
                <w:szCs w:val="18"/>
              </w:rPr>
              <w:t>API(</w:t>
            </w:r>
            <w:proofErr w:type="gramEnd"/>
            <w:r w:rsidRPr="008822B5">
              <w:rPr>
                <w:sz w:val="18"/>
                <w:szCs w:val="18"/>
              </w:rPr>
              <w:t>?)</w:t>
            </w:r>
          </w:p>
        </w:tc>
        <w:tc>
          <w:tcPr>
            <w:tcW w:w="851" w:type="dxa"/>
          </w:tcPr>
          <w:p w14:paraId="412F5FD0"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32D2CE3E" w14:textId="77777777" w:rsidR="003B1AF0" w:rsidRDefault="003B1AF0" w:rsidP="003B1AF0">
            <w:pPr>
              <w:jc w:val="left"/>
              <w:rPr>
                <w:sz w:val="18"/>
                <w:szCs w:val="18"/>
              </w:rPr>
            </w:pPr>
            <w:r w:rsidRPr="008822B5">
              <w:rPr>
                <w:sz w:val="18"/>
                <w:szCs w:val="18"/>
              </w:rPr>
              <w:t>UNICORE HILA 2.2.0</w:t>
            </w:r>
          </w:p>
          <w:p w14:paraId="517B7FDC" w14:textId="711F28EB"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spellEnd"/>
            <w:proofErr w:type="gramEnd"/>
            <w:r>
              <w:rPr>
                <w:i/>
                <w:sz w:val="18"/>
                <w:szCs w:val="18"/>
              </w:rPr>
              <w:t>-hila)</w:t>
            </w:r>
          </w:p>
        </w:tc>
        <w:tc>
          <w:tcPr>
            <w:tcW w:w="4394" w:type="dxa"/>
            <w:shd w:val="clear" w:color="auto" w:fill="auto"/>
          </w:tcPr>
          <w:p w14:paraId="09E4F7D6" w14:textId="77777777" w:rsidR="003B1AF0" w:rsidRPr="008822B5" w:rsidRDefault="003B1AF0" w:rsidP="003B1AF0">
            <w:pPr>
              <w:rPr>
                <w:sz w:val="18"/>
                <w:szCs w:val="18"/>
              </w:rPr>
            </w:pPr>
          </w:p>
        </w:tc>
      </w:tr>
      <w:tr w:rsidR="003B1AF0" w:rsidRPr="00640955" w14:paraId="6DAF259E" w14:textId="77777777" w:rsidTr="003B1AF0">
        <w:tc>
          <w:tcPr>
            <w:tcW w:w="1701" w:type="dxa"/>
          </w:tcPr>
          <w:p w14:paraId="3910A67F" w14:textId="77777777" w:rsidR="003B1AF0" w:rsidRPr="008822B5" w:rsidRDefault="003B1AF0" w:rsidP="003B1AF0">
            <w:pPr>
              <w:jc w:val="left"/>
              <w:rPr>
                <w:sz w:val="18"/>
                <w:szCs w:val="18"/>
              </w:rPr>
            </w:pPr>
            <w:r w:rsidRPr="008822B5">
              <w:rPr>
                <w:sz w:val="18"/>
                <w:szCs w:val="18"/>
              </w:rPr>
              <w:t>Attribute Authority</w:t>
            </w:r>
          </w:p>
        </w:tc>
        <w:tc>
          <w:tcPr>
            <w:tcW w:w="851" w:type="dxa"/>
          </w:tcPr>
          <w:p w14:paraId="4ED033B9"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75B0439F" w14:textId="77777777" w:rsidR="003B1AF0" w:rsidRDefault="003B1AF0" w:rsidP="003B1AF0">
            <w:pPr>
              <w:jc w:val="left"/>
              <w:rPr>
                <w:sz w:val="18"/>
                <w:szCs w:val="18"/>
              </w:rPr>
            </w:pPr>
            <w:r w:rsidRPr="008822B5">
              <w:rPr>
                <w:sz w:val="18"/>
                <w:szCs w:val="18"/>
              </w:rPr>
              <w:t>UNICORE XUUDB 1.3.2</w:t>
            </w:r>
          </w:p>
          <w:p w14:paraId="245D1507" w14:textId="5371A3A0"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gramEnd"/>
            <w:r>
              <w:rPr>
                <w:i/>
                <w:sz w:val="18"/>
                <w:szCs w:val="18"/>
              </w:rPr>
              <w:t>-xuudb</w:t>
            </w:r>
            <w:proofErr w:type="spellEnd"/>
            <w:r>
              <w:rPr>
                <w:i/>
                <w:sz w:val="18"/>
                <w:szCs w:val="18"/>
              </w:rPr>
              <w:t>)</w:t>
            </w:r>
          </w:p>
        </w:tc>
        <w:tc>
          <w:tcPr>
            <w:tcW w:w="4394" w:type="dxa"/>
            <w:shd w:val="clear" w:color="auto" w:fill="auto"/>
          </w:tcPr>
          <w:p w14:paraId="21FC78B3" w14:textId="77777777" w:rsidR="003B1AF0" w:rsidRPr="008822B5" w:rsidRDefault="003B1AF0" w:rsidP="003B1AF0">
            <w:pPr>
              <w:rPr>
                <w:sz w:val="18"/>
                <w:szCs w:val="18"/>
              </w:rPr>
            </w:pPr>
          </w:p>
        </w:tc>
      </w:tr>
      <w:tr w:rsidR="003B1AF0" w:rsidRPr="00640955" w14:paraId="4F185C81" w14:textId="77777777" w:rsidTr="003B1AF0">
        <w:tc>
          <w:tcPr>
            <w:tcW w:w="1701" w:type="dxa"/>
          </w:tcPr>
          <w:p w14:paraId="7343203F" w14:textId="77777777" w:rsidR="003B1AF0" w:rsidRPr="008822B5" w:rsidRDefault="003B1AF0" w:rsidP="003B1AF0">
            <w:pPr>
              <w:jc w:val="left"/>
              <w:rPr>
                <w:sz w:val="18"/>
                <w:szCs w:val="18"/>
              </w:rPr>
            </w:pPr>
            <w:r w:rsidRPr="008822B5">
              <w:rPr>
                <w:sz w:val="18"/>
                <w:szCs w:val="18"/>
              </w:rPr>
              <w:t>Attribute Authority</w:t>
            </w:r>
          </w:p>
        </w:tc>
        <w:tc>
          <w:tcPr>
            <w:tcW w:w="851" w:type="dxa"/>
          </w:tcPr>
          <w:p w14:paraId="713908D8"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71CD5DF2" w14:textId="77777777" w:rsidR="003B1AF0" w:rsidRDefault="003B1AF0" w:rsidP="003B1AF0">
            <w:pPr>
              <w:jc w:val="left"/>
              <w:rPr>
                <w:sz w:val="18"/>
                <w:szCs w:val="18"/>
              </w:rPr>
            </w:pPr>
            <w:r w:rsidRPr="008822B5">
              <w:rPr>
                <w:sz w:val="18"/>
                <w:szCs w:val="18"/>
              </w:rPr>
              <w:t>UNICORE UVOS 1.4.1</w:t>
            </w:r>
          </w:p>
          <w:p w14:paraId="34153F54" w14:textId="499F0C76"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gramEnd"/>
            <w:r>
              <w:rPr>
                <w:i/>
                <w:sz w:val="18"/>
                <w:szCs w:val="18"/>
              </w:rPr>
              <w:t>-uvos</w:t>
            </w:r>
            <w:proofErr w:type="spellEnd"/>
            <w:r>
              <w:rPr>
                <w:i/>
                <w:sz w:val="18"/>
                <w:szCs w:val="18"/>
              </w:rPr>
              <w:t>)</w:t>
            </w:r>
          </w:p>
        </w:tc>
        <w:tc>
          <w:tcPr>
            <w:tcW w:w="4394" w:type="dxa"/>
            <w:shd w:val="clear" w:color="auto" w:fill="auto"/>
          </w:tcPr>
          <w:p w14:paraId="2E2B52E8" w14:textId="77777777" w:rsidR="003B1AF0" w:rsidRPr="008822B5" w:rsidRDefault="003B1AF0" w:rsidP="003B1AF0">
            <w:pPr>
              <w:rPr>
                <w:sz w:val="18"/>
                <w:szCs w:val="18"/>
              </w:rPr>
            </w:pPr>
          </w:p>
        </w:tc>
      </w:tr>
      <w:tr w:rsidR="003B1AF0" w:rsidRPr="00640955" w14:paraId="2E224EDC" w14:textId="77777777" w:rsidTr="003B1AF0">
        <w:tc>
          <w:tcPr>
            <w:tcW w:w="1701" w:type="dxa"/>
          </w:tcPr>
          <w:p w14:paraId="74A1B2FA" w14:textId="77777777" w:rsidR="003B1AF0" w:rsidRPr="008822B5" w:rsidRDefault="003B1AF0" w:rsidP="003B1AF0">
            <w:pPr>
              <w:jc w:val="left"/>
              <w:rPr>
                <w:sz w:val="18"/>
                <w:szCs w:val="18"/>
              </w:rPr>
            </w:pPr>
            <w:r w:rsidRPr="008822B5">
              <w:rPr>
                <w:sz w:val="18"/>
                <w:szCs w:val="18"/>
              </w:rPr>
              <w:t>Info Discovery</w:t>
            </w:r>
          </w:p>
        </w:tc>
        <w:tc>
          <w:tcPr>
            <w:tcW w:w="851" w:type="dxa"/>
          </w:tcPr>
          <w:p w14:paraId="7A5C1328"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23C2CE94" w14:textId="77777777" w:rsidR="003B1AF0" w:rsidRDefault="003B1AF0" w:rsidP="003B1AF0">
            <w:pPr>
              <w:jc w:val="left"/>
              <w:rPr>
                <w:sz w:val="18"/>
                <w:szCs w:val="18"/>
              </w:rPr>
            </w:pPr>
            <w:r w:rsidRPr="008822B5">
              <w:rPr>
                <w:sz w:val="18"/>
                <w:szCs w:val="18"/>
              </w:rPr>
              <w:t>UNICORE Registry 6.4.0</w:t>
            </w:r>
          </w:p>
          <w:p w14:paraId="3957ECED" w14:textId="75ADF4D0"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spellEnd"/>
            <w:proofErr w:type="gramEnd"/>
            <w:r>
              <w:rPr>
                <w:i/>
                <w:sz w:val="18"/>
                <w:szCs w:val="18"/>
              </w:rPr>
              <w:t>-registry)</w:t>
            </w:r>
          </w:p>
        </w:tc>
        <w:tc>
          <w:tcPr>
            <w:tcW w:w="4394" w:type="dxa"/>
            <w:shd w:val="clear" w:color="auto" w:fill="auto"/>
          </w:tcPr>
          <w:p w14:paraId="7D2922A0" w14:textId="77777777" w:rsidR="003B1AF0" w:rsidRPr="008822B5" w:rsidRDefault="003B1AF0" w:rsidP="003B1AF0">
            <w:pPr>
              <w:rPr>
                <w:sz w:val="18"/>
                <w:szCs w:val="18"/>
              </w:rPr>
            </w:pPr>
          </w:p>
        </w:tc>
      </w:tr>
      <w:tr w:rsidR="003B1AF0" w:rsidRPr="00640955" w14:paraId="4FD59F22" w14:textId="77777777" w:rsidTr="003B1AF0">
        <w:tc>
          <w:tcPr>
            <w:tcW w:w="1701" w:type="dxa"/>
          </w:tcPr>
          <w:p w14:paraId="753815C6" w14:textId="77777777" w:rsidR="003B1AF0" w:rsidRDefault="003B1AF0" w:rsidP="003B1AF0">
            <w:pPr>
              <w:jc w:val="left"/>
              <w:rPr>
                <w:sz w:val="18"/>
                <w:szCs w:val="18"/>
              </w:rPr>
            </w:pPr>
            <w:r w:rsidRPr="008822B5">
              <w:rPr>
                <w:sz w:val="18"/>
                <w:szCs w:val="18"/>
              </w:rPr>
              <w:t>Execute Job, Parallel Job</w:t>
            </w:r>
          </w:p>
          <w:p w14:paraId="03A8548E" w14:textId="77777777" w:rsidR="003B1AF0" w:rsidRPr="008822B5" w:rsidRDefault="003B1AF0" w:rsidP="003B1AF0">
            <w:pPr>
              <w:jc w:val="left"/>
              <w:rPr>
                <w:sz w:val="18"/>
                <w:szCs w:val="18"/>
              </w:rPr>
            </w:pPr>
            <w:r w:rsidRPr="008822B5">
              <w:rPr>
                <w:i/>
                <w:sz w:val="18"/>
                <w:szCs w:val="18"/>
              </w:rPr>
              <w:t>(</w:t>
            </w:r>
            <w:proofErr w:type="gramStart"/>
            <w:r w:rsidRPr="008822B5">
              <w:rPr>
                <w:i/>
                <w:sz w:val="18"/>
                <w:szCs w:val="18"/>
              </w:rPr>
              <w:t>partial</w:t>
            </w:r>
            <w:proofErr w:type="gramEnd"/>
            <w:r w:rsidRPr="008822B5">
              <w:rPr>
                <w:i/>
                <w:sz w:val="18"/>
                <w:szCs w:val="18"/>
              </w:rPr>
              <w:t xml:space="preserve">, requires </w:t>
            </w:r>
            <w:r>
              <w:rPr>
                <w:i/>
                <w:sz w:val="18"/>
                <w:szCs w:val="18"/>
              </w:rPr>
              <w:t>UNICORE-TSI</w:t>
            </w:r>
            <w:r w:rsidRPr="008822B5">
              <w:rPr>
                <w:i/>
                <w:sz w:val="18"/>
                <w:szCs w:val="18"/>
              </w:rPr>
              <w:t>)</w:t>
            </w:r>
          </w:p>
        </w:tc>
        <w:tc>
          <w:tcPr>
            <w:tcW w:w="851" w:type="dxa"/>
          </w:tcPr>
          <w:p w14:paraId="6BC0765E"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41C3570D" w14:textId="77777777" w:rsidR="003B1AF0" w:rsidRDefault="003B1AF0" w:rsidP="003B1AF0">
            <w:pPr>
              <w:jc w:val="left"/>
              <w:rPr>
                <w:sz w:val="18"/>
                <w:szCs w:val="18"/>
              </w:rPr>
            </w:pPr>
            <w:r w:rsidRPr="008822B5">
              <w:rPr>
                <w:sz w:val="18"/>
                <w:szCs w:val="18"/>
              </w:rPr>
              <w:t>UNICORE WS 6.4.0</w:t>
            </w:r>
          </w:p>
          <w:p w14:paraId="5189E97C" w14:textId="2D95C99F"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gramEnd"/>
            <w:r>
              <w:rPr>
                <w:i/>
                <w:sz w:val="18"/>
                <w:szCs w:val="18"/>
              </w:rPr>
              <w:t>-ws</w:t>
            </w:r>
            <w:proofErr w:type="spellEnd"/>
            <w:r>
              <w:rPr>
                <w:i/>
                <w:sz w:val="18"/>
                <w:szCs w:val="18"/>
              </w:rPr>
              <w:t>)</w:t>
            </w:r>
          </w:p>
        </w:tc>
        <w:tc>
          <w:tcPr>
            <w:tcW w:w="4394" w:type="dxa"/>
            <w:shd w:val="clear" w:color="auto" w:fill="auto"/>
          </w:tcPr>
          <w:p w14:paraId="32CF2545" w14:textId="77777777" w:rsidR="003B1AF0" w:rsidRPr="008822B5" w:rsidRDefault="003B1AF0" w:rsidP="003B1AF0">
            <w:pPr>
              <w:rPr>
                <w:sz w:val="18"/>
                <w:szCs w:val="18"/>
              </w:rPr>
            </w:pPr>
          </w:p>
        </w:tc>
      </w:tr>
      <w:tr w:rsidR="003B1AF0" w:rsidRPr="00640955" w14:paraId="3EC49230" w14:textId="77777777" w:rsidTr="003B1AF0">
        <w:tc>
          <w:tcPr>
            <w:tcW w:w="1701" w:type="dxa"/>
          </w:tcPr>
          <w:p w14:paraId="5146B7BD" w14:textId="77777777" w:rsidR="003B1AF0" w:rsidRDefault="003B1AF0" w:rsidP="003B1AF0">
            <w:pPr>
              <w:jc w:val="left"/>
              <w:rPr>
                <w:sz w:val="18"/>
                <w:szCs w:val="18"/>
              </w:rPr>
            </w:pPr>
            <w:r w:rsidRPr="008822B5">
              <w:rPr>
                <w:sz w:val="18"/>
                <w:szCs w:val="18"/>
              </w:rPr>
              <w:t>Execute Job, Parallel Job</w:t>
            </w:r>
          </w:p>
          <w:p w14:paraId="2103A614" w14:textId="77777777" w:rsidR="003B1AF0" w:rsidRPr="008822B5" w:rsidRDefault="003B1AF0" w:rsidP="003B1AF0">
            <w:pPr>
              <w:jc w:val="left"/>
              <w:rPr>
                <w:sz w:val="18"/>
                <w:szCs w:val="18"/>
              </w:rPr>
            </w:pPr>
            <w:r w:rsidRPr="008822B5">
              <w:rPr>
                <w:i/>
                <w:sz w:val="18"/>
                <w:szCs w:val="18"/>
              </w:rPr>
              <w:t xml:space="preserve"> (</w:t>
            </w:r>
            <w:proofErr w:type="gramStart"/>
            <w:r w:rsidRPr="008822B5">
              <w:rPr>
                <w:i/>
                <w:sz w:val="18"/>
                <w:szCs w:val="18"/>
              </w:rPr>
              <w:t>partial</w:t>
            </w:r>
            <w:proofErr w:type="gramEnd"/>
            <w:r w:rsidRPr="008822B5">
              <w:rPr>
                <w:i/>
                <w:sz w:val="18"/>
                <w:szCs w:val="18"/>
              </w:rPr>
              <w:t>, requires EMI-WN)</w:t>
            </w:r>
          </w:p>
        </w:tc>
        <w:tc>
          <w:tcPr>
            <w:tcW w:w="851" w:type="dxa"/>
          </w:tcPr>
          <w:p w14:paraId="24070DA2"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62B5A462" w14:textId="77777777" w:rsidR="003B1AF0" w:rsidRDefault="003B1AF0" w:rsidP="003B1AF0">
            <w:pPr>
              <w:jc w:val="left"/>
              <w:rPr>
                <w:sz w:val="18"/>
                <w:szCs w:val="18"/>
              </w:rPr>
            </w:pPr>
            <w:r>
              <w:rPr>
                <w:sz w:val="18"/>
                <w:szCs w:val="18"/>
              </w:rPr>
              <w:t>UNICORE TSI 6.4.0</w:t>
            </w:r>
          </w:p>
          <w:p w14:paraId="3DA2B474" w14:textId="6664AE8D"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gramEnd"/>
            <w:r>
              <w:rPr>
                <w:i/>
                <w:sz w:val="18"/>
                <w:szCs w:val="18"/>
              </w:rPr>
              <w:t>-tsi</w:t>
            </w:r>
            <w:proofErr w:type="spellEnd"/>
            <w:r>
              <w:rPr>
                <w:i/>
                <w:sz w:val="18"/>
                <w:szCs w:val="18"/>
              </w:rPr>
              <w:t>)</w:t>
            </w:r>
          </w:p>
        </w:tc>
        <w:tc>
          <w:tcPr>
            <w:tcW w:w="4394" w:type="dxa"/>
            <w:shd w:val="clear" w:color="auto" w:fill="auto"/>
          </w:tcPr>
          <w:p w14:paraId="25F18D40" w14:textId="77777777" w:rsidR="003B1AF0" w:rsidRPr="008822B5" w:rsidRDefault="003B1AF0" w:rsidP="003B1AF0">
            <w:pPr>
              <w:rPr>
                <w:sz w:val="18"/>
                <w:szCs w:val="18"/>
              </w:rPr>
            </w:pPr>
          </w:p>
        </w:tc>
      </w:tr>
    </w:tbl>
    <w:p w14:paraId="16290F49" w14:textId="77777777" w:rsidR="003B1AF0" w:rsidRPr="008822B5" w:rsidRDefault="003B1AF0" w:rsidP="003B1AF0">
      <w:pPr>
        <w:rPr>
          <w:sz w:val="18"/>
          <w:szCs w:val="18"/>
        </w:rPr>
      </w:pPr>
    </w:p>
    <w:p w14:paraId="403C20D0" w14:textId="77777777" w:rsidR="003B1AF0" w:rsidRDefault="003B1AF0" w:rsidP="003B1AF0">
      <w:r>
        <w:t xml:space="preserve">The following diagram illustrates the verification and </w:t>
      </w:r>
      <w:proofErr w:type="spellStart"/>
      <w:r>
        <w:t>StagedRollout</w:t>
      </w:r>
      <w:proofErr w:type="spellEnd"/>
      <w:r>
        <w:t xml:space="preserve"> order within the EGI Software Provisioning process.</w:t>
      </w:r>
    </w:p>
    <w:p w14:paraId="5DC3955E" w14:textId="77777777" w:rsidR="003B1AF0" w:rsidRDefault="003B1AF0" w:rsidP="003B1AF0">
      <w:pPr>
        <w:jc w:val="center"/>
      </w:pPr>
      <w:r w:rsidRPr="008822B5">
        <w:rPr>
          <w:highlight w:val="yellow"/>
        </w:rPr>
        <w:t xml:space="preserve">&lt;&lt; </w:t>
      </w:r>
      <w:proofErr w:type="gramStart"/>
      <w:r w:rsidRPr="008822B5">
        <w:rPr>
          <w:highlight w:val="yellow"/>
        </w:rPr>
        <w:t>to</w:t>
      </w:r>
      <w:proofErr w:type="gramEnd"/>
      <w:r w:rsidRPr="008822B5">
        <w:rPr>
          <w:highlight w:val="yellow"/>
        </w:rPr>
        <w:t xml:space="preserve"> be updated&gt;&gt;</w:t>
      </w:r>
    </w:p>
    <w:p w14:paraId="33460DC4" w14:textId="77777777" w:rsidR="003B1AF0" w:rsidRDefault="003B1AF0" w:rsidP="003B1AF0">
      <w:pPr>
        <w:pStyle w:val="Heading3"/>
      </w:pPr>
      <w:bookmarkStart w:id="14" w:name="_Toc167442044"/>
      <w:bookmarkStart w:id="15" w:name="_Toc167456617"/>
      <w:r>
        <w:t>UMD 1.1 Detailed release plan</w:t>
      </w:r>
      <w:bookmarkEnd w:id="14"/>
      <w:bookmarkEnd w:id="15"/>
    </w:p>
    <w:p w14:paraId="218AF125" w14:textId="77777777" w:rsidR="003B1AF0" w:rsidRPr="00612BAF" w:rsidRDefault="003B1AF0" w:rsidP="003B1AF0"/>
    <w:p w14:paraId="6A51E338" w14:textId="77777777" w:rsidR="003B1AF0" w:rsidRDefault="003B1AF0" w:rsidP="003B1AF0">
      <w:r>
        <w:t xml:space="preserve">EGI plans to release UMD 1.1 on </w:t>
      </w:r>
      <w:r>
        <w:fldChar w:fldCharType="begin"/>
      </w:r>
      <w:r>
        <w:instrText xml:space="preserve"> REF UMD_1_1_Release_date \h </w:instrText>
      </w:r>
      <w:r>
        <w:fldChar w:fldCharType="separate"/>
      </w:r>
      <w:r w:rsidR="00913569">
        <w:rPr>
          <w:szCs w:val="22"/>
        </w:rPr>
        <w:t>5 Sep 2011</w:t>
      </w:r>
      <w:r>
        <w:fldChar w:fldCharType="end"/>
      </w:r>
      <w:r>
        <w:t>.</w:t>
      </w:r>
    </w:p>
    <w:p w14:paraId="6286BFD2" w14:textId="77777777" w:rsidR="003B1AF0" w:rsidRDefault="003B1AF0" w:rsidP="003B1AF0"/>
    <w:p w14:paraId="6679CB61" w14:textId="77777777" w:rsidR="003B1AF0" w:rsidRDefault="003B1AF0" w:rsidP="003B1AF0">
      <w:r>
        <w:t>UMD 1.1 is planned to provide EMI products of priority “C”, “D” and “uncategorised”. Three products were not included in the EMI-1 release [</w:t>
      </w:r>
      <w:r>
        <w:fldChar w:fldCharType="begin"/>
      </w:r>
      <w:r>
        <w:instrText xml:space="preserve"> REF EMI_1_Kebnekaise_Release \h </w:instrText>
      </w:r>
      <w:r>
        <w:fldChar w:fldCharType="separate"/>
      </w:r>
      <w:r w:rsidR="00913569">
        <w:rPr>
          <w:rFonts w:ascii="Calibri" w:hAnsi="Calibri" w:cs="Calibri"/>
        </w:rPr>
        <w:t xml:space="preserve">R </w:t>
      </w:r>
      <w:r w:rsidR="00913569">
        <w:rPr>
          <w:rFonts w:ascii="Calibri" w:hAnsi="Calibri" w:cs="Calibri"/>
          <w:noProof/>
        </w:rPr>
        <w:t>3</w:t>
      </w:r>
      <w:r>
        <w:fldChar w:fldCharType="end"/>
      </w:r>
      <w:r>
        <w:t xml:space="preserve">] as opposed to initial plans: </w:t>
      </w:r>
      <w:proofErr w:type="spellStart"/>
      <w:r>
        <w:t>StoRM</w:t>
      </w:r>
      <w:proofErr w:type="spellEnd"/>
      <w:r>
        <w:t>, HYDRA and FTS.  However, all three products are expected to be part of the EMI 1.1 release due in a couple of weeks, and inclusion in UMD 1.1 is reasonable.</w:t>
      </w:r>
    </w:p>
    <w:p w14:paraId="697C3E40" w14:textId="77777777" w:rsidR="003B1AF0" w:rsidRDefault="003B1AF0" w:rsidP="003B1AF0">
      <w:r>
        <w:br/>
        <w:t>UMD 1.1 also tentatively features IGE products, subject to resolution of its accounting issues, or a decision by sites to request it nonetheless</w:t>
      </w:r>
      <w:r>
        <w:rPr>
          <w:rStyle w:val="FootnoteReference"/>
        </w:rPr>
        <w:footnoteReference w:id="1"/>
      </w:r>
      <w:r>
        <w:t>.</w:t>
      </w:r>
    </w:p>
    <w:p w14:paraId="5E6CFA4F" w14:textId="77777777" w:rsidR="003B1AF0" w:rsidRDefault="003B1AF0" w:rsidP="003B1AF0"/>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51"/>
        <w:gridCol w:w="2126"/>
        <w:gridCol w:w="4394"/>
      </w:tblGrid>
      <w:tr w:rsidR="003B1AF0" w:rsidRPr="00640955" w14:paraId="3F80D646" w14:textId="77777777" w:rsidTr="003B1AF0">
        <w:tc>
          <w:tcPr>
            <w:tcW w:w="1701" w:type="dxa"/>
            <w:shd w:val="clear" w:color="auto" w:fill="C0C0C0"/>
          </w:tcPr>
          <w:p w14:paraId="15CB9978" w14:textId="77777777" w:rsidR="003B1AF0" w:rsidRPr="008822B5" w:rsidRDefault="003B1AF0" w:rsidP="003B1AF0">
            <w:pPr>
              <w:jc w:val="left"/>
              <w:rPr>
                <w:sz w:val="18"/>
                <w:szCs w:val="18"/>
              </w:rPr>
            </w:pPr>
            <w:r w:rsidRPr="008822B5">
              <w:rPr>
                <w:sz w:val="18"/>
                <w:szCs w:val="18"/>
              </w:rPr>
              <w:t>UMD Capability</w:t>
            </w:r>
          </w:p>
        </w:tc>
        <w:tc>
          <w:tcPr>
            <w:tcW w:w="851" w:type="dxa"/>
            <w:shd w:val="clear" w:color="auto" w:fill="C0C0C0"/>
          </w:tcPr>
          <w:p w14:paraId="3ECB523B" w14:textId="77777777" w:rsidR="003B1AF0" w:rsidRPr="008822B5" w:rsidRDefault="003B1AF0" w:rsidP="003B1AF0">
            <w:pPr>
              <w:jc w:val="center"/>
              <w:rPr>
                <w:sz w:val="18"/>
                <w:szCs w:val="18"/>
              </w:rPr>
            </w:pPr>
            <w:r>
              <w:rPr>
                <w:sz w:val="18"/>
                <w:szCs w:val="18"/>
              </w:rPr>
              <w:t>Provider</w:t>
            </w:r>
          </w:p>
        </w:tc>
        <w:tc>
          <w:tcPr>
            <w:tcW w:w="2126" w:type="dxa"/>
            <w:shd w:val="clear" w:color="auto" w:fill="C0C0C0"/>
          </w:tcPr>
          <w:p w14:paraId="191E7FC5" w14:textId="77777777" w:rsidR="003B1AF0" w:rsidRPr="008822B5" w:rsidRDefault="003B1AF0" w:rsidP="003B1AF0">
            <w:pPr>
              <w:jc w:val="left"/>
              <w:rPr>
                <w:sz w:val="18"/>
                <w:szCs w:val="18"/>
              </w:rPr>
            </w:pPr>
            <w:r w:rsidRPr="008822B5">
              <w:rPr>
                <w:sz w:val="18"/>
                <w:szCs w:val="18"/>
              </w:rPr>
              <w:t>Product</w:t>
            </w:r>
          </w:p>
        </w:tc>
        <w:tc>
          <w:tcPr>
            <w:tcW w:w="4394" w:type="dxa"/>
            <w:shd w:val="clear" w:color="auto" w:fill="C0C0C0"/>
          </w:tcPr>
          <w:p w14:paraId="42187658" w14:textId="77777777" w:rsidR="003B1AF0" w:rsidRPr="008822B5" w:rsidRDefault="003B1AF0" w:rsidP="003B1AF0">
            <w:pPr>
              <w:rPr>
                <w:sz w:val="18"/>
                <w:szCs w:val="18"/>
              </w:rPr>
            </w:pPr>
            <w:r w:rsidRPr="008822B5">
              <w:rPr>
                <w:sz w:val="18"/>
                <w:szCs w:val="18"/>
              </w:rPr>
              <w:t>Notes</w:t>
            </w:r>
          </w:p>
        </w:tc>
      </w:tr>
      <w:tr w:rsidR="003B1AF0" w:rsidRPr="00640955" w14:paraId="42276B89" w14:textId="77777777" w:rsidTr="003B1AF0">
        <w:tc>
          <w:tcPr>
            <w:tcW w:w="1701" w:type="dxa"/>
          </w:tcPr>
          <w:p w14:paraId="4CA92022" w14:textId="77777777" w:rsidR="003B1AF0" w:rsidRPr="008822B5" w:rsidRDefault="003B1AF0" w:rsidP="003B1AF0">
            <w:pPr>
              <w:jc w:val="left"/>
              <w:rPr>
                <w:sz w:val="18"/>
                <w:szCs w:val="18"/>
              </w:rPr>
            </w:pPr>
            <w:r w:rsidRPr="008822B5">
              <w:rPr>
                <w:sz w:val="18"/>
                <w:szCs w:val="18"/>
              </w:rPr>
              <w:t>Credential Mgmt.</w:t>
            </w:r>
          </w:p>
        </w:tc>
        <w:tc>
          <w:tcPr>
            <w:tcW w:w="851" w:type="dxa"/>
          </w:tcPr>
          <w:p w14:paraId="0F4296FD" w14:textId="77777777" w:rsidR="003B1AF0" w:rsidRPr="008822B5" w:rsidRDefault="003B1AF0" w:rsidP="003B1AF0">
            <w:pPr>
              <w:tabs>
                <w:tab w:val="center" w:pos="317"/>
              </w:tabs>
              <w:jc w:val="left"/>
              <w:rPr>
                <w:sz w:val="18"/>
                <w:szCs w:val="18"/>
              </w:rPr>
            </w:pPr>
            <w:r>
              <w:rPr>
                <w:sz w:val="18"/>
                <w:szCs w:val="18"/>
              </w:rPr>
              <w:tab/>
              <w:t>EMI</w:t>
            </w:r>
          </w:p>
        </w:tc>
        <w:tc>
          <w:tcPr>
            <w:tcW w:w="2126" w:type="dxa"/>
            <w:shd w:val="clear" w:color="auto" w:fill="auto"/>
          </w:tcPr>
          <w:p w14:paraId="01BBC300" w14:textId="77777777" w:rsidR="003B1AF0" w:rsidRDefault="003B1AF0" w:rsidP="003B1AF0">
            <w:pPr>
              <w:jc w:val="left"/>
              <w:rPr>
                <w:sz w:val="18"/>
                <w:szCs w:val="18"/>
              </w:rPr>
            </w:pPr>
            <w:proofErr w:type="spellStart"/>
            <w:r w:rsidRPr="008822B5">
              <w:rPr>
                <w:sz w:val="18"/>
                <w:szCs w:val="18"/>
              </w:rPr>
              <w:t>Proxyrenewal</w:t>
            </w:r>
            <w:proofErr w:type="spellEnd"/>
            <w:r w:rsidRPr="008822B5">
              <w:rPr>
                <w:sz w:val="18"/>
                <w:szCs w:val="18"/>
              </w:rPr>
              <w:t xml:space="preserve"> 1.3.19</w:t>
            </w:r>
          </w:p>
          <w:p w14:paraId="08A72B33" w14:textId="3F89569A" w:rsidR="00EA3BC2" w:rsidRPr="00EA3BC2" w:rsidRDefault="00EA3BC2" w:rsidP="009A407E">
            <w:pPr>
              <w:jc w:val="left"/>
              <w:rPr>
                <w:i/>
                <w:sz w:val="18"/>
                <w:szCs w:val="18"/>
              </w:rPr>
            </w:pPr>
            <w:r>
              <w:rPr>
                <w:i/>
                <w:sz w:val="18"/>
                <w:szCs w:val="18"/>
              </w:rPr>
              <w:t>(</w:t>
            </w:r>
            <w:proofErr w:type="spellStart"/>
            <w:proofErr w:type="gramStart"/>
            <w:r>
              <w:rPr>
                <w:i/>
                <w:sz w:val="18"/>
                <w:szCs w:val="18"/>
              </w:rPr>
              <w:t>proxyrenewal</w:t>
            </w:r>
            <w:proofErr w:type="spellEnd"/>
            <w:proofErr w:type="gramEnd"/>
            <w:r>
              <w:rPr>
                <w:i/>
                <w:sz w:val="18"/>
                <w:szCs w:val="18"/>
              </w:rPr>
              <w:t>)</w:t>
            </w:r>
          </w:p>
        </w:tc>
        <w:tc>
          <w:tcPr>
            <w:tcW w:w="4394" w:type="dxa"/>
            <w:shd w:val="clear" w:color="auto" w:fill="auto"/>
          </w:tcPr>
          <w:p w14:paraId="1030FB5A" w14:textId="77777777" w:rsidR="003B1AF0" w:rsidRPr="008822B5" w:rsidRDefault="003B1AF0" w:rsidP="003B1AF0">
            <w:pPr>
              <w:rPr>
                <w:sz w:val="18"/>
                <w:szCs w:val="18"/>
              </w:rPr>
            </w:pPr>
          </w:p>
        </w:tc>
      </w:tr>
      <w:tr w:rsidR="003B1AF0" w:rsidRPr="00640955" w14:paraId="68115415" w14:textId="77777777" w:rsidTr="003B1AF0">
        <w:tc>
          <w:tcPr>
            <w:tcW w:w="1701" w:type="dxa"/>
          </w:tcPr>
          <w:p w14:paraId="7D553750" w14:textId="77777777" w:rsidR="003B1AF0" w:rsidRPr="008822B5" w:rsidRDefault="003B1AF0" w:rsidP="003B1AF0">
            <w:pPr>
              <w:jc w:val="left"/>
              <w:rPr>
                <w:sz w:val="18"/>
                <w:szCs w:val="18"/>
              </w:rPr>
            </w:pPr>
            <w:r w:rsidRPr="008822B5">
              <w:rPr>
                <w:sz w:val="18"/>
                <w:szCs w:val="18"/>
              </w:rPr>
              <w:t>Credential Mgmt.</w:t>
            </w:r>
          </w:p>
        </w:tc>
        <w:tc>
          <w:tcPr>
            <w:tcW w:w="851" w:type="dxa"/>
          </w:tcPr>
          <w:p w14:paraId="49380261" w14:textId="77777777" w:rsidR="003B1AF0" w:rsidRPr="008822B5" w:rsidRDefault="003B1AF0" w:rsidP="003B1AF0">
            <w:pPr>
              <w:jc w:val="center"/>
              <w:rPr>
                <w:sz w:val="18"/>
                <w:szCs w:val="18"/>
              </w:rPr>
            </w:pPr>
            <w:r>
              <w:rPr>
                <w:sz w:val="18"/>
                <w:szCs w:val="18"/>
              </w:rPr>
              <w:t>IGE</w:t>
            </w:r>
          </w:p>
        </w:tc>
        <w:tc>
          <w:tcPr>
            <w:tcW w:w="2126" w:type="dxa"/>
            <w:shd w:val="clear" w:color="auto" w:fill="auto"/>
          </w:tcPr>
          <w:p w14:paraId="4C072118" w14:textId="77777777" w:rsidR="003B1AF0" w:rsidRDefault="003B1AF0" w:rsidP="003B1AF0">
            <w:pPr>
              <w:jc w:val="left"/>
              <w:rPr>
                <w:sz w:val="18"/>
                <w:szCs w:val="18"/>
              </w:rPr>
            </w:pPr>
            <w:r w:rsidRPr="008822B5">
              <w:rPr>
                <w:sz w:val="18"/>
                <w:szCs w:val="18"/>
              </w:rPr>
              <w:t xml:space="preserve">Globus </w:t>
            </w:r>
            <w:proofErr w:type="spellStart"/>
            <w:r w:rsidRPr="008822B5">
              <w:rPr>
                <w:sz w:val="18"/>
                <w:szCs w:val="18"/>
              </w:rPr>
              <w:t>MyProxy</w:t>
            </w:r>
            <w:proofErr w:type="spellEnd"/>
            <w:r w:rsidRPr="008822B5">
              <w:rPr>
                <w:sz w:val="18"/>
                <w:szCs w:val="18"/>
              </w:rPr>
              <w:t xml:space="preserve"> 5.0.3</w:t>
            </w:r>
          </w:p>
          <w:p w14:paraId="04C02912" w14:textId="12CC23B2" w:rsidR="00EA3BC2" w:rsidRPr="00EA3BC2" w:rsidRDefault="00EA3BC2" w:rsidP="009A407E">
            <w:pPr>
              <w:jc w:val="left"/>
              <w:rPr>
                <w:i/>
                <w:sz w:val="18"/>
                <w:szCs w:val="18"/>
              </w:rPr>
            </w:pPr>
            <w:r>
              <w:rPr>
                <w:i/>
                <w:sz w:val="18"/>
                <w:szCs w:val="18"/>
              </w:rPr>
              <w:t>(</w:t>
            </w:r>
            <w:proofErr w:type="spellStart"/>
            <w:proofErr w:type="gramStart"/>
            <w:r>
              <w:rPr>
                <w:i/>
                <w:sz w:val="18"/>
                <w:szCs w:val="18"/>
              </w:rPr>
              <w:t>globus</w:t>
            </w:r>
            <w:proofErr w:type="gramEnd"/>
            <w:r>
              <w:rPr>
                <w:i/>
                <w:sz w:val="18"/>
                <w:szCs w:val="18"/>
              </w:rPr>
              <w:t>-myproxy</w:t>
            </w:r>
            <w:proofErr w:type="spellEnd"/>
            <w:r>
              <w:rPr>
                <w:i/>
                <w:sz w:val="18"/>
                <w:szCs w:val="18"/>
              </w:rPr>
              <w:t>)</w:t>
            </w:r>
          </w:p>
        </w:tc>
        <w:tc>
          <w:tcPr>
            <w:tcW w:w="4394" w:type="dxa"/>
            <w:shd w:val="clear" w:color="auto" w:fill="auto"/>
          </w:tcPr>
          <w:p w14:paraId="5AF4453E" w14:textId="77777777" w:rsidR="003B1AF0" w:rsidRPr="008822B5" w:rsidRDefault="003B1AF0" w:rsidP="003B1AF0">
            <w:pPr>
              <w:rPr>
                <w:sz w:val="18"/>
                <w:szCs w:val="18"/>
              </w:rPr>
            </w:pPr>
          </w:p>
        </w:tc>
      </w:tr>
      <w:tr w:rsidR="003B1AF0" w:rsidRPr="00640955" w14:paraId="1CC11995" w14:textId="77777777" w:rsidTr="003B1AF0">
        <w:tc>
          <w:tcPr>
            <w:tcW w:w="1701" w:type="dxa"/>
          </w:tcPr>
          <w:p w14:paraId="7BD38D6E" w14:textId="77777777" w:rsidR="003B1AF0" w:rsidRPr="008822B5" w:rsidRDefault="003B1AF0" w:rsidP="003B1AF0">
            <w:pPr>
              <w:jc w:val="left"/>
              <w:rPr>
                <w:sz w:val="18"/>
                <w:szCs w:val="18"/>
              </w:rPr>
            </w:pPr>
            <w:r w:rsidRPr="008822B5">
              <w:rPr>
                <w:sz w:val="18"/>
                <w:szCs w:val="18"/>
              </w:rPr>
              <w:lastRenderedPageBreak/>
              <w:t>Info discovery</w:t>
            </w:r>
          </w:p>
        </w:tc>
        <w:tc>
          <w:tcPr>
            <w:tcW w:w="851" w:type="dxa"/>
          </w:tcPr>
          <w:p w14:paraId="7DE5B310" w14:textId="77777777" w:rsidR="003B1AF0" w:rsidRPr="008822B5" w:rsidRDefault="003B1AF0" w:rsidP="003B1AF0">
            <w:pPr>
              <w:jc w:val="center"/>
              <w:rPr>
                <w:sz w:val="18"/>
                <w:szCs w:val="18"/>
              </w:rPr>
            </w:pPr>
            <w:r>
              <w:rPr>
                <w:sz w:val="18"/>
                <w:szCs w:val="18"/>
              </w:rPr>
              <w:t>EMI</w:t>
            </w:r>
          </w:p>
        </w:tc>
        <w:tc>
          <w:tcPr>
            <w:tcW w:w="2126" w:type="dxa"/>
            <w:shd w:val="clear" w:color="auto" w:fill="auto"/>
          </w:tcPr>
          <w:p w14:paraId="7664E274" w14:textId="77777777" w:rsidR="003B1AF0" w:rsidRDefault="003B1AF0" w:rsidP="003B1AF0">
            <w:pPr>
              <w:jc w:val="left"/>
              <w:rPr>
                <w:sz w:val="18"/>
                <w:szCs w:val="18"/>
              </w:rPr>
            </w:pPr>
            <w:r w:rsidRPr="008822B5">
              <w:rPr>
                <w:sz w:val="18"/>
                <w:szCs w:val="18"/>
              </w:rPr>
              <w:t xml:space="preserve">ARC </w:t>
            </w:r>
            <w:proofErr w:type="spellStart"/>
            <w:r w:rsidRPr="008822B5">
              <w:rPr>
                <w:sz w:val="18"/>
                <w:szCs w:val="18"/>
              </w:rPr>
              <w:t>InfoSys</w:t>
            </w:r>
            <w:proofErr w:type="spellEnd"/>
            <w:r w:rsidRPr="008822B5">
              <w:rPr>
                <w:sz w:val="18"/>
                <w:szCs w:val="18"/>
              </w:rPr>
              <w:t xml:space="preserve"> 1.0.0</w:t>
            </w:r>
          </w:p>
          <w:p w14:paraId="701361A0" w14:textId="3C821DA9" w:rsidR="00EA3BC2" w:rsidRPr="00EA3BC2" w:rsidRDefault="00EA3BC2" w:rsidP="009A407E">
            <w:pPr>
              <w:jc w:val="left"/>
              <w:rPr>
                <w:i/>
                <w:sz w:val="18"/>
                <w:szCs w:val="18"/>
              </w:rPr>
            </w:pPr>
            <w:r>
              <w:rPr>
                <w:i/>
                <w:sz w:val="18"/>
                <w:szCs w:val="18"/>
              </w:rPr>
              <w:t>(</w:t>
            </w:r>
            <w:proofErr w:type="gramStart"/>
            <w:r>
              <w:rPr>
                <w:i/>
                <w:sz w:val="18"/>
                <w:szCs w:val="18"/>
              </w:rPr>
              <w:t>arc</w:t>
            </w:r>
            <w:proofErr w:type="gramEnd"/>
            <w:r>
              <w:rPr>
                <w:i/>
                <w:sz w:val="18"/>
                <w:szCs w:val="18"/>
              </w:rPr>
              <w:t>-</w:t>
            </w:r>
            <w:proofErr w:type="spellStart"/>
            <w:r>
              <w:rPr>
                <w:i/>
                <w:sz w:val="18"/>
                <w:szCs w:val="18"/>
              </w:rPr>
              <w:t>infosys</w:t>
            </w:r>
            <w:proofErr w:type="spellEnd"/>
            <w:r>
              <w:rPr>
                <w:i/>
                <w:sz w:val="18"/>
                <w:szCs w:val="18"/>
              </w:rPr>
              <w:t>)</w:t>
            </w:r>
          </w:p>
        </w:tc>
        <w:tc>
          <w:tcPr>
            <w:tcW w:w="4394" w:type="dxa"/>
            <w:shd w:val="clear" w:color="auto" w:fill="auto"/>
          </w:tcPr>
          <w:p w14:paraId="329517DC" w14:textId="77777777" w:rsidR="003B1AF0" w:rsidRPr="008822B5" w:rsidRDefault="003B1AF0" w:rsidP="003B1AF0">
            <w:pPr>
              <w:rPr>
                <w:sz w:val="18"/>
                <w:szCs w:val="18"/>
              </w:rPr>
            </w:pPr>
          </w:p>
        </w:tc>
      </w:tr>
      <w:tr w:rsidR="003B1AF0" w:rsidRPr="00640955" w14:paraId="7F9DAFE5" w14:textId="77777777" w:rsidTr="003B1AF0">
        <w:tc>
          <w:tcPr>
            <w:tcW w:w="1701" w:type="dxa"/>
          </w:tcPr>
          <w:p w14:paraId="36FF279F" w14:textId="77777777" w:rsidR="003B1AF0" w:rsidRDefault="003B1AF0" w:rsidP="003B1AF0">
            <w:pPr>
              <w:jc w:val="left"/>
              <w:rPr>
                <w:sz w:val="18"/>
                <w:szCs w:val="18"/>
              </w:rPr>
            </w:pPr>
            <w:r>
              <w:rPr>
                <w:sz w:val="18"/>
                <w:szCs w:val="18"/>
              </w:rPr>
              <w:t>File</w:t>
            </w:r>
            <w:r w:rsidRPr="008822B5">
              <w:rPr>
                <w:sz w:val="18"/>
                <w:szCs w:val="18"/>
              </w:rPr>
              <w:t xml:space="preserve"> Access</w:t>
            </w:r>
            <w:r>
              <w:rPr>
                <w:sz w:val="18"/>
                <w:szCs w:val="18"/>
              </w:rPr>
              <w:t>,</w:t>
            </w:r>
          </w:p>
          <w:p w14:paraId="759FC4F7" w14:textId="77777777" w:rsidR="003B1AF0" w:rsidRPr="008822B5" w:rsidRDefault="003B1AF0" w:rsidP="003B1AF0">
            <w:pPr>
              <w:jc w:val="left"/>
              <w:rPr>
                <w:sz w:val="18"/>
                <w:szCs w:val="18"/>
              </w:rPr>
            </w:pPr>
            <w:r>
              <w:rPr>
                <w:sz w:val="18"/>
                <w:szCs w:val="18"/>
              </w:rPr>
              <w:t>Storage Mgmt</w:t>
            </w:r>
            <w:proofErr w:type="gramStart"/>
            <w:r>
              <w:rPr>
                <w:sz w:val="18"/>
                <w:szCs w:val="18"/>
              </w:rPr>
              <w:t>.(</w:t>
            </w:r>
            <w:proofErr w:type="gramEnd"/>
            <w:r>
              <w:rPr>
                <w:sz w:val="18"/>
                <w:szCs w:val="18"/>
              </w:rPr>
              <w:t>?)</w:t>
            </w:r>
          </w:p>
        </w:tc>
        <w:tc>
          <w:tcPr>
            <w:tcW w:w="851" w:type="dxa"/>
          </w:tcPr>
          <w:p w14:paraId="0D543F81" w14:textId="77777777" w:rsidR="003B1AF0" w:rsidRPr="008822B5" w:rsidRDefault="003B1AF0" w:rsidP="003B1AF0">
            <w:pPr>
              <w:jc w:val="center"/>
              <w:rPr>
                <w:sz w:val="18"/>
                <w:szCs w:val="18"/>
              </w:rPr>
            </w:pPr>
            <w:r>
              <w:rPr>
                <w:sz w:val="18"/>
                <w:szCs w:val="18"/>
              </w:rPr>
              <w:t>EMI</w:t>
            </w:r>
          </w:p>
        </w:tc>
        <w:tc>
          <w:tcPr>
            <w:tcW w:w="2126" w:type="dxa"/>
            <w:shd w:val="clear" w:color="auto" w:fill="auto"/>
          </w:tcPr>
          <w:p w14:paraId="354CA7ED" w14:textId="77777777" w:rsidR="003B1AF0" w:rsidRDefault="003B1AF0" w:rsidP="003B1AF0">
            <w:pPr>
              <w:jc w:val="left"/>
              <w:rPr>
                <w:sz w:val="18"/>
                <w:szCs w:val="18"/>
              </w:rPr>
            </w:pPr>
            <w:proofErr w:type="spellStart"/>
            <w:proofErr w:type="gramStart"/>
            <w:r w:rsidRPr="008822B5">
              <w:rPr>
                <w:sz w:val="18"/>
                <w:szCs w:val="18"/>
              </w:rPr>
              <w:t>dCache</w:t>
            </w:r>
            <w:proofErr w:type="spellEnd"/>
            <w:proofErr w:type="gramEnd"/>
            <w:r w:rsidRPr="008822B5">
              <w:rPr>
                <w:sz w:val="18"/>
                <w:szCs w:val="18"/>
              </w:rPr>
              <w:t xml:space="preserve"> 1.9.12</w:t>
            </w:r>
          </w:p>
          <w:p w14:paraId="7414F06E" w14:textId="66B8A67F" w:rsidR="009D3EE6" w:rsidRPr="009D3EE6" w:rsidRDefault="009D3EE6" w:rsidP="009A407E">
            <w:pPr>
              <w:jc w:val="left"/>
              <w:rPr>
                <w:i/>
                <w:sz w:val="18"/>
                <w:szCs w:val="18"/>
              </w:rPr>
            </w:pPr>
            <w:r>
              <w:rPr>
                <w:i/>
                <w:sz w:val="18"/>
                <w:szCs w:val="18"/>
              </w:rPr>
              <w:t>(</w:t>
            </w:r>
            <w:proofErr w:type="spellStart"/>
            <w:proofErr w:type="gramStart"/>
            <w:r>
              <w:rPr>
                <w:i/>
                <w:sz w:val="18"/>
                <w:szCs w:val="18"/>
              </w:rPr>
              <w:t>dcache</w:t>
            </w:r>
            <w:proofErr w:type="spellEnd"/>
            <w:proofErr w:type="gramEnd"/>
            <w:r>
              <w:rPr>
                <w:i/>
                <w:sz w:val="18"/>
                <w:szCs w:val="18"/>
              </w:rPr>
              <w:t>)</w:t>
            </w:r>
          </w:p>
        </w:tc>
        <w:tc>
          <w:tcPr>
            <w:tcW w:w="4394" w:type="dxa"/>
            <w:shd w:val="clear" w:color="auto" w:fill="auto"/>
          </w:tcPr>
          <w:p w14:paraId="6258B17B" w14:textId="77777777" w:rsidR="003B1AF0" w:rsidRPr="008822B5" w:rsidRDefault="003B1AF0" w:rsidP="003B1AF0">
            <w:pPr>
              <w:rPr>
                <w:sz w:val="18"/>
                <w:szCs w:val="18"/>
              </w:rPr>
            </w:pPr>
          </w:p>
        </w:tc>
      </w:tr>
      <w:tr w:rsidR="003B1AF0" w:rsidRPr="00640955" w14:paraId="6C1E474F" w14:textId="77777777" w:rsidTr="003B1AF0">
        <w:tc>
          <w:tcPr>
            <w:tcW w:w="1701" w:type="dxa"/>
          </w:tcPr>
          <w:p w14:paraId="5F71D9D4" w14:textId="77777777" w:rsidR="003B1AF0" w:rsidRDefault="003B1AF0" w:rsidP="003B1AF0">
            <w:pPr>
              <w:jc w:val="left"/>
              <w:rPr>
                <w:sz w:val="18"/>
                <w:szCs w:val="18"/>
              </w:rPr>
            </w:pPr>
            <w:r>
              <w:rPr>
                <w:sz w:val="18"/>
                <w:szCs w:val="18"/>
              </w:rPr>
              <w:t>File</w:t>
            </w:r>
            <w:r w:rsidRPr="008822B5">
              <w:rPr>
                <w:sz w:val="18"/>
                <w:szCs w:val="18"/>
              </w:rPr>
              <w:t xml:space="preserve"> Access</w:t>
            </w:r>
            <w:r>
              <w:rPr>
                <w:sz w:val="18"/>
                <w:szCs w:val="18"/>
              </w:rPr>
              <w:t>,</w:t>
            </w:r>
          </w:p>
          <w:p w14:paraId="2DBE7AC0" w14:textId="77777777" w:rsidR="003B1AF0" w:rsidRPr="008822B5" w:rsidRDefault="003B1AF0" w:rsidP="003B1AF0">
            <w:pPr>
              <w:jc w:val="left"/>
              <w:rPr>
                <w:sz w:val="18"/>
                <w:szCs w:val="18"/>
              </w:rPr>
            </w:pPr>
            <w:r>
              <w:rPr>
                <w:sz w:val="18"/>
                <w:szCs w:val="18"/>
              </w:rPr>
              <w:t>Storage Mgmt</w:t>
            </w:r>
            <w:proofErr w:type="gramStart"/>
            <w:r>
              <w:rPr>
                <w:sz w:val="18"/>
                <w:szCs w:val="18"/>
              </w:rPr>
              <w:t>.(</w:t>
            </w:r>
            <w:proofErr w:type="gramEnd"/>
            <w:r>
              <w:rPr>
                <w:sz w:val="18"/>
                <w:szCs w:val="18"/>
              </w:rPr>
              <w:t>?)</w:t>
            </w:r>
          </w:p>
        </w:tc>
        <w:tc>
          <w:tcPr>
            <w:tcW w:w="851" w:type="dxa"/>
          </w:tcPr>
          <w:p w14:paraId="7F77DE54" w14:textId="77777777" w:rsidR="003B1AF0" w:rsidRPr="008822B5" w:rsidRDefault="003B1AF0" w:rsidP="003B1AF0">
            <w:pPr>
              <w:jc w:val="center"/>
              <w:rPr>
                <w:sz w:val="18"/>
                <w:szCs w:val="18"/>
              </w:rPr>
            </w:pPr>
            <w:r>
              <w:rPr>
                <w:sz w:val="18"/>
                <w:szCs w:val="18"/>
              </w:rPr>
              <w:t>EMI</w:t>
            </w:r>
          </w:p>
        </w:tc>
        <w:tc>
          <w:tcPr>
            <w:tcW w:w="2126" w:type="dxa"/>
            <w:shd w:val="clear" w:color="auto" w:fill="auto"/>
          </w:tcPr>
          <w:p w14:paraId="336F4C56" w14:textId="77777777" w:rsidR="003B1AF0" w:rsidRDefault="003B1AF0" w:rsidP="003B1AF0">
            <w:pPr>
              <w:jc w:val="left"/>
              <w:rPr>
                <w:sz w:val="18"/>
                <w:szCs w:val="18"/>
              </w:rPr>
            </w:pPr>
            <w:proofErr w:type="spellStart"/>
            <w:r w:rsidRPr="008822B5">
              <w:rPr>
                <w:sz w:val="18"/>
                <w:szCs w:val="18"/>
              </w:rPr>
              <w:t>StoRM</w:t>
            </w:r>
            <w:proofErr w:type="spellEnd"/>
            <w:r w:rsidRPr="008822B5">
              <w:rPr>
                <w:sz w:val="18"/>
                <w:szCs w:val="18"/>
              </w:rPr>
              <w:t xml:space="preserve"> 1.7.0</w:t>
            </w:r>
          </w:p>
          <w:p w14:paraId="349940C4" w14:textId="54D848A0" w:rsidR="009D3EE6" w:rsidRPr="009D3EE6" w:rsidRDefault="009D3EE6" w:rsidP="009A407E">
            <w:pPr>
              <w:jc w:val="left"/>
              <w:rPr>
                <w:i/>
                <w:sz w:val="18"/>
                <w:szCs w:val="18"/>
              </w:rPr>
            </w:pPr>
            <w:r>
              <w:rPr>
                <w:i/>
                <w:sz w:val="18"/>
                <w:szCs w:val="18"/>
              </w:rPr>
              <w:t>(</w:t>
            </w:r>
            <w:proofErr w:type="gramStart"/>
            <w:r>
              <w:rPr>
                <w:i/>
                <w:sz w:val="18"/>
                <w:szCs w:val="18"/>
              </w:rPr>
              <w:t>storm</w:t>
            </w:r>
            <w:proofErr w:type="gramEnd"/>
            <w:r>
              <w:rPr>
                <w:i/>
                <w:sz w:val="18"/>
                <w:szCs w:val="18"/>
              </w:rPr>
              <w:t>)</w:t>
            </w:r>
          </w:p>
        </w:tc>
        <w:tc>
          <w:tcPr>
            <w:tcW w:w="4394" w:type="dxa"/>
            <w:shd w:val="clear" w:color="auto" w:fill="auto"/>
          </w:tcPr>
          <w:p w14:paraId="7656699B" w14:textId="77777777" w:rsidR="003B1AF0" w:rsidRPr="008822B5" w:rsidRDefault="003B1AF0" w:rsidP="003B1AF0">
            <w:pPr>
              <w:rPr>
                <w:sz w:val="18"/>
                <w:szCs w:val="18"/>
              </w:rPr>
            </w:pPr>
            <w:r w:rsidRPr="008822B5">
              <w:rPr>
                <w:sz w:val="18"/>
                <w:szCs w:val="18"/>
              </w:rPr>
              <w:t>Not part of EMI-1 initial release.</w:t>
            </w:r>
          </w:p>
        </w:tc>
      </w:tr>
      <w:tr w:rsidR="003B1AF0" w:rsidRPr="00640955" w14:paraId="1BEE7AB5" w14:textId="77777777" w:rsidTr="003B1AF0">
        <w:tc>
          <w:tcPr>
            <w:tcW w:w="1701" w:type="dxa"/>
          </w:tcPr>
          <w:p w14:paraId="60A28008" w14:textId="77777777" w:rsidR="003B1AF0" w:rsidRPr="008822B5" w:rsidRDefault="003B1AF0" w:rsidP="003B1AF0">
            <w:pPr>
              <w:jc w:val="left"/>
              <w:rPr>
                <w:sz w:val="18"/>
                <w:szCs w:val="18"/>
              </w:rPr>
            </w:pPr>
            <w:r w:rsidRPr="008822B5">
              <w:rPr>
                <w:sz w:val="18"/>
                <w:szCs w:val="18"/>
              </w:rPr>
              <w:t>File Transfer</w:t>
            </w:r>
          </w:p>
        </w:tc>
        <w:tc>
          <w:tcPr>
            <w:tcW w:w="851" w:type="dxa"/>
          </w:tcPr>
          <w:p w14:paraId="5516A71E" w14:textId="77777777" w:rsidR="003B1AF0" w:rsidRPr="008822B5" w:rsidRDefault="003B1AF0" w:rsidP="003B1AF0">
            <w:pPr>
              <w:jc w:val="center"/>
              <w:rPr>
                <w:sz w:val="18"/>
                <w:szCs w:val="18"/>
              </w:rPr>
            </w:pPr>
            <w:r>
              <w:rPr>
                <w:sz w:val="18"/>
                <w:szCs w:val="18"/>
              </w:rPr>
              <w:t>IGE</w:t>
            </w:r>
          </w:p>
        </w:tc>
        <w:tc>
          <w:tcPr>
            <w:tcW w:w="2126" w:type="dxa"/>
            <w:shd w:val="clear" w:color="auto" w:fill="auto"/>
          </w:tcPr>
          <w:p w14:paraId="0286DF63" w14:textId="77777777" w:rsidR="003B1AF0" w:rsidRDefault="003B1AF0" w:rsidP="003B1AF0">
            <w:pPr>
              <w:jc w:val="left"/>
              <w:rPr>
                <w:sz w:val="18"/>
                <w:szCs w:val="18"/>
              </w:rPr>
            </w:pPr>
            <w:r w:rsidRPr="008822B5">
              <w:rPr>
                <w:sz w:val="18"/>
                <w:szCs w:val="18"/>
              </w:rPr>
              <w:t xml:space="preserve">Globus </w:t>
            </w:r>
            <w:proofErr w:type="spellStart"/>
            <w:r w:rsidRPr="008822B5">
              <w:rPr>
                <w:sz w:val="18"/>
                <w:szCs w:val="18"/>
              </w:rPr>
              <w:t>GridFTP</w:t>
            </w:r>
            <w:proofErr w:type="spellEnd"/>
            <w:r w:rsidRPr="008822B5">
              <w:rPr>
                <w:sz w:val="18"/>
                <w:szCs w:val="18"/>
              </w:rPr>
              <w:t xml:space="preserve"> 5.0.3</w:t>
            </w:r>
          </w:p>
          <w:p w14:paraId="61161F89" w14:textId="086710F3" w:rsidR="009D3EE6" w:rsidRPr="009D3EE6" w:rsidRDefault="009D3EE6" w:rsidP="009A407E">
            <w:pPr>
              <w:jc w:val="left"/>
              <w:rPr>
                <w:i/>
                <w:sz w:val="18"/>
                <w:szCs w:val="18"/>
              </w:rPr>
            </w:pPr>
            <w:r>
              <w:rPr>
                <w:i/>
                <w:sz w:val="18"/>
                <w:szCs w:val="18"/>
              </w:rPr>
              <w:t>(</w:t>
            </w:r>
            <w:proofErr w:type="spellStart"/>
            <w:proofErr w:type="gramStart"/>
            <w:r>
              <w:rPr>
                <w:i/>
                <w:sz w:val="18"/>
                <w:szCs w:val="18"/>
              </w:rPr>
              <w:t>globus</w:t>
            </w:r>
            <w:proofErr w:type="gramEnd"/>
            <w:r>
              <w:rPr>
                <w:i/>
                <w:sz w:val="18"/>
                <w:szCs w:val="18"/>
              </w:rPr>
              <w:t>-gridftp</w:t>
            </w:r>
            <w:proofErr w:type="spellEnd"/>
            <w:r>
              <w:rPr>
                <w:i/>
                <w:sz w:val="18"/>
                <w:szCs w:val="18"/>
              </w:rPr>
              <w:t>)</w:t>
            </w:r>
          </w:p>
        </w:tc>
        <w:tc>
          <w:tcPr>
            <w:tcW w:w="4394" w:type="dxa"/>
            <w:shd w:val="clear" w:color="auto" w:fill="auto"/>
          </w:tcPr>
          <w:p w14:paraId="28C4AB5B" w14:textId="77777777" w:rsidR="003B1AF0" w:rsidRPr="008822B5" w:rsidRDefault="003B1AF0" w:rsidP="003B1AF0">
            <w:pPr>
              <w:rPr>
                <w:sz w:val="18"/>
                <w:szCs w:val="18"/>
              </w:rPr>
            </w:pPr>
          </w:p>
        </w:tc>
      </w:tr>
      <w:tr w:rsidR="003B1AF0" w:rsidRPr="00640955" w14:paraId="071D6963" w14:textId="77777777" w:rsidTr="003B1AF0">
        <w:tc>
          <w:tcPr>
            <w:tcW w:w="1701" w:type="dxa"/>
          </w:tcPr>
          <w:p w14:paraId="26E63185" w14:textId="77777777" w:rsidR="003B1AF0" w:rsidRPr="008822B5" w:rsidRDefault="003B1AF0" w:rsidP="003B1AF0">
            <w:pPr>
              <w:jc w:val="left"/>
              <w:rPr>
                <w:sz w:val="18"/>
                <w:szCs w:val="18"/>
              </w:rPr>
            </w:pPr>
            <w:r w:rsidRPr="008822B5">
              <w:rPr>
                <w:sz w:val="18"/>
                <w:szCs w:val="18"/>
              </w:rPr>
              <w:t>Metadata catalogue</w:t>
            </w:r>
          </w:p>
        </w:tc>
        <w:tc>
          <w:tcPr>
            <w:tcW w:w="851" w:type="dxa"/>
          </w:tcPr>
          <w:p w14:paraId="680684E5" w14:textId="77777777" w:rsidR="003B1AF0" w:rsidRPr="008822B5" w:rsidRDefault="003B1AF0" w:rsidP="003B1AF0">
            <w:pPr>
              <w:jc w:val="center"/>
              <w:rPr>
                <w:sz w:val="18"/>
                <w:szCs w:val="18"/>
              </w:rPr>
            </w:pPr>
            <w:r>
              <w:rPr>
                <w:sz w:val="18"/>
                <w:szCs w:val="18"/>
              </w:rPr>
              <w:t>EMI</w:t>
            </w:r>
          </w:p>
        </w:tc>
        <w:tc>
          <w:tcPr>
            <w:tcW w:w="2126" w:type="dxa"/>
            <w:shd w:val="clear" w:color="auto" w:fill="auto"/>
          </w:tcPr>
          <w:p w14:paraId="7C66A0EB" w14:textId="77777777" w:rsidR="003B1AF0" w:rsidRDefault="003B1AF0" w:rsidP="003B1AF0">
            <w:pPr>
              <w:jc w:val="left"/>
              <w:rPr>
                <w:sz w:val="18"/>
                <w:szCs w:val="18"/>
              </w:rPr>
            </w:pPr>
            <w:r w:rsidRPr="008822B5">
              <w:rPr>
                <w:sz w:val="18"/>
                <w:szCs w:val="18"/>
              </w:rPr>
              <w:t>AMGA 2.1.2</w:t>
            </w:r>
          </w:p>
          <w:p w14:paraId="5D252D44" w14:textId="7501E030" w:rsidR="009D3EE6" w:rsidRPr="009D3EE6" w:rsidRDefault="009D3EE6" w:rsidP="009A407E">
            <w:pPr>
              <w:jc w:val="left"/>
              <w:rPr>
                <w:i/>
                <w:sz w:val="18"/>
                <w:szCs w:val="18"/>
              </w:rPr>
            </w:pPr>
            <w:r>
              <w:rPr>
                <w:i/>
                <w:sz w:val="18"/>
                <w:szCs w:val="18"/>
              </w:rPr>
              <w:t>(</w:t>
            </w:r>
            <w:proofErr w:type="spellStart"/>
            <w:proofErr w:type="gramStart"/>
            <w:r>
              <w:rPr>
                <w:i/>
                <w:sz w:val="18"/>
                <w:szCs w:val="18"/>
              </w:rPr>
              <w:t>amga</w:t>
            </w:r>
            <w:proofErr w:type="spellEnd"/>
            <w:proofErr w:type="gramEnd"/>
            <w:r>
              <w:rPr>
                <w:i/>
                <w:sz w:val="18"/>
                <w:szCs w:val="18"/>
              </w:rPr>
              <w:t>)</w:t>
            </w:r>
          </w:p>
        </w:tc>
        <w:tc>
          <w:tcPr>
            <w:tcW w:w="4394" w:type="dxa"/>
            <w:shd w:val="clear" w:color="auto" w:fill="auto"/>
          </w:tcPr>
          <w:p w14:paraId="76466F01" w14:textId="77777777" w:rsidR="003B1AF0" w:rsidRPr="008822B5" w:rsidRDefault="003B1AF0" w:rsidP="003B1AF0">
            <w:pPr>
              <w:rPr>
                <w:sz w:val="18"/>
                <w:szCs w:val="18"/>
              </w:rPr>
            </w:pPr>
          </w:p>
        </w:tc>
      </w:tr>
      <w:tr w:rsidR="003B1AF0" w:rsidRPr="00640955" w14:paraId="7AD25FD1" w14:textId="77777777" w:rsidTr="003B1AF0">
        <w:tc>
          <w:tcPr>
            <w:tcW w:w="1701" w:type="dxa"/>
          </w:tcPr>
          <w:p w14:paraId="0E609D5C" w14:textId="77777777" w:rsidR="003B1AF0" w:rsidRPr="008822B5" w:rsidRDefault="003B1AF0" w:rsidP="003B1AF0">
            <w:pPr>
              <w:jc w:val="left"/>
              <w:rPr>
                <w:sz w:val="18"/>
                <w:szCs w:val="18"/>
              </w:rPr>
            </w:pPr>
            <w:r w:rsidRPr="008822B5">
              <w:rPr>
                <w:sz w:val="18"/>
                <w:szCs w:val="18"/>
              </w:rPr>
              <w:t>Metadata catalogue</w:t>
            </w:r>
          </w:p>
        </w:tc>
        <w:tc>
          <w:tcPr>
            <w:tcW w:w="851" w:type="dxa"/>
          </w:tcPr>
          <w:p w14:paraId="2B819436" w14:textId="77777777" w:rsidR="003B1AF0" w:rsidRPr="008822B5" w:rsidRDefault="003B1AF0" w:rsidP="003B1AF0">
            <w:pPr>
              <w:jc w:val="center"/>
              <w:rPr>
                <w:sz w:val="18"/>
                <w:szCs w:val="18"/>
              </w:rPr>
            </w:pPr>
            <w:r>
              <w:rPr>
                <w:sz w:val="18"/>
                <w:szCs w:val="18"/>
              </w:rPr>
              <w:t>IGE</w:t>
            </w:r>
          </w:p>
        </w:tc>
        <w:tc>
          <w:tcPr>
            <w:tcW w:w="2126" w:type="dxa"/>
            <w:shd w:val="clear" w:color="auto" w:fill="auto"/>
          </w:tcPr>
          <w:p w14:paraId="7198B9C2" w14:textId="77777777" w:rsidR="003B1AF0" w:rsidRDefault="003B1AF0" w:rsidP="003B1AF0">
            <w:pPr>
              <w:jc w:val="left"/>
              <w:rPr>
                <w:sz w:val="18"/>
                <w:szCs w:val="18"/>
              </w:rPr>
            </w:pPr>
            <w:r w:rsidRPr="008822B5">
              <w:rPr>
                <w:sz w:val="18"/>
                <w:szCs w:val="18"/>
              </w:rPr>
              <w:t>Globus RLS 5.0.3</w:t>
            </w:r>
          </w:p>
          <w:p w14:paraId="251FA187" w14:textId="64028E31" w:rsidR="009D3EE6" w:rsidRPr="009D3EE6" w:rsidRDefault="009D3EE6" w:rsidP="009A407E">
            <w:pPr>
              <w:jc w:val="left"/>
              <w:rPr>
                <w:i/>
                <w:sz w:val="18"/>
                <w:szCs w:val="18"/>
              </w:rPr>
            </w:pPr>
            <w:r>
              <w:rPr>
                <w:i/>
                <w:sz w:val="18"/>
                <w:szCs w:val="18"/>
              </w:rPr>
              <w:t>(</w:t>
            </w:r>
            <w:proofErr w:type="spellStart"/>
            <w:proofErr w:type="gramStart"/>
            <w:r>
              <w:rPr>
                <w:i/>
                <w:sz w:val="18"/>
                <w:szCs w:val="18"/>
              </w:rPr>
              <w:t>globus</w:t>
            </w:r>
            <w:proofErr w:type="gramEnd"/>
            <w:r>
              <w:rPr>
                <w:i/>
                <w:sz w:val="18"/>
                <w:szCs w:val="18"/>
              </w:rPr>
              <w:t>-rls</w:t>
            </w:r>
            <w:proofErr w:type="spellEnd"/>
            <w:r>
              <w:rPr>
                <w:i/>
                <w:sz w:val="18"/>
                <w:szCs w:val="18"/>
              </w:rPr>
              <w:t>)</w:t>
            </w:r>
          </w:p>
        </w:tc>
        <w:tc>
          <w:tcPr>
            <w:tcW w:w="4394" w:type="dxa"/>
            <w:shd w:val="clear" w:color="auto" w:fill="auto"/>
          </w:tcPr>
          <w:p w14:paraId="49847D93" w14:textId="77777777" w:rsidR="003B1AF0" w:rsidRPr="008822B5" w:rsidRDefault="003B1AF0" w:rsidP="003B1AF0">
            <w:pPr>
              <w:rPr>
                <w:sz w:val="18"/>
                <w:szCs w:val="18"/>
              </w:rPr>
            </w:pPr>
          </w:p>
        </w:tc>
      </w:tr>
      <w:tr w:rsidR="003B1AF0" w:rsidRPr="00640955" w14:paraId="1C9E87C2" w14:textId="77777777" w:rsidTr="003B1AF0">
        <w:tc>
          <w:tcPr>
            <w:tcW w:w="1701" w:type="dxa"/>
          </w:tcPr>
          <w:p w14:paraId="73B2D8F2" w14:textId="77777777" w:rsidR="003B1AF0" w:rsidRPr="008822B5" w:rsidRDefault="003B1AF0" w:rsidP="003B1AF0">
            <w:pPr>
              <w:jc w:val="left"/>
              <w:rPr>
                <w:sz w:val="18"/>
                <w:szCs w:val="18"/>
              </w:rPr>
            </w:pPr>
            <w:r w:rsidRPr="008822B5">
              <w:rPr>
                <w:sz w:val="18"/>
                <w:szCs w:val="18"/>
              </w:rPr>
              <w:t>File Encryption</w:t>
            </w:r>
          </w:p>
        </w:tc>
        <w:tc>
          <w:tcPr>
            <w:tcW w:w="851" w:type="dxa"/>
          </w:tcPr>
          <w:p w14:paraId="2F39BE37" w14:textId="77777777" w:rsidR="003B1AF0" w:rsidRPr="008822B5" w:rsidRDefault="003B1AF0" w:rsidP="003B1AF0">
            <w:pPr>
              <w:jc w:val="center"/>
              <w:rPr>
                <w:sz w:val="18"/>
                <w:szCs w:val="18"/>
              </w:rPr>
            </w:pPr>
            <w:r>
              <w:rPr>
                <w:sz w:val="18"/>
                <w:szCs w:val="18"/>
              </w:rPr>
              <w:t>EMI</w:t>
            </w:r>
          </w:p>
        </w:tc>
        <w:tc>
          <w:tcPr>
            <w:tcW w:w="2126" w:type="dxa"/>
            <w:shd w:val="clear" w:color="auto" w:fill="auto"/>
          </w:tcPr>
          <w:p w14:paraId="30DBCD0F" w14:textId="77777777" w:rsidR="003B1AF0" w:rsidRDefault="003B1AF0" w:rsidP="003B1AF0">
            <w:pPr>
              <w:jc w:val="left"/>
              <w:rPr>
                <w:sz w:val="18"/>
                <w:szCs w:val="18"/>
              </w:rPr>
            </w:pPr>
            <w:r w:rsidRPr="008822B5">
              <w:rPr>
                <w:sz w:val="18"/>
                <w:szCs w:val="18"/>
              </w:rPr>
              <w:t>Hydra 1.0.1</w:t>
            </w:r>
          </w:p>
          <w:p w14:paraId="55431906" w14:textId="5115D846" w:rsidR="009D3EE6" w:rsidRPr="009D3EE6" w:rsidRDefault="009D3EE6" w:rsidP="009A407E">
            <w:pPr>
              <w:jc w:val="left"/>
              <w:rPr>
                <w:i/>
                <w:sz w:val="18"/>
                <w:szCs w:val="18"/>
              </w:rPr>
            </w:pPr>
            <w:r>
              <w:rPr>
                <w:i/>
                <w:sz w:val="18"/>
                <w:szCs w:val="18"/>
              </w:rPr>
              <w:t>(</w:t>
            </w:r>
            <w:proofErr w:type="gramStart"/>
            <w:r>
              <w:rPr>
                <w:i/>
                <w:sz w:val="18"/>
                <w:szCs w:val="18"/>
              </w:rPr>
              <w:t>hydra</w:t>
            </w:r>
            <w:proofErr w:type="gramEnd"/>
            <w:r>
              <w:rPr>
                <w:i/>
                <w:sz w:val="18"/>
                <w:szCs w:val="18"/>
              </w:rPr>
              <w:t>)</w:t>
            </w:r>
          </w:p>
        </w:tc>
        <w:tc>
          <w:tcPr>
            <w:tcW w:w="4394" w:type="dxa"/>
            <w:shd w:val="clear" w:color="auto" w:fill="auto"/>
          </w:tcPr>
          <w:p w14:paraId="0A23DB3E" w14:textId="77777777" w:rsidR="003B1AF0" w:rsidRPr="008822B5" w:rsidRDefault="003B1AF0" w:rsidP="003B1AF0">
            <w:pPr>
              <w:rPr>
                <w:sz w:val="18"/>
                <w:szCs w:val="18"/>
              </w:rPr>
            </w:pPr>
            <w:r w:rsidRPr="008822B5">
              <w:rPr>
                <w:sz w:val="18"/>
                <w:szCs w:val="18"/>
              </w:rPr>
              <w:t>Not part of EMI-1 initial release.</w:t>
            </w:r>
          </w:p>
        </w:tc>
      </w:tr>
      <w:tr w:rsidR="003B1AF0" w:rsidRPr="00640955" w14:paraId="55BA328E" w14:textId="77777777" w:rsidTr="003B1AF0">
        <w:tc>
          <w:tcPr>
            <w:tcW w:w="1701" w:type="dxa"/>
          </w:tcPr>
          <w:p w14:paraId="08CAD3BA" w14:textId="77777777" w:rsidR="003B1AF0" w:rsidRPr="008822B5" w:rsidRDefault="003B1AF0" w:rsidP="003B1AF0">
            <w:pPr>
              <w:jc w:val="left"/>
              <w:rPr>
                <w:sz w:val="18"/>
                <w:szCs w:val="18"/>
              </w:rPr>
            </w:pPr>
            <w:r w:rsidRPr="008822B5">
              <w:rPr>
                <w:sz w:val="18"/>
                <w:szCs w:val="18"/>
              </w:rPr>
              <w:t>File Transfer Sch.</w:t>
            </w:r>
          </w:p>
        </w:tc>
        <w:tc>
          <w:tcPr>
            <w:tcW w:w="851" w:type="dxa"/>
          </w:tcPr>
          <w:p w14:paraId="68294D86" w14:textId="77777777" w:rsidR="003B1AF0" w:rsidRPr="008822B5" w:rsidRDefault="003B1AF0" w:rsidP="003B1AF0">
            <w:pPr>
              <w:jc w:val="center"/>
              <w:rPr>
                <w:sz w:val="18"/>
                <w:szCs w:val="18"/>
              </w:rPr>
            </w:pPr>
          </w:p>
        </w:tc>
        <w:tc>
          <w:tcPr>
            <w:tcW w:w="2126" w:type="dxa"/>
            <w:shd w:val="clear" w:color="auto" w:fill="auto"/>
          </w:tcPr>
          <w:p w14:paraId="42879A72" w14:textId="77777777" w:rsidR="003B1AF0" w:rsidRDefault="003B1AF0" w:rsidP="003B1AF0">
            <w:pPr>
              <w:jc w:val="left"/>
              <w:rPr>
                <w:sz w:val="18"/>
                <w:szCs w:val="18"/>
              </w:rPr>
            </w:pPr>
            <w:r w:rsidRPr="008822B5">
              <w:rPr>
                <w:sz w:val="18"/>
                <w:szCs w:val="18"/>
              </w:rPr>
              <w:t>FTS 2.2.6</w:t>
            </w:r>
          </w:p>
          <w:p w14:paraId="13900E69" w14:textId="4E16D38A" w:rsidR="009D3EE6" w:rsidRPr="009D3EE6" w:rsidRDefault="009D3EE6" w:rsidP="009A407E">
            <w:pPr>
              <w:jc w:val="left"/>
              <w:rPr>
                <w:i/>
                <w:sz w:val="18"/>
                <w:szCs w:val="18"/>
              </w:rPr>
            </w:pPr>
            <w:r>
              <w:rPr>
                <w:i/>
                <w:sz w:val="18"/>
                <w:szCs w:val="18"/>
              </w:rPr>
              <w:t>(</w:t>
            </w:r>
            <w:proofErr w:type="spellStart"/>
            <w:proofErr w:type="gramStart"/>
            <w:r>
              <w:rPr>
                <w:i/>
                <w:sz w:val="18"/>
                <w:szCs w:val="18"/>
              </w:rPr>
              <w:t>fts</w:t>
            </w:r>
            <w:proofErr w:type="spellEnd"/>
            <w:proofErr w:type="gramEnd"/>
            <w:r>
              <w:rPr>
                <w:i/>
                <w:sz w:val="18"/>
                <w:szCs w:val="18"/>
              </w:rPr>
              <w:t>)</w:t>
            </w:r>
          </w:p>
        </w:tc>
        <w:tc>
          <w:tcPr>
            <w:tcW w:w="4394" w:type="dxa"/>
            <w:shd w:val="clear" w:color="auto" w:fill="auto"/>
          </w:tcPr>
          <w:p w14:paraId="188587DF" w14:textId="77777777" w:rsidR="003B1AF0" w:rsidRPr="008822B5" w:rsidRDefault="003B1AF0" w:rsidP="003B1AF0">
            <w:pPr>
              <w:rPr>
                <w:sz w:val="18"/>
                <w:szCs w:val="18"/>
              </w:rPr>
            </w:pPr>
            <w:r w:rsidRPr="008822B5">
              <w:rPr>
                <w:sz w:val="18"/>
                <w:szCs w:val="18"/>
              </w:rPr>
              <w:t>Not part of EMI-1 initial release.</w:t>
            </w:r>
          </w:p>
        </w:tc>
      </w:tr>
      <w:tr w:rsidR="003B1AF0" w:rsidRPr="00640955" w14:paraId="12EBE35C" w14:textId="77777777" w:rsidTr="003B1AF0">
        <w:tc>
          <w:tcPr>
            <w:tcW w:w="1701" w:type="dxa"/>
          </w:tcPr>
          <w:p w14:paraId="6332426F" w14:textId="77777777" w:rsidR="003B1AF0" w:rsidRPr="008822B5" w:rsidRDefault="003B1AF0" w:rsidP="003B1AF0">
            <w:pPr>
              <w:jc w:val="left"/>
              <w:rPr>
                <w:sz w:val="18"/>
                <w:szCs w:val="18"/>
              </w:rPr>
            </w:pPr>
            <w:r w:rsidRPr="008822B5">
              <w:rPr>
                <w:sz w:val="18"/>
                <w:szCs w:val="18"/>
              </w:rPr>
              <w:t>Job Execution</w:t>
            </w:r>
          </w:p>
          <w:p w14:paraId="1A2B75CB" w14:textId="77777777" w:rsidR="003B1AF0" w:rsidRPr="008822B5" w:rsidRDefault="003B1AF0" w:rsidP="003B1AF0">
            <w:pPr>
              <w:jc w:val="left"/>
              <w:rPr>
                <w:sz w:val="18"/>
                <w:szCs w:val="18"/>
              </w:rPr>
            </w:pPr>
            <w:r w:rsidRPr="008822B5">
              <w:rPr>
                <w:i/>
                <w:sz w:val="18"/>
                <w:szCs w:val="18"/>
              </w:rPr>
              <w:t>(</w:t>
            </w:r>
            <w:proofErr w:type="gramStart"/>
            <w:r w:rsidRPr="008822B5">
              <w:rPr>
                <w:i/>
                <w:sz w:val="18"/>
                <w:szCs w:val="18"/>
              </w:rPr>
              <w:t>partial</w:t>
            </w:r>
            <w:proofErr w:type="gramEnd"/>
            <w:r w:rsidRPr="008822B5">
              <w:rPr>
                <w:i/>
                <w:sz w:val="18"/>
                <w:szCs w:val="18"/>
              </w:rPr>
              <w:t>, requires EMI-WN)</w:t>
            </w:r>
          </w:p>
        </w:tc>
        <w:tc>
          <w:tcPr>
            <w:tcW w:w="851" w:type="dxa"/>
          </w:tcPr>
          <w:p w14:paraId="10529B94"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22F9AA8D" w14:textId="77777777" w:rsidR="003B1AF0" w:rsidRDefault="003B1AF0" w:rsidP="003B1AF0">
            <w:pPr>
              <w:jc w:val="left"/>
              <w:rPr>
                <w:sz w:val="18"/>
                <w:szCs w:val="18"/>
              </w:rPr>
            </w:pPr>
            <w:r w:rsidRPr="008822B5">
              <w:rPr>
                <w:sz w:val="18"/>
                <w:szCs w:val="18"/>
              </w:rPr>
              <w:t>CREAM 1.13</w:t>
            </w:r>
          </w:p>
          <w:p w14:paraId="4C274466" w14:textId="5CBE345E" w:rsidR="009D3EE6" w:rsidRPr="009D3EE6" w:rsidRDefault="009D3EE6" w:rsidP="009A407E">
            <w:pPr>
              <w:jc w:val="left"/>
              <w:rPr>
                <w:i/>
                <w:sz w:val="18"/>
                <w:szCs w:val="18"/>
              </w:rPr>
            </w:pPr>
            <w:r>
              <w:rPr>
                <w:i/>
                <w:sz w:val="18"/>
                <w:szCs w:val="18"/>
              </w:rPr>
              <w:t>(</w:t>
            </w:r>
            <w:proofErr w:type="gramStart"/>
            <w:r>
              <w:rPr>
                <w:i/>
                <w:sz w:val="18"/>
                <w:szCs w:val="18"/>
              </w:rPr>
              <w:t>cream</w:t>
            </w:r>
            <w:proofErr w:type="gramEnd"/>
            <w:r>
              <w:rPr>
                <w:i/>
                <w:sz w:val="18"/>
                <w:szCs w:val="18"/>
              </w:rPr>
              <w:t>)</w:t>
            </w:r>
          </w:p>
        </w:tc>
        <w:tc>
          <w:tcPr>
            <w:tcW w:w="4394" w:type="dxa"/>
            <w:shd w:val="clear" w:color="auto" w:fill="auto"/>
          </w:tcPr>
          <w:p w14:paraId="1977C969" w14:textId="77777777" w:rsidR="003B1AF0" w:rsidRDefault="003B1AF0" w:rsidP="003B1AF0">
            <w:pPr>
              <w:rPr>
                <w:sz w:val="18"/>
                <w:szCs w:val="18"/>
              </w:rPr>
            </w:pPr>
            <w:r>
              <w:rPr>
                <w:sz w:val="18"/>
                <w:szCs w:val="18"/>
              </w:rPr>
              <w:t>Update to CREAM 1.13 providing/verifying the CREAM/LSF integration.</w:t>
            </w:r>
          </w:p>
          <w:p w14:paraId="23767825" w14:textId="77777777" w:rsidR="003B1AF0" w:rsidRPr="008822B5" w:rsidRDefault="003B1AF0" w:rsidP="003B1AF0">
            <w:pPr>
              <w:rPr>
                <w:i/>
                <w:sz w:val="18"/>
                <w:szCs w:val="18"/>
              </w:rPr>
            </w:pPr>
            <w:r w:rsidRPr="008822B5">
              <w:rPr>
                <w:b/>
                <w:i/>
                <w:sz w:val="18"/>
                <w:szCs w:val="18"/>
              </w:rPr>
              <w:t>Note:</w:t>
            </w:r>
            <w:r w:rsidRPr="008822B5">
              <w:rPr>
                <w:i/>
                <w:sz w:val="18"/>
                <w:szCs w:val="18"/>
              </w:rPr>
              <w:t xml:space="preserve"> This requires a commercial license and is therefore scheduled for UMD 1.1 as </w:t>
            </w:r>
            <w:proofErr w:type="gramStart"/>
            <w:r w:rsidRPr="008822B5">
              <w:rPr>
                <w:i/>
                <w:sz w:val="18"/>
                <w:szCs w:val="18"/>
              </w:rPr>
              <w:t>neither Verification and</w:t>
            </w:r>
            <w:proofErr w:type="gramEnd"/>
            <w:r w:rsidRPr="008822B5">
              <w:rPr>
                <w:i/>
                <w:sz w:val="18"/>
                <w:szCs w:val="18"/>
              </w:rPr>
              <w:t xml:space="preserve"> </w:t>
            </w:r>
            <w:proofErr w:type="spellStart"/>
            <w:r w:rsidRPr="008822B5">
              <w:rPr>
                <w:i/>
                <w:sz w:val="18"/>
                <w:szCs w:val="18"/>
              </w:rPr>
              <w:t>StagedRollout</w:t>
            </w:r>
            <w:proofErr w:type="spellEnd"/>
            <w:r w:rsidRPr="008822B5">
              <w:rPr>
                <w:i/>
                <w:sz w:val="18"/>
                <w:szCs w:val="18"/>
              </w:rPr>
              <w:t xml:space="preserve"> own appropriate licenses.</w:t>
            </w:r>
          </w:p>
        </w:tc>
      </w:tr>
      <w:tr w:rsidR="003B1AF0" w:rsidRPr="00640955" w14:paraId="32D64CED" w14:textId="77777777" w:rsidTr="003B1AF0">
        <w:tc>
          <w:tcPr>
            <w:tcW w:w="1701" w:type="dxa"/>
          </w:tcPr>
          <w:p w14:paraId="7E7DF192" w14:textId="77777777" w:rsidR="003B1AF0" w:rsidRPr="008822B5" w:rsidRDefault="003B1AF0" w:rsidP="003B1AF0">
            <w:pPr>
              <w:jc w:val="left"/>
              <w:rPr>
                <w:sz w:val="18"/>
                <w:szCs w:val="18"/>
              </w:rPr>
            </w:pPr>
            <w:r w:rsidRPr="008822B5">
              <w:rPr>
                <w:sz w:val="18"/>
                <w:szCs w:val="18"/>
              </w:rPr>
              <w:t>Job Execution</w:t>
            </w:r>
          </w:p>
        </w:tc>
        <w:tc>
          <w:tcPr>
            <w:tcW w:w="851" w:type="dxa"/>
          </w:tcPr>
          <w:p w14:paraId="40A9743C" w14:textId="77777777" w:rsidR="003B1AF0" w:rsidRPr="008822B5" w:rsidRDefault="003B1AF0" w:rsidP="003B1AF0">
            <w:pPr>
              <w:jc w:val="center"/>
              <w:rPr>
                <w:sz w:val="18"/>
                <w:szCs w:val="18"/>
              </w:rPr>
            </w:pPr>
            <w:r>
              <w:rPr>
                <w:sz w:val="18"/>
                <w:szCs w:val="18"/>
              </w:rPr>
              <w:t>EMI</w:t>
            </w:r>
          </w:p>
        </w:tc>
        <w:tc>
          <w:tcPr>
            <w:tcW w:w="2126" w:type="dxa"/>
            <w:shd w:val="clear" w:color="auto" w:fill="auto"/>
          </w:tcPr>
          <w:p w14:paraId="1B2A1A6D" w14:textId="77777777" w:rsidR="003B1AF0" w:rsidRDefault="003B1AF0" w:rsidP="003B1AF0">
            <w:pPr>
              <w:jc w:val="left"/>
              <w:rPr>
                <w:sz w:val="18"/>
                <w:szCs w:val="18"/>
              </w:rPr>
            </w:pPr>
            <w:r w:rsidRPr="008822B5">
              <w:rPr>
                <w:sz w:val="18"/>
                <w:szCs w:val="18"/>
              </w:rPr>
              <w:t>ARC CE 1.0.0</w:t>
            </w:r>
          </w:p>
          <w:p w14:paraId="3FDD07ED" w14:textId="07EBCED2" w:rsidR="009D3EE6" w:rsidRPr="009D3EE6" w:rsidRDefault="009D3EE6" w:rsidP="009A407E">
            <w:pPr>
              <w:jc w:val="left"/>
              <w:rPr>
                <w:i/>
                <w:sz w:val="18"/>
                <w:szCs w:val="18"/>
              </w:rPr>
            </w:pPr>
            <w:r>
              <w:rPr>
                <w:i/>
                <w:sz w:val="18"/>
                <w:szCs w:val="18"/>
              </w:rPr>
              <w:t>(</w:t>
            </w:r>
            <w:proofErr w:type="gramStart"/>
            <w:r>
              <w:rPr>
                <w:i/>
                <w:sz w:val="18"/>
                <w:szCs w:val="18"/>
              </w:rPr>
              <w:t>arc</w:t>
            </w:r>
            <w:proofErr w:type="gramEnd"/>
            <w:r>
              <w:rPr>
                <w:i/>
                <w:sz w:val="18"/>
                <w:szCs w:val="18"/>
              </w:rPr>
              <w:t>-</w:t>
            </w:r>
            <w:proofErr w:type="spellStart"/>
            <w:r>
              <w:rPr>
                <w:i/>
                <w:sz w:val="18"/>
                <w:szCs w:val="18"/>
              </w:rPr>
              <w:t>ce</w:t>
            </w:r>
            <w:proofErr w:type="spellEnd"/>
            <w:r>
              <w:rPr>
                <w:i/>
                <w:sz w:val="18"/>
                <w:szCs w:val="18"/>
              </w:rPr>
              <w:t>)</w:t>
            </w:r>
          </w:p>
        </w:tc>
        <w:tc>
          <w:tcPr>
            <w:tcW w:w="4394" w:type="dxa"/>
            <w:shd w:val="clear" w:color="auto" w:fill="auto"/>
          </w:tcPr>
          <w:p w14:paraId="1D85D8AE" w14:textId="77777777" w:rsidR="003B1AF0" w:rsidRPr="008822B5" w:rsidRDefault="003B1AF0" w:rsidP="003B1AF0">
            <w:pPr>
              <w:rPr>
                <w:sz w:val="18"/>
                <w:szCs w:val="18"/>
              </w:rPr>
            </w:pPr>
          </w:p>
        </w:tc>
      </w:tr>
      <w:tr w:rsidR="003B1AF0" w:rsidRPr="00640955" w14:paraId="4B48A5E8" w14:textId="77777777" w:rsidTr="003B1AF0">
        <w:tc>
          <w:tcPr>
            <w:tcW w:w="1701" w:type="dxa"/>
          </w:tcPr>
          <w:p w14:paraId="6251DF09" w14:textId="77777777" w:rsidR="003B1AF0" w:rsidRPr="008822B5" w:rsidRDefault="003B1AF0" w:rsidP="003B1AF0">
            <w:pPr>
              <w:jc w:val="left"/>
              <w:rPr>
                <w:sz w:val="18"/>
                <w:szCs w:val="18"/>
              </w:rPr>
            </w:pPr>
            <w:r w:rsidRPr="008822B5">
              <w:rPr>
                <w:sz w:val="18"/>
                <w:szCs w:val="18"/>
              </w:rPr>
              <w:t>Job Execution, Parallel Job</w:t>
            </w:r>
          </w:p>
        </w:tc>
        <w:tc>
          <w:tcPr>
            <w:tcW w:w="851" w:type="dxa"/>
          </w:tcPr>
          <w:p w14:paraId="79E64C49" w14:textId="77777777" w:rsidR="003B1AF0" w:rsidRPr="008822B5" w:rsidRDefault="003B1AF0" w:rsidP="003B1AF0">
            <w:pPr>
              <w:jc w:val="center"/>
              <w:rPr>
                <w:sz w:val="18"/>
                <w:szCs w:val="18"/>
              </w:rPr>
            </w:pPr>
            <w:r>
              <w:rPr>
                <w:sz w:val="18"/>
                <w:szCs w:val="18"/>
              </w:rPr>
              <w:t>IGE</w:t>
            </w:r>
          </w:p>
        </w:tc>
        <w:tc>
          <w:tcPr>
            <w:tcW w:w="2126" w:type="dxa"/>
            <w:shd w:val="clear" w:color="auto" w:fill="auto"/>
          </w:tcPr>
          <w:p w14:paraId="09973374" w14:textId="77777777" w:rsidR="003B1AF0" w:rsidRDefault="003B1AF0" w:rsidP="003B1AF0">
            <w:pPr>
              <w:jc w:val="left"/>
              <w:rPr>
                <w:sz w:val="18"/>
                <w:szCs w:val="18"/>
              </w:rPr>
            </w:pPr>
            <w:r w:rsidRPr="008822B5">
              <w:rPr>
                <w:sz w:val="18"/>
                <w:szCs w:val="18"/>
              </w:rPr>
              <w:t>Globus GRAM 5.0.3</w:t>
            </w:r>
          </w:p>
          <w:p w14:paraId="13097B91" w14:textId="7C6A0B81" w:rsidR="009D3EE6" w:rsidRPr="009D3EE6" w:rsidRDefault="009D3EE6" w:rsidP="009A407E">
            <w:pPr>
              <w:jc w:val="left"/>
              <w:rPr>
                <w:i/>
                <w:sz w:val="18"/>
                <w:szCs w:val="18"/>
              </w:rPr>
            </w:pPr>
            <w:r>
              <w:rPr>
                <w:i/>
                <w:sz w:val="18"/>
                <w:szCs w:val="18"/>
              </w:rPr>
              <w:t>(</w:t>
            </w:r>
            <w:proofErr w:type="spellStart"/>
            <w:proofErr w:type="gramStart"/>
            <w:r>
              <w:rPr>
                <w:i/>
                <w:sz w:val="18"/>
                <w:szCs w:val="18"/>
              </w:rPr>
              <w:t>globus</w:t>
            </w:r>
            <w:proofErr w:type="spellEnd"/>
            <w:proofErr w:type="gramEnd"/>
            <w:r>
              <w:rPr>
                <w:i/>
                <w:sz w:val="18"/>
                <w:szCs w:val="18"/>
              </w:rPr>
              <w:t>-gram)</w:t>
            </w:r>
          </w:p>
        </w:tc>
        <w:tc>
          <w:tcPr>
            <w:tcW w:w="4394" w:type="dxa"/>
            <w:shd w:val="clear" w:color="auto" w:fill="auto"/>
          </w:tcPr>
          <w:p w14:paraId="6DD624A4" w14:textId="77777777" w:rsidR="003B1AF0" w:rsidRPr="008822B5" w:rsidRDefault="003B1AF0" w:rsidP="003B1AF0">
            <w:pPr>
              <w:rPr>
                <w:sz w:val="18"/>
                <w:szCs w:val="18"/>
              </w:rPr>
            </w:pPr>
          </w:p>
        </w:tc>
      </w:tr>
      <w:tr w:rsidR="003B1AF0" w:rsidRPr="00640955" w14:paraId="380B4F3D" w14:textId="77777777" w:rsidTr="003B1AF0">
        <w:tc>
          <w:tcPr>
            <w:tcW w:w="1701" w:type="dxa"/>
          </w:tcPr>
          <w:p w14:paraId="3D1198B6" w14:textId="77777777" w:rsidR="003B1AF0" w:rsidRPr="008822B5" w:rsidRDefault="003B1AF0" w:rsidP="003B1AF0">
            <w:pPr>
              <w:jc w:val="left"/>
              <w:rPr>
                <w:sz w:val="18"/>
                <w:szCs w:val="18"/>
              </w:rPr>
            </w:pPr>
            <w:r w:rsidRPr="008822B5">
              <w:rPr>
                <w:sz w:val="18"/>
                <w:szCs w:val="18"/>
              </w:rPr>
              <w:t xml:space="preserve">Client </w:t>
            </w:r>
            <w:proofErr w:type="gramStart"/>
            <w:r w:rsidRPr="008822B5">
              <w:rPr>
                <w:sz w:val="18"/>
                <w:szCs w:val="18"/>
              </w:rPr>
              <w:t>API(</w:t>
            </w:r>
            <w:proofErr w:type="gramEnd"/>
            <w:r w:rsidRPr="008822B5">
              <w:rPr>
                <w:sz w:val="18"/>
                <w:szCs w:val="18"/>
              </w:rPr>
              <w:t>?)</w:t>
            </w:r>
          </w:p>
        </w:tc>
        <w:tc>
          <w:tcPr>
            <w:tcW w:w="851" w:type="dxa"/>
          </w:tcPr>
          <w:p w14:paraId="671C5961" w14:textId="77777777" w:rsidR="003B1AF0" w:rsidRPr="008822B5" w:rsidRDefault="003B1AF0" w:rsidP="003B1AF0">
            <w:pPr>
              <w:jc w:val="center"/>
              <w:rPr>
                <w:sz w:val="18"/>
                <w:szCs w:val="18"/>
              </w:rPr>
            </w:pPr>
            <w:r>
              <w:rPr>
                <w:sz w:val="18"/>
                <w:szCs w:val="18"/>
              </w:rPr>
              <w:t>EMI</w:t>
            </w:r>
          </w:p>
        </w:tc>
        <w:tc>
          <w:tcPr>
            <w:tcW w:w="2126" w:type="dxa"/>
            <w:shd w:val="clear" w:color="auto" w:fill="auto"/>
          </w:tcPr>
          <w:p w14:paraId="2312399D" w14:textId="77777777" w:rsidR="003B1AF0" w:rsidRDefault="003B1AF0" w:rsidP="003B1AF0">
            <w:pPr>
              <w:jc w:val="left"/>
              <w:rPr>
                <w:sz w:val="18"/>
                <w:szCs w:val="18"/>
              </w:rPr>
            </w:pPr>
            <w:r w:rsidRPr="008822B5">
              <w:rPr>
                <w:sz w:val="18"/>
                <w:szCs w:val="18"/>
              </w:rPr>
              <w:t>ARC Clients 1.0.0</w:t>
            </w:r>
          </w:p>
          <w:p w14:paraId="459DC138" w14:textId="0B483D11" w:rsidR="009D3EE6" w:rsidRPr="009D3EE6" w:rsidRDefault="009D3EE6" w:rsidP="009A407E">
            <w:pPr>
              <w:jc w:val="left"/>
              <w:rPr>
                <w:i/>
                <w:sz w:val="18"/>
                <w:szCs w:val="18"/>
              </w:rPr>
            </w:pPr>
            <w:r>
              <w:rPr>
                <w:i/>
                <w:sz w:val="18"/>
                <w:szCs w:val="18"/>
              </w:rPr>
              <w:t>(</w:t>
            </w:r>
            <w:proofErr w:type="gramStart"/>
            <w:r>
              <w:rPr>
                <w:i/>
                <w:sz w:val="18"/>
                <w:szCs w:val="18"/>
              </w:rPr>
              <w:t>arc</w:t>
            </w:r>
            <w:proofErr w:type="gramEnd"/>
            <w:r>
              <w:rPr>
                <w:i/>
                <w:sz w:val="18"/>
                <w:szCs w:val="18"/>
              </w:rPr>
              <w:t>-client)</w:t>
            </w:r>
          </w:p>
        </w:tc>
        <w:tc>
          <w:tcPr>
            <w:tcW w:w="4394" w:type="dxa"/>
            <w:shd w:val="clear" w:color="auto" w:fill="auto"/>
          </w:tcPr>
          <w:p w14:paraId="500A5929" w14:textId="77777777" w:rsidR="003B1AF0" w:rsidRPr="008822B5" w:rsidRDefault="003B1AF0" w:rsidP="003B1AF0">
            <w:pPr>
              <w:rPr>
                <w:sz w:val="18"/>
                <w:szCs w:val="18"/>
              </w:rPr>
            </w:pPr>
          </w:p>
        </w:tc>
      </w:tr>
      <w:tr w:rsidR="003B1AF0" w:rsidRPr="00640955" w14:paraId="3F26EA0D" w14:textId="77777777" w:rsidTr="003B1AF0">
        <w:tc>
          <w:tcPr>
            <w:tcW w:w="1701" w:type="dxa"/>
          </w:tcPr>
          <w:p w14:paraId="24EBACBB" w14:textId="77777777" w:rsidR="003B1AF0" w:rsidRPr="008822B5" w:rsidRDefault="003B1AF0" w:rsidP="003B1AF0">
            <w:pPr>
              <w:jc w:val="left"/>
              <w:rPr>
                <w:sz w:val="18"/>
                <w:szCs w:val="18"/>
              </w:rPr>
            </w:pPr>
            <w:r w:rsidRPr="008822B5">
              <w:rPr>
                <w:sz w:val="18"/>
                <w:szCs w:val="18"/>
              </w:rPr>
              <w:t xml:space="preserve">Client </w:t>
            </w:r>
            <w:proofErr w:type="gramStart"/>
            <w:r w:rsidRPr="008822B5">
              <w:rPr>
                <w:sz w:val="18"/>
                <w:szCs w:val="18"/>
              </w:rPr>
              <w:t>API(</w:t>
            </w:r>
            <w:proofErr w:type="gramEnd"/>
            <w:r w:rsidRPr="008822B5">
              <w:rPr>
                <w:sz w:val="18"/>
                <w:szCs w:val="18"/>
              </w:rPr>
              <w:t>?)</w:t>
            </w:r>
          </w:p>
        </w:tc>
        <w:tc>
          <w:tcPr>
            <w:tcW w:w="851" w:type="dxa"/>
          </w:tcPr>
          <w:p w14:paraId="004E460C" w14:textId="77777777" w:rsidR="003B1AF0" w:rsidRPr="008822B5" w:rsidRDefault="003B1AF0" w:rsidP="003B1AF0">
            <w:pPr>
              <w:jc w:val="center"/>
              <w:rPr>
                <w:sz w:val="18"/>
                <w:szCs w:val="18"/>
              </w:rPr>
            </w:pPr>
            <w:r>
              <w:rPr>
                <w:sz w:val="18"/>
                <w:szCs w:val="18"/>
              </w:rPr>
              <w:t>EMI</w:t>
            </w:r>
          </w:p>
        </w:tc>
        <w:tc>
          <w:tcPr>
            <w:tcW w:w="2126" w:type="dxa"/>
            <w:shd w:val="clear" w:color="auto" w:fill="auto"/>
          </w:tcPr>
          <w:p w14:paraId="5F15060F" w14:textId="77777777" w:rsidR="003B1AF0" w:rsidRDefault="003B1AF0" w:rsidP="003B1AF0">
            <w:pPr>
              <w:jc w:val="left"/>
              <w:rPr>
                <w:sz w:val="18"/>
                <w:szCs w:val="18"/>
              </w:rPr>
            </w:pPr>
            <w:r w:rsidRPr="008822B5">
              <w:rPr>
                <w:sz w:val="18"/>
                <w:szCs w:val="18"/>
              </w:rPr>
              <w:t>EMI UI 1.0.0</w:t>
            </w:r>
          </w:p>
          <w:p w14:paraId="55E1F21B" w14:textId="6D5B698C" w:rsidR="009D3EE6" w:rsidRPr="009D3EE6" w:rsidRDefault="009D3EE6" w:rsidP="009A407E">
            <w:pPr>
              <w:jc w:val="left"/>
              <w:rPr>
                <w:i/>
                <w:sz w:val="18"/>
                <w:szCs w:val="18"/>
              </w:rPr>
            </w:pPr>
            <w:r>
              <w:rPr>
                <w:i/>
                <w:sz w:val="18"/>
                <w:szCs w:val="18"/>
              </w:rPr>
              <w:t>(</w:t>
            </w:r>
            <w:proofErr w:type="spellStart"/>
            <w:proofErr w:type="gramStart"/>
            <w:r>
              <w:rPr>
                <w:i/>
                <w:sz w:val="18"/>
                <w:szCs w:val="18"/>
              </w:rPr>
              <w:t>ui</w:t>
            </w:r>
            <w:proofErr w:type="spellEnd"/>
            <w:proofErr w:type="gramEnd"/>
            <w:r>
              <w:rPr>
                <w:i/>
                <w:sz w:val="18"/>
                <w:szCs w:val="18"/>
              </w:rPr>
              <w:t>)</w:t>
            </w:r>
          </w:p>
        </w:tc>
        <w:tc>
          <w:tcPr>
            <w:tcW w:w="4394" w:type="dxa"/>
            <w:shd w:val="clear" w:color="auto" w:fill="auto"/>
          </w:tcPr>
          <w:p w14:paraId="5811D50B" w14:textId="77777777" w:rsidR="003B1AF0" w:rsidRPr="008822B5" w:rsidRDefault="003B1AF0" w:rsidP="003B1AF0">
            <w:pPr>
              <w:rPr>
                <w:sz w:val="18"/>
                <w:szCs w:val="18"/>
              </w:rPr>
            </w:pPr>
          </w:p>
        </w:tc>
      </w:tr>
    </w:tbl>
    <w:p w14:paraId="52EDD382" w14:textId="77777777" w:rsidR="003B1AF0" w:rsidRDefault="003B1AF0" w:rsidP="003B1AF0"/>
    <w:p w14:paraId="08D7F374" w14:textId="77777777" w:rsidR="003B1AF0" w:rsidRDefault="003B1AF0" w:rsidP="003B1AF0">
      <w:r>
        <w:t xml:space="preserve">The following diagram illustrates the verification and </w:t>
      </w:r>
      <w:proofErr w:type="spellStart"/>
      <w:r>
        <w:t>StagedRollout</w:t>
      </w:r>
      <w:proofErr w:type="spellEnd"/>
      <w:r>
        <w:t xml:space="preserve"> order within the EGI Software Provisioning process.</w:t>
      </w:r>
    </w:p>
    <w:p w14:paraId="5FA358B8" w14:textId="77777777" w:rsidR="003B1AF0" w:rsidRDefault="003B1AF0" w:rsidP="003B1AF0">
      <w:pPr>
        <w:jc w:val="center"/>
      </w:pPr>
      <w:r w:rsidRPr="008822B5">
        <w:rPr>
          <w:highlight w:val="yellow"/>
        </w:rPr>
        <w:t xml:space="preserve">&lt;&lt; </w:t>
      </w:r>
      <w:proofErr w:type="gramStart"/>
      <w:r w:rsidRPr="008822B5">
        <w:rPr>
          <w:highlight w:val="yellow"/>
        </w:rPr>
        <w:t>to</w:t>
      </w:r>
      <w:proofErr w:type="gramEnd"/>
      <w:r w:rsidRPr="008822B5">
        <w:rPr>
          <w:highlight w:val="yellow"/>
        </w:rPr>
        <w:t xml:space="preserve"> be updated&gt;&gt;</w:t>
      </w:r>
    </w:p>
    <w:p w14:paraId="188F71CC" w14:textId="77777777" w:rsidR="003B1AF0" w:rsidRDefault="003B1AF0" w:rsidP="003B1AF0">
      <w:pPr>
        <w:rPr>
          <w:rFonts w:ascii="Calibri" w:hAnsi="Calibri" w:cs="Calibri"/>
        </w:rPr>
      </w:pPr>
    </w:p>
    <w:p w14:paraId="7239FF84" w14:textId="360C5640" w:rsidR="00AB2216" w:rsidRDefault="00AB2216" w:rsidP="00AB2216">
      <w:pPr>
        <w:pStyle w:val="Heading1"/>
      </w:pPr>
      <w:bookmarkStart w:id="16" w:name="_Toc167456618"/>
      <w:r>
        <w:lastRenderedPageBreak/>
        <w:t>Using the EGI Software Repository</w:t>
      </w:r>
      <w:bookmarkEnd w:id="16"/>
    </w:p>
    <w:p w14:paraId="39423611" w14:textId="77777777" w:rsidR="00AB2216" w:rsidRDefault="00AB2216" w:rsidP="00AB2216"/>
    <w:p w14:paraId="3C20F328" w14:textId="0C56C7A3" w:rsidR="00AB2216" w:rsidRDefault="00AB2216" w:rsidP="00AB2216">
      <w:r>
        <w:t>The EMI Software Repository provides one public distribution point for production quality software within EGI.eu.</w:t>
      </w:r>
    </w:p>
    <w:p w14:paraId="55F3FDA7" w14:textId="77777777" w:rsidR="00AB2216" w:rsidRDefault="00AB2216" w:rsidP="00AB2216"/>
    <w:p w14:paraId="601966ED" w14:textId="42ED2F77" w:rsidR="002A27AF" w:rsidRPr="002A27AF" w:rsidRDefault="002A27AF" w:rsidP="00AB2216">
      <w:pPr>
        <w:rPr>
          <w:i/>
        </w:rPr>
      </w:pPr>
      <w:r>
        <w:rPr>
          <w:b/>
          <w:i/>
        </w:rPr>
        <w:t>Note:</w:t>
      </w:r>
      <w:r>
        <w:rPr>
          <w:i/>
        </w:rPr>
        <w:t xml:space="preserve"> The following sections provide an outline of the planned contents. It will be completed in the following days.</w:t>
      </w:r>
    </w:p>
    <w:p w14:paraId="77C2F144" w14:textId="6C942C94" w:rsidR="00AB2216" w:rsidRPr="00AB2216" w:rsidRDefault="00AB2216" w:rsidP="00AB2216">
      <w:pPr>
        <w:pStyle w:val="Heading2"/>
      </w:pPr>
      <w:bookmarkStart w:id="17" w:name="_Toc167456619"/>
      <w:r>
        <w:t>Prerequisites</w:t>
      </w:r>
      <w:bookmarkEnd w:id="17"/>
    </w:p>
    <w:p w14:paraId="4E4F0AED" w14:textId="77777777" w:rsidR="00F76B86" w:rsidRDefault="00F76B86" w:rsidP="00F76B86">
      <w:pPr>
        <w:pStyle w:val="Heading2"/>
      </w:pPr>
      <w:bookmarkStart w:id="18" w:name="_Toc167456620"/>
      <w:r>
        <w:t>General procedures</w:t>
      </w:r>
      <w:bookmarkEnd w:id="18"/>
      <w:r>
        <w:t xml:space="preserve"> </w:t>
      </w:r>
    </w:p>
    <w:p w14:paraId="4962FFC9" w14:textId="77777777" w:rsidR="00F76B86" w:rsidRDefault="00F76B86" w:rsidP="00F76B86">
      <w:pPr>
        <w:numPr>
          <w:ilvl w:val="0"/>
          <w:numId w:val="21"/>
        </w:numPr>
        <w:suppressAutoHyphens w:val="0"/>
        <w:spacing w:before="100" w:beforeAutospacing="1" w:after="100" w:afterAutospacing="1"/>
        <w:jc w:val="left"/>
      </w:pPr>
      <w:r>
        <w:t xml:space="preserve">How and where to get the repo files </w:t>
      </w:r>
    </w:p>
    <w:p w14:paraId="75FBAC1D" w14:textId="77777777" w:rsidR="00F76B86" w:rsidRDefault="00F76B86" w:rsidP="00F76B86">
      <w:pPr>
        <w:numPr>
          <w:ilvl w:val="1"/>
          <w:numId w:val="21"/>
        </w:numPr>
        <w:suppressAutoHyphens w:val="0"/>
        <w:spacing w:before="100" w:beforeAutospacing="1" w:after="100" w:afterAutospacing="1"/>
        <w:jc w:val="left"/>
      </w:pPr>
      <w:r>
        <w:t xml:space="preserve">The Repo Files for each corresponding Major are </w:t>
      </w:r>
      <w:proofErr w:type="spellStart"/>
      <w:r>
        <w:t>availble</w:t>
      </w:r>
      <w:proofErr w:type="spellEnd"/>
      <w:r>
        <w:t xml:space="preserve"> in the </w:t>
      </w:r>
      <w:proofErr w:type="spellStart"/>
      <w:r>
        <w:t>repofiles</w:t>
      </w:r>
      <w:proofErr w:type="spellEnd"/>
      <w:r>
        <w:t xml:space="preserve"> directory inside their corresponding Major e.g. </w:t>
      </w:r>
      <w:hyperlink r:id="rId10" w:tooltip="http://repository.egi.eu/sw/production/umd/1/repofiles" w:history="1">
        <w:r>
          <w:rPr>
            <w:rStyle w:val="Hyperlink"/>
          </w:rPr>
          <w:t>http://repository.egi.eu/sw/production/umd/1/repofiles</w:t>
        </w:r>
      </w:hyperlink>
      <w:r>
        <w:t xml:space="preserve"> </w:t>
      </w:r>
    </w:p>
    <w:p w14:paraId="5306DC87" w14:textId="77777777" w:rsidR="00F76B86" w:rsidRDefault="00F76B86" w:rsidP="00F76B86">
      <w:pPr>
        <w:numPr>
          <w:ilvl w:val="0"/>
          <w:numId w:val="21"/>
        </w:numPr>
        <w:suppressAutoHyphens w:val="0"/>
        <w:spacing w:before="100" w:beforeAutospacing="1" w:after="100" w:afterAutospacing="1"/>
        <w:jc w:val="left"/>
      </w:pPr>
      <w:r>
        <w:t xml:space="preserve">Dedicated RSS channel for publication of products into the UMD Production repository (TBC) </w:t>
      </w:r>
    </w:p>
    <w:p w14:paraId="49471AF5" w14:textId="77777777" w:rsidR="00F76B86" w:rsidRDefault="00F76B86" w:rsidP="00F76B86">
      <w:pPr>
        <w:numPr>
          <w:ilvl w:val="0"/>
          <w:numId w:val="21"/>
        </w:numPr>
        <w:suppressAutoHyphens w:val="0"/>
        <w:spacing w:before="100" w:beforeAutospacing="1" w:after="100" w:afterAutospacing="1"/>
        <w:jc w:val="left"/>
      </w:pPr>
      <w:r>
        <w:t xml:space="preserve">Release notes (TBC) </w:t>
      </w:r>
    </w:p>
    <w:p w14:paraId="47E202C5" w14:textId="77777777" w:rsidR="00F76B86" w:rsidRDefault="00F76B86" w:rsidP="00F76B86">
      <w:pPr>
        <w:numPr>
          <w:ilvl w:val="1"/>
          <w:numId w:val="21"/>
        </w:numPr>
        <w:suppressAutoHyphens w:val="0"/>
        <w:spacing w:before="100" w:beforeAutospacing="1" w:after="100" w:afterAutospacing="1"/>
        <w:jc w:val="left"/>
      </w:pPr>
      <w:r>
        <w:t xml:space="preserve">Where to get them </w:t>
      </w:r>
    </w:p>
    <w:p w14:paraId="44910A45" w14:textId="77777777" w:rsidR="00F76B86" w:rsidRDefault="00F76B86" w:rsidP="00F76B86">
      <w:pPr>
        <w:numPr>
          <w:ilvl w:val="1"/>
          <w:numId w:val="21"/>
        </w:numPr>
        <w:suppressAutoHyphens w:val="0"/>
        <w:spacing w:before="100" w:beforeAutospacing="1" w:after="100" w:afterAutospacing="1"/>
        <w:jc w:val="left"/>
      </w:pPr>
      <w:r>
        <w:t xml:space="preserve">What they contain (for major and minor) (TBC) </w:t>
      </w:r>
    </w:p>
    <w:p w14:paraId="0B43D695" w14:textId="77777777" w:rsidR="00F76B86" w:rsidRDefault="00F76B86" w:rsidP="002A27AF">
      <w:pPr>
        <w:pStyle w:val="Heading2"/>
      </w:pPr>
      <w:bookmarkStart w:id="19" w:name="_Toc167456621"/>
      <w:r>
        <w:t>Production Sites</w:t>
      </w:r>
      <w:bookmarkEnd w:id="19"/>
      <w:r>
        <w:t xml:space="preserve"> </w:t>
      </w:r>
    </w:p>
    <w:p w14:paraId="448BB99E" w14:textId="77777777" w:rsidR="00F76B86" w:rsidRDefault="00F76B86" w:rsidP="002A27AF">
      <w:pPr>
        <w:numPr>
          <w:ilvl w:val="0"/>
          <w:numId w:val="22"/>
        </w:numPr>
        <w:suppressAutoHyphens w:val="0"/>
        <w:spacing w:before="100" w:beforeAutospacing="1" w:after="100" w:afterAutospacing="1"/>
        <w:jc w:val="left"/>
      </w:pPr>
      <w:r>
        <w:t xml:space="preserve">The Production Service sites will need to configure the following repositories </w:t>
      </w:r>
    </w:p>
    <w:p w14:paraId="3F5CB1AC" w14:textId="77777777" w:rsidR="00F76B86" w:rsidRDefault="00F76B86" w:rsidP="002A27AF">
      <w:pPr>
        <w:numPr>
          <w:ilvl w:val="1"/>
          <w:numId w:val="22"/>
        </w:numPr>
        <w:suppressAutoHyphens w:val="0"/>
        <w:spacing w:before="100" w:beforeAutospacing="1" w:after="100" w:afterAutospacing="1"/>
        <w:jc w:val="left"/>
      </w:pPr>
      <w:r>
        <w:t xml:space="preserve">The Main OS Repository </w:t>
      </w:r>
      <w:proofErr w:type="spellStart"/>
      <w:r>
        <w:t>e.g</w:t>
      </w:r>
      <w:proofErr w:type="spellEnd"/>
      <w:r>
        <w:t xml:space="preserve"> for SL5 </w:t>
      </w:r>
    </w:p>
    <w:p w14:paraId="6218F411" w14:textId="77777777" w:rsidR="00F76B86" w:rsidRDefault="00F76B86" w:rsidP="002A27AF">
      <w:pPr>
        <w:numPr>
          <w:ilvl w:val="1"/>
          <w:numId w:val="22"/>
        </w:numPr>
        <w:suppressAutoHyphens w:val="0"/>
        <w:spacing w:before="100" w:beforeAutospacing="1" w:after="100" w:afterAutospacing="1"/>
        <w:jc w:val="left"/>
      </w:pPr>
      <w:r>
        <w:t xml:space="preserve">EPEL repository: </w:t>
      </w:r>
      <w:hyperlink r:id="rId11" w:tooltip="http://fedoraproject.org/wiki/EPEL" w:history="1">
        <w:r>
          <w:rPr>
            <w:rStyle w:val="Hyperlink"/>
          </w:rPr>
          <w:t>http://fedoraproject.org/wiki/EPEL</w:t>
        </w:r>
      </w:hyperlink>
      <w:r>
        <w:t xml:space="preserve"> </w:t>
      </w:r>
    </w:p>
    <w:p w14:paraId="72580F2F" w14:textId="77777777" w:rsidR="00F76B86" w:rsidRDefault="00F76B86" w:rsidP="002A27AF">
      <w:pPr>
        <w:numPr>
          <w:ilvl w:val="1"/>
          <w:numId w:val="22"/>
        </w:numPr>
        <w:suppressAutoHyphens w:val="0"/>
        <w:spacing w:before="100" w:beforeAutospacing="1" w:after="100" w:afterAutospacing="1"/>
        <w:jc w:val="left"/>
      </w:pPr>
      <w:r>
        <w:t xml:space="preserve">UMD Repository is located at </w:t>
      </w:r>
    </w:p>
    <w:p w14:paraId="374B6434" w14:textId="77777777" w:rsidR="00F76B86" w:rsidRDefault="00F76B86" w:rsidP="002A27AF">
      <w:pPr>
        <w:numPr>
          <w:ilvl w:val="2"/>
          <w:numId w:val="22"/>
        </w:numPr>
        <w:suppressAutoHyphens w:val="0"/>
        <w:spacing w:before="100" w:beforeAutospacing="1" w:after="100" w:afterAutospacing="1"/>
        <w:jc w:val="left"/>
      </w:pPr>
      <w:r>
        <w:t xml:space="preserve">UMD-1: </w:t>
      </w:r>
      <w:hyperlink r:id="rId12" w:tooltip="http://repository.egi.eu/sw/production/umd/1" w:history="1">
        <w:r>
          <w:rPr>
            <w:rStyle w:val="Hyperlink"/>
          </w:rPr>
          <w:t>http://repository.egi.eu/sw/production/umd/1</w:t>
        </w:r>
      </w:hyperlink>
      <w:r>
        <w:t xml:space="preserve"> </w:t>
      </w:r>
    </w:p>
    <w:p w14:paraId="624FE88B" w14:textId="77777777" w:rsidR="00F76B86" w:rsidRDefault="00F76B86" w:rsidP="002A27AF">
      <w:pPr>
        <w:numPr>
          <w:ilvl w:val="2"/>
          <w:numId w:val="22"/>
        </w:numPr>
        <w:suppressAutoHyphens w:val="0"/>
        <w:spacing w:before="100" w:beforeAutospacing="1" w:after="100" w:afterAutospacing="1"/>
        <w:jc w:val="left"/>
      </w:pPr>
      <w:r>
        <w:t xml:space="preserve">UMD-2: </w:t>
      </w:r>
      <w:hyperlink r:id="rId13" w:tooltip="http://repository.egi.eu/sw/production/umd/2" w:history="1">
        <w:r>
          <w:rPr>
            <w:rStyle w:val="Hyperlink"/>
          </w:rPr>
          <w:t>http://repository.egi.eu/sw/production/umd/2</w:t>
        </w:r>
      </w:hyperlink>
      <w:r>
        <w:t xml:space="preserve"> (TBA, EXPECTED July 2012) </w:t>
      </w:r>
    </w:p>
    <w:p w14:paraId="2E990B8B" w14:textId="77777777" w:rsidR="00F76B86" w:rsidRDefault="00F76B86" w:rsidP="002A27AF">
      <w:pPr>
        <w:pStyle w:val="Heading2"/>
      </w:pPr>
      <w:bookmarkStart w:id="20" w:name="_Toc167456622"/>
      <w:r>
        <w:t>Early Adopters (SR) Sites</w:t>
      </w:r>
      <w:bookmarkEnd w:id="20"/>
      <w:r>
        <w:t xml:space="preserve"> </w:t>
      </w:r>
    </w:p>
    <w:p w14:paraId="405C8E51" w14:textId="77777777" w:rsidR="00F76B86" w:rsidRDefault="00F76B86" w:rsidP="002A27AF">
      <w:pPr>
        <w:numPr>
          <w:ilvl w:val="0"/>
          <w:numId w:val="23"/>
        </w:numPr>
        <w:suppressAutoHyphens w:val="0"/>
        <w:spacing w:before="100" w:beforeAutospacing="1" w:after="100" w:afterAutospacing="1"/>
        <w:jc w:val="left"/>
      </w:pPr>
      <w:r>
        <w:t xml:space="preserve">Necessary repositories </w:t>
      </w:r>
    </w:p>
    <w:p w14:paraId="39CC8375" w14:textId="77777777" w:rsidR="00F76B86" w:rsidRDefault="00F76B86" w:rsidP="002A27AF">
      <w:pPr>
        <w:numPr>
          <w:ilvl w:val="1"/>
          <w:numId w:val="23"/>
        </w:numPr>
        <w:suppressAutoHyphens w:val="0"/>
        <w:spacing w:before="100" w:beforeAutospacing="1" w:after="100" w:afterAutospacing="1"/>
        <w:jc w:val="left"/>
      </w:pPr>
      <w:r>
        <w:t xml:space="preserve">Platform (such as SL5 64bit) </w:t>
      </w:r>
    </w:p>
    <w:p w14:paraId="75DBE4A9" w14:textId="77777777" w:rsidR="00F76B86" w:rsidRDefault="00F76B86" w:rsidP="002A27AF">
      <w:pPr>
        <w:numPr>
          <w:ilvl w:val="1"/>
          <w:numId w:val="23"/>
        </w:numPr>
        <w:suppressAutoHyphens w:val="0"/>
        <w:spacing w:before="100" w:beforeAutospacing="1" w:after="100" w:afterAutospacing="1"/>
        <w:jc w:val="left"/>
      </w:pPr>
      <w:r>
        <w:t xml:space="preserve">EPEL repository: </w:t>
      </w:r>
      <w:hyperlink r:id="rId14" w:tooltip="http://fedoraproject.org/wiki/EPEL" w:history="1">
        <w:r>
          <w:rPr>
            <w:rStyle w:val="Hyperlink"/>
          </w:rPr>
          <w:t>http://fedoraproject.org/wiki/EPEL</w:t>
        </w:r>
      </w:hyperlink>
      <w:r>
        <w:t xml:space="preserve"> </w:t>
      </w:r>
    </w:p>
    <w:p w14:paraId="0FE01A56" w14:textId="77777777" w:rsidR="00F76B86" w:rsidRDefault="00F76B86" w:rsidP="002A27AF">
      <w:pPr>
        <w:numPr>
          <w:ilvl w:val="1"/>
          <w:numId w:val="23"/>
        </w:numPr>
        <w:suppressAutoHyphens w:val="0"/>
        <w:spacing w:before="100" w:beforeAutospacing="1" w:after="100" w:afterAutospacing="1"/>
        <w:jc w:val="left"/>
      </w:pPr>
      <w:r>
        <w:t xml:space="preserve">UMD Repository: use the same as production sites above </w:t>
      </w:r>
    </w:p>
    <w:p w14:paraId="235F214C" w14:textId="77777777" w:rsidR="00F76B86" w:rsidRDefault="00F76B86" w:rsidP="002A27AF">
      <w:pPr>
        <w:numPr>
          <w:ilvl w:val="1"/>
          <w:numId w:val="23"/>
        </w:numPr>
        <w:suppressAutoHyphens w:val="0"/>
        <w:spacing w:before="100" w:beforeAutospacing="1" w:after="100" w:afterAutospacing="1"/>
        <w:jc w:val="left"/>
      </w:pPr>
      <w:r>
        <w:t xml:space="preserve">UMD Early Access </w:t>
      </w:r>
    </w:p>
    <w:p w14:paraId="138D221A" w14:textId="77777777" w:rsidR="00F76B86" w:rsidRDefault="00F76B86" w:rsidP="002A27AF">
      <w:pPr>
        <w:numPr>
          <w:ilvl w:val="2"/>
          <w:numId w:val="23"/>
        </w:numPr>
        <w:suppressAutoHyphens w:val="0"/>
        <w:spacing w:before="100" w:beforeAutospacing="1" w:after="100" w:afterAutospacing="1"/>
        <w:jc w:val="left"/>
      </w:pPr>
      <w:r>
        <w:t xml:space="preserve">The Repo Files for each corresponding Major are </w:t>
      </w:r>
      <w:proofErr w:type="spellStart"/>
      <w:r>
        <w:t>availble</w:t>
      </w:r>
      <w:proofErr w:type="spellEnd"/>
      <w:r>
        <w:t xml:space="preserve"> in the </w:t>
      </w:r>
      <w:proofErr w:type="spellStart"/>
      <w:r>
        <w:t>repofiles</w:t>
      </w:r>
      <w:proofErr w:type="spellEnd"/>
      <w:r>
        <w:t xml:space="preserve"> directory inside their corresponding Major e.g. </w:t>
      </w:r>
      <w:hyperlink r:id="rId15" w:tooltip="http://reposiotry.egi.eu/sw/early-access/umd/1/repofiles" w:history="1">
        <w:r>
          <w:rPr>
            <w:rStyle w:val="Hyperlink"/>
          </w:rPr>
          <w:t>http://reposiotry.egi.eu/sw/early-access/umd/1/repofiles</w:t>
        </w:r>
      </w:hyperlink>
      <w:r>
        <w:t xml:space="preserve"> </w:t>
      </w:r>
    </w:p>
    <w:p w14:paraId="2861E97B" w14:textId="77777777" w:rsidR="00F76B86" w:rsidRDefault="00F76B86" w:rsidP="002A27AF">
      <w:pPr>
        <w:numPr>
          <w:ilvl w:val="1"/>
          <w:numId w:val="23"/>
        </w:numPr>
        <w:suppressAutoHyphens w:val="0"/>
        <w:spacing w:before="100" w:beforeAutospacing="1" w:after="100" w:afterAutospacing="1"/>
        <w:jc w:val="left"/>
      </w:pPr>
      <w:r>
        <w:t xml:space="preserve">PPA repository for the product in </w:t>
      </w:r>
      <w:proofErr w:type="spellStart"/>
      <w:r>
        <w:t>StageRollout</w:t>
      </w:r>
      <w:proofErr w:type="spellEnd"/>
      <w:r>
        <w:t xml:space="preserve"> </w:t>
      </w:r>
    </w:p>
    <w:p w14:paraId="5F138679" w14:textId="04732DC6" w:rsidR="00AB2216" w:rsidRPr="00AB2216" w:rsidRDefault="00F76B86" w:rsidP="00AB2216">
      <w:pPr>
        <w:numPr>
          <w:ilvl w:val="2"/>
          <w:numId w:val="23"/>
        </w:numPr>
        <w:suppressAutoHyphens w:val="0"/>
        <w:spacing w:before="100" w:beforeAutospacing="1" w:after="100" w:afterAutospacing="1"/>
        <w:jc w:val="left"/>
      </w:pPr>
      <w:r>
        <w:t xml:space="preserve">Early Adopters should use the repository link in the ticket </w:t>
      </w:r>
      <w:r w:rsidR="00EE4B93">
        <w:t>that is assigned to them in RT.</w:t>
      </w:r>
    </w:p>
    <w:p w14:paraId="0745D028" w14:textId="77777777" w:rsidR="00AB2216" w:rsidRPr="00AB2216" w:rsidRDefault="00AB2216" w:rsidP="00AB2216"/>
    <w:p w14:paraId="19CD179C" w14:textId="77777777" w:rsidR="00AB2216" w:rsidRPr="00AB2216" w:rsidRDefault="00AB2216" w:rsidP="00AB2216"/>
    <w:p w14:paraId="520D689D" w14:textId="77777777" w:rsidR="008460E3" w:rsidRDefault="008460E3" w:rsidP="008460E3">
      <w:pPr>
        <w:pStyle w:val="Heading1"/>
        <w:rPr>
          <w:rFonts w:cs="Calibri"/>
        </w:rPr>
      </w:pPr>
      <w:bookmarkStart w:id="21" w:name="_Toc144364252"/>
      <w:bookmarkStart w:id="22" w:name="_Toc167456623"/>
      <w:r>
        <w:rPr>
          <w:rFonts w:cs="Calibri"/>
        </w:rPr>
        <w:lastRenderedPageBreak/>
        <w:t>References</w:t>
      </w:r>
      <w:bookmarkEnd w:id="21"/>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913569" w14:paraId="43E66BA5"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67733024" w14:textId="77777777" w:rsidR="00913569" w:rsidRDefault="00913569">
            <w:pPr>
              <w:pStyle w:val="Caption"/>
              <w:rPr>
                <w:rFonts w:ascii="Calibri" w:hAnsi="Calibri" w:cs="Calibri"/>
              </w:rPr>
            </w:pPr>
            <w:bookmarkStart w:id="23" w:name="_Ref205358713"/>
            <w:bookmarkStart w:id="24" w:name="OMB_F2F_Vilnius"/>
            <w:r>
              <w:rPr>
                <w:rFonts w:ascii="Calibri" w:hAnsi="Calibri" w:cs="Calibri"/>
              </w:rPr>
              <w:t xml:space="preserve">R </w:t>
            </w:r>
            <w:r>
              <w:fldChar w:fldCharType="begin"/>
            </w:r>
            <w:r>
              <w:rPr>
                <w:rFonts w:ascii="Calibri" w:hAnsi="Calibri" w:cs="Calibri"/>
              </w:rPr>
              <w:instrText xml:space="preserve"> SEQ R \* ARABIC </w:instrText>
            </w:r>
            <w:r>
              <w:fldChar w:fldCharType="separate"/>
            </w:r>
            <w:r>
              <w:rPr>
                <w:rFonts w:ascii="Calibri" w:hAnsi="Calibri" w:cs="Calibri"/>
                <w:noProof/>
              </w:rPr>
              <w:t>1</w:t>
            </w:r>
            <w:r>
              <w:fldChar w:fldCharType="end"/>
            </w:r>
            <w:bookmarkEnd w:id="23"/>
            <w:bookmarkEnd w:id="24"/>
          </w:p>
        </w:tc>
        <w:tc>
          <w:tcPr>
            <w:tcW w:w="8537" w:type="dxa"/>
            <w:tcBorders>
              <w:top w:val="single" w:sz="4" w:space="0" w:color="auto"/>
              <w:left w:val="single" w:sz="4" w:space="0" w:color="auto"/>
              <w:bottom w:val="single" w:sz="4" w:space="0" w:color="auto"/>
              <w:right w:val="single" w:sz="4" w:space="0" w:color="auto"/>
            </w:tcBorders>
            <w:vAlign w:val="center"/>
          </w:tcPr>
          <w:p w14:paraId="490ABE81" w14:textId="77777777" w:rsidR="00913569" w:rsidRPr="005D6C33" w:rsidRDefault="00913569" w:rsidP="00123773">
            <w:r w:rsidRPr="005D6C33">
              <w:t>OMB F2F in Vilnius,</w:t>
            </w:r>
          </w:p>
          <w:p w14:paraId="3C3B2425" w14:textId="77777777" w:rsidR="00913569" w:rsidRPr="005D6C33" w:rsidRDefault="00123773" w:rsidP="00123773">
            <w:hyperlink r:id="rId16" w:history="1">
              <w:r w:rsidR="00913569" w:rsidRPr="008822B5">
                <w:rPr>
                  <w:rStyle w:val="Hyperlink"/>
                </w:rPr>
                <w:t>https://www.egi.eu/indico/conferenceDisplay.py?confId=267</w:t>
              </w:r>
            </w:hyperlink>
            <w:r w:rsidR="00913569" w:rsidRPr="005D6C33">
              <w:t xml:space="preserve"> </w:t>
            </w:r>
          </w:p>
        </w:tc>
      </w:tr>
      <w:tr w:rsidR="00913569" w14:paraId="3684D52E"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79BC685D" w14:textId="77777777" w:rsidR="00913569" w:rsidRDefault="00913569">
            <w:pPr>
              <w:pStyle w:val="Caption"/>
              <w:rPr>
                <w:rFonts w:ascii="Calibri" w:hAnsi="Calibri" w:cs="Calibri"/>
              </w:rPr>
            </w:pPr>
            <w:bookmarkStart w:id="25" w:name="COO_Prio"/>
            <w:r>
              <w:rPr>
                <w:rFonts w:ascii="Calibri" w:hAnsi="Calibri" w:cs="Calibri"/>
              </w:rPr>
              <w:t xml:space="preserve">R </w:t>
            </w:r>
            <w:r>
              <w:rPr>
                <w:rFonts w:ascii="Calibri" w:hAnsi="Calibri" w:cs="Calibri"/>
              </w:rPr>
              <w:fldChar w:fldCharType="begin"/>
            </w:r>
            <w:r>
              <w:rPr>
                <w:rFonts w:ascii="Calibri" w:hAnsi="Calibri" w:cs="Calibri"/>
              </w:rPr>
              <w:instrText xml:space="preserve"> SEQ R \* ARABIC </w:instrText>
            </w:r>
            <w:r>
              <w:rPr>
                <w:rFonts w:ascii="Calibri" w:hAnsi="Calibri" w:cs="Calibri"/>
              </w:rPr>
              <w:fldChar w:fldCharType="separate"/>
            </w:r>
            <w:r>
              <w:rPr>
                <w:rFonts w:ascii="Calibri" w:hAnsi="Calibri" w:cs="Calibri"/>
                <w:noProof/>
              </w:rPr>
              <w:t>2</w:t>
            </w:r>
            <w:r>
              <w:rPr>
                <w:rFonts w:ascii="Calibri" w:hAnsi="Calibri" w:cs="Calibri"/>
              </w:rPr>
              <w:fldChar w:fldCharType="end"/>
            </w:r>
            <w:bookmarkEnd w:id="25"/>
          </w:p>
        </w:tc>
        <w:tc>
          <w:tcPr>
            <w:tcW w:w="8537" w:type="dxa"/>
            <w:tcBorders>
              <w:top w:val="single" w:sz="4" w:space="0" w:color="auto"/>
              <w:left w:val="single" w:sz="4" w:space="0" w:color="auto"/>
              <w:bottom w:val="single" w:sz="4" w:space="0" w:color="auto"/>
              <w:right w:val="single" w:sz="4" w:space="0" w:color="auto"/>
            </w:tcBorders>
            <w:vAlign w:val="center"/>
          </w:tcPr>
          <w:p w14:paraId="4BFCA64E" w14:textId="77777777" w:rsidR="00913569" w:rsidRPr="005D6C33" w:rsidRDefault="00913569" w:rsidP="00123773">
            <w:r w:rsidRPr="005D6C33">
              <w:t>Email conversations and meetings, between COO, CTO, TM, 3 May 2011</w:t>
            </w:r>
          </w:p>
        </w:tc>
      </w:tr>
      <w:tr w:rsidR="00913569" w14:paraId="60C13FAD"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20F30D32" w14:textId="77777777" w:rsidR="00913569" w:rsidRDefault="00913569">
            <w:pPr>
              <w:pStyle w:val="Caption"/>
              <w:rPr>
                <w:rFonts w:ascii="Calibri" w:hAnsi="Calibri" w:cs="Calibri"/>
              </w:rPr>
            </w:pPr>
            <w:bookmarkStart w:id="26" w:name="_Ref205358754"/>
            <w:bookmarkStart w:id="27" w:name="EMI_1_Kebnekaise_Release"/>
            <w:r>
              <w:rPr>
                <w:rFonts w:ascii="Calibri" w:hAnsi="Calibri" w:cs="Calibri"/>
              </w:rPr>
              <w:t xml:space="preserve">R </w:t>
            </w:r>
            <w:r>
              <w:fldChar w:fldCharType="begin"/>
            </w:r>
            <w:r>
              <w:rPr>
                <w:rFonts w:ascii="Calibri" w:hAnsi="Calibri" w:cs="Calibri"/>
              </w:rPr>
              <w:instrText xml:space="preserve"> SEQ R \* ARABIC </w:instrText>
            </w:r>
            <w:r>
              <w:fldChar w:fldCharType="separate"/>
            </w:r>
            <w:r>
              <w:rPr>
                <w:rFonts w:ascii="Calibri" w:hAnsi="Calibri" w:cs="Calibri"/>
                <w:noProof/>
              </w:rPr>
              <w:t>3</w:t>
            </w:r>
            <w:r>
              <w:fldChar w:fldCharType="end"/>
            </w:r>
            <w:bookmarkEnd w:id="26"/>
            <w:bookmarkEnd w:id="27"/>
          </w:p>
        </w:tc>
        <w:tc>
          <w:tcPr>
            <w:tcW w:w="8537" w:type="dxa"/>
            <w:tcBorders>
              <w:top w:val="single" w:sz="4" w:space="0" w:color="auto"/>
              <w:left w:val="single" w:sz="4" w:space="0" w:color="auto"/>
              <w:bottom w:val="single" w:sz="4" w:space="0" w:color="auto"/>
              <w:right w:val="single" w:sz="4" w:space="0" w:color="auto"/>
            </w:tcBorders>
            <w:vAlign w:val="center"/>
          </w:tcPr>
          <w:p w14:paraId="274DF595" w14:textId="77777777" w:rsidR="00913569" w:rsidRPr="005D6C33" w:rsidRDefault="00913569" w:rsidP="00123773">
            <w:r w:rsidRPr="005D6C33">
              <w:t xml:space="preserve">EMI-1 </w:t>
            </w:r>
            <w:proofErr w:type="spellStart"/>
            <w:r w:rsidRPr="005D6C33">
              <w:t>Kebnekaise</w:t>
            </w:r>
            <w:proofErr w:type="spellEnd"/>
            <w:r w:rsidRPr="005D6C33">
              <w:t xml:space="preserve"> release, 12 May 2011,</w:t>
            </w:r>
          </w:p>
          <w:p w14:paraId="74D3145E" w14:textId="77777777" w:rsidR="00913569" w:rsidRPr="005D6C33" w:rsidRDefault="00123773" w:rsidP="00123773">
            <w:hyperlink r:id="rId17" w:history="1">
              <w:r w:rsidR="00913569" w:rsidRPr="008822B5">
                <w:rPr>
                  <w:rStyle w:val="Hyperlink"/>
                </w:rPr>
                <w:t>http://www.eu-emi.eu/emi-1-kebnekaise</w:t>
              </w:r>
            </w:hyperlink>
            <w:r w:rsidR="00913569" w:rsidRPr="005D6C33">
              <w:t xml:space="preserve"> </w:t>
            </w:r>
          </w:p>
        </w:tc>
      </w:tr>
      <w:tr w:rsidR="00913569" w14:paraId="1D6FD8C2"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70B4AE7B" w14:textId="77777777" w:rsidR="00913569" w:rsidRDefault="00913569">
            <w:pPr>
              <w:pStyle w:val="Caption"/>
              <w:rPr>
                <w:rFonts w:ascii="Calibri" w:hAnsi="Calibri" w:cs="Calibri"/>
              </w:rPr>
            </w:pPr>
            <w:bookmarkStart w:id="28" w:name="_Ref205358859"/>
            <w:bookmarkStart w:id="29" w:name="StageRollout"/>
            <w:r>
              <w:rPr>
                <w:rFonts w:ascii="Calibri" w:hAnsi="Calibri" w:cs="Calibri"/>
              </w:rPr>
              <w:t xml:space="preserve">R </w:t>
            </w:r>
            <w:r>
              <w:fldChar w:fldCharType="begin"/>
            </w:r>
            <w:r>
              <w:rPr>
                <w:rFonts w:ascii="Calibri" w:hAnsi="Calibri" w:cs="Calibri"/>
              </w:rPr>
              <w:instrText xml:space="preserve"> SEQ R \* ARABIC </w:instrText>
            </w:r>
            <w:r>
              <w:fldChar w:fldCharType="separate"/>
            </w:r>
            <w:r>
              <w:rPr>
                <w:rFonts w:ascii="Calibri" w:hAnsi="Calibri" w:cs="Calibri"/>
                <w:noProof/>
              </w:rPr>
              <w:t>4</w:t>
            </w:r>
            <w:r>
              <w:fldChar w:fldCharType="end"/>
            </w:r>
            <w:bookmarkEnd w:id="28"/>
            <w:bookmarkEnd w:id="29"/>
          </w:p>
        </w:tc>
        <w:tc>
          <w:tcPr>
            <w:tcW w:w="8537" w:type="dxa"/>
            <w:tcBorders>
              <w:top w:val="single" w:sz="4" w:space="0" w:color="auto"/>
              <w:left w:val="single" w:sz="4" w:space="0" w:color="auto"/>
              <w:bottom w:val="single" w:sz="4" w:space="0" w:color="auto"/>
              <w:right w:val="single" w:sz="4" w:space="0" w:color="auto"/>
            </w:tcBorders>
            <w:vAlign w:val="center"/>
          </w:tcPr>
          <w:p w14:paraId="5E968E55" w14:textId="77777777" w:rsidR="00913569" w:rsidRPr="005D6C33" w:rsidRDefault="00913569" w:rsidP="00123773">
            <w:pPr>
              <w:rPr>
                <w:szCs w:val="22"/>
              </w:rPr>
            </w:pPr>
            <w:r w:rsidRPr="005D6C33">
              <w:rPr>
                <w:szCs w:val="22"/>
              </w:rPr>
              <w:t>EGI Staged Rollout,</w:t>
            </w:r>
          </w:p>
          <w:p w14:paraId="50DF3137" w14:textId="77777777" w:rsidR="00913569" w:rsidRPr="005D6C33" w:rsidRDefault="00123773" w:rsidP="00123773">
            <w:pPr>
              <w:rPr>
                <w:szCs w:val="22"/>
              </w:rPr>
            </w:pPr>
            <w:hyperlink r:id="rId18" w:history="1">
              <w:r w:rsidR="00913569" w:rsidRPr="008822B5">
                <w:rPr>
                  <w:rStyle w:val="Hyperlink"/>
                  <w:szCs w:val="22"/>
                </w:rPr>
                <w:t>https://wiki.egi.eu/wiki/Staged-Rollout</w:t>
              </w:r>
            </w:hyperlink>
            <w:r w:rsidR="00913569" w:rsidRPr="008822B5">
              <w:rPr>
                <w:color w:val="000000"/>
                <w:szCs w:val="22"/>
              </w:rPr>
              <w:t xml:space="preserve"> </w:t>
            </w:r>
          </w:p>
        </w:tc>
      </w:tr>
      <w:tr w:rsidR="00913569" w14:paraId="3238530F"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66DB52C8" w14:textId="77777777" w:rsidR="00913569" w:rsidRDefault="00913569">
            <w:pPr>
              <w:pStyle w:val="Caption"/>
              <w:rPr>
                <w:rFonts w:ascii="Calibri" w:hAnsi="Calibri" w:cs="Calibri"/>
              </w:rPr>
            </w:pPr>
            <w:bookmarkStart w:id="30" w:name="_Ref205358759"/>
            <w:r>
              <w:rPr>
                <w:rFonts w:ascii="Calibri" w:hAnsi="Calibri" w:cs="Calibri"/>
              </w:rPr>
              <w:t xml:space="preserve">R </w:t>
            </w:r>
            <w:r>
              <w:fldChar w:fldCharType="begin"/>
            </w:r>
            <w:r>
              <w:rPr>
                <w:rFonts w:ascii="Calibri" w:hAnsi="Calibri" w:cs="Calibri"/>
              </w:rPr>
              <w:instrText xml:space="preserve"> SEQ R \* ARABIC </w:instrText>
            </w:r>
            <w:r>
              <w:fldChar w:fldCharType="separate"/>
            </w:r>
            <w:r>
              <w:rPr>
                <w:rFonts w:ascii="Calibri" w:hAnsi="Calibri" w:cs="Calibri"/>
                <w:noProof/>
              </w:rPr>
              <w:t>5</w:t>
            </w:r>
            <w:r>
              <w:fldChar w:fldCharType="end"/>
            </w:r>
            <w:bookmarkEnd w:id="30"/>
          </w:p>
        </w:tc>
        <w:tc>
          <w:tcPr>
            <w:tcW w:w="8537" w:type="dxa"/>
            <w:tcBorders>
              <w:top w:val="single" w:sz="4" w:space="0" w:color="auto"/>
              <w:left w:val="single" w:sz="4" w:space="0" w:color="auto"/>
              <w:bottom w:val="single" w:sz="4" w:space="0" w:color="auto"/>
              <w:right w:val="single" w:sz="4" w:space="0" w:color="auto"/>
            </w:tcBorders>
            <w:vAlign w:val="center"/>
          </w:tcPr>
          <w:p w14:paraId="0703A75D" w14:textId="77777777" w:rsidR="00913569" w:rsidRDefault="00913569">
            <w:pPr>
              <w:jc w:val="left"/>
              <w:rPr>
                <w:rFonts w:ascii="Calibri" w:hAnsi="Calibri" w:cs="Calibri"/>
              </w:rPr>
            </w:pPr>
          </w:p>
        </w:tc>
      </w:tr>
    </w:tbl>
    <w:p w14:paraId="35D729BC" w14:textId="77777777" w:rsidR="00155DEE" w:rsidRPr="00155DEE" w:rsidRDefault="00155DEE" w:rsidP="00155DEE"/>
    <w:sectPr w:rsidR="00155DEE" w:rsidRPr="00155DEE" w:rsidSect="00654859">
      <w:headerReference w:type="default" r:id="rId19"/>
      <w:footerReference w:type="default" r:id="rId20"/>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826AD" w14:textId="77777777" w:rsidR="00F76B86" w:rsidRDefault="00F76B86">
      <w:pPr>
        <w:spacing w:before="0" w:after="0"/>
      </w:pPr>
      <w:r>
        <w:separator/>
      </w:r>
    </w:p>
  </w:endnote>
  <w:endnote w:type="continuationSeparator" w:id="0">
    <w:p w14:paraId="6F010E9F" w14:textId="77777777" w:rsidR="00F76B86" w:rsidRDefault="00F76B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5D610" w14:textId="77777777" w:rsidR="00F76B86" w:rsidRDefault="00F76B86">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4110"/>
      <w:gridCol w:w="1559"/>
      <w:gridCol w:w="992"/>
    </w:tblGrid>
    <w:tr w:rsidR="00F76B86" w14:paraId="0E615521" w14:textId="77777777" w:rsidTr="00E97594">
      <w:tc>
        <w:tcPr>
          <w:tcW w:w="2764" w:type="dxa"/>
          <w:tcBorders>
            <w:top w:val="single" w:sz="8" w:space="0" w:color="000080"/>
          </w:tcBorders>
        </w:tcPr>
        <w:p w14:paraId="163203A6" w14:textId="77777777" w:rsidR="00F76B86" w:rsidRPr="00C37018" w:rsidRDefault="00F76B86">
          <w:pPr>
            <w:rPr>
              <w:rFonts w:ascii="Calibri" w:hAnsi="Calibri" w:cs="Calibri"/>
            </w:rPr>
          </w:pPr>
          <w:r w:rsidRPr="00C37018">
            <w:rPr>
              <w:rFonts w:ascii="Calibri" w:hAnsi="Calibri" w:cs="Calibri"/>
            </w:rPr>
            <w:t xml:space="preserve">© </w:t>
          </w:r>
          <w:proofErr w:type="gramStart"/>
          <w:r w:rsidRPr="00C37018">
            <w:rPr>
              <w:rFonts w:ascii="Calibri" w:hAnsi="Calibri" w:cs="Calibri"/>
            </w:rPr>
            <w:t xml:space="preserve">EGI.eu                                     </w:t>
          </w:r>
          <w:proofErr w:type="gramEnd"/>
        </w:p>
      </w:tc>
      <w:tc>
        <w:tcPr>
          <w:tcW w:w="4110" w:type="dxa"/>
          <w:tcBorders>
            <w:top w:val="single" w:sz="8" w:space="0" w:color="000080"/>
          </w:tcBorders>
        </w:tcPr>
        <w:p w14:paraId="17C2B6FF" w14:textId="3859DFD2" w:rsidR="00F76B86" w:rsidRPr="003B1AF0" w:rsidRDefault="00EE4B93" w:rsidP="00E97594">
          <w:pPr>
            <w:ind w:left="-70" w:right="-353"/>
            <w:rPr>
              <w:rFonts w:ascii="Calibri" w:hAnsi="Calibri" w:cs="Calibri"/>
            </w:rPr>
          </w:pPr>
          <w:r>
            <w:rPr>
              <w:rFonts w:ascii="Calibri" w:hAnsi="Calibri" w:cs="Calibri"/>
            </w:rPr>
            <w:t>DRAFT - EGI-TCB-UMD_RELEASE-V7</w:t>
          </w:r>
        </w:p>
        <w:p w14:paraId="23F31740" w14:textId="77777777" w:rsidR="00F76B86" w:rsidRDefault="00F76B86" w:rsidP="00E97594">
          <w:pPr>
            <w:ind w:left="-70" w:right="-353"/>
          </w:pPr>
        </w:p>
      </w:tc>
      <w:tc>
        <w:tcPr>
          <w:tcW w:w="1559" w:type="dxa"/>
          <w:tcBorders>
            <w:top w:val="single" w:sz="8" w:space="0" w:color="000080"/>
          </w:tcBorders>
        </w:tcPr>
        <w:p w14:paraId="3FCFB815" w14:textId="77777777" w:rsidR="00F76B86" w:rsidRDefault="00F76B86">
          <w:pPr>
            <w:pStyle w:val="Footer"/>
            <w:jc w:val="center"/>
            <w:rPr>
              <w:caps/>
            </w:rPr>
          </w:pPr>
        </w:p>
      </w:tc>
      <w:tc>
        <w:tcPr>
          <w:tcW w:w="992" w:type="dxa"/>
          <w:tcBorders>
            <w:top w:val="single" w:sz="8" w:space="0" w:color="000080"/>
          </w:tcBorders>
        </w:tcPr>
        <w:p w14:paraId="1ED5E28F" w14:textId="77777777" w:rsidR="00F76B86" w:rsidRDefault="00F76B86">
          <w:pPr>
            <w:pStyle w:val="Footer"/>
            <w:jc w:val="right"/>
          </w:pPr>
          <w:r>
            <w:fldChar w:fldCharType="begin"/>
          </w:r>
          <w:r>
            <w:instrText xml:space="preserve"> PAGE  \* MERGEFORMAT </w:instrText>
          </w:r>
          <w:r>
            <w:fldChar w:fldCharType="separate"/>
          </w:r>
          <w:r w:rsidR="000951D8">
            <w:rPr>
              <w:noProof/>
            </w:rPr>
            <w:t>4</w:t>
          </w:r>
          <w:r>
            <w:fldChar w:fldCharType="end"/>
          </w:r>
          <w:r>
            <w:t xml:space="preserve"> / </w:t>
          </w:r>
          <w:fldSimple w:instr=" NUMPAGES  \* MERGEFORMAT ">
            <w:r w:rsidR="000951D8">
              <w:rPr>
                <w:noProof/>
              </w:rPr>
              <w:t>11</w:t>
            </w:r>
          </w:fldSimple>
        </w:p>
      </w:tc>
    </w:tr>
  </w:tbl>
  <w:p w14:paraId="470B89E9" w14:textId="021D87EF" w:rsidR="00F76B86" w:rsidRDefault="00F76B8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8EF7C" w14:textId="77777777" w:rsidR="00F76B86" w:rsidRDefault="00F76B86">
      <w:pPr>
        <w:spacing w:before="0" w:after="0"/>
      </w:pPr>
      <w:r>
        <w:separator/>
      </w:r>
    </w:p>
  </w:footnote>
  <w:footnote w:type="continuationSeparator" w:id="0">
    <w:p w14:paraId="21DF0004" w14:textId="77777777" w:rsidR="00F76B86" w:rsidRDefault="00F76B86">
      <w:pPr>
        <w:spacing w:before="0" w:after="0"/>
      </w:pPr>
      <w:r>
        <w:continuationSeparator/>
      </w:r>
    </w:p>
  </w:footnote>
  <w:footnote w:id="1">
    <w:p w14:paraId="477162A6" w14:textId="77777777" w:rsidR="00F76B86" w:rsidRPr="00D43305" w:rsidRDefault="00F76B86" w:rsidP="003B1AF0">
      <w:pPr>
        <w:pStyle w:val="FootnoteText"/>
        <w:rPr>
          <w:lang w:val="en-US"/>
        </w:rPr>
      </w:pPr>
      <w:r>
        <w:rPr>
          <w:rStyle w:val="FootnoteReference"/>
        </w:rPr>
        <w:footnoteRef/>
      </w:r>
      <w:r>
        <w:t xml:space="preserve"> </w:t>
      </w:r>
      <w:r w:rsidRPr="00D43305">
        <w:rPr>
          <w:sz w:val="22"/>
          <w:szCs w:val="22"/>
          <w:lang w:val="en-US"/>
        </w:rPr>
        <w:t>The SA1</w:t>
      </w:r>
      <w:r>
        <w:rPr>
          <w:lang w:val="en-US"/>
        </w:rPr>
        <w:t xml:space="preserve"> IGE/Globus Task Force will meet at 18 May 2011 and discuss, </w:t>
      </w:r>
      <w:proofErr w:type="gramStart"/>
      <w:r>
        <w:rPr>
          <w:lang w:val="en-US"/>
        </w:rPr>
        <w:t>among other,</w:t>
      </w:r>
      <w:proofErr w:type="gramEnd"/>
      <w:r>
        <w:rPr>
          <w:lang w:val="en-US"/>
        </w:rPr>
        <w:t xml:space="preserve"> this very issue.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F76B86" w14:paraId="4748549F" w14:textId="77777777">
      <w:trPr>
        <w:trHeight w:val="1131"/>
      </w:trPr>
      <w:tc>
        <w:tcPr>
          <w:tcW w:w="2559" w:type="dxa"/>
        </w:tcPr>
        <w:tbl>
          <w:tblPr>
            <w:tblW w:w="9410" w:type="dxa"/>
            <w:tblLook w:val="00A0" w:firstRow="1" w:lastRow="0" w:firstColumn="1" w:lastColumn="0" w:noHBand="0" w:noVBand="0"/>
          </w:tblPr>
          <w:tblGrid>
            <w:gridCol w:w="2403"/>
            <w:gridCol w:w="3671"/>
            <w:gridCol w:w="3336"/>
          </w:tblGrid>
          <w:tr w:rsidR="00F76B86" w14:paraId="691F6007" w14:textId="77777777" w:rsidTr="008460E3">
            <w:trPr>
              <w:trHeight w:val="1131"/>
            </w:trPr>
            <w:tc>
              <w:tcPr>
                <w:tcW w:w="2559" w:type="dxa"/>
                <w:hideMark/>
              </w:tcPr>
              <w:p w14:paraId="5019F9F6" w14:textId="77777777" w:rsidR="00F76B86" w:rsidRDefault="00F76B86">
                <w:pPr>
                  <w:pStyle w:val="Header"/>
                  <w:tabs>
                    <w:tab w:val="right" w:pos="9072"/>
                  </w:tabs>
                  <w:jc w:val="left"/>
                </w:pPr>
                <w:r>
                  <w:rPr>
                    <w:noProof/>
                    <w:lang w:val="en-US" w:eastAsia="en-US"/>
                  </w:rPr>
                  <w:drawing>
                    <wp:inline distT="0" distB="0" distL="0" distR="0" wp14:anchorId="3A3F3D41" wp14:editId="271DA9D3">
                      <wp:extent cx="1041400" cy="787400"/>
                      <wp:effectExtent l="0" t="0" r="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hideMark/>
              </w:tcPr>
              <w:p w14:paraId="0F97223E" w14:textId="77777777" w:rsidR="00F76B86" w:rsidRDefault="00F76B86">
                <w:pPr>
                  <w:pStyle w:val="Header"/>
                  <w:tabs>
                    <w:tab w:val="right" w:pos="9072"/>
                  </w:tabs>
                  <w:jc w:val="center"/>
                </w:pPr>
                <w:r>
                  <w:rPr>
                    <w:noProof/>
                    <w:lang w:val="en-US" w:eastAsia="en-US"/>
                  </w:rPr>
                  <w:drawing>
                    <wp:inline distT="0" distB="0" distL="0" distR="0" wp14:anchorId="3808DADF" wp14:editId="46C160F9">
                      <wp:extent cx="1092200" cy="804545"/>
                      <wp:effectExtent l="0" t="0" r="0" b="8255"/>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2200" cy="804545"/>
                              </a:xfrm>
                              <a:prstGeom prst="rect">
                                <a:avLst/>
                              </a:prstGeom>
                              <a:noFill/>
                              <a:ln>
                                <a:noFill/>
                              </a:ln>
                            </pic:spPr>
                          </pic:pic>
                        </a:graphicData>
                      </a:graphic>
                    </wp:inline>
                  </w:drawing>
                </w:r>
              </w:p>
            </w:tc>
            <w:tc>
              <w:tcPr>
                <w:tcW w:w="2687" w:type="dxa"/>
                <w:hideMark/>
              </w:tcPr>
              <w:p w14:paraId="34097021" w14:textId="77777777" w:rsidR="00F76B86" w:rsidRDefault="00F76B86">
                <w:pPr>
                  <w:pStyle w:val="Header"/>
                  <w:tabs>
                    <w:tab w:val="right" w:pos="9072"/>
                  </w:tabs>
                  <w:jc w:val="right"/>
                </w:pPr>
                <w:r>
                  <w:rPr>
                    <w:noProof/>
                    <w:lang w:val="en-US" w:eastAsia="en-US"/>
                  </w:rPr>
                  <w:drawing>
                    <wp:inline distT="0" distB="0" distL="0" distR="0" wp14:anchorId="03B200A2" wp14:editId="5ECF07F6">
                      <wp:extent cx="1981200" cy="804545"/>
                      <wp:effectExtent l="0" t="0" r="0" b="825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804545"/>
                              </a:xfrm>
                              <a:prstGeom prst="rect">
                                <a:avLst/>
                              </a:prstGeom>
                              <a:noFill/>
                              <a:ln>
                                <a:noFill/>
                              </a:ln>
                            </pic:spPr>
                          </pic:pic>
                        </a:graphicData>
                      </a:graphic>
                    </wp:inline>
                  </w:drawing>
                </w:r>
              </w:p>
            </w:tc>
          </w:tr>
        </w:tbl>
        <w:p w14:paraId="73B3D5AA" w14:textId="77777777" w:rsidR="00F76B86" w:rsidRDefault="00F76B86" w:rsidP="00654859">
          <w:pPr>
            <w:pStyle w:val="Header"/>
            <w:tabs>
              <w:tab w:val="right" w:pos="9072"/>
            </w:tabs>
            <w:jc w:val="right"/>
          </w:pPr>
        </w:p>
      </w:tc>
      <w:tc>
        <w:tcPr>
          <w:tcW w:w="4164" w:type="dxa"/>
        </w:tcPr>
        <w:p w14:paraId="5518D4E4" w14:textId="77777777" w:rsidR="00F76B86" w:rsidRDefault="00F76B86" w:rsidP="00654859">
          <w:pPr>
            <w:pStyle w:val="Header"/>
            <w:tabs>
              <w:tab w:val="right" w:pos="9072"/>
            </w:tabs>
            <w:jc w:val="center"/>
          </w:pPr>
        </w:p>
      </w:tc>
      <w:tc>
        <w:tcPr>
          <w:tcW w:w="2687" w:type="dxa"/>
        </w:tcPr>
        <w:p w14:paraId="34AC0BAA" w14:textId="77777777" w:rsidR="00F76B86" w:rsidRDefault="00F76B86" w:rsidP="00654859">
          <w:pPr>
            <w:pStyle w:val="Header"/>
            <w:tabs>
              <w:tab w:val="right" w:pos="9072"/>
            </w:tabs>
            <w:jc w:val="right"/>
          </w:pPr>
        </w:p>
      </w:tc>
    </w:tr>
  </w:tbl>
  <w:p w14:paraId="3CE325C3" w14:textId="77777777" w:rsidR="00F76B86" w:rsidRDefault="00F76B8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180C9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6749BC"/>
    <w:multiLevelType w:val="multilevel"/>
    <w:tmpl w:val="0D82A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D860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4">
    <w:nsid w:val="277F76E2"/>
    <w:multiLevelType w:val="multilevel"/>
    <w:tmpl w:val="CCB6EB2C"/>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5">
    <w:nsid w:val="28E75D45"/>
    <w:multiLevelType w:val="multilevel"/>
    <w:tmpl w:val="A9582DCA"/>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6">
    <w:nsid w:val="2CB9769E"/>
    <w:multiLevelType w:val="multilevel"/>
    <w:tmpl w:val="C01EC75C"/>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7">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FA42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DFD1C33"/>
    <w:multiLevelType w:val="multilevel"/>
    <w:tmpl w:val="308A7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2">
    <w:nsid w:val="50BE3E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4">
    <w:nsid w:val="55E1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8">
    <w:nsid w:val="73C52A93"/>
    <w:multiLevelType w:val="hybridMultilevel"/>
    <w:tmpl w:val="1FE27358"/>
    <w:lvl w:ilvl="0" w:tplc="6DBA13F6">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EF2DCD"/>
    <w:multiLevelType w:val="multilevel"/>
    <w:tmpl w:val="A32C7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781D4272"/>
    <w:multiLevelType w:val="multilevel"/>
    <w:tmpl w:val="ABBAB398"/>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num w:numId="1">
    <w:abstractNumId w:val="17"/>
  </w:num>
  <w:num w:numId="2">
    <w:abstractNumId w:val="8"/>
  </w:num>
  <w:num w:numId="3">
    <w:abstractNumId w:val="4"/>
  </w:num>
  <w:num w:numId="4">
    <w:abstractNumId w:val="4"/>
  </w:num>
  <w:num w:numId="5">
    <w:abstractNumId w:val="6"/>
  </w:num>
  <w:num w:numId="6">
    <w:abstractNumId w:val="9"/>
  </w:num>
  <w:num w:numId="7">
    <w:abstractNumId w:val="14"/>
  </w:num>
  <w:num w:numId="8">
    <w:abstractNumId w:val="2"/>
  </w:num>
  <w:num w:numId="9">
    <w:abstractNumId w:val="16"/>
  </w:num>
  <w:num w:numId="10">
    <w:abstractNumId w:val="12"/>
  </w:num>
  <w:num w:numId="11">
    <w:abstractNumId w:val="5"/>
  </w:num>
  <w:num w:numId="12">
    <w:abstractNumId w:val="11"/>
  </w:num>
  <w:num w:numId="13">
    <w:abstractNumId w:val="0"/>
  </w:num>
  <w:num w:numId="14">
    <w:abstractNumId w:val="3"/>
  </w:num>
  <w:num w:numId="15">
    <w:abstractNumId w:val="15"/>
  </w:num>
  <w:num w:numId="16">
    <w:abstractNumId w:val="21"/>
  </w:num>
  <w:num w:numId="17">
    <w:abstractNumId w:val="20"/>
  </w:num>
  <w:num w:numId="18">
    <w:abstractNumId w:val="13"/>
  </w:num>
  <w:num w:numId="19">
    <w:abstractNumId w:val="7"/>
  </w:num>
  <w:num w:numId="20">
    <w:abstractNumId w:val="18"/>
  </w:num>
  <w:num w:numId="21">
    <w:abstractNumId w:val="1"/>
  </w:num>
  <w:num w:numId="22">
    <w:abstractNumId w:val="19"/>
  </w:num>
  <w:num w:numId="2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AF0"/>
    <w:rsid w:val="000117CD"/>
    <w:rsid w:val="0008407E"/>
    <w:rsid w:val="000861B3"/>
    <w:rsid w:val="000951D8"/>
    <w:rsid w:val="000B688C"/>
    <w:rsid w:val="00123773"/>
    <w:rsid w:val="0015369C"/>
    <w:rsid w:val="00155DEE"/>
    <w:rsid w:val="00177BEF"/>
    <w:rsid w:val="001B7332"/>
    <w:rsid w:val="00251252"/>
    <w:rsid w:val="00273DCD"/>
    <w:rsid w:val="00285CB4"/>
    <w:rsid w:val="002A27AF"/>
    <w:rsid w:val="00307721"/>
    <w:rsid w:val="00373E97"/>
    <w:rsid w:val="00390135"/>
    <w:rsid w:val="003B1AF0"/>
    <w:rsid w:val="003B566B"/>
    <w:rsid w:val="004031CB"/>
    <w:rsid w:val="004315D6"/>
    <w:rsid w:val="004C4219"/>
    <w:rsid w:val="00522F56"/>
    <w:rsid w:val="005460CF"/>
    <w:rsid w:val="0057726E"/>
    <w:rsid w:val="005C6B21"/>
    <w:rsid w:val="005E409F"/>
    <w:rsid w:val="005E7114"/>
    <w:rsid w:val="00606C25"/>
    <w:rsid w:val="00652977"/>
    <w:rsid w:val="00654859"/>
    <w:rsid w:val="00683401"/>
    <w:rsid w:val="0068557A"/>
    <w:rsid w:val="006B3025"/>
    <w:rsid w:val="006F1515"/>
    <w:rsid w:val="00700495"/>
    <w:rsid w:val="00744A5F"/>
    <w:rsid w:val="007E118E"/>
    <w:rsid w:val="00800CB1"/>
    <w:rsid w:val="008253CE"/>
    <w:rsid w:val="008460E3"/>
    <w:rsid w:val="008B69BD"/>
    <w:rsid w:val="00913569"/>
    <w:rsid w:val="00956B9A"/>
    <w:rsid w:val="009609DF"/>
    <w:rsid w:val="0098234C"/>
    <w:rsid w:val="009A407E"/>
    <w:rsid w:val="009D30B6"/>
    <w:rsid w:val="009D3EE6"/>
    <w:rsid w:val="00A01318"/>
    <w:rsid w:val="00A603C7"/>
    <w:rsid w:val="00A658C0"/>
    <w:rsid w:val="00AB2216"/>
    <w:rsid w:val="00B40EEF"/>
    <w:rsid w:val="00B7481D"/>
    <w:rsid w:val="00BB6B04"/>
    <w:rsid w:val="00C0033A"/>
    <w:rsid w:val="00C14FFC"/>
    <w:rsid w:val="00C37018"/>
    <w:rsid w:val="00C73A07"/>
    <w:rsid w:val="00C81ECC"/>
    <w:rsid w:val="00C92C05"/>
    <w:rsid w:val="00CD5E0E"/>
    <w:rsid w:val="00D44E03"/>
    <w:rsid w:val="00E54839"/>
    <w:rsid w:val="00E76A05"/>
    <w:rsid w:val="00E94266"/>
    <w:rsid w:val="00E97594"/>
    <w:rsid w:val="00EA3BC2"/>
    <w:rsid w:val="00EE4B93"/>
    <w:rsid w:val="00F15D91"/>
    <w:rsid w:val="00F50FDC"/>
    <w:rsid w:val="00F56FA5"/>
    <w:rsid w:val="00F75DEE"/>
    <w:rsid w:val="00F76B86"/>
    <w:rsid w:val="00FB269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8DF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ListParagraph">
    <w:name w:val="List Paragraph"/>
    <w:basedOn w:val="Normal"/>
    <w:rsid w:val="003B1AF0"/>
    <w:pPr>
      <w:ind w:left="720"/>
      <w:contextualSpacing/>
    </w:p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FootnoteText">
    <w:name w:val="footnote text"/>
    <w:basedOn w:val="Normal"/>
    <w:link w:val="FootnoteTextChar"/>
    <w:rsid w:val="003B1AF0"/>
    <w:pPr>
      <w:spacing w:before="0" w:after="0"/>
    </w:pPr>
    <w:rPr>
      <w:sz w:val="24"/>
      <w:szCs w:val="24"/>
    </w:rPr>
  </w:style>
  <w:style w:type="character" w:customStyle="1" w:styleId="FootnoteTextChar">
    <w:name w:val="Footnote Text Char"/>
    <w:basedOn w:val="DefaultParagraphFont"/>
    <w:link w:val="FootnoteText"/>
    <w:rsid w:val="003B1AF0"/>
    <w:rPr>
      <w:rFonts w:ascii="Times New Roman" w:eastAsia="Times New Roman" w:hAnsi="Times New Roman"/>
      <w:sz w:val="24"/>
      <w:szCs w:val="24"/>
      <w:lang w:val="en-GB" w:eastAsia="fr-FR"/>
    </w:rPr>
  </w:style>
  <w:style w:type="character" w:styleId="FootnoteReference">
    <w:name w:val="footnote reference"/>
    <w:rsid w:val="003B1AF0"/>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ListParagraph">
    <w:name w:val="List Paragraph"/>
    <w:basedOn w:val="Normal"/>
    <w:rsid w:val="003B1AF0"/>
    <w:pPr>
      <w:ind w:left="720"/>
      <w:contextualSpacing/>
    </w:p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FootnoteText">
    <w:name w:val="footnote text"/>
    <w:basedOn w:val="Normal"/>
    <w:link w:val="FootnoteTextChar"/>
    <w:rsid w:val="003B1AF0"/>
    <w:pPr>
      <w:spacing w:before="0" w:after="0"/>
    </w:pPr>
    <w:rPr>
      <w:sz w:val="24"/>
      <w:szCs w:val="24"/>
    </w:rPr>
  </w:style>
  <w:style w:type="character" w:customStyle="1" w:styleId="FootnoteTextChar">
    <w:name w:val="Footnote Text Char"/>
    <w:basedOn w:val="DefaultParagraphFont"/>
    <w:link w:val="FootnoteText"/>
    <w:rsid w:val="003B1AF0"/>
    <w:rPr>
      <w:rFonts w:ascii="Times New Roman" w:eastAsia="Times New Roman" w:hAnsi="Times New Roman"/>
      <w:sz w:val="24"/>
      <w:szCs w:val="24"/>
      <w:lang w:val="en-GB" w:eastAsia="fr-FR"/>
    </w:rPr>
  </w:style>
  <w:style w:type="character" w:styleId="FootnoteReference">
    <w:name w:val="footnote reference"/>
    <w:rsid w:val="003B1A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 w:id="18103174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documents.egi.eu/document/169" TargetMode="Externa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repository.egi.eu/sw/production/umd/1/repofiles" TargetMode="External"/><Relationship Id="rId11" Type="http://schemas.openxmlformats.org/officeDocument/2006/relationships/hyperlink" Target="http://fedoraproject.org/wiki/EPEL" TargetMode="External"/><Relationship Id="rId12" Type="http://schemas.openxmlformats.org/officeDocument/2006/relationships/hyperlink" Target="http://repository.egi.eu/sw/production/umd/1" TargetMode="External"/><Relationship Id="rId13" Type="http://schemas.openxmlformats.org/officeDocument/2006/relationships/hyperlink" Target="http://repository.egi.eu/sw/production/umd/2" TargetMode="External"/><Relationship Id="rId14" Type="http://schemas.openxmlformats.org/officeDocument/2006/relationships/hyperlink" Target="http://fedoraproject.org/wiki/EPEL" TargetMode="External"/><Relationship Id="rId15" Type="http://schemas.openxmlformats.org/officeDocument/2006/relationships/hyperlink" Target="http://reposiotry.egi.eu/sw/early-access/umd/1/repofiles" TargetMode="External"/><Relationship Id="rId16" Type="http://schemas.openxmlformats.org/officeDocument/2006/relationships/hyperlink" Target="https://www.egi.eu/indico/conferenceDisplay.py?confId=267" TargetMode="External"/><Relationship Id="rId17" Type="http://schemas.openxmlformats.org/officeDocument/2006/relationships/hyperlink" Target="http://www.eu-emi.eu/emi-1-kebnekaise" TargetMode="External"/><Relationship Id="rId18" Type="http://schemas.openxmlformats.org/officeDocument/2006/relationships/hyperlink" Target="https://wiki.egi.eu/wiki/Staged-Rollout"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chel:Library:Application%20Support:Microsoft:Office:User%20Templates:My%20Templates:EGI-Policy-Procedur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45B66-5275-DA42-8F46-A0BEF6CB1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EGI-Policy-Procedure-Template.dot</Template>
  <TotalTime>197</TotalTime>
  <Pages>11</Pages>
  <Words>2259</Words>
  <Characters>12882</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15111</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subject/>
  <dc:creator>Michel Drescher</dc:creator>
  <cp:keywords/>
  <cp:lastModifiedBy>Michel Drescher</cp:lastModifiedBy>
  <cp:revision>9</cp:revision>
  <dcterms:created xsi:type="dcterms:W3CDTF">2011-05-19T14:32:00Z</dcterms:created>
  <dcterms:modified xsi:type="dcterms:W3CDTF">2011-05-19T18:34:00Z</dcterms:modified>
</cp:coreProperties>
</file>