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98A716D" w14:textId="77777777" w:rsidR="0040570A" w:rsidRPr="000A6B24" w:rsidRDefault="0040570A" w:rsidP="00804A7B">
      <w:pPr>
        <w:jc w:val="center"/>
        <w:rPr>
          <w:rFonts w:cs="Open Sans"/>
        </w:rPr>
      </w:pPr>
    </w:p>
    <w:p w14:paraId="2F2E5444" w14:textId="77777777" w:rsidR="00B00335" w:rsidRPr="000A6B24" w:rsidRDefault="00B00335" w:rsidP="00804A7B">
      <w:pPr>
        <w:jc w:val="center"/>
        <w:rPr>
          <w:rFonts w:cs="Open Sans"/>
        </w:rPr>
      </w:pPr>
    </w:p>
    <w:p w14:paraId="1F637D3C" w14:textId="77777777" w:rsidR="00B00335" w:rsidRPr="000A6B24" w:rsidRDefault="00B00335" w:rsidP="00804A7B">
      <w:pPr>
        <w:jc w:val="center"/>
        <w:rPr>
          <w:rFonts w:cs="Open Sans"/>
        </w:rPr>
      </w:pPr>
    </w:p>
    <w:p w14:paraId="46C83A0B" w14:textId="77777777" w:rsidR="00B00335" w:rsidRPr="000A6B24" w:rsidRDefault="00B00335" w:rsidP="00804A7B">
      <w:pPr>
        <w:jc w:val="center"/>
        <w:rPr>
          <w:rFonts w:cs="Open Sans"/>
        </w:rPr>
      </w:pPr>
    </w:p>
    <w:p w14:paraId="0A678A45" w14:textId="77777777" w:rsidR="00B00335" w:rsidRPr="000A6B24" w:rsidRDefault="00B00335" w:rsidP="00804A7B">
      <w:pPr>
        <w:jc w:val="center"/>
        <w:rPr>
          <w:rFonts w:cs="Open Sans"/>
        </w:rPr>
      </w:pPr>
    </w:p>
    <w:p w14:paraId="41303D7A" w14:textId="77777777" w:rsidR="00B00335" w:rsidRPr="000A6B24" w:rsidRDefault="00B00335" w:rsidP="00804A7B">
      <w:pPr>
        <w:jc w:val="center"/>
        <w:rPr>
          <w:rFonts w:cs="Open Sans"/>
        </w:rPr>
      </w:pPr>
      <w:r w:rsidRPr="000A6B24">
        <w:rPr>
          <w:rFonts w:cs="Open Sans"/>
          <w:noProof/>
          <w:lang w:eastAsia="en-GB"/>
        </w:rPr>
        <w:drawing>
          <wp:anchor distT="0" distB="0" distL="114300" distR="114300" simplePos="0" relativeHeight="251660288" behindDoc="0" locked="0" layoutInCell="1" allowOverlap="1" wp14:anchorId="7AABC417" wp14:editId="2A8EAC54">
            <wp:simplePos x="0" y="0"/>
            <wp:positionH relativeFrom="column">
              <wp:posOffset>407035</wp:posOffset>
            </wp:positionH>
            <wp:positionV relativeFrom="paragraph">
              <wp:posOffset>86995</wp:posOffset>
            </wp:positionV>
            <wp:extent cx="1988185" cy="1579245"/>
            <wp:effectExtent l="0" t="0" r="0" b="1905"/>
            <wp:wrapSquare wrapText="bothSides"/>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8185" cy="157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B344F0" w14:textId="77777777" w:rsidR="00B00335" w:rsidRPr="000A6B24" w:rsidRDefault="00B00335" w:rsidP="00804A7B">
      <w:pPr>
        <w:jc w:val="center"/>
        <w:rPr>
          <w:rFonts w:cs="Open Sans"/>
        </w:rPr>
      </w:pPr>
      <w:r w:rsidRPr="000A6B24">
        <w:rPr>
          <w:rFonts w:cs="Open Sans"/>
          <w:noProof/>
          <w:lang w:eastAsia="en-GB"/>
        </w:rPr>
        <mc:AlternateContent>
          <mc:Choice Requires="wps">
            <w:drawing>
              <wp:anchor distT="0" distB="0" distL="114300" distR="114300" simplePos="0" relativeHeight="251659264" behindDoc="1" locked="0" layoutInCell="1" allowOverlap="1" wp14:anchorId="3E75E3AA" wp14:editId="4BABBFBB">
                <wp:simplePos x="0" y="0"/>
                <wp:positionH relativeFrom="column">
                  <wp:posOffset>3362960</wp:posOffset>
                </wp:positionH>
                <wp:positionV relativeFrom="paragraph">
                  <wp:posOffset>-65405</wp:posOffset>
                </wp:positionV>
                <wp:extent cx="1701165" cy="1318260"/>
                <wp:effectExtent l="0" t="0" r="13335" b="15240"/>
                <wp:wrapThrough wrapText="bothSides">
                  <wp:wrapPolygon edited="0">
                    <wp:start x="1451" y="0"/>
                    <wp:lineTo x="0" y="1249"/>
                    <wp:lineTo x="0" y="20289"/>
                    <wp:lineTo x="968" y="21538"/>
                    <wp:lineTo x="1209" y="21538"/>
                    <wp:lineTo x="20318" y="21538"/>
                    <wp:lineTo x="20560" y="21538"/>
                    <wp:lineTo x="21527" y="20289"/>
                    <wp:lineTo x="21527" y="1249"/>
                    <wp:lineTo x="20076" y="0"/>
                    <wp:lineTo x="1451" y="0"/>
                  </wp:wrapPolygon>
                </wp:wrapThrough>
                <wp:docPr id="3" name="Flowchart: Alternate Process 3"/>
                <wp:cNvGraphicFramePr/>
                <a:graphic xmlns:a="http://schemas.openxmlformats.org/drawingml/2006/main">
                  <a:graphicData uri="http://schemas.microsoft.com/office/word/2010/wordprocessingShape">
                    <wps:wsp>
                      <wps:cNvSpPr/>
                      <wps:spPr>
                        <a:xfrm>
                          <a:off x="0" y="0"/>
                          <a:ext cx="1701165" cy="131826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C710A7" w14:textId="77777777" w:rsidR="00B00335" w:rsidRPr="00B00335" w:rsidRDefault="00B00335" w:rsidP="00B00335">
                            <w:pPr>
                              <w:jc w:val="center"/>
                              <w:rPr>
                                <w:b/>
                              </w:rPr>
                            </w:pPr>
                            <w:r w:rsidRPr="00B00335">
                              <w:rPr>
                                <w:b/>
                              </w:rPr>
                              <w:t>Partner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75E3AA"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left:0;text-align:left;margin-left:264.8pt;margin-top:-5.1pt;width:133.95pt;height:103.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" fillcolor="#4f81bd [3204]" strokecolor="#243f60 [1604]" strokeweight="2pt">
                <v:textbox>
                  <w:txbxContent>
                    <w:p w14:paraId="60C710A7" w14:textId="77777777" w:rsidR="00B00335" w:rsidRPr="00B00335" w:rsidRDefault="00B00335" w:rsidP="00B00335">
                      <w:pPr>
                        <w:jc w:val="center"/>
                        <w:rPr>
                          <w:b/>
                        </w:rPr>
                      </w:pPr>
                      <w:r w:rsidRPr="00B00335">
                        <w:rPr>
                          <w:b/>
                        </w:rPr>
                        <w:t>Partner Logo</w:t>
                      </w:r>
                    </w:p>
                  </w:txbxContent>
                </v:textbox>
                <w10:wrap type="through"/>
              </v:shape>
            </w:pict>
          </mc:Fallback>
        </mc:AlternateContent>
      </w:r>
    </w:p>
    <w:p w14:paraId="6268A04C" w14:textId="77777777" w:rsidR="00B00335" w:rsidRPr="000A6B24" w:rsidRDefault="00B00335" w:rsidP="00804A7B">
      <w:pPr>
        <w:jc w:val="center"/>
        <w:rPr>
          <w:rFonts w:cs="Open Sans"/>
        </w:rPr>
      </w:pPr>
    </w:p>
    <w:p w14:paraId="62DA8037" w14:textId="77777777" w:rsidR="00B00335" w:rsidRPr="000A6B24" w:rsidRDefault="00B00335" w:rsidP="00804A7B">
      <w:pPr>
        <w:jc w:val="center"/>
        <w:rPr>
          <w:rFonts w:cs="Open Sans"/>
        </w:rPr>
      </w:pPr>
    </w:p>
    <w:p w14:paraId="73759A70" w14:textId="77777777" w:rsidR="00B00335" w:rsidRPr="000A6B24" w:rsidRDefault="00B00335" w:rsidP="00B00335">
      <w:pPr>
        <w:jc w:val="center"/>
        <w:rPr>
          <w:rFonts w:eastAsia="Calibri" w:cs="Open Sans"/>
          <w:b/>
          <w:smallCaps/>
          <w:color w:val="000000"/>
          <w:spacing w:val="80"/>
          <w:sz w:val="44"/>
        </w:rPr>
      </w:pPr>
    </w:p>
    <w:p w14:paraId="01B2C070" w14:textId="77777777" w:rsidR="00B00335" w:rsidRPr="000A6B24" w:rsidRDefault="00B00335" w:rsidP="00B00335">
      <w:pPr>
        <w:jc w:val="center"/>
        <w:rPr>
          <w:rFonts w:eastAsia="Calibri" w:cs="Open Sans"/>
          <w:b/>
          <w:smallCaps/>
          <w:color w:val="000000"/>
          <w:spacing w:val="80"/>
          <w:sz w:val="44"/>
        </w:rPr>
      </w:pPr>
    </w:p>
    <w:p w14:paraId="418D4501" w14:textId="77777777" w:rsidR="00B00335" w:rsidRPr="000A6B24" w:rsidRDefault="00B00335" w:rsidP="00B00335">
      <w:pPr>
        <w:jc w:val="center"/>
        <w:rPr>
          <w:rFonts w:eastAsia="Calibri" w:cs="Open Sans"/>
          <w:b/>
          <w:smallCaps/>
          <w:color w:val="000000"/>
          <w:spacing w:val="80"/>
          <w:sz w:val="44"/>
        </w:rPr>
      </w:pPr>
    </w:p>
    <w:p w14:paraId="639D19AB" w14:textId="77777777" w:rsidR="00B00335" w:rsidRPr="000A6B24" w:rsidRDefault="00B00335" w:rsidP="00B00335">
      <w:pPr>
        <w:jc w:val="center"/>
        <w:rPr>
          <w:rFonts w:eastAsia="Calibri" w:cs="Open Sans"/>
          <w:b/>
          <w:smallCaps/>
          <w:color w:val="000000"/>
          <w:spacing w:val="80"/>
          <w:sz w:val="44"/>
        </w:rPr>
      </w:pPr>
    </w:p>
    <w:p w14:paraId="1CEEB1F4" w14:textId="77777777" w:rsidR="00B00335" w:rsidRPr="000A6B24" w:rsidRDefault="00B00335" w:rsidP="00685034">
      <w:pPr>
        <w:jc w:val="center"/>
        <w:rPr>
          <w:rFonts w:eastAsia="Calibri" w:cs="Open Sans"/>
          <w:b/>
          <w:smallCaps/>
          <w:color w:val="000000"/>
          <w:spacing w:val="80"/>
          <w:sz w:val="44"/>
        </w:rPr>
      </w:pPr>
      <w:r w:rsidRPr="000A6B24">
        <w:rPr>
          <w:rFonts w:eastAsia="Calibri" w:cs="Open Sans"/>
          <w:b/>
          <w:smallCaps/>
          <w:color w:val="000000"/>
          <w:spacing w:val="80"/>
          <w:sz w:val="44"/>
        </w:rPr>
        <w:t>Memorandum of Understanding between</w:t>
      </w:r>
    </w:p>
    <w:p w14:paraId="0C2DA8A6" w14:textId="025559B1" w:rsidR="0040570A" w:rsidRPr="000A6B24" w:rsidRDefault="00B00335" w:rsidP="00B00335">
      <w:pPr>
        <w:jc w:val="center"/>
        <w:rPr>
          <w:rFonts w:cs="Open Sans"/>
        </w:rPr>
      </w:pPr>
      <w:r w:rsidRPr="000A6B24">
        <w:rPr>
          <w:rFonts w:eastAsia="Calibri" w:cs="Open Sans"/>
          <w:b/>
          <w:smallCaps/>
          <w:color w:val="000000"/>
          <w:spacing w:val="80"/>
          <w:sz w:val="44"/>
        </w:rPr>
        <w:t>[EGI</w:t>
      </w:r>
      <w:r w:rsidR="00400916">
        <w:rPr>
          <w:rFonts w:eastAsia="Calibri" w:cs="Open Sans"/>
          <w:b/>
          <w:smallCaps/>
          <w:color w:val="000000"/>
          <w:spacing w:val="80"/>
          <w:sz w:val="44"/>
        </w:rPr>
        <w:t xml:space="preserve"> </w:t>
      </w:r>
      <w:proofErr w:type="spellStart"/>
      <w:r w:rsidR="00400916">
        <w:rPr>
          <w:rFonts w:eastAsia="Calibri" w:cs="Open Sans"/>
          <w:b/>
          <w:smallCaps/>
          <w:color w:val="000000"/>
          <w:spacing w:val="80"/>
          <w:sz w:val="44"/>
        </w:rPr>
        <w:t>Foundation</w:t>
      </w:r>
      <w:r w:rsidRPr="000A6B24">
        <w:rPr>
          <w:rFonts w:eastAsia="Calibri" w:cs="Open Sans"/>
          <w:b/>
          <w:smallCaps/>
          <w:color w:val="000000"/>
          <w:spacing w:val="80"/>
          <w:sz w:val="44"/>
        </w:rPr>
        <w:t>|</w:t>
      </w:r>
      <w:r w:rsidR="00F60421">
        <w:rPr>
          <w:rFonts w:eastAsia="Calibri" w:cs="Open Sans"/>
          <w:b/>
          <w:smallCaps/>
          <w:color w:val="000000"/>
          <w:spacing w:val="80"/>
          <w:sz w:val="44"/>
        </w:rPr>
        <w:t>EGI</w:t>
      </w:r>
      <w:proofErr w:type="spellEnd"/>
      <w:r w:rsidR="00F60421">
        <w:rPr>
          <w:rFonts w:eastAsia="Calibri" w:cs="Open Sans"/>
          <w:b/>
          <w:smallCaps/>
          <w:color w:val="000000"/>
          <w:spacing w:val="80"/>
          <w:sz w:val="44"/>
        </w:rPr>
        <w:t xml:space="preserve"> Project Name</w:t>
      </w:r>
      <w:r w:rsidRPr="000A6B24">
        <w:rPr>
          <w:rFonts w:eastAsia="Calibri" w:cs="Open Sans"/>
          <w:b/>
          <w:smallCaps/>
          <w:color w:val="000000"/>
          <w:spacing w:val="80"/>
          <w:sz w:val="44"/>
        </w:rPr>
        <w:t>] and [</w:t>
      </w:r>
      <w:proofErr w:type="spellStart"/>
      <w:r w:rsidRPr="000A6B24">
        <w:rPr>
          <w:rFonts w:eastAsia="Calibri" w:cs="Open Sans"/>
          <w:b/>
          <w:smallCaps/>
          <w:color w:val="000000"/>
          <w:spacing w:val="80"/>
          <w:sz w:val="44"/>
        </w:rPr>
        <w:t>Partner</w:t>
      </w:r>
      <w:r w:rsidR="00F60421" w:rsidRPr="000A6B24">
        <w:rPr>
          <w:rFonts w:eastAsia="Calibri" w:cs="Open Sans"/>
          <w:b/>
          <w:smallCaps/>
          <w:color w:val="000000"/>
          <w:spacing w:val="80"/>
          <w:sz w:val="44"/>
        </w:rPr>
        <w:t>|</w:t>
      </w:r>
      <w:r w:rsidR="00F60421">
        <w:rPr>
          <w:rFonts w:eastAsia="Calibri" w:cs="Open Sans"/>
          <w:b/>
          <w:smallCaps/>
          <w:color w:val="000000"/>
          <w:spacing w:val="80"/>
          <w:sz w:val="44"/>
        </w:rPr>
        <w:t>Project</w:t>
      </w:r>
      <w:proofErr w:type="spellEnd"/>
      <w:r w:rsidR="00F60421">
        <w:rPr>
          <w:rFonts w:eastAsia="Calibri" w:cs="Open Sans"/>
          <w:b/>
          <w:smallCaps/>
          <w:color w:val="000000"/>
          <w:spacing w:val="80"/>
          <w:sz w:val="44"/>
        </w:rPr>
        <w:t xml:space="preserve"> Name</w:t>
      </w:r>
      <w:r w:rsidRPr="000A6B24">
        <w:rPr>
          <w:rFonts w:eastAsia="Calibri" w:cs="Open Sans"/>
          <w:b/>
          <w:smallCaps/>
          <w:color w:val="000000"/>
          <w:spacing w:val="80"/>
          <w:sz w:val="44"/>
        </w:rPr>
        <w:t>]</w:t>
      </w:r>
    </w:p>
    <w:p w14:paraId="277E8519" w14:textId="77777777" w:rsidR="0040570A" w:rsidRPr="000A6B24" w:rsidRDefault="0040570A">
      <w:pPr>
        <w:rPr>
          <w:rFonts w:cs="Open Sans"/>
        </w:rPr>
      </w:pPr>
    </w:p>
    <w:p w14:paraId="3BC4E0DB" w14:textId="77777777" w:rsidR="0040570A" w:rsidRPr="000A6B24" w:rsidRDefault="0040570A">
      <w:pPr>
        <w:rPr>
          <w:rFonts w:cs="Open Sans"/>
        </w:rPr>
      </w:pPr>
    </w:p>
    <w:p w14:paraId="0AF3040F" w14:textId="77777777" w:rsidR="0075559D" w:rsidRPr="000A6B24" w:rsidRDefault="0075559D" w:rsidP="0075559D">
      <w:pPr>
        <w:rPr>
          <w:rFonts w:cs="Open Sans"/>
        </w:rPr>
      </w:pPr>
      <w:r w:rsidRPr="000A6B24">
        <w:rPr>
          <w:rFonts w:cs="Open Sans"/>
          <w:highlight w:val="yellow"/>
        </w:rPr>
        <w:t>Instructions (to be removed)</w:t>
      </w:r>
    </w:p>
    <w:p w14:paraId="27EF6667" w14:textId="18EBA0E2" w:rsidR="0075559D" w:rsidRPr="00C43586" w:rsidRDefault="0075559D" w:rsidP="0075559D">
      <w:pPr>
        <w:jc w:val="left"/>
        <w:rPr>
          <w:rFonts w:cs="Open Sans"/>
          <w:highlight w:val="yellow"/>
        </w:rPr>
      </w:pPr>
      <w:r w:rsidRPr="00C43586">
        <w:rPr>
          <w:rFonts w:cs="Open Sans"/>
          <w:highlight w:val="yellow"/>
        </w:rPr>
        <w:t>This is a modular and unified template to establish an MoU between EGI</w:t>
      </w:r>
      <w:r w:rsidR="00EC3DD8">
        <w:rPr>
          <w:rFonts w:cs="Open Sans"/>
          <w:highlight w:val="yellow"/>
        </w:rPr>
        <w:t xml:space="preserve"> Foundation</w:t>
      </w:r>
      <w:r w:rsidRPr="00C43586">
        <w:rPr>
          <w:rFonts w:cs="Open Sans"/>
          <w:highlight w:val="yellow"/>
        </w:rPr>
        <w:t xml:space="preserve"> </w:t>
      </w:r>
      <w:r w:rsidR="00F60421">
        <w:rPr>
          <w:rFonts w:cs="Open Sans"/>
          <w:highlight w:val="yellow"/>
        </w:rPr>
        <w:t>and another organisation or between two projects</w:t>
      </w:r>
      <w:r w:rsidRPr="00C43586">
        <w:rPr>
          <w:rFonts w:cs="Open Sans"/>
          <w:highlight w:val="yellow"/>
        </w:rPr>
        <w:t>.</w:t>
      </w:r>
    </w:p>
    <w:p w14:paraId="263844AD" w14:textId="4889959B"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Define if the MoU should be established with </w:t>
      </w:r>
      <w:r w:rsidR="00F60421">
        <w:rPr>
          <w:rFonts w:asciiTheme="minorHAnsi" w:hAnsiTheme="minorHAnsi" w:cs="Open Sans"/>
          <w:highlight w:val="yellow"/>
        </w:rPr>
        <w:t xml:space="preserve">the </w:t>
      </w:r>
      <w:r w:rsidRPr="00C43586">
        <w:rPr>
          <w:rFonts w:asciiTheme="minorHAnsi" w:hAnsiTheme="minorHAnsi" w:cs="Open Sans"/>
          <w:highlight w:val="yellow"/>
        </w:rPr>
        <w:t>EGI</w:t>
      </w:r>
      <w:r w:rsidR="00F60421">
        <w:rPr>
          <w:rFonts w:asciiTheme="minorHAnsi" w:hAnsiTheme="minorHAnsi" w:cs="Open Sans"/>
          <w:highlight w:val="yellow"/>
        </w:rPr>
        <w:t xml:space="preserve"> Foundation</w:t>
      </w:r>
      <w:r w:rsidRPr="00C43586">
        <w:rPr>
          <w:rFonts w:asciiTheme="minorHAnsi" w:hAnsiTheme="minorHAnsi" w:cs="Open Sans"/>
          <w:highlight w:val="yellow"/>
        </w:rPr>
        <w:t xml:space="preserve"> or </w:t>
      </w:r>
      <w:r w:rsidR="00F60421">
        <w:rPr>
          <w:rFonts w:asciiTheme="minorHAnsi" w:hAnsiTheme="minorHAnsi" w:cs="Open Sans"/>
          <w:highlight w:val="yellow"/>
        </w:rPr>
        <w:t>with a project led by the EGI Foundation</w:t>
      </w:r>
    </w:p>
    <w:p w14:paraId="57AF70B8"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Define who is the legal partner name and acronym </w:t>
      </w:r>
    </w:p>
    <w:p w14:paraId="008434D0"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Define the type of MoU</w:t>
      </w:r>
    </w:p>
    <w:p w14:paraId="6AEACD9A"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Infrastructure Provider [MOU:INFRA]</w:t>
      </w:r>
    </w:p>
    <w:p w14:paraId="4CDE7612"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Technology Provider [MOU:TP]</w:t>
      </w:r>
    </w:p>
    <w:p w14:paraId="0D646FED"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Virtual Research Community [MOU:VRC]</w:t>
      </w:r>
    </w:p>
    <w:p w14:paraId="61269357"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Project [MOU:PRJ]</w:t>
      </w:r>
    </w:p>
    <w:p w14:paraId="1FEF4BF2"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Other (e.g. organisation)</w:t>
      </w:r>
    </w:p>
    <w:p w14:paraId="3A414680"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Add the partner logo in the </w:t>
      </w:r>
      <w:r w:rsidR="006F6BE2" w:rsidRPr="00C43586">
        <w:rPr>
          <w:rFonts w:asciiTheme="minorHAnsi" w:hAnsiTheme="minorHAnsi" w:cs="Open Sans"/>
          <w:highlight w:val="yellow"/>
        </w:rPr>
        <w:t>front page</w:t>
      </w:r>
    </w:p>
    <w:p w14:paraId="753A7031" w14:textId="77777777"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Using the function “replace”</w:t>
      </w:r>
    </w:p>
    <w:p w14:paraId="5DEF03E1" w14:textId="38652825"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r w:rsidR="00F60421">
        <w:rPr>
          <w:rFonts w:asciiTheme="minorHAnsi" w:hAnsiTheme="minorHAnsi" w:cs="Open Sans"/>
          <w:highlight w:val="yellow"/>
        </w:rPr>
        <w:t xml:space="preserve">[EGI </w:t>
      </w:r>
      <w:proofErr w:type="spellStart"/>
      <w:r w:rsidR="00F60421">
        <w:rPr>
          <w:rFonts w:asciiTheme="minorHAnsi" w:hAnsiTheme="minorHAnsi" w:cs="Open Sans"/>
          <w:highlight w:val="yellow"/>
        </w:rPr>
        <w:t>Foundation|EGI</w:t>
      </w:r>
      <w:proofErr w:type="spellEnd"/>
      <w:r w:rsidR="00F60421">
        <w:rPr>
          <w:rFonts w:asciiTheme="minorHAnsi" w:hAnsiTheme="minorHAnsi" w:cs="Open Sans"/>
          <w:highlight w:val="yellow"/>
        </w:rPr>
        <w:t xml:space="preserve"> Project Name</w:t>
      </w:r>
      <w:proofErr w:type="gramStart"/>
      <w:r w:rsidR="00F60421">
        <w:rPr>
          <w:rFonts w:asciiTheme="minorHAnsi" w:hAnsiTheme="minorHAnsi" w:cs="Open Sans"/>
          <w:highlight w:val="yellow"/>
        </w:rPr>
        <w:t xml:space="preserve">] </w:t>
      </w:r>
      <w:r w:rsidRPr="00C43586">
        <w:rPr>
          <w:rFonts w:asciiTheme="minorHAnsi" w:hAnsiTheme="minorHAnsi" w:cs="Open Sans"/>
          <w:highlight w:val="yellow"/>
        </w:rPr>
        <w:t>’</w:t>
      </w:r>
      <w:proofErr w:type="gramEnd"/>
      <w:r w:rsidRPr="00C43586">
        <w:rPr>
          <w:rFonts w:asciiTheme="minorHAnsi" w:hAnsiTheme="minorHAnsi" w:cs="Open Sans"/>
          <w:highlight w:val="yellow"/>
        </w:rPr>
        <w:t xml:space="preserve"> with the selected partner name</w:t>
      </w:r>
    </w:p>
    <w:p w14:paraId="3574C726" w14:textId="574C2601"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r w:rsidR="00F60421">
        <w:rPr>
          <w:rFonts w:asciiTheme="minorHAnsi" w:hAnsiTheme="minorHAnsi" w:cs="Open Sans"/>
          <w:highlight w:val="yellow"/>
        </w:rPr>
        <w:t>[</w:t>
      </w:r>
      <w:proofErr w:type="spellStart"/>
      <w:r w:rsidR="00F60421">
        <w:rPr>
          <w:rFonts w:asciiTheme="minorHAnsi" w:hAnsiTheme="minorHAnsi" w:cs="Open Sans"/>
          <w:highlight w:val="yellow"/>
        </w:rPr>
        <w:t>Partner|Project</w:t>
      </w:r>
      <w:proofErr w:type="spellEnd"/>
      <w:r w:rsidR="00F60421">
        <w:rPr>
          <w:rFonts w:asciiTheme="minorHAnsi" w:hAnsiTheme="minorHAnsi" w:cs="Open Sans"/>
          <w:highlight w:val="yellow"/>
        </w:rPr>
        <w:t xml:space="preserve"> Name]</w:t>
      </w:r>
      <w:r w:rsidRPr="00C43586">
        <w:rPr>
          <w:rFonts w:asciiTheme="minorHAnsi" w:hAnsiTheme="minorHAnsi" w:cs="Open Sans"/>
          <w:highlight w:val="yellow"/>
        </w:rPr>
        <w:t xml:space="preserve">’ with the partner name </w:t>
      </w:r>
    </w:p>
    <w:p w14:paraId="5C08D2AC" w14:textId="77777777"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proofErr w:type="spellStart"/>
      <w:r w:rsidRPr="00C43586">
        <w:rPr>
          <w:rFonts w:asciiTheme="minorHAnsi" w:hAnsiTheme="minorHAnsi" w:cs="Open Sans"/>
          <w:highlight w:val="yellow"/>
        </w:rPr>
        <w:t>PartnerAcronym</w:t>
      </w:r>
      <w:proofErr w:type="spellEnd"/>
      <w:r w:rsidRPr="00C43586">
        <w:rPr>
          <w:rFonts w:asciiTheme="minorHAnsi" w:hAnsiTheme="minorHAnsi" w:cs="Open Sans"/>
          <w:highlight w:val="yellow"/>
        </w:rPr>
        <w:t>]’ with the partner acronym</w:t>
      </w:r>
    </w:p>
    <w:p w14:paraId="5986F077" w14:textId="77777777" w:rsidR="00856934" w:rsidRPr="00C43586" w:rsidRDefault="0075559D" w:rsidP="009A3B4B">
      <w:pPr>
        <w:pStyle w:val="ListParagraph"/>
        <w:numPr>
          <w:ilvl w:val="0"/>
          <w:numId w:val="5"/>
        </w:numPr>
        <w:jc w:val="left"/>
        <w:rPr>
          <w:rFonts w:asciiTheme="minorHAnsi" w:hAnsiTheme="minorHAnsi" w:cs="Open Sans"/>
          <w:highlight w:val="yellow"/>
        </w:rPr>
        <w:sectPr w:rsidR="00856934" w:rsidRPr="00C43586" w:rsidSect="00804A7B">
          <w:footerReference w:type="default" r:id="rId9"/>
          <w:pgSz w:w="11906" w:h="16838"/>
          <w:pgMar w:top="1276" w:right="1418" w:bottom="1418" w:left="1418" w:header="708" w:footer="708" w:gutter="0"/>
          <w:cols w:space="720"/>
          <w:docGrid w:linePitch="360"/>
        </w:sectPr>
      </w:pPr>
      <w:r w:rsidRPr="00C43586">
        <w:rPr>
          <w:rFonts w:asciiTheme="minorHAnsi" w:hAnsiTheme="minorHAnsi" w:cs="Open Sans"/>
          <w:highlight w:val="yellow"/>
        </w:rPr>
        <w:t>Once final, remove yellow</w:t>
      </w:r>
    </w:p>
    <w:p w14:paraId="28C3F939" w14:textId="77777777" w:rsidR="0040570A" w:rsidRPr="000A6B24" w:rsidRDefault="0040570A">
      <w:pPr>
        <w:pStyle w:val="TOC1"/>
        <w:rPr>
          <w:rFonts w:asciiTheme="minorHAnsi" w:hAnsiTheme="minorHAnsi" w:cs="Open Sans"/>
        </w:rPr>
        <w:sectPr w:rsidR="0040570A" w:rsidRPr="000A6B24">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708" w:gutter="0"/>
          <w:cols w:space="720"/>
          <w:docGrid w:linePitch="360"/>
        </w:sectPr>
      </w:pPr>
      <w:r w:rsidRPr="000A6B24">
        <w:rPr>
          <w:rFonts w:asciiTheme="minorHAnsi" w:hAnsiTheme="minorHAnsi" w:cs="Open Sans"/>
        </w:rPr>
        <w:lastRenderedPageBreak/>
        <w:t>TABLE</w:t>
      </w:r>
      <w:r w:rsidRPr="000A6B24">
        <w:rPr>
          <w:rFonts w:asciiTheme="minorHAnsi" w:eastAsia="Calibri" w:hAnsiTheme="minorHAnsi" w:cs="Open Sans"/>
        </w:rPr>
        <w:t xml:space="preserve"> </w:t>
      </w:r>
      <w:r w:rsidRPr="000A6B24">
        <w:rPr>
          <w:rFonts w:asciiTheme="minorHAnsi" w:hAnsiTheme="minorHAnsi" w:cs="Open Sans"/>
        </w:rPr>
        <w:t>OF</w:t>
      </w:r>
      <w:r w:rsidRPr="000A6B24">
        <w:rPr>
          <w:rFonts w:asciiTheme="minorHAnsi" w:eastAsia="Calibri" w:hAnsiTheme="minorHAnsi" w:cs="Open Sans"/>
        </w:rPr>
        <w:t xml:space="preserve"> </w:t>
      </w:r>
      <w:r w:rsidRPr="000A6B24">
        <w:rPr>
          <w:rFonts w:asciiTheme="minorHAnsi" w:hAnsiTheme="minorHAnsi" w:cs="Open Sans"/>
        </w:rPr>
        <w:t>CONTENTS</w:t>
      </w:r>
    </w:p>
    <w:p w14:paraId="0B406766" w14:textId="77777777" w:rsidR="0060364A" w:rsidRDefault="0040570A">
      <w:pPr>
        <w:pStyle w:val="TOC1"/>
        <w:rPr>
          <w:rFonts w:asciiTheme="minorHAnsi" w:eastAsiaTheme="minorEastAsia" w:hAnsiTheme="minorHAnsi" w:cstheme="minorBidi"/>
          <w:b w:val="0"/>
          <w:caps w:val="0"/>
          <w:noProof/>
          <w:sz w:val="24"/>
          <w:lang w:eastAsia="en-GB"/>
        </w:rPr>
      </w:pPr>
      <w:r w:rsidRPr="000A6B24">
        <w:rPr>
          <w:rFonts w:asciiTheme="minorHAnsi" w:hAnsiTheme="minorHAnsi" w:cs="Open Sans"/>
        </w:rPr>
        <w:lastRenderedPageBreak/>
        <w:fldChar w:fldCharType="begin"/>
      </w:r>
      <w:r w:rsidRPr="000A6B24">
        <w:rPr>
          <w:rFonts w:asciiTheme="minorHAnsi" w:hAnsiTheme="minorHAnsi" w:cs="Open Sans"/>
        </w:rPr>
        <w:instrText xml:space="preserve"> TOC </w:instrText>
      </w:r>
      <w:r w:rsidRPr="000A6B24">
        <w:rPr>
          <w:rFonts w:asciiTheme="minorHAnsi" w:hAnsiTheme="minorHAnsi" w:cs="Open Sans"/>
        </w:rPr>
        <w:fldChar w:fldCharType="separate"/>
      </w:r>
      <w:r w:rsidR="0060364A">
        <w:rPr>
          <w:noProof/>
        </w:rPr>
        <w:t>Background</w:t>
      </w:r>
      <w:r w:rsidR="0060364A">
        <w:rPr>
          <w:noProof/>
        </w:rPr>
        <w:tab/>
      </w:r>
      <w:r w:rsidR="0060364A">
        <w:rPr>
          <w:noProof/>
        </w:rPr>
        <w:fldChar w:fldCharType="begin"/>
      </w:r>
      <w:r w:rsidR="0060364A">
        <w:rPr>
          <w:noProof/>
        </w:rPr>
        <w:instrText xml:space="preserve"> PAGEREF _Toc489373090 \h </w:instrText>
      </w:r>
      <w:r w:rsidR="0060364A">
        <w:rPr>
          <w:noProof/>
        </w:rPr>
      </w:r>
      <w:r w:rsidR="0060364A">
        <w:rPr>
          <w:noProof/>
        </w:rPr>
        <w:fldChar w:fldCharType="separate"/>
      </w:r>
      <w:r w:rsidR="0060364A">
        <w:rPr>
          <w:noProof/>
        </w:rPr>
        <w:t>3</w:t>
      </w:r>
      <w:r w:rsidR="0060364A">
        <w:rPr>
          <w:noProof/>
        </w:rPr>
        <w:fldChar w:fldCharType="end"/>
      </w:r>
    </w:p>
    <w:p w14:paraId="40CB74A5"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1: PURPOSE</w:t>
      </w:r>
      <w:r>
        <w:rPr>
          <w:noProof/>
        </w:rPr>
        <w:tab/>
      </w:r>
      <w:r>
        <w:rPr>
          <w:noProof/>
        </w:rPr>
        <w:fldChar w:fldCharType="begin"/>
      </w:r>
      <w:r>
        <w:rPr>
          <w:noProof/>
        </w:rPr>
        <w:instrText xml:space="preserve"> PAGEREF _Toc489373091 \h </w:instrText>
      </w:r>
      <w:r>
        <w:rPr>
          <w:noProof/>
        </w:rPr>
      </w:r>
      <w:r>
        <w:rPr>
          <w:noProof/>
        </w:rPr>
        <w:fldChar w:fldCharType="separate"/>
      </w:r>
      <w:r>
        <w:rPr>
          <w:noProof/>
        </w:rPr>
        <w:t>4</w:t>
      </w:r>
      <w:r>
        <w:rPr>
          <w:noProof/>
        </w:rPr>
        <w:fldChar w:fldCharType="end"/>
      </w:r>
    </w:p>
    <w:p w14:paraId="5846A772"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2: Definitions</w:t>
      </w:r>
      <w:r>
        <w:rPr>
          <w:noProof/>
        </w:rPr>
        <w:tab/>
      </w:r>
      <w:r>
        <w:rPr>
          <w:noProof/>
        </w:rPr>
        <w:fldChar w:fldCharType="begin"/>
      </w:r>
      <w:r>
        <w:rPr>
          <w:noProof/>
        </w:rPr>
        <w:instrText xml:space="preserve"> PAGEREF _Toc489373092 \h </w:instrText>
      </w:r>
      <w:r>
        <w:rPr>
          <w:noProof/>
        </w:rPr>
      </w:r>
      <w:r>
        <w:rPr>
          <w:noProof/>
        </w:rPr>
        <w:fldChar w:fldCharType="separate"/>
      </w:r>
      <w:r>
        <w:rPr>
          <w:noProof/>
        </w:rPr>
        <w:t>4</w:t>
      </w:r>
      <w:r>
        <w:rPr>
          <w:noProof/>
        </w:rPr>
        <w:fldChar w:fldCharType="end"/>
      </w:r>
    </w:p>
    <w:p w14:paraId="2992A186"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3: Joint Work plan</w:t>
      </w:r>
      <w:r>
        <w:rPr>
          <w:noProof/>
        </w:rPr>
        <w:tab/>
      </w:r>
      <w:r>
        <w:rPr>
          <w:noProof/>
        </w:rPr>
        <w:fldChar w:fldCharType="begin"/>
      </w:r>
      <w:r>
        <w:rPr>
          <w:noProof/>
        </w:rPr>
        <w:instrText xml:space="preserve"> PAGEREF _Toc489373093 \h </w:instrText>
      </w:r>
      <w:r>
        <w:rPr>
          <w:noProof/>
        </w:rPr>
      </w:r>
      <w:r>
        <w:rPr>
          <w:noProof/>
        </w:rPr>
        <w:fldChar w:fldCharType="separate"/>
      </w:r>
      <w:r>
        <w:rPr>
          <w:noProof/>
        </w:rPr>
        <w:t>4</w:t>
      </w:r>
      <w:r>
        <w:rPr>
          <w:noProof/>
        </w:rPr>
        <w:fldChar w:fldCharType="end"/>
      </w:r>
    </w:p>
    <w:p w14:paraId="794B54BD"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4: Communication</w:t>
      </w:r>
      <w:r>
        <w:rPr>
          <w:noProof/>
        </w:rPr>
        <w:tab/>
      </w:r>
      <w:r>
        <w:rPr>
          <w:noProof/>
        </w:rPr>
        <w:fldChar w:fldCharType="begin"/>
      </w:r>
      <w:r>
        <w:rPr>
          <w:noProof/>
        </w:rPr>
        <w:instrText xml:space="preserve"> PAGEREF _Toc489373094 \h </w:instrText>
      </w:r>
      <w:r>
        <w:rPr>
          <w:noProof/>
        </w:rPr>
      </w:r>
      <w:r>
        <w:rPr>
          <w:noProof/>
        </w:rPr>
        <w:fldChar w:fldCharType="separate"/>
      </w:r>
      <w:r>
        <w:rPr>
          <w:noProof/>
        </w:rPr>
        <w:t>5</w:t>
      </w:r>
      <w:r>
        <w:rPr>
          <w:noProof/>
        </w:rPr>
        <w:fldChar w:fldCharType="end"/>
      </w:r>
    </w:p>
    <w:p w14:paraId="59FEC64D"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5: RIGHTS AND RESPONSIBILITIES</w:t>
      </w:r>
      <w:r>
        <w:rPr>
          <w:noProof/>
        </w:rPr>
        <w:tab/>
      </w:r>
      <w:r>
        <w:rPr>
          <w:noProof/>
        </w:rPr>
        <w:fldChar w:fldCharType="begin"/>
      </w:r>
      <w:r>
        <w:rPr>
          <w:noProof/>
        </w:rPr>
        <w:instrText xml:space="preserve"> PAGEREF _Toc489373095 \h </w:instrText>
      </w:r>
      <w:r>
        <w:rPr>
          <w:noProof/>
        </w:rPr>
      </w:r>
      <w:r>
        <w:rPr>
          <w:noProof/>
        </w:rPr>
        <w:fldChar w:fldCharType="separate"/>
      </w:r>
      <w:r>
        <w:rPr>
          <w:noProof/>
        </w:rPr>
        <w:t>6</w:t>
      </w:r>
      <w:r>
        <w:rPr>
          <w:noProof/>
        </w:rPr>
        <w:fldChar w:fldCharType="end"/>
      </w:r>
    </w:p>
    <w:p w14:paraId="1E0A6AB1"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6: Funding</w:t>
      </w:r>
      <w:r>
        <w:rPr>
          <w:noProof/>
        </w:rPr>
        <w:tab/>
      </w:r>
      <w:r>
        <w:rPr>
          <w:noProof/>
        </w:rPr>
        <w:fldChar w:fldCharType="begin"/>
      </w:r>
      <w:r>
        <w:rPr>
          <w:noProof/>
        </w:rPr>
        <w:instrText xml:space="preserve"> PAGEREF _Toc489373096 \h </w:instrText>
      </w:r>
      <w:r>
        <w:rPr>
          <w:noProof/>
        </w:rPr>
      </w:r>
      <w:r>
        <w:rPr>
          <w:noProof/>
        </w:rPr>
        <w:fldChar w:fldCharType="separate"/>
      </w:r>
      <w:r>
        <w:rPr>
          <w:noProof/>
        </w:rPr>
        <w:t>6</w:t>
      </w:r>
      <w:r>
        <w:rPr>
          <w:noProof/>
        </w:rPr>
        <w:fldChar w:fldCharType="end"/>
      </w:r>
    </w:p>
    <w:p w14:paraId="10ABBF4D"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7: Entry into Force, Duration and Termination</w:t>
      </w:r>
      <w:r>
        <w:rPr>
          <w:noProof/>
        </w:rPr>
        <w:tab/>
      </w:r>
      <w:r>
        <w:rPr>
          <w:noProof/>
        </w:rPr>
        <w:fldChar w:fldCharType="begin"/>
      </w:r>
      <w:r>
        <w:rPr>
          <w:noProof/>
        </w:rPr>
        <w:instrText xml:space="preserve"> PAGEREF _Toc489373097 \h </w:instrText>
      </w:r>
      <w:r>
        <w:rPr>
          <w:noProof/>
        </w:rPr>
      </w:r>
      <w:r>
        <w:rPr>
          <w:noProof/>
        </w:rPr>
        <w:fldChar w:fldCharType="separate"/>
      </w:r>
      <w:r>
        <w:rPr>
          <w:noProof/>
        </w:rPr>
        <w:t>7</w:t>
      </w:r>
      <w:r>
        <w:rPr>
          <w:noProof/>
        </w:rPr>
        <w:fldChar w:fldCharType="end"/>
      </w:r>
    </w:p>
    <w:p w14:paraId="27D6ACE3"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8: Amendments</w:t>
      </w:r>
      <w:r>
        <w:rPr>
          <w:noProof/>
        </w:rPr>
        <w:tab/>
      </w:r>
      <w:r>
        <w:rPr>
          <w:noProof/>
        </w:rPr>
        <w:fldChar w:fldCharType="begin"/>
      </w:r>
      <w:r>
        <w:rPr>
          <w:noProof/>
        </w:rPr>
        <w:instrText xml:space="preserve"> PAGEREF _Toc489373098 \h </w:instrText>
      </w:r>
      <w:r>
        <w:rPr>
          <w:noProof/>
        </w:rPr>
      </w:r>
      <w:r>
        <w:rPr>
          <w:noProof/>
        </w:rPr>
        <w:fldChar w:fldCharType="separate"/>
      </w:r>
      <w:r>
        <w:rPr>
          <w:noProof/>
        </w:rPr>
        <w:t>7</w:t>
      </w:r>
      <w:r>
        <w:rPr>
          <w:noProof/>
        </w:rPr>
        <w:fldChar w:fldCharType="end"/>
      </w:r>
    </w:p>
    <w:p w14:paraId="71B357FA"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9: Annexes</w:t>
      </w:r>
      <w:r>
        <w:rPr>
          <w:noProof/>
        </w:rPr>
        <w:tab/>
      </w:r>
      <w:r>
        <w:rPr>
          <w:noProof/>
        </w:rPr>
        <w:fldChar w:fldCharType="begin"/>
      </w:r>
      <w:r>
        <w:rPr>
          <w:noProof/>
        </w:rPr>
        <w:instrText xml:space="preserve"> PAGEREF _Toc489373099 \h </w:instrText>
      </w:r>
      <w:r>
        <w:rPr>
          <w:noProof/>
        </w:rPr>
      </w:r>
      <w:r>
        <w:rPr>
          <w:noProof/>
        </w:rPr>
        <w:fldChar w:fldCharType="separate"/>
      </w:r>
      <w:r>
        <w:rPr>
          <w:noProof/>
        </w:rPr>
        <w:t>7</w:t>
      </w:r>
      <w:r>
        <w:rPr>
          <w:noProof/>
        </w:rPr>
        <w:fldChar w:fldCharType="end"/>
      </w:r>
    </w:p>
    <w:p w14:paraId="08431805"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10: Language</w:t>
      </w:r>
      <w:r>
        <w:rPr>
          <w:noProof/>
        </w:rPr>
        <w:tab/>
      </w:r>
      <w:r>
        <w:rPr>
          <w:noProof/>
        </w:rPr>
        <w:fldChar w:fldCharType="begin"/>
      </w:r>
      <w:r>
        <w:rPr>
          <w:noProof/>
        </w:rPr>
        <w:instrText xml:space="preserve"> PAGEREF _Toc489373100 \h </w:instrText>
      </w:r>
      <w:r>
        <w:rPr>
          <w:noProof/>
        </w:rPr>
      </w:r>
      <w:r>
        <w:rPr>
          <w:noProof/>
        </w:rPr>
        <w:fldChar w:fldCharType="separate"/>
      </w:r>
      <w:r>
        <w:rPr>
          <w:noProof/>
        </w:rPr>
        <w:t>7</w:t>
      </w:r>
      <w:r>
        <w:rPr>
          <w:noProof/>
        </w:rPr>
        <w:fldChar w:fldCharType="end"/>
      </w:r>
    </w:p>
    <w:p w14:paraId="10FD3795" w14:textId="77777777" w:rsidR="0060364A" w:rsidRDefault="0060364A">
      <w:pPr>
        <w:pStyle w:val="TOC1"/>
        <w:rPr>
          <w:rFonts w:asciiTheme="minorHAnsi" w:eastAsiaTheme="minorEastAsia" w:hAnsiTheme="minorHAnsi" w:cstheme="minorBidi"/>
          <w:b w:val="0"/>
          <w:caps w:val="0"/>
          <w:noProof/>
          <w:sz w:val="24"/>
          <w:lang w:eastAsia="en-GB"/>
        </w:rPr>
      </w:pPr>
      <w:r>
        <w:rPr>
          <w:noProof/>
        </w:rPr>
        <w:t>Article 11: Governing Law – Dispute resolution</w:t>
      </w:r>
      <w:r>
        <w:rPr>
          <w:noProof/>
        </w:rPr>
        <w:tab/>
      </w:r>
      <w:r>
        <w:rPr>
          <w:noProof/>
        </w:rPr>
        <w:fldChar w:fldCharType="begin"/>
      </w:r>
      <w:r>
        <w:rPr>
          <w:noProof/>
        </w:rPr>
        <w:instrText xml:space="preserve"> PAGEREF _Toc489373101 \h </w:instrText>
      </w:r>
      <w:r>
        <w:rPr>
          <w:noProof/>
        </w:rPr>
      </w:r>
      <w:r>
        <w:rPr>
          <w:noProof/>
        </w:rPr>
        <w:fldChar w:fldCharType="separate"/>
      </w:r>
      <w:r>
        <w:rPr>
          <w:noProof/>
        </w:rPr>
        <w:t>7</w:t>
      </w:r>
      <w:r>
        <w:rPr>
          <w:noProof/>
        </w:rPr>
        <w:fldChar w:fldCharType="end"/>
      </w:r>
    </w:p>
    <w:p w14:paraId="5D4A18B5" w14:textId="77777777" w:rsidR="0060364A" w:rsidRDefault="0060364A">
      <w:pPr>
        <w:pStyle w:val="TOC1"/>
        <w:rPr>
          <w:rFonts w:asciiTheme="minorHAnsi" w:eastAsiaTheme="minorEastAsia" w:hAnsiTheme="minorHAnsi" w:cstheme="minorBidi"/>
          <w:b w:val="0"/>
          <w:caps w:val="0"/>
          <w:noProof/>
          <w:sz w:val="24"/>
          <w:lang w:eastAsia="en-GB"/>
        </w:rPr>
      </w:pPr>
      <w:r w:rsidRPr="00027B7E">
        <w:rPr>
          <w:rFonts w:asciiTheme="minorHAnsi" w:hAnsiTheme="minorHAnsi"/>
          <w:noProof/>
        </w:rPr>
        <w:t xml:space="preserve">Annex 1 – </w:t>
      </w:r>
      <w:r w:rsidRPr="00027B7E">
        <w:rPr>
          <w:rFonts w:asciiTheme="minorHAnsi" w:hAnsiTheme="minorHAnsi"/>
          <w:noProof/>
          <w:highlight w:val="yellow"/>
        </w:rPr>
        <w:t xml:space="preserve">[EGI Foundation|EGI Project Name] </w:t>
      </w:r>
      <w:r w:rsidRPr="00027B7E">
        <w:rPr>
          <w:rFonts w:asciiTheme="minorHAnsi" w:hAnsiTheme="minorHAnsi"/>
          <w:noProof/>
        </w:rPr>
        <w:t xml:space="preserve"> Description</w:t>
      </w:r>
      <w:r>
        <w:rPr>
          <w:noProof/>
        </w:rPr>
        <w:tab/>
      </w:r>
      <w:r>
        <w:rPr>
          <w:noProof/>
        </w:rPr>
        <w:fldChar w:fldCharType="begin"/>
      </w:r>
      <w:r>
        <w:rPr>
          <w:noProof/>
        </w:rPr>
        <w:instrText xml:space="preserve"> PAGEREF _Toc489373102 \h </w:instrText>
      </w:r>
      <w:r>
        <w:rPr>
          <w:noProof/>
        </w:rPr>
      </w:r>
      <w:r>
        <w:rPr>
          <w:noProof/>
        </w:rPr>
        <w:fldChar w:fldCharType="separate"/>
      </w:r>
      <w:r>
        <w:rPr>
          <w:noProof/>
        </w:rPr>
        <w:t>9</w:t>
      </w:r>
      <w:r>
        <w:rPr>
          <w:noProof/>
        </w:rPr>
        <w:fldChar w:fldCharType="end"/>
      </w:r>
    </w:p>
    <w:p w14:paraId="7EA2BFD3" w14:textId="77777777" w:rsidR="0060364A" w:rsidRDefault="0060364A">
      <w:pPr>
        <w:pStyle w:val="TOC1"/>
        <w:rPr>
          <w:rFonts w:asciiTheme="minorHAnsi" w:eastAsiaTheme="minorEastAsia" w:hAnsiTheme="minorHAnsi" w:cstheme="minorBidi"/>
          <w:b w:val="0"/>
          <w:caps w:val="0"/>
          <w:noProof/>
          <w:sz w:val="24"/>
          <w:lang w:eastAsia="en-GB"/>
        </w:rPr>
      </w:pPr>
      <w:r w:rsidRPr="00027B7E">
        <w:rPr>
          <w:rFonts w:asciiTheme="minorHAnsi" w:hAnsiTheme="minorHAnsi"/>
          <w:noProof/>
        </w:rPr>
        <w:t xml:space="preserve">Annex 2 </w:t>
      </w:r>
      <w:r w:rsidRPr="00027B7E">
        <w:rPr>
          <w:rFonts w:asciiTheme="minorHAnsi" w:hAnsiTheme="minorHAnsi"/>
          <w:i/>
          <w:noProof/>
          <w:highlight w:val="yellow"/>
        </w:rPr>
        <w:t xml:space="preserve">– </w:t>
      </w:r>
      <w:r w:rsidRPr="00027B7E">
        <w:rPr>
          <w:rFonts w:asciiTheme="minorHAnsi" w:hAnsiTheme="minorHAnsi"/>
          <w:noProof/>
          <w:highlight w:val="yellow"/>
        </w:rPr>
        <w:t>[Partner|Project Name] Description</w:t>
      </w:r>
      <w:r>
        <w:rPr>
          <w:noProof/>
        </w:rPr>
        <w:tab/>
      </w:r>
      <w:r>
        <w:rPr>
          <w:noProof/>
        </w:rPr>
        <w:fldChar w:fldCharType="begin"/>
      </w:r>
      <w:r>
        <w:rPr>
          <w:noProof/>
        </w:rPr>
        <w:instrText xml:space="preserve"> PAGEREF _Toc489373103 \h </w:instrText>
      </w:r>
      <w:r>
        <w:rPr>
          <w:noProof/>
        </w:rPr>
      </w:r>
      <w:r>
        <w:rPr>
          <w:noProof/>
        </w:rPr>
        <w:fldChar w:fldCharType="separate"/>
      </w:r>
      <w:r>
        <w:rPr>
          <w:noProof/>
        </w:rPr>
        <w:t>11</w:t>
      </w:r>
      <w:r>
        <w:rPr>
          <w:noProof/>
        </w:rPr>
        <w:fldChar w:fldCharType="end"/>
      </w:r>
    </w:p>
    <w:p w14:paraId="05288FD3" w14:textId="77777777" w:rsidR="0040570A" w:rsidRPr="000A6B24" w:rsidRDefault="0040570A">
      <w:pPr>
        <w:pStyle w:val="TOC1"/>
        <w:tabs>
          <w:tab w:val="clear" w:pos="9054"/>
          <w:tab w:val="right" w:leader="dot" w:pos="9070"/>
        </w:tabs>
        <w:rPr>
          <w:rFonts w:asciiTheme="minorHAnsi" w:hAnsiTheme="minorHAnsi" w:cs="Open Sans"/>
        </w:rPr>
        <w:sectPr w:rsidR="0040570A" w:rsidRPr="000A6B24" w:rsidSect="00804A7B">
          <w:type w:val="continuous"/>
          <w:pgSz w:w="11906" w:h="16838"/>
          <w:pgMar w:top="851" w:right="1418" w:bottom="1418" w:left="1418" w:header="708" w:footer="708" w:gutter="0"/>
          <w:cols w:space="720"/>
          <w:docGrid w:linePitch="360"/>
        </w:sectPr>
      </w:pPr>
      <w:r w:rsidRPr="000A6B24">
        <w:rPr>
          <w:rFonts w:asciiTheme="minorHAnsi" w:hAnsiTheme="minorHAnsi" w:cs="Open Sans"/>
        </w:rPr>
        <w:fldChar w:fldCharType="end"/>
      </w:r>
    </w:p>
    <w:p w14:paraId="0022576A" w14:textId="77777777" w:rsidR="0040570A" w:rsidRPr="000A6B24" w:rsidRDefault="0040570A">
      <w:pPr>
        <w:tabs>
          <w:tab w:val="left" w:pos="382"/>
          <w:tab w:val="right" w:leader="dot" w:pos="9054"/>
          <w:tab w:val="right" w:leader="dot" w:pos="9070"/>
        </w:tabs>
        <w:rPr>
          <w:rFonts w:cs="Open Sans"/>
          <w:b/>
          <w:caps/>
          <w:sz w:val="24"/>
          <w:szCs w:val="24"/>
        </w:rPr>
      </w:pPr>
    </w:p>
    <w:p w14:paraId="4080351B" w14:textId="77777777" w:rsidR="002B32AB" w:rsidRPr="000A6B24" w:rsidRDefault="00545FF1" w:rsidP="00685034">
      <w:pPr>
        <w:pStyle w:val="Heading1"/>
        <w:numPr>
          <w:ilvl w:val="0"/>
          <w:numId w:val="0"/>
        </w:numPr>
        <w:jc w:val="left"/>
      </w:pPr>
      <w:r w:rsidRPr="000A6B24">
        <w:rPr>
          <w:rFonts w:cs="Open Sans"/>
        </w:rPr>
        <w:br w:type="page"/>
      </w:r>
      <w:bookmarkStart w:id="0" w:name="_Toc204238683"/>
      <w:bookmarkStart w:id="1" w:name="id.bd2622a07241"/>
      <w:bookmarkStart w:id="2" w:name="id.105932e7f75c"/>
      <w:bookmarkStart w:id="3" w:name="_Toc489373090"/>
      <w:r w:rsidR="002B32AB" w:rsidRPr="000A6B24">
        <w:lastRenderedPageBreak/>
        <w:t>Background</w:t>
      </w:r>
      <w:bookmarkEnd w:id="0"/>
      <w:bookmarkEnd w:id="3"/>
    </w:p>
    <w:p w14:paraId="11821E1C" w14:textId="5D5CA26D" w:rsidR="002B32AB" w:rsidRPr="000A6B24" w:rsidRDefault="00F60421" w:rsidP="002B32AB">
      <w:pPr>
        <w:rPr>
          <w:bCs/>
        </w:rPr>
      </w:pPr>
      <w:r>
        <w:rPr>
          <w:bCs/>
          <w:highlight w:val="yellow"/>
        </w:rPr>
        <w:t>(If with EGI Foundation</w:t>
      </w:r>
      <w:r w:rsidR="002B32AB" w:rsidRPr="000A6B24">
        <w:rPr>
          <w:bCs/>
          <w:highlight w:val="yellow"/>
        </w:rPr>
        <w:t>)</w:t>
      </w:r>
    </w:p>
    <w:p w14:paraId="44A60D52" w14:textId="77777777" w:rsidR="0060364A" w:rsidRDefault="00F60421" w:rsidP="002B32AB">
      <w:pPr>
        <w:rPr>
          <w:bCs/>
          <w:highlight w:val="yellow"/>
        </w:rPr>
      </w:pPr>
      <w:r w:rsidRPr="00F60421">
        <w:rPr>
          <w:bCs/>
        </w:rPr>
        <w:t xml:space="preserve">The </w:t>
      </w:r>
      <w:proofErr w:type="spellStart"/>
      <w:r w:rsidRPr="00F60421">
        <w:rPr>
          <w:bCs/>
        </w:rPr>
        <w:t>Stichting</w:t>
      </w:r>
      <w:proofErr w:type="spellEnd"/>
      <w:r w:rsidRPr="00F60421">
        <w:rPr>
          <w:bCs/>
        </w:rPr>
        <w:t xml:space="preserve"> EGI (known as the EGI Foundation and abbreviated here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A more detailed description of EGI.eu is attached as Annex 1.</w:t>
      </w:r>
      <w:r w:rsidRPr="00F60421">
        <w:rPr>
          <w:bCs/>
          <w:highlight w:val="yellow"/>
        </w:rPr>
        <w:t xml:space="preserve"> </w:t>
      </w:r>
    </w:p>
    <w:p w14:paraId="5D04FA18" w14:textId="77777777" w:rsidR="0060364A" w:rsidRDefault="0060364A" w:rsidP="002B32AB">
      <w:pPr>
        <w:rPr>
          <w:bCs/>
          <w:highlight w:val="yellow"/>
        </w:rPr>
      </w:pPr>
    </w:p>
    <w:p w14:paraId="263432D8" w14:textId="3159CC72" w:rsidR="002B32AB" w:rsidRPr="000A6B24" w:rsidRDefault="002B32AB" w:rsidP="002B32AB">
      <w:pPr>
        <w:rPr>
          <w:bCs/>
        </w:rPr>
      </w:pPr>
      <w:r w:rsidRPr="000A6B24">
        <w:rPr>
          <w:bCs/>
          <w:highlight w:val="yellow"/>
        </w:rPr>
        <w:t>(If with EGI-Engage)</w:t>
      </w:r>
    </w:p>
    <w:p w14:paraId="3B8F60BC" w14:textId="77777777" w:rsidR="002B32AB" w:rsidRPr="000A6B24" w:rsidRDefault="00185890" w:rsidP="002B32AB">
      <w:r w:rsidRPr="00185890">
        <w:rPr>
          <w:bCs/>
        </w:rPr>
        <w:t>The EGI-Engage project (Engaging the Research Community towards an Open Science Commons) started in March 2015, co-funded by the European Commission for 30 months, as a collaborative effort involving more than 70 institutions in over 30 countries.</w:t>
      </w:r>
      <w:r>
        <w:rPr>
          <w:bCs/>
        </w:rPr>
        <w:t xml:space="preserve"> </w:t>
      </w:r>
      <w:r w:rsidRPr="00185890">
        <w:rPr>
          <w:bCs/>
        </w:rPr>
        <w:t>EGI-Engage aims to accelerate the implementation of the Open Science Commons by expanding the capabilities of a European backbone of federated services for compute, storage, data, communication, knowledge and expertise, complementing community-specific capabilities.</w:t>
      </w:r>
      <w:r>
        <w:rPr>
          <w:bCs/>
        </w:rPr>
        <w:t xml:space="preserve"> </w:t>
      </w:r>
      <w:r w:rsidR="002B32AB" w:rsidRPr="000A6B24">
        <w:rPr>
          <w:bCs/>
        </w:rPr>
        <w:t>A more detailed description of EGI-</w:t>
      </w:r>
      <w:r>
        <w:rPr>
          <w:bCs/>
        </w:rPr>
        <w:t>Engage</w:t>
      </w:r>
      <w:r w:rsidR="002B32AB" w:rsidRPr="000A6B24">
        <w:rPr>
          <w:bCs/>
        </w:rPr>
        <w:t xml:space="preserve"> is attached as </w:t>
      </w:r>
      <w:r w:rsidR="002B32AB" w:rsidRPr="000A6B24">
        <w:fldChar w:fldCharType="begin"/>
      </w:r>
      <w:r w:rsidR="002B32AB" w:rsidRPr="000A6B24">
        <w:instrText xml:space="preserve"> REF _Ref196377177 \n \h </w:instrText>
      </w:r>
      <w:r w:rsidR="00685034" w:rsidRPr="000A6B24">
        <w:instrText xml:space="preserve"> \* MERGEFORMAT </w:instrText>
      </w:r>
      <w:r w:rsidR="002B32AB" w:rsidRPr="000A6B24">
        <w:fldChar w:fldCharType="separate"/>
      </w:r>
      <w:r w:rsidR="002B32AB" w:rsidRPr="000A6B24">
        <w:t>Annex 1</w:t>
      </w:r>
      <w:r w:rsidR="002B32AB" w:rsidRPr="000A6B24">
        <w:fldChar w:fldCharType="end"/>
      </w:r>
      <w:r w:rsidR="002B32AB" w:rsidRPr="000A6B24">
        <w:t>.</w:t>
      </w:r>
    </w:p>
    <w:p w14:paraId="067EE517" w14:textId="77777777" w:rsidR="002B32AB" w:rsidRPr="000A6B24" w:rsidRDefault="002B32AB" w:rsidP="002B32AB"/>
    <w:p w14:paraId="4D276032" w14:textId="08D58A01" w:rsidR="002B32AB" w:rsidRPr="000A6B24" w:rsidRDefault="002B32AB" w:rsidP="002B32AB">
      <w:pPr>
        <w:spacing w:before="60" w:after="60"/>
        <w:rPr>
          <w:bCs/>
        </w:rPr>
      </w:pPr>
      <w:r w:rsidRPr="000A6B24">
        <w:rPr>
          <w:bCs/>
        </w:rPr>
        <w:t xml:space="preserve">The </w:t>
      </w:r>
      <w:r w:rsidR="00F60421">
        <w:rPr>
          <w:bCs/>
          <w:highlight w:val="yellow"/>
        </w:rPr>
        <w:t>[</w:t>
      </w:r>
      <w:proofErr w:type="spellStart"/>
      <w:r w:rsidR="00F60421">
        <w:rPr>
          <w:bCs/>
          <w:highlight w:val="yellow"/>
        </w:rPr>
        <w:t>Partner|Project</w:t>
      </w:r>
      <w:proofErr w:type="spellEnd"/>
      <w:r w:rsidR="00F60421">
        <w:rPr>
          <w:bCs/>
          <w:highlight w:val="yellow"/>
        </w:rPr>
        <w:t xml:space="preserve"> Name]</w:t>
      </w:r>
      <w:r w:rsidRPr="000A6B24">
        <w:rPr>
          <w:bCs/>
        </w:rPr>
        <w:t xml:space="preserve"> (hereafter referred to as </w:t>
      </w:r>
      <w:r w:rsidRPr="000A6B24">
        <w:rPr>
          <w:bCs/>
          <w:highlight w:val="yellow"/>
        </w:rPr>
        <w:t>[</w:t>
      </w:r>
      <w:proofErr w:type="spellStart"/>
      <w:r w:rsidRPr="000A6B24">
        <w:rPr>
          <w:bCs/>
          <w:highlight w:val="yellow"/>
        </w:rPr>
        <w:t>PartnerAcronym</w:t>
      </w:r>
      <w:proofErr w:type="spellEnd"/>
      <w:r w:rsidRPr="000A6B24">
        <w:rPr>
          <w:bCs/>
          <w:highlight w:val="yellow"/>
        </w:rPr>
        <w:t>]</w:t>
      </w:r>
      <w:r w:rsidRPr="000A6B24">
        <w:rPr>
          <w:bCs/>
        </w:rPr>
        <w:t xml:space="preserve">) aims to </w:t>
      </w:r>
      <w:r w:rsidRPr="000A6B24">
        <w:rPr>
          <w:bCs/>
          <w:highlight w:val="yellow"/>
        </w:rPr>
        <w:t>(insert a short description about the partner).</w:t>
      </w:r>
      <w:r w:rsidRPr="000A6B24">
        <w:rPr>
          <w:bCs/>
        </w:rPr>
        <w:t xml:space="preserve"> A summary of </w:t>
      </w:r>
      <w:r w:rsidR="00F60421">
        <w:rPr>
          <w:bCs/>
          <w:highlight w:val="yellow"/>
        </w:rPr>
        <w:t>[</w:t>
      </w:r>
      <w:proofErr w:type="spellStart"/>
      <w:r w:rsidR="00F60421">
        <w:rPr>
          <w:bCs/>
          <w:highlight w:val="yellow"/>
        </w:rPr>
        <w:t>Partner|Project</w:t>
      </w:r>
      <w:proofErr w:type="spellEnd"/>
      <w:r w:rsidR="00F60421">
        <w:rPr>
          <w:bCs/>
          <w:highlight w:val="yellow"/>
        </w:rPr>
        <w:t xml:space="preserve"> Name]</w:t>
      </w:r>
      <w:r w:rsidRPr="000A6B24">
        <w:rPr>
          <w:bCs/>
        </w:rPr>
        <w:t xml:space="preserve"> is attached as </w:t>
      </w:r>
      <w:r w:rsidRPr="000A6B24">
        <w:rPr>
          <w:rFonts w:cs="Times"/>
          <w:color w:val="000000"/>
          <w:szCs w:val="23"/>
        </w:rPr>
        <w:fldChar w:fldCharType="begin"/>
      </w:r>
      <w:r w:rsidRPr="000A6B24">
        <w:rPr>
          <w:rFonts w:cs="Times"/>
          <w:color w:val="000000"/>
          <w:szCs w:val="23"/>
        </w:rPr>
        <w:instrText xml:space="preserve"> REF _Ref196377238 \n \h </w:instrText>
      </w:r>
      <w:r w:rsidR="00685034" w:rsidRPr="000A6B24">
        <w:rPr>
          <w:rFonts w:cs="Times"/>
          <w:color w:val="000000"/>
          <w:szCs w:val="23"/>
        </w:rPr>
        <w:instrText xml:space="preserve"> \* MERGEFORMAT </w:instrText>
      </w:r>
      <w:r w:rsidRPr="000A6B24">
        <w:rPr>
          <w:rFonts w:cs="Times"/>
          <w:color w:val="000000"/>
          <w:szCs w:val="23"/>
        </w:rPr>
      </w:r>
      <w:r w:rsidRPr="000A6B24">
        <w:rPr>
          <w:rFonts w:cs="Times"/>
          <w:color w:val="000000"/>
          <w:szCs w:val="23"/>
        </w:rPr>
        <w:fldChar w:fldCharType="separate"/>
      </w:r>
      <w:r w:rsidRPr="000A6B24">
        <w:rPr>
          <w:rFonts w:cs="Times"/>
          <w:color w:val="000000"/>
          <w:szCs w:val="23"/>
        </w:rPr>
        <w:t>Annex 2</w:t>
      </w:r>
      <w:r w:rsidRPr="000A6B24">
        <w:rPr>
          <w:rFonts w:cs="Times"/>
          <w:color w:val="000000"/>
          <w:szCs w:val="23"/>
        </w:rPr>
        <w:fldChar w:fldCharType="end"/>
      </w:r>
      <w:r w:rsidRPr="000A6B24">
        <w:rPr>
          <w:bCs/>
        </w:rPr>
        <w:t xml:space="preserve">. </w:t>
      </w:r>
    </w:p>
    <w:p w14:paraId="7AA24AE2" w14:textId="77777777" w:rsidR="002B32AB" w:rsidRPr="000A6B24" w:rsidRDefault="002B32AB" w:rsidP="002B32AB">
      <w:pPr>
        <w:spacing w:before="60" w:after="60"/>
      </w:pPr>
    </w:p>
    <w:p w14:paraId="3F1FAF72" w14:textId="77777777" w:rsidR="002B32AB" w:rsidRPr="000A6B24" w:rsidRDefault="002B32AB" w:rsidP="002B32AB">
      <w:pPr>
        <w:rPr>
          <w:bCs/>
        </w:rPr>
      </w:pPr>
      <w:r w:rsidRPr="000A6B24">
        <w:rPr>
          <w:bCs/>
          <w:highlight w:val="yellow"/>
        </w:rPr>
        <w:t>(If with EGI-Engage)</w:t>
      </w:r>
    </w:p>
    <w:p w14:paraId="3D9A7F42" w14:textId="77777777" w:rsidR="002B32AB" w:rsidRPr="000A6B24" w:rsidRDefault="002B32AB" w:rsidP="002B32AB">
      <w:pPr>
        <w:spacing w:before="60" w:after="60"/>
      </w:pPr>
      <w:r w:rsidRPr="000A6B24">
        <w:t xml:space="preserve">Institutions common to both parties </w:t>
      </w:r>
      <w:proofErr w:type="gramStart"/>
      <w:r w:rsidRPr="000A6B24">
        <w:t>are:</w:t>
      </w:r>
      <w:r w:rsidRPr="000A6B24">
        <w:rPr>
          <w:highlight w:val="yellow"/>
        </w:rPr>
        <w:t>…</w:t>
      </w:r>
      <w:proofErr w:type="gramEnd"/>
    </w:p>
    <w:p w14:paraId="6B10CE75" w14:textId="77777777" w:rsidR="002B32AB" w:rsidRPr="000A6B24" w:rsidRDefault="002B32AB" w:rsidP="002B32AB">
      <w:pPr>
        <w:spacing w:before="60" w:after="60"/>
      </w:pPr>
    </w:p>
    <w:p w14:paraId="7ECD4347" w14:textId="77777777" w:rsidR="00685034" w:rsidRPr="000A6B24" w:rsidRDefault="00685034" w:rsidP="00685034">
      <w:pPr>
        <w:rPr>
          <w:bCs/>
        </w:rPr>
      </w:pPr>
      <w:r w:rsidRPr="000A6B24">
        <w:rPr>
          <w:bCs/>
          <w:highlight w:val="yellow"/>
        </w:rPr>
        <w:t>[</w:t>
      </w:r>
      <w:proofErr w:type="gramStart"/>
      <w:r w:rsidRPr="000A6B24">
        <w:rPr>
          <w:bCs/>
          <w:highlight w:val="yellow"/>
        </w:rPr>
        <w:t>MOU:INFRA</w:t>
      </w:r>
      <w:proofErr w:type="gramEnd"/>
      <w:r w:rsidRPr="000A6B24">
        <w:rPr>
          <w:bCs/>
          <w:highlight w:val="yellow"/>
        </w:rPr>
        <w:t>]</w:t>
      </w:r>
    </w:p>
    <w:p w14:paraId="239B06D6" w14:textId="6151B307" w:rsidR="00685034" w:rsidRPr="000A6B24" w:rsidRDefault="00F60421" w:rsidP="00685034">
      <w:pPr>
        <w:suppressAutoHyphens w:val="0"/>
        <w:spacing w:before="0" w:after="200" w:line="276" w:lineRule="auto"/>
        <w:contextualSpacing/>
      </w:pPr>
      <w:r>
        <w:rPr>
          <w:highlight w:val="yellow"/>
        </w:rPr>
        <w:t>[</w:t>
      </w:r>
      <w:proofErr w:type="spellStart"/>
      <w:r>
        <w:rPr>
          <w:highlight w:val="yellow"/>
        </w:rPr>
        <w:t>Partner|Project</w:t>
      </w:r>
      <w:proofErr w:type="spellEnd"/>
      <w:r>
        <w:rPr>
          <w:highlight w:val="yellow"/>
        </w:rPr>
        <w:t xml:space="preserve"> Name]</w:t>
      </w:r>
      <w:r w:rsidR="00685034" w:rsidRPr="000A6B24">
        <w:t xml:space="preserve"> received a mandate from &lt;</w:t>
      </w:r>
      <w:r w:rsidR="00685034" w:rsidRPr="000A6B24">
        <w:rPr>
          <w:highlight w:val="yellow"/>
        </w:rPr>
        <w:t>specify</w:t>
      </w:r>
      <w:r w:rsidR="00685034" w:rsidRPr="000A6B24">
        <w:t>&gt; to represent the following Institutions, who wish to participate in the framework of collaboration defined in this document, and delegate it to represent them in EGI.eu policy groups:</w:t>
      </w:r>
    </w:p>
    <w:p w14:paraId="0D6205F4" w14:textId="77777777" w:rsidR="00685034" w:rsidRPr="000A6B24" w:rsidRDefault="00685034" w:rsidP="009A3B4B">
      <w:pPr>
        <w:keepLines w:val="0"/>
        <w:widowControl/>
        <w:numPr>
          <w:ilvl w:val="0"/>
          <w:numId w:val="6"/>
        </w:numPr>
        <w:spacing w:before="120"/>
        <w:rPr>
          <w:rFonts w:cs="Times"/>
          <w:color w:val="000000"/>
          <w:szCs w:val="23"/>
          <w:highlight w:val="yellow"/>
        </w:rPr>
      </w:pPr>
      <w:r w:rsidRPr="000A6B24">
        <w:rPr>
          <w:rFonts w:cs="Times"/>
          <w:color w:val="000000"/>
          <w:szCs w:val="23"/>
          <w:highlight w:val="yellow"/>
        </w:rPr>
        <w:t>&lt;list of institutions&gt;</w:t>
      </w:r>
    </w:p>
    <w:p w14:paraId="048B1CB0" w14:textId="77777777" w:rsidR="00685034" w:rsidRPr="000A6B24" w:rsidRDefault="00685034" w:rsidP="00685034">
      <w:pPr>
        <w:rPr>
          <w:rFonts w:cs="Times"/>
          <w:color w:val="000000"/>
          <w:szCs w:val="23"/>
        </w:rPr>
      </w:pPr>
      <w:r w:rsidRPr="000A6B24">
        <w:rPr>
          <w:rFonts w:cs="Times"/>
          <w:color w:val="000000"/>
          <w:szCs w:val="23"/>
        </w:rPr>
        <w:fldChar w:fldCharType="begin"/>
      </w:r>
      <w:r w:rsidRPr="000A6B24">
        <w:rPr>
          <w:rFonts w:cs="Times"/>
          <w:color w:val="000000"/>
          <w:szCs w:val="23"/>
        </w:rPr>
        <w:instrText xml:space="preserve"> REF _Ref196377238 \n \h  \* MERGEFORMAT </w:instrText>
      </w:r>
      <w:r w:rsidRPr="000A6B24">
        <w:rPr>
          <w:rFonts w:cs="Times"/>
          <w:color w:val="000000"/>
          <w:szCs w:val="23"/>
        </w:rPr>
      </w:r>
      <w:r w:rsidRPr="000A6B24">
        <w:rPr>
          <w:rFonts w:cs="Times"/>
          <w:color w:val="000000"/>
          <w:szCs w:val="23"/>
        </w:rPr>
        <w:fldChar w:fldCharType="separate"/>
      </w:r>
      <w:r w:rsidRPr="000A6B24">
        <w:rPr>
          <w:rFonts w:cs="Times"/>
          <w:color w:val="000000"/>
          <w:szCs w:val="23"/>
        </w:rPr>
        <w:t>Annex 2</w:t>
      </w:r>
      <w:r w:rsidRPr="000A6B24">
        <w:rPr>
          <w:rFonts w:cs="Times"/>
          <w:color w:val="000000"/>
          <w:szCs w:val="23"/>
        </w:rPr>
        <w:fldChar w:fldCharType="end"/>
      </w:r>
      <w:r w:rsidRPr="000A6B24">
        <w:rPr>
          <w:rFonts w:cs="Times"/>
          <w:color w:val="000000"/>
          <w:szCs w:val="23"/>
        </w:rPr>
        <w:t xml:space="preserve"> contains </w:t>
      </w:r>
      <w:r w:rsidRPr="000A6B24">
        <w:rPr>
          <w:rFonts w:cs="Times"/>
          <w:szCs w:val="23"/>
        </w:rPr>
        <w:t>the list of</w:t>
      </w:r>
      <w:r w:rsidRPr="000A6B24">
        <w:rPr>
          <w:rFonts w:cs="Times"/>
          <w:color w:val="000000"/>
          <w:szCs w:val="23"/>
        </w:rPr>
        <w:t xml:space="preserve"> the participating Resource Centres that the listed Institutions are responsible for.</w:t>
      </w:r>
    </w:p>
    <w:p w14:paraId="67D84482" w14:textId="77777777" w:rsidR="00685034" w:rsidRPr="000A6B24" w:rsidRDefault="00685034">
      <w:pPr>
        <w:keepLines w:val="0"/>
        <w:widowControl/>
        <w:suppressAutoHyphens w:val="0"/>
        <w:spacing w:before="0" w:after="0"/>
        <w:jc w:val="left"/>
        <w:rPr>
          <w:rFonts w:cs="Times"/>
          <w:color w:val="000000"/>
          <w:szCs w:val="23"/>
        </w:rPr>
      </w:pPr>
      <w:r w:rsidRPr="000A6B24">
        <w:rPr>
          <w:rFonts w:cs="Times"/>
          <w:color w:val="000000"/>
          <w:szCs w:val="23"/>
        </w:rPr>
        <w:br w:type="page"/>
      </w:r>
    </w:p>
    <w:p w14:paraId="6EC90E62" w14:textId="77777777" w:rsidR="00685034" w:rsidRPr="000A6B24" w:rsidRDefault="00685034" w:rsidP="00685034">
      <w:pPr>
        <w:pStyle w:val="Heading1"/>
        <w:numPr>
          <w:ilvl w:val="0"/>
          <w:numId w:val="0"/>
        </w:numPr>
        <w:ind w:left="431" w:hanging="431"/>
      </w:pPr>
      <w:bookmarkStart w:id="4" w:name="_Toc489373091"/>
      <w:r w:rsidRPr="000A6B24">
        <w:lastRenderedPageBreak/>
        <w:t>Article 1: PURPOSE</w:t>
      </w:r>
      <w:bookmarkEnd w:id="4"/>
    </w:p>
    <w:p w14:paraId="3239B9AB" w14:textId="4B2A9CA4" w:rsidR="00685034" w:rsidRPr="000A6B24" w:rsidRDefault="00685034" w:rsidP="00685034">
      <w:pPr>
        <w:pStyle w:val="BodyText"/>
      </w:pPr>
      <w:r w:rsidRPr="000A6B24">
        <w:t xml:space="preserve">The purpose of this Memorandum of Understanding (MoU) is to define a framework of collaboration between </w:t>
      </w:r>
      <w:r w:rsidR="00F60421">
        <w:rPr>
          <w:highlight w:val="yellow"/>
        </w:rPr>
        <w:t xml:space="preserve">[EGI </w:t>
      </w:r>
      <w:proofErr w:type="spellStart"/>
      <w:r w:rsidR="00F60421">
        <w:rPr>
          <w:highlight w:val="yellow"/>
        </w:rPr>
        <w:t>Foundation|EGI</w:t>
      </w:r>
      <w:proofErr w:type="spellEnd"/>
      <w:r w:rsidR="00F60421">
        <w:rPr>
          <w:highlight w:val="yellow"/>
        </w:rPr>
        <w:t xml:space="preserve"> Project </w:t>
      </w:r>
      <w:proofErr w:type="gramStart"/>
      <w:r w:rsidR="00F60421">
        <w:rPr>
          <w:highlight w:val="yellow"/>
        </w:rPr>
        <w:t xml:space="preserve">Name] </w:t>
      </w:r>
      <w:r w:rsidR="00640DF7" w:rsidRPr="000A6B24">
        <w:t xml:space="preserve"> </w:t>
      </w:r>
      <w:r w:rsidRPr="000A6B24">
        <w:t>and</w:t>
      </w:r>
      <w:proofErr w:type="gramEnd"/>
      <w:r w:rsidRPr="000A6B24">
        <w:t xml:space="preserve"> </w:t>
      </w:r>
      <w:r w:rsidR="00F60421">
        <w:rPr>
          <w:highlight w:val="yellow"/>
        </w:rPr>
        <w:t>[</w:t>
      </w:r>
      <w:proofErr w:type="spellStart"/>
      <w:r w:rsidR="00F60421">
        <w:rPr>
          <w:highlight w:val="yellow"/>
        </w:rPr>
        <w:t>Partner|Project</w:t>
      </w:r>
      <w:proofErr w:type="spellEnd"/>
      <w:r w:rsidR="00F60421">
        <w:rPr>
          <w:highlight w:val="yellow"/>
        </w:rPr>
        <w:t xml:space="preserve"> Name]</w:t>
      </w:r>
      <w:r w:rsidRPr="000A6B24">
        <w:t xml:space="preserve"> (hereafter also referred to as “the Party” or the “Parties”) for delivering the activities outlined within the Joint Work Plan (</w:t>
      </w:r>
      <w:r w:rsidRPr="000A6B24">
        <w:fldChar w:fldCharType="begin"/>
      </w:r>
      <w:r w:rsidRPr="000A6B24">
        <w:instrText xml:space="preserve"> REF _Ref196377321 \h  \* MERGEFORMAT </w:instrText>
      </w:r>
      <w:r w:rsidRPr="000A6B24">
        <w:fldChar w:fldCharType="separate"/>
      </w:r>
      <w:r w:rsidRPr="000A6B24">
        <w:t xml:space="preserve">Article </w:t>
      </w:r>
      <w:r w:rsidRPr="000A6B24">
        <w:rPr>
          <w:noProof/>
        </w:rPr>
        <w:t>3</w:t>
      </w:r>
      <w:r w:rsidRPr="000A6B24">
        <w:fldChar w:fldCharType="end"/>
      </w:r>
      <w:r w:rsidRPr="000A6B24">
        <w:t>). The Parties recognise, by this MoU, the opening of a wider and longer-term cooperation in activities, which will bring visible benefits to everyone involved.</w:t>
      </w:r>
    </w:p>
    <w:p w14:paraId="6B949688" w14:textId="77777777" w:rsidR="00685034" w:rsidRPr="000A6B24" w:rsidRDefault="00685034" w:rsidP="0019405A">
      <w:pPr>
        <w:pStyle w:val="Heading1"/>
        <w:numPr>
          <w:ilvl w:val="0"/>
          <w:numId w:val="0"/>
        </w:numPr>
        <w:jc w:val="left"/>
      </w:pPr>
      <w:bookmarkStart w:id="5" w:name="_Toc300061422"/>
      <w:bookmarkStart w:id="6" w:name="_Toc204238685"/>
      <w:bookmarkStart w:id="7" w:name="_Toc401845041"/>
      <w:bookmarkStart w:id="8" w:name="_Toc489373092"/>
      <w:r w:rsidRPr="000A6B24">
        <w:t xml:space="preserve">Article </w:t>
      </w:r>
      <w:fldSimple w:instr=" SEQ Article \* ARABIC ">
        <w:r w:rsidRPr="000A6B24">
          <w:rPr>
            <w:noProof/>
          </w:rPr>
          <w:t>2</w:t>
        </w:r>
      </w:fldSimple>
      <w:r w:rsidRPr="000A6B24">
        <w:t>: Definitions</w:t>
      </w:r>
      <w:bookmarkEnd w:id="5"/>
      <w:bookmarkEnd w:id="6"/>
      <w:bookmarkEnd w:id="7"/>
      <w:bookmarkEnd w:id="8"/>
    </w:p>
    <w:p w14:paraId="3E5FCF33" w14:textId="77777777" w:rsidR="00685034" w:rsidRPr="000A6B24" w:rsidRDefault="00685034" w:rsidP="00685034">
      <w:r w:rsidRPr="000A6B24">
        <w:t>For the purpose of this MoU, the following definitions are relevant:</w:t>
      </w:r>
    </w:p>
    <w:p w14:paraId="7C9CB1AA" w14:textId="77777777" w:rsidR="00685034" w:rsidRPr="000A6B24" w:rsidRDefault="00685034" w:rsidP="009A3B4B">
      <w:pPr>
        <w:pStyle w:val="ListParagraph"/>
        <w:numPr>
          <w:ilvl w:val="0"/>
          <w:numId w:val="6"/>
        </w:numPr>
        <w:rPr>
          <w:rFonts w:asciiTheme="minorHAnsi" w:hAnsiTheme="minorHAnsi"/>
        </w:rPr>
      </w:pPr>
      <w:r w:rsidRPr="000A6B24">
        <w:rPr>
          <w:rFonts w:asciiTheme="minorHAnsi" w:hAnsiTheme="minorHAnsi"/>
        </w:rPr>
        <w:t>The terms defined in the EGI glossary (</w:t>
      </w:r>
      <w:hyperlink r:id="rId16" w:history="1">
        <w:r w:rsidRPr="000A6B24">
          <w:rPr>
            <w:rStyle w:val="Hyperlink"/>
            <w:rFonts w:asciiTheme="minorHAnsi" w:hAnsiTheme="minorHAnsi"/>
          </w:rPr>
          <w:t>http://go.egi.eu/glossary</w:t>
        </w:r>
      </w:hyperlink>
      <w:r w:rsidRPr="000A6B24">
        <w:rPr>
          <w:rFonts w:asciiTheme="minorHAnsi" w:hAnsiTheme="minorHAnsi"/>
        </w:rPr>
        <w:t>)</w:t>
      </w:r>
    </w:p>
    <w:p w14:paraId="2258B44E" w14:textId="77777777" w:rsidR="00685034" w:rsidRPr="000A6B24" w:rsidRDefault="00685034" w:rsidP="009A3B4B">
      <w:pPr>
        <w:pStyle w:val="ListParagraph"/>
        <w:numPr>
          <w:ilvl w:val="0"/>
          <w:numId w:val="11"/>
        </w:numPr>
        <w:rPr>
          <w:rFonts w:asciiTheme="minorHAnsi" w:hAnsiTheme="minorHAnsi"/>
          <w:highlight w:val="yellow"/>
        </w:rPr>
      </w:pPr>
      <w:r w:rsidRPr="000A6B24">
        <w:rPr>
          <w:rFonts w:asciiTheme="minorHAnsi" w:hAnsiTheme="minorHAnsi"/>
          <w:highlight w:val="yellow"/>
        </w:rPr>
        <w:t>Add definitions relevant for this MoU not present in the EGI Glossary</w:t>
      </w:r>
    </w:p>
    <w:p w14:paraId="4009DD64" w14:textId="77777777" w:rsidR="00685034" w:rsidRPr="000A6B24" w:rsidRDefault="00685034" w:rsidP="0019405A">
      <w:pPr>
        <w:pStyle w:val="Heading1"/>
        <w:numPr>
          <w:ilvl w:val="0"/>
          <w:numId w:val="0"/>
        </w:numPr>
        <w:jc w:val="left"/>
      </w:pPr>
      <w:bookmarkStart w:id="9" w:name="_Ref196377321"/>
      <w:bookmarkStart w:id="10" w:name="_Ref196377289"/>
      <w:bookmarkStart w:id="11" w:name="_Ref196377303"/>
      <w:bookmarkStart w:id="12" w:name="_Toc204238686"/>
      <w:bookmarkStart w:id="13" w:name="_Toc401845042"/>
      <w:bookmarkStart w:id="14" w:name="_Toc489373093"/>
      <w:r w:rsidRPr="000A6B24">
        <w:t xml:space="preserve">Article </w:t>
      </w:r>
      <w:fldSimple w:instr=" SEQ Article \* ARABIC ">
        <w:r w:rsidRPr="000A6B24">
          <w:rPr>
            <w:noProof/>
          </w:rPr>
          <w:t>3</w:t>
        </w:r>
      </w:fldSimple>
      <w:bookmarkEnd w:id="9"/>
      <w:r w:rsidRPr="000A6B24">
        <w:t>: Joint Work plan</w:t>
      </w:r>
      <w:bookmarkEnd w:id="10"/>
      <w:bookmarkEnd w:id="11"/>
      <w:bookmarkEnd w:id="12"/>
      <w:bookmarkEnd w:id="13"/>
      <w:bookmarkEnd w:id="14"/>
    </w:p>
    <w:p w14:paraId="096E1FB3" w14:textId="59433CA4" w:rsidR="00685034" w:rsidRPr="000A6B24" w:rsidRDefault="00685034" w:rsidP="00685034">
      <w:pPr>
        <w:pStyle w:val="BodyText"/>
      </w:pPr>
      <w:r w:rsidRPr="000A6B24">
        <w:t>The parties contribute to enable the vision of providing European scientists and international collaboration for sustainable distributed computing services to support their work.</w:t>
      </w:r>
      <w:r w:rsidR="00F60421">
        <w:t xml:space="preserve"> </w:t>
      </w:r>
      <w:r w:rsidRPr="000A6B24">
        <w:t>In this broad context, the specific goals of the collaborations are to:</w:t>
      </w:r>
    </w:p>
    <w:p w14:paraId="60C2DD0F" w14:textId="77777777" w:rsidR="00685034" w:rsidRPr="000A6B24" w:rsidRDefault="00685034" w:rsidP="00685034">
      <w:pPr>
        <w:pStyle w:val="BodyText"/>
        <w:rPr>
          <w:i/>
          <w:highlight w:val="yellow"/>
        </w:rPr>
      </w:pPr>
      <w:r w:rsidRPr="000A6B24">
        <w:rPr>
          <w:i/>
          <w:highlight w:val="yellow"/>
        </w:rPr>
        <w:t>(these are just some suggestions for type of content)</w:t>
      </w:r>
    </w:p>
    <w:p w14:paraId="2EA769C8" w14:textId="77777777" w:rsidR="00685034" w:rsidRPr="000A6B24" w:rsidRDefault="00685034" w:rsidP="00685034">
      <w:pPr>
        <w:pStyle w:val="BodyText"/>
      </w:pPr>
      <w:r w:rsidRPr="000A6B24">
        <w:rPr>
          <w:highlight w:val="yellow"/>
        </w:rPr>
        <w:t>Some examples for Technology Providers:</w:t>
      </w:r>
    </w:p>
    <w:p w14:paraId="6791F59F"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Provide robust, well-designed, user-centric services to scientific user communities</w:t>
      </w:r>
    </w:p>
    <w:p w14:paraId="6588B80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Define and monitor SLA for third-level support on incidents and requests</w:t>
      </w:r>
    </w:p>
    <w:p w14:paraId="49094B52"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Accelerate the development of standards within production grid infrastructures</w:t>
      </w:r>
    </w:p>
    <w:p w14:paraId="049B7404"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Disseminate the results of this collaboration within the remit of each project’s dissemination and communication activities such as joint events</w:t>
      </w:r>
    </w:p>
    <w:p w14:paraId="5ABE6E28"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Exchange ideas and collaborate on the definition of sustainability models</w:t>
      </w:r>
    </w:p>
    <w:p w14:paraId="5694D0EB" w14:textId="77777777" w:rsidR="00685034" w:rsidRPr="000A6B24" w:rsidRDefault="00685034" w:rsidP="009A3B4B">
      <w:pPr>
        <w:keepLines w:val="0"/>
        <w:widowControl/>
        <w:numPr>
          <w:ilvl w:val="0"/>
          <w:numId w:val="8"/>
        </w:numPr>
        <w:suppressAutoHyphens w:val="0"/>
        <w:spacing w:before="0" w:after="0" w:line="276" w:lineRule="auto"/>
        <w:jc w:val="left"/>
        <w:rPr>
          <w:highlight w:val="yellow"/>
        </w:rPr>
      </w:pPr>
      <w:r w:rsidRPr="000A6B24">
        <w:rPr>
          <w:highlight w:val="yellow"/>
        </w:rPr>
        <w:t>Collaborate in business relationships development</w:t>
      </w:r>
    </w:p>
    <w:p w14:paraId="261F9FCA" w14:textId="77777777" w:rsidR="00685034" w:rsidRPr="000A6B24" w:rsidRDefault="00685034" w:rsidP="00685034">
      <w:pPr>
        <w:pStyle w:val="BodyText"/>
      </w:pPr>
      <w:r w:rsidRPr="000A6B24">
        <w:rPr>
          <w:highlight w:val="yellow"/>
        </w:rPr>
        <w:t>Some examples for Infrastructure Providers:</w:t>
      </w:r>
    </w:p>
    <w:p w14:paraId="2641C8C0"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Enhance the capacities of both infrastructures</w:t>
      </w:r>
    </w:p>
    <w:p w14:paraId="44BF225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Provide Local and Global operational services as needed to support the international user community and the EGI operational needs</w:t>
      </w:r>
    </w:p>
    <w:p w14:paraId="73959DCD"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Subscribe to a mandatory set of policies, procedures and OLAs</w:t>
      </w:r>
    </w:p>
    <w:p w14:paraId="4DD3A9C6"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Comply with the operations interfaces required by the EGI Operations Architecture, which are needed to ensure seamless and interoperable access to resources</w:t>
      </w:r>
    </w:p>
    <w:p w14:paraId="4C24E4C6"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Participate in the Operations Management Board to contribute to the EGI operations agenda</w:t>
      </w:r>
    </w:p>
    <w:p w14:paraId="3E696396"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Participate in the Security Policy Team to contribute to the development of the security policies fabric of the infrastructure</w:t>
      </w:r>
    </w:p>
    <w:p w14:paraId="6C1E3B4B" w14:textId="77777777" w:rsidR="00685034" w:rsidRPr="000A6B24" w:rsidRDefault="00685034" w:rsidP="00685034">
      <w:pPr>
        <w:pStyle w:val="BodyText"/>
      </w:pPr>
      <w:r w:rsidRPr="000A6B24">
        <w:rPr>
          <w:highlight w:val="yellow"/>
        </w:rPr>
        <w:t>Some examples for Projects and VRCs:</w:t>
      </w:r>
    </w:p>
    <w:p w14:paraId="5ED5A93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Dissemination</w:t>
      </w:r>
    </w:p>
    <w:p w14:paraId="45C9EF03"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 xml:space="preserve">Training </w:t>
      </w:r>
    </w:p>
    <w:p w14:paraId="6EE310DE"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Support Tools and Services</w:t>
      </w:r>
    </w:p>
    <w:p w14:paraId="180AF921"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Sustainability</w:t>
      </w:r>
    </w:p>
    <w:p w14:paraId="780430CA"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Standards and Interoperability</w:t>
      </w:r>
    </w:p>
    <w:p w14:paraId="53D0B25D" w14:textId="77777777" w:rsidR="00685034" w:rsidRPr="000A6B24" w:rsidRDefault="00685034" w:rsidP="009A3B4B">
      <w:pPr>
        <w:pStyle w:val="BodyText"/>
        <w:keepLines w:val="0"/>
        <w:widowControl/>
        <w:numPr>
          <w:ilvl w:val="0"/>
          <w:numId w:val="8"/>
        </w:numPr>
        <w:spacing w:before="60" w:after="60"/>
        <w:rPr>
          <w:highlight w:val="yellow"/>
        </w:rPr>
      </w:pPr>
      <w:bookmarkStart w:id="15" w:name="_GoBack"/>
      <w:bookmarkEnd w:id="15"/>
      <w:r w:rsidRPr="000A6B24">
        <w:rPr>
          <w:highlight w:val="yellow"/>
        </w:rPr>
        <w:lastRenderedPageBreak/>
        <w:t>Integration</w:t>
      </w:r>
    </w:p>
    <w:p w14:paraId="085772BB" w14:textId="77777777" w:rsidR="00685034" w:rsidRPr="000A6B24" w:rsidRDefault="00685034" w:rsidP="009A3B4B">
      <w:pPr>
        <w:pStyle w:val="BodyText"/>
        <w:keepLines w:val="0"/>
        <w:widowControl/>
        <w:numPr>
          <w:ilvl w:val="0"/>
          <w:numId w:val="8"/>
        </w:numPr>
        <w:spacing w:before="60" w:after="60"/>
        <w:rPr>
          <w:highlight w:val="yellow"/>
        </w:rPr>
      </w:pPr>
      <w:r w:rsidRPr="000A6B24">
        <w:rPr>
          <w:highlight w:val="yellow"/>
        </w:rPr>
        <w:t>VRC Coordination</w:t>
      </w:r>
    </w:p>
    <w:p w14:paraId="1DD9145A" w14:textId="037A5585" w:rsidR="00685034" w:rsidRPr="000A6B24" w:rsidRDefault="00685034" w:rsidP="00685034">
      <w:pPr>
        <w:pStyle w:val="BodyText"/>
      </w:pPr>
      <w:r w:rsidRPr="000A6B24">
        <w:t>The specific activities to be carried out in the framework of the collaboration are:</w:t>
      </w:r>
    </w:p>
    <w:p w14:paraId="2BEE7ED0" w14:textId="072F7F0D" w:rsidR="00685034" w:rsidRPr="000A6B24" w:rsidRDefault="00685034" w:rsidP="00685034">
      <w:pPr>
        <w:pStyle w:val="BodyText"/>
        <w:rPr>
          <w:i/>
        </w:rPr>
      </w:pPr>
    </w:p>
    <w:tbl>
      <w:tblPr>
        <w:tblW w:w="9262" w:type="dxa"/>
        <w:tblInd w:w="-10" w:type="dxa"/>
        <w:tblLayout w:type="fixed"/>
        <w:tblLook w:val="0000" w:firstRow="0" w:lastRow="0" w:firstColumn="0" w:lastColumn="0" w:noHBand="0" w:noVBand="0"/>
      </w:tblPr>
      <w:tblGrid>
        <w:gridCol w:w="9262"/>
      </w:tblGrid>
      <w:tr w:rsidR="00685034" w:rsidRPr="000A6B24" w14:paraId="4440AE4B" w14:textId="77777777"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783BB4A" w14:textId="77777777" w:rsidR="00685034" w:rsidRPr="000A6B24" w:rsidRDefault="00685034" w:rsidP="0031411D">
            <w:pPr>
              <w:pStyle w:val="BodyText"/>
              <w:snapToGrid w:val="0"/>
              <w:jc w:val="left"/>
              <w:rPr>
                <w:b/>
                <w:highlight w:val="yellow"/>
              </w:rPr>
            </w:pPr>
            <w:r w:rsidRPr="000A6B24">
              <w:rPr>
                <w:b/>
                <w:highlight w:val="yellow"/>
              </w:rPr>
              <w:t>WP1 Activity Name</w:t>
            </w:r>
          </w:p>
          <w:p w14:paraId="13B4FBE6" w14:textId="5052C71E" w:rsidR="00685034" w:rsidRPr="000A6B24" w:rsidRDefault="00685034" w:rsidP="0031411D">
            <w:pPr>
              <w:pStyle w:val="BodyText"/>
              <w:tabs>
                <w:tab w:val="left" w:pos="240"/>
              </w:tabs>
              <w:ind w:left="240"/>
              <w:jc w:val="left"/>
              <w:rPr>
                <w:highlight w:val="yellow"/>
              </w:rPr>
            </w:pPr>
            <w:r w:rsidRPr="000A6B24">
              <w:rPr>
                <w:b/>
                <w:highlight w:val="yellow"/>
              </w:rPr>
              <w:t>Parties Involved:</w:t>
            </w:r>
            <w:r w:rsidRPr="000A6B24">
              <w:rPr>
                <w:highlight w:val="yellow"/>
              </w:rPr>
              <w:t xml:space="preserve"> </w:t>
            </w:r>
            <w:r w:rsidR="00F60421">
              <w:rPr>
                <w:highlight w:val="yellow"/>
              </w:rPr>
              <w:t xml:space="preserve">[EGI </w:t>
            </w:r>
            <w:proofErr w:type="spellStart"/>
            <w:r w:rsidR="00F60421">
              <w:rPr>
                <w:highlight w:val="yellow"/>
              </w:rPr>
              <w:t>Foundation|EGI</w:t>
            </w:r>
            <w:proofErr w:type="spellEnd"/>
            <w:r w:rsidR="00F60421">
              <w:rPr>
                <w:highlight w:val="yellow"/>
              </w:rPr>
              <w:t xml:space="preserve"> Project </w:t>
            </w:r>
            <w:proofErr w:type="gramStart"/>
            <w:r w:rsidR="00F60421">
              <w:rPr>
                <w:highlight w:val="yellow"/>
              </w:rPr>
              <w:t xml:space="preserve">Name] </w:t>
            </w:r>
            <w:r w:rsidR="00640DF7" w:rsidRPr="000A6B24">
              <w:t xml:space="preserve"> </w:t>
            </w:r>
            <w:r w:rsidRPr="000A6B24">
              <w:rPr>
                <w:highlight w:val="yellow"/>
              </w:rPr>
              <w:t>Activity</w:t>
            </w:r>
            <w:proofErr w:type="gramEnd"/>
            <w:r w:rsidRPr="000A6B24">
              <w:rPr>
                <w:highlight w:val="yellow"/>
              </w:rPr>
              <w:t xml:space="preserve"> (name); Partner (name, organisation)</w:t>
            </w:r>
          </w:p>
          <w:p w14:paraId="21305D54" w14:textId="77777777" w:rsidR="00685034" w:rsidRPr="000A6B24" w:rsidRDefault="00685034" w:rsidP="0031411D">
            <w:pPr>
              <w:pStyle w:val="BodyText"/>
              <w:tabs>
                <w:tab w:val="left" w:pos="240"/>
              </w:tabs>
              <w:ind w:left="240"/>
              <w:jc w:val="left"/>
              <w:rPr>
                <w:highlight w:val="yellow"/>
              </w:rPr>
            </w:pPr>
            <w:r w:rsidRPr="000A6B24">
              <w:rPr>
                <w:b/>
                <w:highlight w:val="yellow"/>
              </w:rPr>
              <w:t xml:space="preserve">Description of work: </w:t>
            </w:r>
          </w:p>
          <w:p w14:paraId="577930E3" w14:textId="77777777" w:rsidR="00685034" w:rsidRPr="000A6B24" w:rsidRDefault="00685034" w:rsidP="0031411D">
            <w:pPr>
              <w:pStyle w:val="BodyText"/>
              <w:tabs>
                <w:tab w:val="left" w:pos="240"/>
              </w:tabs>
              <w:ind w:left="240"/>
              <w:jc w:val="left"/>
              <w:rPr>
                <w:highlight w:val="yellow"/>
              </w:rPr>
            </w:pPr>
            <w:r w:rsidRPr="000A6B24">
              <w:rPr>
                <w:b/>
                <w:highlight w:val="yellow"/>
              </w:rPr>
              <w:t>Expected outcome:</w:t>
            </w:r>
            <w:r w:rsidRPr="000A6B24">
              <w:rPr>
                <w:highlight w:val="yellow"/>
              </w:rPr>
              <w:t xml:space="preserve"> </w:t>
            </w:r>
          </w:p>
          <w:p w14:paraId="5F555858" w14:textId="77777777" w:rsidR="00685034" w:rsidRPr="000A6B24" w:rsidRDefault="00685034" w:rsidP="009A3B4B">
            <w:pPr>
              <w:pStyle w:val="BodyText"/>
              <w:keepLines w:val="0"/>
              <w:widowControl/>
              <w:numPr>
                <w:ilvl w:val="0"/>
                <w:numId w:val="9"/>
              </w:numPr>
              <w:tabs>
                <w:tab w:val="left" w:pos="240"/>
              </w:tabs>
              <w:spacing w:before="60" w:after="60"/>
              <w:jc w:val="left"/>
              <w:rPr>
                <w:highlight w:val="yellow"/>
              </w:rPr>
            </w:pPr>
            <w:r w:rsidRPr="000A6B24">
              <w:rPr>
                <w:highlight w:val="yellow"/>
              </w:rPr>
              <w:t xml:space="preserve">A1.1 (MM/YYYY) - description (Leader Name Surname) </w:t>
            </w:r>
          </w:p>
          <w:p w14:paraId="682B06AD" w14:textId="77777777" w:rsidR="00685034" w:rsidRPr="000A6B24" w:rsidRDefault="00685034" w:rsidP="009A3B4B">
            <w:pPr>
              <w:pStyle w:val="BodyText"/>
              <w:keepLines w:val="0"/>
              <w:widowControl/>
              <w:numPr>
                <w:ilvl w:val="0"/>
                <w:numId w:val="9"/>
              </w:numPr>
              <w:tabs>
                <w:tab w:val="left" w:pos="240"/>
              </w:tabs>
              <w:spacing w:before="60" w:after="60"/>
              <w:jc w:val="left"/>
              <w:rPr>
                <w:highlight w:val="yellow"/>
              </w:rPr>
            </w:pPr>
            <w:r w:rsidRPr="000A6B24">
              <w:rPr>
                <w:highlight w:val="yellow"/>
              </w:rPr>
              <w:t>A1.2 (MM/YYYY) - description (Leader Name Surname)</w:t>
            </w:r>
          </w:p>
          <w:p w14:paraId="55AC0B77" w14:textId="77777777" w:rsidR="00685034" w:rsidRPr="000A6B24" w:rsidRDefault="00685034" w:rsidP="009A3B4B">
            <w:pPr>
              <w:pStyle w:val="BodyText"/>
              <w:keepLines w:val="0"/>
              <w:widowControl/>
              <w:numPr>
                <w:ilvl w:val="0"/>
                <w:numId w:val="9"/>
              </w:numPr>
              <w:tabs>
                <w:tab w:val="left" w:pos="240"/>
              </w:tabs>
              <w:spacing w:before="60" w:after="60"/>
              <w:jc w:val="left"/>
            </w:pPr>
            <w:r w:rsidRPr="000A6B24">
              <w:rPr>
                <w:highlight w:val="yellow"/>
              </w:rPr>
              <w:t>A1.3 (MM/YYYY) - description (Leader Name Surname)</w:t>
            </w:r>
          </w:p>
        </w:tc>
      </w:tr>
      <w:tr w:rsidR="00685034" w:rsidRPr="000A6B24" w14:paraId="6F6B7094" w14:textId="77777777"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6B59D4" w14:textId="77777777" w:rsidR="00685034" w:rsidRPr="000A6B24" w:rsidRDefault="00685034" w:rsidP="0031411D">
            <w:pPr>
              <w:pStyle w:val="BodyText"/>
              <w:snapToGrid w:val="0"/>
              <w:jc w:val="left"/>
              <w:rPr>
                <w:b/>
                <w:highlight w:val="yellow"/>
              </w:rPr>
            </w:pPr>
            <w:r w:rsidRPr="000A6B24">
              <w:rPr>
                <w:b/>
                <w:highlight w:val="yellow"/>
              </w:rPr>
              <w:t>WP2 Activity Name</w:t>
            </w:r>
          </w:p>
          <w:p w14:paraId="3161C0AE" w14:textId="2B91AE46" w:rsidR="00685034" w:rsidRPr="000A6B24" w:rsidRDefault="00685034" w:rsidP="0031411D">
            <w:pPr>
              <w:pStyle w:val="BodyText"/>
              <w:tabs>
                <w:tab w:val="left" w:pos="240"/>
              </w:tabs>
              <w:ind w:left="240"/>
              <w:jc w:val="left"/>
              <w:rPr>
                <w:highlight w:val="yellow"/>
              </w:rPr>
            </w:pPr>
            <w:r w:rsidRPr="000A6B24">
              <w:rPr>
                <w:b/>
                <w:highlight w:val="yellow"/>
              </w:rPr>
              <w:t>Parties Involved:</w:t>
            </w:r>
            <w:r w:rsidRPr="000A6B24">
              <w:rPr>
                <w:highlight w:val="yellow"/>
              </w:rPr>
              <w:t xml:space="preserve"> </w:t>
            </w:r>
            <w:r w:rsidR="00F60421">
              <w:rPr>
                <w:highlight w:val="yellow"/>
              </w:rPr>
              <w:t xml:space="preserve">[EGI </w:t>
            </w:r>
            <w:proofErr w:type="spellStart"/>
            <w:r w:rsidR="00F60421">
              <w:rPr>
                <w:highlight w:val="yellow"/>
              </w:rPr>
              <w:t>Foundation|EGI</w:t>
            </w:r>
            <w:proofErr w:type="spellEnd"/>
            <w:r w:rsidR="00F60421">
              <w:rPr>
                <w:highlight w:val="yellow"/>
              </w:rPr>
              <w:t xml:space="preserve"> Project </w:t>
            </w:r>
            <w:proofErr w:type="gramStart"/>
            <w:r w:rsidR="00F60421">
              <w:rPr>
                <w:highlight w:val="yellow"/>
              </w:rPr>
              <w:t xml:space="preserve">Name] </w:t>
            </w:r>
            <w:r w:rsidR="00640DF7" w:rsidRPr="000A6B24">
              <w:t xml:space="preserve"> </w:t>
            </w:r>
            <w:r w:rsidRPr="000A6B24">
              <w:rPr>
                <w:highlight w:val="yellow"/>
              </w:rPr>
              <w:t>Activity</w:t>
            </w:r>
            <w:proofErr w:type="gramEnd"/>
            <w:r w:rsidRPr="000A6B24">
              <w:rPr>
                <w:highlight w:val="yellow"/>
              </w:rPr>
              <w:t xml:space="preserve"> (name); Partner (name, organisation)</w:t>
            </w:r>
          </w:p>
          <w:p w14:paraId="0E29A291" w14:textId="77777777" w:rsidR="00685034" w:rsidRPr="000A6B24" w:rsidRDefault="00685034" w:rsidP="0031411D">
            <w:pPr>
              <w:pStyle w:val="BodyText"/>
              <w:ind w:left="240"/>
              <w:jc w:val="left"/>
              <w:rPr>
                <w:highlight w:val="yellow"/>
              </w:rPr>
            </w:pPr>
            <w:r w:rsidRPr="000A6B24">
              <w:rPr>
                <w:b/>
                <w:highlight w:val="yellow"/>
              </w:rPr>
              <w:t xml:space="preserve">Description of work: </w:t>
            </w:r>
          </w:p>
          <w:p w14:paraId="6E4E3B00" w14:textId="77777777" w:rsidR="00685034" w:rsidRPr="000A6B24" w:rsidRDefault="00685034" w:rsidP="0031411D">
            <w:pPr>
              <w:pStyle w:val="BodyText"/>
              <w:ind w:left="240"/>
              <w:jc w:val="left"/>
              <w:rPr>
                <w:highlight w:val="yellow"/>
              </w:rPr>
            </w:pPr>
            <w:r w:rsidRPr="000A6B24">
              <w:rPr>
                <w:b/>
                <w:highlight w:val="yellow"/>
              </w:rPr>
              <w:t>Expected outcome:</w:t>
            </w:r>
            <w:r w:rsidRPr="000A6B24">
              <w:rPr>
                <w:highlight w:val="yellow"/>
              </w:rPr>
              <w:t xml:space="preserve"> </w:t>
            </w:r>
          </w:p>
          <w:p w14:paraId="4A3A5889" w14:textId="77777777" w:rsidR="00685034" w:rsidRPr="000A6B24" w:rsidRDefault="00685034" w:rsidP="009A3B4B">
            <w:pPr>
              <w:pStyle w:val="BodyText"/>
              <w:keepLines w:val="0"/>
              <w:widowControl/>
              <w:numPr>
                <w:ilvl w:val="0"/>
                <w:numId w:val="9"/>
              </w:numPr>
              <w:tabs>
                <w:tab w:val="left" w:pos="240"/>
              </w:tabs>
              <w:spacing w:before="60" w:after="60"/>
              <w:jc w:val="left"/>
              <w:rPr>
                <w:highlight w:val="yellow"/>
              </w:rPr>
            </w:pPr>
            <w:r w:rsidRPr="000A6B24">
              <w:rPr>
                <w:highlight w:val="yellow"/>
              </w:rPr>
              <w:t>A2.1 (MM/YYYY) - description (Leader Name Surname)</w:t>
            </w:r>
          </w:p>
          <w:p w14:paraId="3B6366CC" w14:textId="77777777" w:rsidR="00685034" w:rsidRPr="000A6B24" w:rsidRDefault="00685034" w:rsidP="009A3B4B">
            <w:pPr>
              <w:pStyle w:val="BodyText"/>
              <w:keepLines w:val="0"/>
              <w:widowControl/>
              <w:numPr>
                <w:ilvl w:val="0"/>
                <w:numId w:val="9"/>
              </w:numPr>
              <w:tabs>
                <w:tab w:val="left" w:pos="240"/>
              </w:tabs>
              <w:spacing w:before="60" w:after="60"/>
              <w:jc w:val="left"/>
            </w:pPr>
            <w:r w:rsidRPr="000A6B24">
              <w:rPr>
                <w:highlight w:val="yellow"/>
              </w:rPr>
              <w:t>A2.2 (MM/YYYY) - description (Leader Name Surname)</w:t>
            </w:r>
          </w:p>
        </w:tc>
      </w:tr>
    </w:tbl>
    <w:p w14:paraId="07CAE11E" w14:textId="77777777" w:rsidR="00685034" w:rsidRPr="000A6B24" w:rsidRDefault="00685034" w:rsidP="00685034">
      <w:pPr>
        <w:rPr>
          <w:highlight w:val="yellow"/>
        </w:rPr>
      </w:pPr>
    </w:p>
    <w:p w14:paraId="45952BDF" w14:textId="77777777" w:rsidR="00685034" w:rsidRPr="000A6B24" w:rsidRDefault="00685034" w:rsidP="0019405A">
      <w:pPr>
        <w:pStyle w:val="Heading1"/>
        <w:numPr>
          <w:ilvl w:val="0"/>
          <w:numId w:val="0"/>
        </w:numPr>
        <w:jc w:val="left"/>
      </w:pPr>
      <w:bookmarkStart w:id="16" w:name="_Ref196377563"/>
      <w:bookmarkStart w:id="17" w:name="_Toc204238687"/>
      <w:bookmarkStart w:id="18" w:name="_Toc401845043"/>
      <w:bookmarkStart w:id="19" w:name="_Toc489373094"/>
      <w:r w:rsidRPr="000A6B24">
        <w:t xml:space="preserve">Article </w:t>
      </w:r>
      <w:bookmarkEnd w:id="16"/>
      <w:r w:rsidRPr="000A6B24">
        <w:t>4: Communication</w:t>
      </w:r>
      <w:bookmarkEnd w:id="17"/>
      <w:bookmarkEnd w:id="18"/>
      <w:bookmarkEnd w:id="19"/>
    </w:p>
    <w:p w14:paraId="06C0E3DB" w14:textId="77777777" w:rsidR="00685034" w:rsidRPr="000A6B24" w:rsidRDefault="00685034" w:rsidP="00685034">
      <w:r w:rsidRPr="000A6B24">
        <w:t xml:space="preserve">The Parties shall keep each other informed on all their respective activities and on their progress and shall consult regularly on areas offering potential for cooperation. </w:t>
      </w:r>
    </w:p>
    <w:p w14:paraId="30F1F3DE" w14:textId="77777777" w:rsidR="00685034" w:rsidRPr="000A6B24" w:rsidRDefault="00685034" w:rsidP="00685034">
      <w:pPr>
        <w:rPr>
          <w:bCs/>
        </w:rPr>
      </w:pPr>
    </w:p>
    <w:p w14:paraId="4D25650A" w14:textId="77777777" w:rsidR="00685034" w:rsidRPr="000A6B24" w:rsidRDefault="00685034" w:rsidP="00685034">
      <w:pPr>
        <w:rPr>
          <w:bCs/>
        </w:rPr>
      </w:pPr>
      <w:r w:rsidRPr="000A6B24">
        <w:rPr>
          <w:bCs/>
          <w:highlight w:val="yellow"/>
        </w:rPr>
        <w:t>[MOU:TP]</w:t>
      </w:r>
    </w:p>
    <w:p w14:paraId="2EA1FEDC" w14:textId="63B1ED79"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agrees to name a technical representative (with deputy) for the EGI.eu Technical Board (TCB).</w:t>
      </w:r>
    </w:p>
    <w:p w14:paraId="17BB09AD" w14:textId="05E755F0"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agrees to name a technical representative (with deputy) for the EGI.eu Security Coordination Group (SCG).</w:t>
      </w:r>
    </w:p>
    <w:p w14:paraId="7D6EFDD2" w14:textId="0D643F92"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 xml:space="preserve">agrees to regularly attend the meetings of EGI.eu TCB and SCG as observer. </w:t>
      </w:r>
    </w:p>
    <w:p w14:paraId="260C6889" w14:textId="1FAD16F5" w:rsidR="00685034" w:rsidRPr="000A6B24" w:rsidRDefault="00F60421" w:rsidP="00685034">
      <w:pPr>
        <w:rPr>
          <w:bCs/>
        </w:rPr>
      </w:pPr>
      <w:r>
        <w:rPr>
          <w:highlight w:val="yellow"/>
        </w:rPr>
        <w:t>[</w:t>
      </w:r>
      <w:proofErr w:type="spellStart"/>
      <w:r>
        <w:rPr>
          <w:highlight w:val="yellow"/>
        </w:rPr>
        <w:t>Partner|Project</w:t>
      </w:r>
      <w:proofErr w:type="spellEnd"/>
      <w:r>
        <w:rPr>
          <w:highlight w:val="yellow"/>
        </w:rPr>
        <w:t xml:space="preserve"> Name]</w:t>
      </w:r>
      <w:r w:rsidR="00685034" w:rsidRPr="000A6B24">
        <w:t xml:space="preserve"> </w:t>
      </w:r>
      <w:r w:rsidR="00685034" w:rsidRPr="000A6B24">
        <w:rPr>
          <w:bCs/>
        </w:rPr>
        <w:t xml:space="preserve">will become a voting member in both groups after signing the SLA. </w:t>
      </w:r>
    </w:p>
    <w:p w14:paraId="4513245D" w14:textId="77777777" w:rsidR="00685034" w:rsidRPr="000A6B24" w:rsidRDefault="00685034" w:rsidP="00685034">
      <w:pPr>
        <w:rPr>
          <w:bCs/>
        </w:rPr>
      </w:pPr>
    </w:p>
    <w:p w14:paraId="0A66E066" w14:textId="77777777" w:rsidR="00685034" w:rsidRPr="000A6B24" w:rsidRDefault="00685034" w:rsidP="00685034">
      <w:pPr>
        <w:rPr>
          <w:i/>
          <w:highlight w:val="yellow"/>
        </w:rPr>
      </w:pPr>
    </w:p>
    <w:p w14:paraId="27BB7003" w14:textId="77777777" w:rsidR="00685034" w:rsidRPr="000A6B24" w:rsidRDefault="00685034" w:rsidP="00685034">
      <w:pPr>
        <w:rPr>
          <w:bCs/>
        </w:rPr>
      </w:pPr>
      <w:r w:rsidRPr="000A6B24">
        <w:rPr>
          <w:bCs/>
          <w:highlight w:val="yellow"/>
        </w:rPr>
        <w:t>[</w:t>
      </w:r>
      <w:proofErr w:type="gramStart"/>
      <w:r w:rsidRPr="000A6B24">
        <w:rPr>
          <w:bCs/>
          <w:highlight w:val="yellow"/>
        </w:rPr>
        <w:t>MOU:VRC</w:t>
      </w:r>
      <w:proofErr w:type="gramEnd"/>
      <w:r w:rsidRPr="000A6B24">
        <w:rPr>
          <w:bCs/>
          <w:highlight w:val="yellow"/>
        </w:rPr>
        <w:t>]</w:t>
      </w:r>
    </w:p>
    <w:p w14:paraId="5CC4FD74" w14:textId="63800D87" w:rsidR="00685034" w:rsidRPr="000A6B24" w:rsidRDefault="00F60421" w:rsidP="00685034">
      <w:pPr>
        <w:pStyle w:val="LightGrid-Accent31"/>
        <w:ind w:left="0"/>
        <w:rPr>
          <w:rFonts w:asciiTheme="minorHAnsi" w:hAnsiTheme="minorHAnsi"/>
          <w:bCs/>
          <w:szCs w:val="24"/>
        </w:rPr>
      </w:pPr>
      <w:r>
        <w:rPr>
          <w:rFonts w:asciiTheme="minorHAnsi" w:hAnsiTheme="minorHAnsi"/>
          <w:highlight w:val="yellow"/>
        </w:rPr>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w:t>
      </w:r>
      <w:r w:rsidR="00685034" w:rsidRPr="000A6B24">
        <w:rPr>
          <w:rFonts w:asciiTheme="minorHAnsi" w:hAnsiTheme="minorHAnsi"/>
          <w:bCs/>
          <w:szCs w:val="24"/>
        </w:rPr>
        <w:t>agrees to name a technical representative (with deputy) for the EGI.eu User Community Board (UCB). Further information about the EGI UCB can be found in the UCB Terms of Reference (</w:t>
      </w:r>
      <w:hyperlink r:id="rId17" w:history="1">
        <w:r w:rsidR="00685034" w:rsidRPr="000A6B24">
          <w:rPr>
            <w:rStyle w:val="Hyperlink"/>
            <w:rFonts w:asciiTheme="minorHAnsi" w:hAnsiTheme="minorHAnsi"/>
            <w:bCs/>
            <w:szCs w:val="24"/>
          </w:rPr>
          <w:t>https://documents.egi.eu/document/120</w:t>
        </w:r>
      </w:hyperlink>
      <w:r w:rsidR="00685034" w:rsidRPr="000A6B24">
        <w:rPr>
          <w:rFonts w:asciiTheme="minorHAnsi" w:hAnsiTheme="minorHAnsi"/>
          <w:bCs/>
          <w:szCs w:val="24"/>
        </w:rPr>
        <w:t xml:space="preserve">). </w:t>
      </w:r>
    </w:p>
    <w:p w14:paraId="0C3C273B" w14:textId="3CF1D5E4" w:rsidR="00685034" w:rsidRPr="000A6B24" w:rsidRDefault="00F60421" w:rsidP="00685034">
      <w:pPr>
        <w:pStyle w:val="LightGrid-Accent31"/>
        <w:ind w:left="0"/>
        <w:rPr>
          <w:rFonts w:asciiTheme="minorHAnsi" w:hAnsiTheme="minorHAnsi"/>
          <w:bCs/>
          <w:szCs w:val="24"/>
        </w:rPr>
      </w:pPr>
      <w:r>
        <w:rPr>
          <w:rFonts w:asciiTheme="minorHAnsi" w:hAnsiTheme="minorHAnsi"/>
          <w:highlight w:val="yellow"/>
        </w:rPr>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w:t>
      </w:r>
      <w:r w:rsidR="00685034" w:rsidRPr="000A6B24">
        <w:rPr>
          <w:rFonts w:asciiTheme="minorHAnsi" w:hAnsiTheme="minorHAnsi"/>
          <w:bCs/>
          <w:szCs w:val="24"/>
        </w:rPr>
        <w:t>may be asked to nominate representatives to serve on other advisory groups as appropriate.</w:t>
      </w:r>
    </w:p>
    <w:p w14:paraId="7AB9BEF9" w14:textId="46B48E9E" w:rsidR="00685034" w:rsidRPr="000A6B24" w:rsidRDefault="00F60421" w:rsidP="00685034">
      <w:pPr>
        <w:pStyle w:val="LightGrid-Accent31"/>
        <w:ind w:left="0"/>
        <w:rPr>
          <w:rFonts w:asciiTheme="minorHAnsi" w:hAnsiTheme="minorHAnsi"/>
          <w:bCs/>
          <w:szCs w:val="24"/>
        </w:rPr>
      </w:pPr>
      <w:r>
        <w:rPr>
          <w:rFonts w:asciiTheme="minorHAnsi" w:hAnsiTheme="minorHAnsi"/>
          <w:highlight w:val="yellow"/>
        </w:rPr>
        <w:lastRenderedPageBreak/>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w:t>
      </w:r>
      <w:r w:rsidR="00685034" w:rsidRPr="000A6B24">
        <w:rPr>
          <w:rFonts w:asciiTheme="minorHAnsi" w:hAnsiTheme="minorHAnsi"/>
          <w:bCs/>
          <w:szCs w:val="24"/>
        </w:rPr>
        <w:t xml:space="preserve">will accept and comply with </w:t>
      </w:r>
      <w:proofErr w:type="spellStart"/>
      <w:r w:rsidR="00685034" w:rsidRPr="000A6B24">
        <w:rPr>
          <w:rFonts w:asciiTheme="minorHAnsi" w:hAnsiTheme="minorHAnsi"/>
          <w:bCs/>
          <w:szCs w:val="24"/>
        </w:rPr>
        <w:t>EGI.eu’s</w:t>
      </w:r>
      <w:proofErr w:type="spellEnd"/>
      <w:r w:rsidR="00685034" w:rsidRPr="000A6B24">
        <w:rPr>
          <w:rFonts w:asciiTheme="minorHAnsi" w:hAnsiTheme="minorHAnsi"/>
          <w:bCs/>
          <w:szCs w:val="24"/>
        </w:rPr>
        <w:t xml:space="preserve"> policies and procedures that apply to the users of EGI (</w:t>
      </w:r>
      <w:hyperlink r:id="rId18" w:history="1">
        <w:r w:rsidR="00685034" w:rsidRPr="000A6B24">
          <w:rPr>
            <w:rStyle w:val="Hyperlink"/>
            <w:rFonts w:asciiTheme="minorHAnsi" w:hAnsiTheme="minorHAnsi"/>
            <w:bCs/>
            <w:szCs w:val="24"/>
          </w:rPr>
          <w:t>http://go.egi.eu/policies_and_procedures</w:t>
        </w:r>
      </w:hyperlink>
      <w:r w:rsidR="00685034" w:rsidRPr="000A6B24">
        <w:rPr>
          <w:rFonts w:asciiTheme="minorHAnsi" w:hAnsiTheme="minorHAnsi"/>
          <w:bCs/>
          <w:szCs w:val="24"/>
        </w:rPr>
        <w:t>).</w:t>
      </w:r>
    </w:p>
    <w:p w14:paraId="42E04DAB" w14:textId="77777777" w:rsidR="00685034" w:rsidRPr="000A6B24" w:rsidRDefault="00685034" w:rsidP="00685034">
      <w:pPr>
        <w:rPr>
          <w:i/>
          <w:highlight w:val="yellow"/>
        </w:rPr>
      </w:pPr>
    </w:p>
    <w:p w14:paraId="321072A9" w14:textId="77777777" w:rsidR="00685034" w:rsidRPr="000A6B24" w:rsidRDefault="00685034" w:rsidP="00685034">
      <w:pPr>
        <w:rPr>
          <w:bCs/>
        </w:rPr>
      </w:pPr>
      <w:r w:rsidRPr="000A6B24">
        <w:rPr>
          <w:bCs/>
          <w:highlight w:val="yellow"/>
        </w:rPr>
        <w:t>[</w:t>
      </w:r>
      <w:proofErr w:type="gramStart"/>
      <w:r w:rsidRPr="000A6B24">
        <w:rPr>
          <w:bCs/>
          <w:highlight w:val="yellow"/>
        </w:rPr>
        <w:t>MOU:INFRA</w:t>
      </w:r>
      <w:proofErr w:type="gramEnd"/>
      <w:r w:rsidRPr="000A6B24">
        <w:rPr>
          <w:bCs/>
          <w:highlight w:val="yellow"/>
        </w:rPr>
        <w:t>]</w:t>
      </w:r>
    </w:p>
    <w:p w14:paraId="3C0B998F" w14:textId="2751AF93" w:rsidR="00685034" w:rsidRPr="000A6B24" w:rsidRDefault="00685034" w:rsidP="00685034">
      <w:pPr>
        <w:pStyle w:val="LightGrid-Accent31"/>
        <w:ind w:left="0"/>
        <w:rPr>
          <w:rFonts w:asciiTheme="minorHAnsi" w:hAnsiTheme="minorHAnsi"/>
          <w:i/>
        </w:rPr>
      </w:pPr>
      <w:r w:rsidRPr="000A6B24">
        <w:rPr>
          <w:rFonts w:asciiTheme="minorHAnsi" w:hAnsiTheme="minorHAnsi"/>
          <w:highlight w:val="yellow"/>
        </w:rPr>
        <w:t xml:space="preserve"> </w:t>
      </w:r>
      <w:r w:rsidR="00F60421">
        <w:rPr>
          <w:rFonts w:asciiTheme="minorHAnsi" w:hAnsiTheme="minorHAnsi"/>
          <w:highlight w:val="yellow"/>
        </w:rPr>
        <w:t>[</w:t>
      </w:r>
      <w:proofErr w:type="spellStart"/>
      <w:r w:rsidR="00F60421">
        <w:rPr>
          <w:rFonts w:asciiTheme="minorHAnsi" w:hAnsiTheme="minorHAnsi"/>
          <w:highlight w:val="yellow"/>
        </w:rPr>
        <w:t>Partner|Project</w:t>
      </w:r>
      <w:proofErr w:type="spellEnd"/>
      <w:r w:rsidR="00F60421">
        <w:rPr>
          <w:rFonts w:asciiTheme="minorHAnsi" w:hAnsiTheme="minorHAnsi"/>
          <w:highlight w:val="yellow"/>
        </w:rPr>
        <w:t xml:space="preserve"> Name]</w:t>
      </w:r>
      <w:r w:rsidRPr="000A6B24">
        <w:rPr>
          <w:rFonts w:asciiTheme="minorHAnsi" w:hAnsiTheme="minorHAnsi"/>
        </w:rPr>
        <w:t xml:space="preserve"> agrees to name a technical representative (with deputy) for the EGI Operations Management Board (OMB).</w:t>
      </w:r>
    </w:p>
    <w:p w14:paraId="240EC676" w14:textId="5E896DB7" w:rsidR="00685034" w:rsidRPr="000A6B24" w:rsidRDefault="00F60421" w:rsidP="00685034">
      <w:pPr>
        <w:pStyle w:val="LightGrid-Accent31"/>
        <w:ind w:left="0"/>
        <w:rPr>
          <w:rFonts w:asciiTheme="minorHAnsi" w:hAnsiTheme="minorHAnsi"/>
          <w:i/>
        </w:rPr>
      </w:pPr>
      <w:r>
        <w:rPr>
          <w:rFonts w:asciiTheme="minorHAnsi" w:hAnsiTheme="minorHAnsi"/>
          <w:highlight w:val="yellow"/>
        </w:rPr>
        <w:t>[</w:t>
      </w:r>
      <w:proofErr w:type="spellStart"/>
      <w:r>
        <w:rPr>
          <w:rFonts w:asciiTheme="minorHAnsi" w:hAnsiTheme="minorHAnsi"/>
          <w:highlight w:val="yellow"/>
        </w:rPr>
        <w:t>Partner|Project</w:t>
      </w:r>
      <w:proofErr w:type="spellEnd"/>
      <w:r>
        <w:rPr>
          <w:rFonts w:asciiTheme="minorHAnsi" w:hAnsiTheme="minorHAnsi"/>
          <w:highlight w:val="yellow"/>
        </w:rPr>
        <w:t xml:space="preserve"> Name]</w:t>
      </w:r>
      <w:r w:rsidR="00685034" w:rsidRPr="000A6B24">
        <w:rPr>
          <w:rFonts w:asciiTheme="minorHAnsi" w:hAnsiTheme="minorHAnsi"/>
        </w:rPr>
        <w:t xml:space="preserve"> may be asked to nominate representatives to serve on other policy groups as appropriate.</w:t>
      </w:r>
    </w:p>
    <w:p w14:paraId="65E06997" w14:textId="77777777" w:rsidR="00685034" w:rsidRPr="000A6B24" w:rsidRDefault="00685034" w:rsidP="00685034">
      <w:pPr>
        <w:rPr>
          <w:bCs/>
        </w:rPr>
      </w:pPr>
    </w:p>
    <w:p w14:paraId="6D3FC60E" w14:textId="77777777" w:rsidR="00685034" w:rsidRPr="000A6B24" w:rsidRDefault="00685034" w:rsidP="00685034">
      <w:pPr>
        <w:rPr>
          <w:bCs/>
        </w:rPr>
      </w:pPr>
      <w:r w:rsidRPr="000A6B24">
        <w:rPr>
          <w:bCs/>
          <w:highlight w:val="yellow"/>
        </w:rPr>
        <w:t>[</w:t>
      </w:r>
      <w:proofErr w:type="gramStart"/>
      <w:r w:rsidRPr="000A6B24">
        <w:rPr>
          <w:bCs/>
          <w:highlight w:val="yellow"/>
        </w:rPr>
        <w:t>MOU:PRJ</w:t>
      </w:r>
      <w:proofErr w:type="gramEnd"/>
      <w:r w:rsidRPr="000A6B24">
        <w:rPr>
          <w:bCs/>
          <w:highlight w:val="yellow"/>
        </w:rPr>
        <w:t>]</w:t>
      </w:r>
    </w:p>
    <w:p w14:paraId="429DFF1F" w14:textId="77777777" w:rsidR="00685034" w:rsidRPr="000A6B24" w:rsidRDefault="00685034" w:rsidP="00685034">
      <w:pPr>
        <w:rPr>
          <w:bCs/>
          <w:i/>
        </w:rPr>
      </w:pPr>
      <w:r w:rsidRPr="000A6B24">
        <w:rPr>
          <w:bCs/>
          <w:i/>
          <w:highlight w:val="yellow"/>
        </w:rPr>
        <w:t>No participation from collaborating EC projects are expected or provided the option of attending EGI Policy Groups. (so just do not include – this is for information purposes only)</w:t>
      </w:r>
    </w:p>
    <w:p w14:paraId="425121CD" w14:textId="77777777" w:rsidR="00685034" w:rsidRPr="000A6B24" w:rsidRDefault="00685034" w:rsidP="00685034">
      <w:pPr>
        <w:rPr>
          <w:bCs/>
        </w:rPr>
      </w:pPr>
    </w:p>
    <w:p w14:paraId="3D8A91A3" w14:textId="77777777" w:rsidR="00685034" w:rsidRPr="000A6B24" w:rsidRDefault="00685034" w:rsidP="00685034">
      <w:r w:rsidRPr="000A6B24">
        <w:t xml:space="preserve">Joint working groups may be established to examine in detail proposals in areas assigned to them by the Parties referred to in </w:t>
      </w:r>
      <w:r w:rsidRPr="000A6B24">
        <w:fldChar w:fldCharType="begin"/>
      </w:r>
      <w:r w:rsidRPr="000A6B24">
        <w:instrText xml:space="preserve"> REF _Ref196377321 \h </w:instrText>
      </w:r>
      <w:r w:rsidR="009A6E8F" w:rsidRPr="000A6B24">
        <w:instrText xml:space="preserve"> \* MERGEFORMAT </w:instrText>
      </w:r>
      <w:r w:rsidRPr="000A6B24">
        <w:fldChar w:fldCharType="separate"/>
      </w:r>
      <w:r w:rsidRPr="000A6B24">
        <w:t xml:space="preserve">Article </w:t>
      </w:r>
      <w:r w:rsidRPr="000A6B24">
        <w:rPr>
          <w:noProof/>
        </w:rPr>
        <w:t>3</w:t>
      </w:r>
      <w:r w:rsidRPr="000A6B24">
        <w:fldChar w:fldCharType="end"/>
      </w:r>
      <w:r w:rsidRPr="000A6B24">
        <w:t xml:space="preserve"> (Joint Work Plan) and to make recommendations to the Parties.</w:t>
      </w:r>
    </w:p>
    <w:p w14:paraId="0801DDBB" w14:textId="77777777" w:rsidR="00685034" w:rsidRPr="000A6B24" w:rsidRDefault="00685034" w:rsidP="00685034"/>
    <w:p w14:paraId="4AA3F54C" w14:textId="77777777" w:rsidR="00685034" w:rsidRPr="000A6B24" w:rsidRDefault="00685034" w:rsidP="00685034">
      <w:r w:rsidRPr="000A6B24">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F063E74" w14:textId="77777777" w:rsidR="00685034" w:rsidRPr="000A6B24" w:rsidRDefault="00685034" w:rsidP="00685034">
      <w:pPr>
        <w:pStyle w:val="BodyText"/>
        <w:rPr>
          <w:bCs/>
        </w:rPr>
      </w:pPr>
    </w:p>
    <w:p w14:paraId="7D969372" w14:textId="77777777" w:rsidR="00685034" w:rsidRPr="000A6B24" w:rsidRDefault="00685034" w:rsidP="00685034">
      <w:pPr>
        <w:pStyle w:val="BodyText"/>
      </w:pPr>
      <w:r w:rsidRPr="000A6B24">
        <w:t>The primary point of contact for each Party is:</w:t>
      </w:r>
    </w:p>
    <w:p w14:paraId="14A37C2B" w14:textId="77777777" w:rsidR="00685034" w:rsidRPr="000A6B24" w:rsidRDefault="00685034" w:rsidP="00685034">
      <w:pPr>
        <w:pStyle w:val="BodyText"/>
      </w:pPr>
      <w:r w:rsidRPr="000A6B24">
        <w:tab/>
        <w:t xml:space="preserve">EGI.eu: </w:t>
      </w:r>
      <w:r w:rsidRPr="000A6B24">
        <w:rPr>
          <w:i/>
          <w:highlight w:val="yellow"/>
        </w:rPr>
        <w:t>&lt;Name&gt; &lt;email&gt;</w:t>
      </w:r>
    </w:p>
    <w:p w14:paraId="5EDF4BEB" w14:textId="7A18A96F" w:rsidR="00685034" w:rsidRPr="000A6B24" w:rsidRDefault="00685034" w:rsidP="00685034">
      <w:pPr>
        <w:spacing w:before="60" w:after="60"/>
        <w:rPr>
          <w:bCs/>
          <w:i/>
        </w:rPr>
      </w:pPr>
      <w:r w:rsidRPr="000A6B24">
        <w:rPr>
          <w:bCs/>
        </w:rPr>
        <w:tab/>
      </w:r>
      <w:r w:rsidR="00F60421">
        <w:rPr>
          <w:highlight w:val="yellow"/>
        </w:rPr>
        <w:t>[</w:t>
      </w:r>
      <w:proofErr w:type="spellStart"/>
      <w:r w:rsidR="00F60421">
        <w:rPr>
          <w:highlight w:val="yellow"/>
        </w:rPr>
        <w:t>Partner|Project</w:t>
      </w:r>
      <w:proofErr w:type="spellEnd"/>
      <w:r w:rsidR="00F60421">
        <w:rPr>
          <w:highlight w:val="yellow"/>
        </w:rPr>
        <w:t xml:space="preserve"> Name]</w:t>
      </w:r>
      <w:r w:rsidRPr="000A6B24">
        <w:rPr>
          <w:bCs/>
          <w:highlight w:val="yellow"/>
        </w:rPr>
        <w:t xml:space="preserve">: </w:t>
      </w:r>
      <w:r w:rsidRPr="000A6B24">
        <w:rPr>
          <w:bCs/>
          <w:i/>
          <w:highlight w:val="yellow"/>
        </w:rPr>
        <w:t>&lt;Name&gt; &lt;email&gt;</w:t>
      </w:r>
    </w:p>
    <w:p w14:paraId="37706F75" w14:textId="77777777" w:rsidR="00685034" w:rsidRPr="000A6B24" w:rsidRDefault="00685034" w:rsidP="00685034">
      <w:pPr>
        <w:rPr>
          <w:bCs/>
        </w:rPr>
      </w:pPr>
    </w:p>
    <w:p w14:paraId="6F70A35C" w14:textId="5EDB6321" w:rsidR="00685034" w:rsidRPr="000A6B24" w:rsidRDefault="00685034" w:rsidP="00685034">
      <w:pPr>
        <w:pStyle w:val="BodyText"/>
      </w:pPr>
      <w:r w:rsidRPr="000A6B24">
        <w:t xml:space="preserve">Questions of principle or problems that cannot be solved at primary contact level are escalated to the </w:t>
      </w:r>
      <w:r w:rsidRPr="000A6B24">
        <w:rPr>
          <w:highlight w:val="yellow"/>
        </w:rPr>
        <w:t>EGI</w:t>
      </w:r>
      <w:r w:rsidR="007B4FA2">
        <w:rPr>
          <w:highlight w:val="yellow"/>
        </w:rPr>
        <w:t xml:space="preserve"> Foundation</w:t>
      </w:r>
      <w:r w:rsidRPr="000A6B24">
        <w:rPr>
          <w:highlight w:val="yellow"/>
        </w:rPr>
        <w:t xml:space="preserve"> Director</w:t>
      </w:r>
      <w:r w:rsidR="00640DF7" w:rsidRPr="000A6B24">
        <w:rPr>
          <w:highlight w:val="yellow"/>
        </w:rPr>
        <w:t xml:space="preserve"> or </w:t>
      </w:r>
      <w:r w:rsidR="007B4FA2">
        <w:rPr>
          <w:highlight w:val="yellow"/>
        </w:rPr>
        <w:t>EGI</w:t>
      </w:r>
      <w:r w:rsidR="00640DF7" w:rsidRPr="000A6B24">
        <w:rPr>
          <w:highlight w:val="yellow"/>
        </w:rPr>
        <w:t xml:space="preserve"> Project Director</w:t>
      </w:r>
      <w:r w:rsidRPr="000A6B24">
        <w:t xml:space="preserve"> and the </w:t>
      </w:r>
      <w:r w:rsidRPr="000A6B24">
        <w:rPr>
          <w:i/>
          <w:highlight w:val="yellow"/>
        </w:rPr>
        <w:t>Partner Head or Highest Role applicable</w:t>
      </w:r>
      <w:r w:rsidRPr="000A6B24">
        <w:rPr>
          <w:i/>
        </w:rPr>
        <w:t>.</w:t>
      </w:r>
    </w:p>
    <w:p w14:paraId="24E470EB" w14:textId="77777777" w:rsidR="007B4FA2" w:rsidRPr="007B4FA2" w:rsidRDefault="007B4FA2" w:rsidP="0060364A">
      <w:pPr>
        <w:pStyle w:val="Heading1"/>
        <w:numPr>
          <w:ilvl w:val="0"/>
          <w:numId w:val="0"/>
        </w:numPr>
        <w:ind w:left="431" w:hanging="431"/>
      </w:pPr>
      <w:bookmarkStart w:id="20" w:name="_Toc204238689"/>
      <w:bookmarkStart w:id="21" w:name="_Toc401845045"/>
      <w:bookmarkStart w:id="22" w:name="_Toc483299042"/>
      <w:bookmarkStart w:id="23" w:name="_Toc489373095"/>
      <w:r w:rsidRPr="007B4FA2">
        <w:t>ARTICLE 5: RIGHTS AND RESPONSIBILITIES</w:t>
      </w:r>
      <w:bookmarkEnd w:id="23"/>
    </w:p>
    <w:p w14:paraId="6ACCBB70" w14:textId="77777777" w:rsidR="007B4FA2" w:rsidRPr="007B4FA2" w:rsidRDefault="007B4FA2" w:rsidP="007B4FA2">
      <w:r w:rsidRPr="007B4FA2">
        <w:t>The procedure is set out in Annex 3.</w:t>
      </w:r>
    </w:p>
    <w:p w14:paraId="2BE7BBF6" w14:textId="77777777" w:rsidR="007B4FA2" w:rsidRPr="007B4FA2" w:rsidRDefault="007B4FA2" w:rsidP="0060364A">
      <w:pPr>
        <w:pStyle w:val="Heading1"/>
        <w:numPr>
          <w:ilvl w:val="0"/>
          <w:numId w:val="0"/>
        </w:numPr>
        <w:ind w:left="431" w:hanging="431"/>
      </w:pPr>
      <w:bookmarkStart w:id="24" w:name="_Toc489373096"/>
      <w:r w:rsidRPr="007B4FA2">
        <w:t>Article 6: Funding</w:t>
      </w:r>
      <w:bookmarkEnd w:id="20"/>
      <w:bookmarkEnd w:id="21"/>
      <w:bookmarkEnd w:id="22"/>
      <w:bookmarkEnd w:id="24"/>
    </w:p>
    <w:p w14:paraId="74228C21" w14:textId="77777777" w:rsidR="007B4FA2" w:rsidRPr="007B4FA2" w:rsidRDefault="007B4FA2" w:rsidP="007B4FA2">
      <w:pPr>
        <w:spacing w:before="0" w:after="120"/>
        <w:rPr>
          <w:rFonts w:ascii="Calibri" w:hAnsi="Calibri"/>
        </w:rPr>
      </w:pPr>
      <w:r w:rsidRPr="007B4FA2">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p>
    <w:p w14:paraId="6C66BDEE" w14:textId="77777777" w:rsidR="007B4FA2" w:rsidRPr="007B4FA2" w:rsidRDefault="007B4FA2" w:rsidP="007B4FA2">
      <w:pPr>
        <w:spacing w:before="0" w:after="120"/>
        <w:rPr>
          <w:rFonts w:ascii="Calibri" w:hAnsi="Calibri"/>
        </w:rPr>
      </w:pPr>
      <w:r w:rsidRPr="007B4FA2">
        <w:rPr>
          <w:rFonts w:ascii="Calibri" w:hAnsi="Calibri"/>
        </w:rPr>
        <w:t>Each Party shall make available free of charge to the other Party any office/meeting space needed for the joint activities.</w:t>
      </w:r>
    </w:p>
    <w:p w14:paraId="3C913BB0" w14:textId="77777777" w:rsidR="007B4FA2" w:rsidRPr="007B4FA2" w:rsidRDefault="007B4FA2" w:rsidP="007B4FA2">
      <w:pPr>
        <w:spacing w:before="0" w:after="120"/>
        <w:rPr>
          <w:rFonts w:ascii="Calibri" w:hAnsi="Calibri"/>
        </w:rPr>
      </w:pPr>
      <w:r w:rsidRPr="007B4FA2">
        <w:rPr>
          <w:rFonts w:ascii="Calibri" w:hAnsi="Calibri"/>
        </w:rPr>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2AAB9BE4" w14:textId="77777777" w:rsidR="007B4FA2" w:rsidRPr="007B4FA2" w:rsidRDefault="007B4FA2" w:rsidP="007B4FA2">
      <w:pPr>
        <w:spacing w:before="0" w:after="120"/>
        <w:rPr>
          <w:rFonts w:ascii="Calibri" w:hAnsi="Calibri"/>
        </w:rPr>
      </w:pPr>
      <w:r w:rsidRPr="007B4FA2">
        <w:rPr>
          <w:rFonts w:ascii="Calibri" w:hAnsi="Calibri"/>
        </w:rPr>
        <w:lastRenderedPageBreak/>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14884236" w14:textId="77777777" w:rsidR="007B4FA2" w:rsidRPr="007B4FA2" w:rsidRDefault="007B4FA2" w:rsidP="0060364A">
      <w:pPr>
        <w:pStyle w:val="Heading1"/>
        <w:numPr>
          <w:ilvl w:val="0"/>
          <w:numId w:val="0"/>
        </w:numPr>
        <w:ind w:left="431" w:hanging="431"/>
      </w:pPr>
      <w:bookmarkStart w:id="25" w:name="_Toc204238690"/>
      <w:bookmarkStart w:id="26" w:name="_Toc401845046"/>
      <w:bookmarkStart w:id="27" w:name="_Toc483299043"/>
      <w:bookmarkStart w:id="28" w:name="_Toc489373097"/>
      <w:r w:rsidRPr="007B4FA2">
        <w:t>Article 7: Entry into Force, Duration and Termination</w:t>
      </w:r>
      <w:bookmarkEnd w:id="25"/>
      <w:bookmarkEnd w:id="26"/>
      <w:bookmarkEnd w:id="27"/>
      <w:bookmarkEnd w:id="28"/>
    </w:p>
    <w:p w14:paraId="4A60D6ED" w14:textId="0B7905FA" w:rsidR="007B4FA2" w:rsidRPr="007B4FA2" w:rsidRDefault="007B4FA2" w:rsidP="007B4FA2">
      <w:pPr>
        <w:spacing w:before="0" w:after="120"/>
        <w:rPr>
          <w:rFonts w:ascii="Calibri" w:hAnsi="Calibri"/>
        </w:rPr>
      </w:pPr>
      <w:r w:rsidRPr="007B4FA2">
        <w:rPr>
          <w:rFonts w:ascii="Calibri" w:hAnsi="Calibri"/>
        </w:rPr>
        <w:t>This MoU will enter into force when signed by the authorised representatives of the Parties and shall remain in force until completion of the activities identified in</w:t>
      </w:r>
      <w:r>
        <w:rPr>
          <w:rFonts w:ascii="Calibri" w:hAnsi="Calibri"/>
        </w:rPr>
        <w:t xml:space="preserve"> Article 2: Joint Work Plan</w:t>
      </w:r>
      <w:r w:rsidRPr="007B4FA2">
        <w:rPr>
          <w:rFonts w:ascii="Calibri" w:hAnsi="Calibri"/>
        </w:rPr>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0221C9E" w14:textId="77777777" w:rsidR="007B4FA2" w:rsidRPr="007B4FA2" w:rsidRDefault="007B4FA2" w:rsidP="0060364A">
      <w:pPr>
        <w:pStyle w:val="Heading1"/>
        <w:numPr>
          <w:ilvl w:val="0"/>
          <w:numId w:val="0"/>
        </w:numPr>
        <w:ind w:left="431" w:hanging="431"/>
      </w:pPr>
      <w:bookmarkStart w:id="29" w:name="_Ref196383641"/>
      <w:bookmarkStart w:id="30" w:name="_Ref204231970"/>
      <w:bookmarkStart w:id="31" w:name="_Toc204238691"/>
      <w:bookmarkStart w:id="32" w:name="_Toc401845047"/>
      <w:bookmarkStart w:id="33" w:name="_Toc483299044"/>
      <w:bookmarkStart w:id="34" w:name="_Toc489373098"/>
      <w:r w:rsidRPr="007B4FA2">
        <w:t xml:space="preserve">Article </w:t>
      </w:r>
      <w:bookmarkEnd w:id="29"/>
      <w:r w:rsidRPr="007B4FA2">
        <w:t>8: Amendments</w:t>
      </w:r>
      <w:bookmarkEnd w:id="30"/>
      <w:bookmarkEnd w:id="31"/>
      <w:bookmarkEnd w:id="32"/>
      <w:bookmarkEnd w:id="33"/>
      <w:bookmarkEnd w:id="34"/>
    </w:p>
    <w:p w14:paraId="37B076B2" w14:textId="77777777" w:rsidR="007B4FA2" w:rsidRPr="007B4FA2" w:rsidRDefault="007B4FA2" w:rsidP="007B4FA2">
      <w:pPr>
        <w:spacing w:before="0" w:after="120"/>
        <w:rPr>
          <w:rFonts w:ascii="Calibri" w:hAnsi="Calibri"/>
        </w:rPr>
      </w:pPr>
      <w:r w:rsidRPr="007B4FA2">
        <w:rPr>
          <w:rFonts w:ascii="Calibri" w:hAnsi="Calibri"/>
        </w:rPr>
        <w:t>The MoU may be amended by written agreement of the Parties. Amendments shall be valid only if signed by the authorised representatives of the Parties.</w:t>
      </w:r>
    </w:p>
    <w:p w14:paraId="07C66555" w14:textId="77777777" w:rsidR="007B4FA2" w:rsidRPr="007B4FA2" w:rsidRDefault="007B4FA2" w:rsidP="0060364A">
      <w:pPr>
        <w:pStyle w:val="Heading1"/>
        <w:numPr>
          <w:ilvl w:val="0"/>
          <w:numId w:val="0"/>
        </w:numPr>
        <w:ind w:left="431" w:hanging="431"/>
      </w:pPr>
      <w:bookmarkStart w:id="35" w:name="_Toc204238692"/>
      <w:bookmarkStart w:id="36" w:name="_Toc401845048"/>
      <w:bookmarkStart w:id="37" w:name="_Toc483299045"/>
      <w:bookmarkStart w:id="38" w:name="_Toc489373099"/>
      <w:r w:rsidRPr="007B4FA2">
        <w:t>Article 9: Annexes</w:t>
      </w:r>
      <w:bookmarkEnd w:id="35"/>
      <w:bookmarkEnd w:id="36"/>
      <w:bookmarkEnd w:id="37"/>
      <w:bookmarkEnd w:id="38"/>
    </w:p>
    <w:p w14:paraId="612A277F" w14:textId="29F86A23" w:rsidR="007B4FA2" w:rsidRPr="007B4FA2" w:rsidRDefault="007B4FA2" w:rsidP="007B4FA2">
      <w:pPr>
        <w:spacing w:before="0" w:after="120"/>
        <w:rPr>
          <w:rFonts w:ascii="Calibri" w:hAnsi="Calibri"/>
        </w:rPr>
      </w:pPr>
      <w:r>
        <w:rPr>
          <w:rFonts w:ascii="Calibri" w:hAnsi="Calibri"/>
        </w:rPr>
        <w:t>Annexes 1, 2, 3, 4</w:t>
      </w:r>
      <w:r w:rsidRPr="007B4FA2">
        <w:rPr>
          <w:rFonts w:ascii="Calibri" w:hAnsi="Calibri"/>
        </w:rPr>
        <w:t xml:space="preserve"> attached hereto, have the same validity as this MoU and together constitute the entire understanding and rights and obligations covering the cooperation accepted by the Parties under this MoU. Annexes may be amended following the provisions of </w:t>
      </w:r>
      <w:r w:rsidRPr="007B4FA2">
        <w:rPr>
          <w:rFonts w:ascii="Calibri" w:hAnsi="Calibri"/>
        </w:rPr>
        <w:fldChar w:fldCharType="begin"/>
      </w:r>
      <w:r w:rsidRPr="007B4FA2">
        <w:rPr>
          <w:rFonts w:ascii="Calibri" w:hAnsi="Calibri"/>
        </w:rPr>
        <w:instrText xml:space="preserve"> REF _Ref204231970 \h  \* MERGEFORMAT </w:instrText>
      </w:r>
      <w:r w:rsidRPr="007B4FA2">
        <w:rPr>
          <w:rFonts w:ascii="Calibri" w:hAnsi="Calibri"/>
        </w:rPr>
      </w:r>
      <w:r w:rsidRPr="007B4FA2">
        <w:rPr>
          <w:rFonts w:ascii="Calibri" w:hAnsi="Calibri"/>
        </w:rPr>
        <w:fldChar w:fldCharType="separate"/>
      </w:r>
      <w:r w:rsidRPr="007B4FA2">
        <w:rPr>
          <w:rFonts w:ascii="Calibri" w:hAnsi="Calibri"/>
        </w:rPr>
        <w:t>Article 8: Amendments</w:t>
      </w:r>
      <w:r w:rsidRPr="007B4FA2">
        <w:rPr>
          <w:rFonts w:ascii="Calibri" w:hAnsi="Calibri"/>
        </w:rPr>
        <w:fldChar w:fldCharType="end"/>
      </w:r>
      <w:r w:rsidRPr="007B4FA2">
        <w:rPr>
          <w:rFonts w:ascii="Calibri" w:hAnsi="Calibri"/>
        </w:rPr>
        <w:t>.</w:t>
      </w:r>
    </w:p>
    <w:p w14:paraId="293A2721" w14:textId="77777777" w:rsidR="007B4FA2" w:rsidRPr="007B4FA2" w:rsidRDefault="007B4FA2" w:rsidP="0060364A">
      <w:pPr>
        <w:pStyle w:val="Heading1"/>
        <w:numPr>
          <w:ilvl w:val="0"/>
          <w:numId w:val="0"/>
        </w:numPr>
        <w:ind w:left="431" w:hanging="431"/>
      </w:pPr>
      <w:bookmarkStart w:id="39" w:name="_Toc204238693"/>
      <w:bookmarkStart w:id="40" w:name="_Toc401845049"/>
      <w:bookmarkStart w:id="41" w:name="_Toc483299046"/>
      <w:bookmarkStart w:id="42" w:name="_Toc489373100"/>
      <w:r w:rsidRPr="007B4FA2">
        <w:t>Article 10: Language</w:t>
      </w:r>
      <w:bookmarkEnd w:id="39"/>
      <w:bookmarkEnd w:id="40"/>
      <w:bookmarkEnd w:id="41"/>
      <w:bookmarkEnd w:id="42"/>
    </w:p>
    <w:p w14:paraId="36FBD75C" w14:textId="77777777" w:rsidR="007B4FA2" w:rsidRPr="007B4FA2" w:rsidRDefault="007B4FA2" w:rsidP="007B4FA2">
      <w:pPr>
        <w:spacing w:before="0" w:after="120"/>
        <w:rPr>
          <w:rFonts w:ascii="Calibri" w:hAnsi="Calibri"/>
          <w:b/>
        </w:rPr>
      </w:pPr>
      <w:r w:rsidRPr="007B4FA2">
        <w:rPr>
          <w:rFonts w:ascii="Calibri" w:hAnsi="Calibri"/>
        </w:rPr>
        <w:t>The language for this MoU, its interpretation and all cooperative activities foreseen for its implementation, is English</w:t>
      </w:r>
      <w:r w:rsidRPr="007B4FA2">
        <w:rPr>
          <w:rFonts w:ascii="Calibri" w:hAnsi="Calibri"/>
          <w:b/>
        </w:rPr>
        <w:t>.</w:t>
      </w:r>
    </w:p>
    <w:p w14:paraId="7681AB00" w14:textId="77777777" w:rsidR="007B4FA2" w:rsidRPr="007B4FA2" w:rsidRDefault="007B4FA2" w:rsidP="0060364A">
      <w:pPr>
        <w:pStyle w:val="Heading1"/>
        <w:numPr>
          <w:ilvl w:val="0"/>
          <w:numId w:val="0"/>
        </w:numPr>
        <w:ind w:left="431" w:hanging="431"/>
      </w:pPr>
      <w:bookmarkStart w:id="43" w:name="_Toc204238694"/>
      <w:bookmarkStart w:id="44" w:name="_Toc401845050"/>
      <w:bookmarkStart w:id="45" w:name="_Toc483299047"/>
      <w:bookmarkStart w:id="46" w:name="_Toc489373101"/>
      <w:r w:rsidRPr="007B4FA2">
        <w:t>Article 11: Governing Law – Dispute resolution</w:t>
      </w:r>
      <w:bookmarkEnd w:id="43"/>
      <w:bookmarkEnd w:id="44"/>
      <w:bookmarkEnd w:id="45"/>
      <w:bookmarkEnd w:id="46"/>
    </w:p>
    <w:p w14:paraId="678A233F" w14:textId="02DEF452" w:rsidR="007B4FA2" w:rsidRPr="007B4FA2" w:rsidRDefault="007B4FA2" w:rsidP="007B4FA2">
      <w:pPr>
        <w:spacing w:before="0" w:after="120"/>
        <w:rPr>
          <w:rFonts w:ascii="Calibri" w:hAnsi="Calibri"/>
        </w:rPr>
      </w:pPr>
      <w:r w:rsidRPr="007B4FA2">
        <w:rPr>
          <w:rFonts w:ascii="Calibri" w:hAnsi="Calibri"/>
        </w:rP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mediation in accordance with the procedure set out in</w:t>
      </w:r>
      <w:r>
        <w:rPr>
          <w:rFonts w:ascii="Calibri" w:hAnsi="Calibri"/>
        </w:rPr>
        <w:t xml:space="preserve"> Annex 4</w:t>
      </w:r>
      <w:r w:rsidRPr="007B4FA2">
        <w:rPr>
          <w:rFonts w:ascii="Calibri" w:hAnsi="Calibri"/>
        </w:rPr>
        <w:t>.</w:t>
      </w:r>
    </w:p>
    <w:p w14:paraId="397718A8" w14:textId="77777777" w:rsidR="007B4FA2" w:rsidRPr="007B4FA2" w:rsidRDefault="007B4FA2" w:rsidP="007B4FA2">
      <w:pPr>
        <w:keepLines w:val="0"/>
        <w:widowControl/>
        <w:suppressAutoHyphens w:val="0"/>
        <w:spacing w:before="0" w:after="0"/>
        <w:jc w:val="left"/>
        <w:rPr>
          <w:rFonts w:ascii="Calibri" w:hAnsi="Calibri" w:cs="Times New Roman"/>
          <w:sz w:val="24"/>
          <w:szCs w:val="24"/>
          <w:lang w:eastAsia="en-GB"/>
        </w:rPr>
        <w:sectPr w:rsidR="007B4FA2" w:rsidRPr="007B4FA2" w:rsidSect="002028CF">
          <w:headerReference w:type="default" r:id="rId19"/>
          <w:footerReference w:type="even" r:id="rId20"/>
          <w:type w:val="continuous"/>
          <w:pgSz w:w="11906" w:h="16838" w:code="9"/>
          <w:pgMar w:top="1418" w:right="1418" w:bottom="1418" w:left="1418" w:header="709" w:footer="709" w:gutter="0"/>
          <w:cols w:space="708"/>
          <w:docGrid w:linePitch="360"/>
        </w:sectPr>
      </w:pPr>
    </w:p>
    <w:p w14:paraId="05F8CD96" w14:textId="77777777" w:rsidR="00685034" w:rsidRPr="000A6B24" w:rsidRDefault="00685034" w:rsidP="00685034">
      <w:pPr>
        <w:sectPr w:rsidR="00685034" w:rsidRPr="000A6B24" w:rsidSect="00D156CF">
          <w:headerReference w:type="default" r:id="rId21"/>
          <w:footerReference w:type="even" r:id="rId22"/>
          <w:footerReference w:type="default" r:id="rId23"/>
          <w:type w:val="continuous"/>
          <w:pgSz w:w="11906" w:h="16838"/>
          <w:pgMar w:top="1418" w:right="1361" w:bottom="1134" w:left="1361" w:header="709" w:footer="0" w:gutter="0"/>
          <w:cols w:space="708"/>
          <w:docGrid w:linePitch="360"/>
        </w:sectPr>
      </w:pPr>
    </w:p>
    <w:p w14:paraId="34F3A326" w14:textId="03C21B6A" w:rsidR="00685034" w:rsidRPr="000A6B24" w:rsidRDefault="00685034" w:rsidP="00685034">
      <w:pPr>
        <w:jc w:val="center"/>
        <w:rPr>
          <w:sz w:val="24"/>
        </w:rPr>
      </w:pPr>
      <w:r w:rsidRPr="000A6B24">
        <w:rPr>
          <w:b/>
          <w:sz w:val="24"/>
        </w:rPr>
        <w:lastRenderedPageBreak/>
        <w:t xml:space="preserve">Memorandum of Understanding </w:t>
      </w:r>
      <w:r w:rsidRPr="000A6B24">
        <w:rPr>
          <w:b/>
          <w:sz w:val="24"/>
          <w:szCs w:val="24"/>
        </w:rPr>
        <w:t xml:space="preserve">between </w:t>
      </w:r>
      <w:r w:rsidR="00F60421">
        <w:rPr>
          <w:b/>
          <w:sz w:val="24"/>
          <w:szCs w:val="24"/>
          <w:highlight w:val="yellow"/>
        </w:rPr>
        <w:t xml:space="preserve">[EGI </w:t>
      </w:r>
      <w:proofErr w:type="spellStart"/>
      <w:r w:rsidR="00F60421">
        <w:rPr>
          <w:b/>
          <w:sz w:val="24"/>
          <w:szCs w:val="24"/>
          <w:highlight w:val="yellow"/>
        </w:rPr>
        <w:t>Foundation|EGI</w:t>
      </w:r>
      <w:proofErr w:type="spellEnd"/>
      <w:r w:rsidR="00F60421">
        <w:rPr>
          <w:b/>
          <w:sz w:val="24"/>
          <w:szCs w:val="24"/>
          <w:highlight w:val="yellow"/>
        </w:rPr>
        <w:t xml:space="preserve"> Project </w:t>
      </w:r>
      <w:proofErr w:type="gramStart"/>
      <w:r w:rsidR="00F60421">
        <w:rPr>
          <w:b/>
          <w:sz w:val="24"/>
          <w:szCs w:val="24"/>
          <w:highlight w:val="yellow"/>
        </w:rPr>
        <w:t xml:space="preserve">Name] </w:t>
      </w:r>
      <w:r w:rsidR="00302316" w:rsidRPr="000A6B24">
        <w:rPr>
          <w:b/>
        </w:rPr>
        <w:t xml:space="preserve"> </w:t>
      </w:r>
      <w:r w:rsidRPr="000A6B24">
        <w:rPr>
          <w:b/>
          <w:sz w:val="24"/>
        </w:rPr>
        <w:t>and</w:t>
      </w:r>
      <w:proofErr w:type="gramEnd"/>
      <w:r w:rsidRPr="000A6B24">
        <w:rPr>
          <w:b/>
          <w:sz w:val="24"/>
        </w:rPr>
        <w:t xml:space="preserve"> </w:t>
      </w:r>
      <w:r w:rsidR="00F60421">
        <w:rPr>
          <w:b/>
          <w:sz w:val="24"/>
          <w:highlight w:val="yellow"/>
        </w:rPr>
        <w:t>[</w:t>
      </w:r>
      <w:proofErr w:type="spellStart"/>
      <w:r w:rsidR="00F60421">
        <w:rPr>
          <w:b/>
          <w:sz w:val="24"/>
          <w:highlight w:val="yellow"/>
        </w:rPr>
        <w:t>Partner|Project</w:t>
      </w:r>
      <w:proofErr w:type="spellEnd"/>
      <w:r w:rsidR="00F60421">
        <w:rPr>
          <w:b/>
          <w:sz w:val="24"/>
          <w:highlight w:val="yellow"/>
        </w:rPr>
        <w:t xml:space="preserve"> Name]</w:t>
      </w:r>
    </w:p>
    <w:p w14:paraId="01C6B05E" w14:textId="77777777" w:rsidR="00685034" w:rsidRPr="000A6B24" w:rsidRDefault="00685034" w:rsidP="00685034">
      <w:pPr>
        <w:rPr>
          <w:sz w:val="24"/>
        </w:rPr>
      </w:pPr>
    </w:p>
    <w:p w14:paraId="3E68A52B" w14:textId="77777777" w:rsidR="00685034" w:rsidRPr="000A6B24" w:rsidRDefault="00685034" w:rsidP="00685034">
      <w:pPr>
        <w:rPr>
          <w:sz w:val="24"/>
        </w:rPr>
      </w:pPr>
      <w:r w:rsidRPr="000A6B24">
        <w:rPr>
          <w:sz w:val="24"/>
        </w:rPr>
        <w:t>IN WITNESS WHEREOF, the Parties have caused their duly authorised representatives to sign two originals of this Memorandum of Understanding, in the English language.</w:t>
      </w:r>
    </w:p>
    <w:p w14:paraId="4F95441B" w14:textId="77777777" w:rsidR="00685034" w:rsidRPr="000A6B24" w:rsidRDefault="00685034" w:rsidP="00685034">
      <w:pPr>
        <w:rPr>
          <w:sz w:val="24"/>
        </w:rPr>
      </w:pPr>
    </w:p>
    <w:p w14:paraId="2C62965A" w14:textId="77777777" w:rsidR="00685034" w:rsidRPr="000A6B24" w:rsidRDefault="00685034" w:rsidP="00685034">
      <w:pPr>
        <w:rPr>
          <w:sz w:val="24"/>
        </w:rPr>
      </w:pPr>
      <w:r w:rsidRPr="000A6B24">
        <w:rPr>
          <w:sz w:val="24"/>
        </w:rPr>
        <w:t>The following agree to the terms and conditions of this MoU:</w:t>
      </w:r>
    </w:p>
    <w:p w14:paraId="5D2ECCAA" w14:textId="77777777" w:rsidR="00685034" w:rsidRPr="000A6B24" w:rsidRDefault="00685034" w:rsidP="00685034"/>
    <w:tbl>
      <w:tblPr>
        <w:tblW w:w="0" w:type="auto"/>
        <w:tblLayout w:type="fixed"/>
        <w:tblLook w:val="0000" w:firstRow="0" w:lastRow="0" w:firstColumn="0" w:lastColumn="0" w:noHBand="0" w:noVBand="0"/>
      </w:tblPr>
      <w:tblGrid>
        <w:gridCol w:w="4621"/>
        <w:gridCol w:w="4621"/>
      </w:tblGrid>
      <w:tr w:rsidR="00685034" w:rsidRPr="000A6B24" w14:paraId="613FB04B" w14:textId="77777777" w:rsidTr="0031411D">
        <w:tc>
          <w:tcPr>
            <w:tcW w:w="4621" w:type="dxa"/>
            <w:shd w:val="clear" w:color="auto" w:fill="auto"/>
          </w:tcPr>
          <w:p w14:paraId="676E8B05" w14:textId="77777777" w:rsidR="00685034" w:rsidRPr="000A6B24" w:rsidRDefault="00685034" w:rsidP="0031411D">
            <w:pPr>
              <w:rPr>
                <w:sz w:val="24"/>
              </w:rPr>
            </w:pPr>
          </w:p>
          <w:p w14:paraId="16D822EC" w14:textId="77777777" w:rsidR="00685034" w:rsidRPr="000A6B24" w:rsidRDefault="00685034" w:rsidP="0031411D">
            <w:pPr>
              <w:rPr>
                <w:sz w:val="24"/>
              </w:rPr>
            </w:pPr>
          </w:p>
          <w:p w14:paraId="7CC084FB" w14:textId="77777777" w:rsidR="00685034" w:rsidRPr="000A6B24" w:rsidRDefault="00685034" w:rsidP="0031411D">
            <w:pPr>
              <w:rPr>
                <w:sz w:val="24"/>
              </w:rPr>
            </w:pPr>
          </w:p>
          <w:p w14:paraId="00BA9BCE" w14:textId="77777777" w:rsidR="00685034" w:rsidRPr="000A6B24" w:rsidRDefault="00685034" w:rsidP="0031411D">
            <w:pPr>
              <w:pBdr>
                <w:bottom w:val="single" w:sz="12" w:space="1" w:color="auto"/>
              </w:pBdr>
              <w:rPr>
                <w:sz w:val="24"/>
              </w:rPr>
            </w:pPr>
          </w:p>
          <w:p w14:paraId="11F7E2D0" w14:textId="77777777" w:rsidR="00685034" w:rsidRPr="000A6B24" w:rsidRDefault="00685034" w:rsidP="0031411D">
            <w:pPr>
              <w:rPr>
                <w:sz w:val="24"/>
              </w:rPr>
            </w:pPr>
            <w:r w:rsidRPr="000A6B24">
              <w:rPr>
                <w:sz w:val="24"/>
              </w:rPr>
              <w:t xml:space="preserve">Yannick </w:t>
            </w:r>
            <w:proofErr w:type="spellStart"/>
            <w:r w:rsidRPr="000A6B24">
              <w:rPr>
                <w:sz w:val="24"/>
              </w:rPr>
              <w:t>Legré</w:t>
            </w:r>
            <w:proofErr w:type="spellEnd"/>
          </w:p>
          <w:p w14:paraId="2FC71A3A" w14:textId="77777777" w:rsidR="007B4FA2" w:rsidRDefault="007B4FA2" w:rsidP="00302316">
            <w:pPr>
              <w:rPr>
                <w:sz w:val="24"/>
                <w:highlight w:val="yellow"/>
              </w:rPr>
            </w:pPr>
            <w:r>
              <w:rPr>
                <w:sz w:val="24"/>
                <w:highlight w:val="yellow"/>
              </w:rPr>
              <w:t>EGI Foundation</w:t>
            </w:r>
            <w:r w:rsidR="00302316" w:rsidRPr="000A6B24">
              <w:rPr>
                <w:sz w:val="24"/>
                <w:highlight w:val="yellow"/>
              </w:rPr>
              <w:t xml:space="preserve"> Director </w:t>
            </w:r>
          </w:p>
          <w:p w14:paraId="6DC50926" w14:textId="31C596E4" w:rsidR="00302316" w:rsidRPr="000A6B24" w:rsidRDefault="007B4FA2" w:rsidP="00302316">
            <w:pPr>
              <w:rPr>
                <w:sz w:val="24"/>
              </w:rPr>
            </w:pPr>
            <w:r>
              <w:rPr>
                <w:sz w:val="24"/>
                <w:highlight w:val="yellow"/>
              </w:rPr>
              <w:t>or EGI</w:t>
            </w:r>
            <w:r w:rsidR="00302316" w:rsidRPr="000A6B24">
              <w:rPr>
                <w:sz w:val="24"/>
                <w:highlight w:val="yellow"/>
              </w:rPr>
              <w:t xml:space="preserve"> Project Director</w:t>
            </w:r>
          </w:p>
          <w:p w14:paraId="3AFCD600" w14:textId="77777777" w:rsidR="00685034" w:rsidRPr="000A6B24" w:rsidRDefault="00685034" w:rsidP="0031411D">
            <w:pPr>
              <w:rPr>
                <w:sz w:val="24"/>
              </w:rPr>
            </w:pPr>
          </w:p>
          <w:p w14:paraId="10AAA27B" w14:textId="77777777" w:rsidR="00A8785D" w:rsidRPr="000A6B24" w:rsidRDefault="00A8785D" w:rsidP="0031411D">
            <w:pPr>
              <w:rPr>
                <w:sz w:val="24"/>
              </w:rPr>
            </w:pPr>
          </w:p>
          <w:p w14:paraId="7D281269" w14:textId="77777777" w:rsidR="00685034" w:rsidRPr="000A6B24" w:rsidRDefault="00685034" w:rsidP="0031411D">
            <w:pPr>
              <w:pBdr>
                <w:bottom w:val="single" w:sz="12" w:space="1" w:color="auto"/>
              </w:pBdr>
              <w:rPr>
                <w:sz w:val="24"/>
              </w:rPr>
            </w:pPr>
          </w:p>
          <w:p w14:paraId="05573C29" w14:textId="77777777" w:rsidR="00685034" w:rsidRPr="000A6B24" w:rsidRDefault="00685034" w:rsidP="0031411D">
            <w:pPr>
              <w:rPr>
                <w:sz w:val="24"/>
              </w:rPr>
            </w:pP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t>Date</w:t>
            </w:r>
          </w:p>
          <w:p w14:paraId="7EABA7AA" w14:textId="77777777" w:rsidR="00685034" w:rsidRPr="000A6B24" w:rsidRDefault="00685034" w:rsidP="0031411D"/>
          <w:p w14:paraId="1A4C1C7F" w14:textId="77777777" w:rsidR="00685034" w:rsidRPr="000A6B24" w:rsidRDefault="00685034" w:rsidP="0031411D"/>
        </w:tc>
        <w:tc>
          <w:tcPr>
            <w:tcW w:w="4621" w:type="dxa"/>
            <w:shd w:val="clear" w:color="auto" w:fill="auto"/>
          </w:tcPr>
          <w:p w14:paraId="74EDF1CD" w14:textId="77777777" w:rsidR="00685034" w:rsidRPr="000A6B24" w:rsidRDefault="00685034" w:rsidP="0031411D">
            <w:pPr>
              <w:rPr>
                <w:sz w:val="24"/>
              </w:rPr>
            </w:pPr>
          </w:p>
          <w:p w14:paraId="6762321E" w14:textId="77777777" w:rsidR="00685034" w:rsidRPr="000A6B24" w:rsidRDefault="00685034" w:rsidP="0031411D">
            <w:pPr>
              <w:rPr>
                <w:sz w:val="24"/>
              </w:rPr>
            </w:pPr>
          </w:p>
          <w:p w14:paraId="3D29916D" w14:textId="77777777" w:rsidR="00685034" w:rsidRPr="000A6B24" w:rsidRDefault="00685034" w:rsidP="0031411D">
            <w:pPr>
              <w:rPr>
                <w:sz w:val="24"/>
              </w:rPr>
            </w:pPr>
          </w:p>
          <w:p w14:paraId="7EBCC4FB" w14:textId="77777777" w:rsidR="00685034" w:rsidRPr="000A6B24" w:rsidRDefault="00685034" w:rsidP="0031411D">
            <w:pPr>
              <w:pBdr>
                <w:bottom w:val="single" w:sz="12" w:space="1" w:color="auto"/>
              </w:pBdr>
              <w:rPr>
                <w:sz w:val="24"/>
              </w:rPr>
            </w:pPr>
          </w:p>
          <w:p w14:paraId="2ADDCED7" w14:textId="77777777" w:rsidR="00685034" w:rsidRPr="000A6B24" w:rsidRDefault="00685034" w:rsidP="0031411D">
            <w:pPr>
              <w:suppressAutoHyphens w:val="0"/>
              <w:autoSpaceDE w:val="0"/>
              <w:spacing w:before="0" w:after="0"/>
              <w:jc w:val="left"/>
              <w:rPr>
                <w:i/>
                <w:sz w:val="24"/>
                <w:highlight w:val="yellow"/>
              </w:rPr>
            </w:pP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i/>
                <w:sz w:val="24"/>
                <w:highlight w:val="yellow"/>
              </w:rPr>
              <w:t>&lt;Name&gt;</w:t>
            </w:r>
          </w:p>
          <w:p w14:paraId="1A54D91C" w14:textId="77777777" w:rsidR="00685034" w:rsidRPr="000A6B24" w:rsidRDefault="00685034" w:rsidP="0031411D">
            <w:pPr>
              <w:suppressAutoHyphens w:val="0"/>
              <w:autoSpaceDE w:val="0"/>
              <w:spacing w:before="0" w:after="0"/>
              <w:jc w:val="left"/>
              <w:rPr>
                <w:i/>
                <w:sz w:val="24"/>
              </w:rPr>
            </w:pPr>
            <w:r w:rsidRPr="000A6B24">
              <w:rPr>
                <w:sz w:val="24"/>
                <w:highlight w:val="yellow"/>
              </w:rPr>
              <w:t xml:space="preserve">Partner  </w:t>
            </w:r>
            <w:r w:rsidRPr="000A6B24">
              <w:rPr>
                <w:i/>
                <w:sz w:val="24"/>
                <w:highlight w:val="yellow"/>
              </w:rPr>
              <w:t>&lt;equivalent function&gt;</w:t>
            </w:r>
          </w:p>
          <w:p w14:paraId="4419DA31" w14:textId="77777777" w:rsidR="00685034" w:rsidRPr="000A6B24" w:rsidRDefault="00685034" w:rsidP="0031411D">
            <w:pPr>
              <w:rPr>
                <w:sz w:val="24"/>
              </w:rPr>
            </w:pPr>
          </w:p>
          <w:p w14:paraId="2ED46D88" w14:textId="77777777" w:rsidR="00685034" w:rsidRPr="000A6B24" w:rsidRDefault="00685034" w:rsidP="0031411D">
            <w:pPr>
              <w:rPr>
                <w:sz w:val="24"/>
              </w:rPr>
            </w:pPr>
          </w:p>
          <w:p w14:paraId="267ACB2E" w14:textId="77777777" w:rsidR="00685034" w:rsidRPr="000A6B24" w:rsidRDefault="00685034" w:rsidP="0031411D">
            <w:pPr>
              <w:pBdr>
                <w:bottom w:val="single" w:sz="12" w:space="1" w:color="auto"/>
              </w:pBdr>
              <w:rPr>
                <w:sz w:val="24"/>
              </w:rPr>
            </w:pPr>
          </w:p>
          <w:p w14:paraId="4FD17635" w14:textId="77777777" w:rsidR="00685034" w:rsidRPr="000A6B24" w:rsidRDefault="00685034" w:rsidP="0031411D">
            <w:pPr>
              <w:rPr>
                <w:sz w:val="24"/>
              </w:rPr>
            </w:pP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r>
            <w:r w:rsidRPr="000A6B24">
              <w:rPr>
                <w:sz w:val="24"/>
              </w:rPr>
              <w:softHyphen/>
              <w:t>Date</w:t>
            </w:r>
          </w:p>
          <w:p w14:paraId="31B0A892" w14:textId="77777777" w:rsidR="00685034" w:rsidRPr="000A6B24" w:rsidRDefault="00685034" w:rsidP="0031411D"/>
        </w:tc>
      </w:tr>
    </w:tbl>
    <w:p w14:paraId="635B237B" w14:textId="77777777" w:rsidR="00685034" w:rsidRPr="000A6B24" w:rsidRDefault="00685034" w:rsidP="00685034">
      <w:pPr>
        <w:suppressAutoHyphens w:val="0"/>
        <w:autoSpaceDE w:val="0"/>
        <w:spacing w:before="0" w:after="0"/>
        <w:jc w:val="left"/>
      </w:pPr>
    </w:p>
    <w:p w14:paraId="3A6D17A6" w14:textId="77777777" w:rsidR="00685034" w:rsidRPr="000A6B24" w:rsidRDefault="00685034" w:rsidP="00685034">
      <w:pPr>
        <w:suppressAutoHyphens w:val="0"/>
        <w:autoSpaceDE w:val="0"/>
        <w:spacing w:before="0" w:after="0"/>
        <w:jc w:val="left"/>
      </w:pPr>
    </w:p>
    <w:p w14:paraId="06311FB6" w14:textId="77777777" w:rsidR="00685034" w:rsidRPr="000A6B24" w:rsidRDefault="00685034" w:rsidP="00685034">
      <w:pPr>
        <w:suppressAutoHyphens w:val="0"/>
        <w:autoSpaceDE w:val="0"/>
        <w:spacing w:before="0" w:after="0"/>
        <w:jc w:val="left"/>
      </w:pPr>
    </w:p>
    <w:p w14:paraId="259A4BE1" w14:textId="77777777" w:rsidR="00685034" w:rsidRPr="000A6B24" w:rsidRDefault="00685034" w:rsidP="00685034">
      <w:pPr>
        <w:suppressAutoHyphens w:val="0"/>
        <w:autoSpaceDE w:val="0"/>
        <w:spacing w:before="0" w:after="0"/>
        <w:jc w:val="left"/>
        <w:rPr>
          <w:sz w:val="20"/>
        </w:rPr>
      </w:pPr>
    </w:p>
    <w:p w14:paraId="2B5DCA82" w14:textId="77777777" w:rsidR="00685034" w:rsidRPr="000A6B24" w:rsidRDefault="00685034" w:rsidP="00685034"/>
    <w:p w14:paraId="482EB9EA" w14:textId="77777777" w:rsidR="00685034" w:rsidRPr="000A6B24" w:rsidRDefault="00685034" w:rsidP="00685034">
      <w:pPr>
        <w:sectPr w:rsidR="00685034" w:rsidRPr="000A6B24" w:rsidSect="00F67311">
          <w:pgSz w:w="11906" w:h="16838"/>
          <w:pgMar w:top="1418" w:right="1361" w:bottom="1134" w:left="1361" w:header="709" w:footer="0" w:gutter="0"/>
          <w:cols w:space="708"/>
          <w:docGrid w:linePitch="360"/>
        </w:sectPr>
      </w:pPr>
    </w:p>
    <w:p w14:paraId="439F13EF" w14:textId="0429BC88" w:rsidR="00685034" w:rsidRPr="000A6B24" w:rsidRDefault="00685034" w:rsidP="0019405A">
      <w:pPr>
        <w:pStyle w:val="Appendix"/>
        <w:numPr>
          <w:ilvl w:val="0"/>
          <w:numId w:val="0"/>
        </w:numPr>
        <w:ind w:left="360" w:hanging="360"/>
        <w:rPr>
          <w:rFonts w:asciiTheme="minorHAnsi" w:hAnsiTheme="minorHAnsi"/>
        </w:rPr>
      </w:pPr>
      <w:bookmarkStart w:id="47" w:name="_Ref196377177"/>
      <w:bookmarkStart w:id="48" w:name="_Toc204238695"/>
      <w:bookmarkStart w:id="49" w:name="_Toc401845051"/>
      <w:bookmarkStart w:id="50" w:name="_Toc489373102"/>
      <w:r w:rsidRPr="000A6B24">
        <w:rPr>
          <w:rFonts w:asciiTheme="minorHAnsi" w:hAnsiTheme="minorHAnsi"/>
        </w:rPr>
        <w:lastRenderedPageBreak/>
        <w:t xml:space="preserve">Annex 1 – </w:t>
      </w:r>
      <w:r w:rsidR="00F60421">
        <w:rPr>
          <w:rFonts w:asciiTheme="minorHAnsi" w:hAnsiTheme="minorHAnsi"/>
          <w:highlight w:val="yellow"/>
        </w:rPr>
        <w:t xml:space="preserve">[EGI Foundation|EGI Project </w:t>
      </w:r>
      <w:proofErr w:type="gramStart"/>
      <w:r w:rsidR="00F60421">
        <w:rPr>
          <w:rFonts w:asciiTheme="minorHAnsi" w:hAnsiTheme="minorHAnsi"/>
          <w:highlight w:val="yellow"/>
        </w:rPr>
        <w:t xml:space="preserve">Name] </w:t>
      </w:r>
      <w:r w:rsidRPr="000A6B24">
        <w:rPr>
          <w:rFonts w:asciiTheme="minorHAnsi" w:hAnsiTheme="minorHAnsi"/>
        </w:rPr>
        <w:t xml:space="preserve"> Description</w:t>
      </w:r>
      <w:bookmarkEnd w:id="47"/>
      <w:bookmarkEnd w:id="48"/>
      <w:bookmarkEnd w:id="49"/>
      <w:bookmarkEnd w:id="50"/>
      <w:proofErr w:type="gramEnd"/>
    </w:p>
    <w:p w14:paraId="48CC8E11" w14:textId="77777777" w:rsidR="00302316" w:rsidRPr="000A6B24" w:rsidRDefault="00302316" w:rsidP="00302316">
      <w:r w:rsidRPr="000A6B24">
        <w:rPr>
          <w:highlight w:val="yellow"/>
        </w:rPr>
        <w:t xml:space="preserve">(If with EGI.eu) </w:t>
      </w:r>
    </w:p>
    <w:p w14:paraId="0069EBC1" w14:textId="77777777" w:rsidR="007B4FA2" w:rsidRPr="007B4FA2" w:rsidRDefault="007B4FA2" w:rsidP="007B4FA2">
      <w:pPr>
        <w:spacing w:before="0" w:after="120"/>
        <w:rPr>
          <w:rFonts w:ascii="Calibri" w:hAnsi="Calibri"/>
        </w:rPr>
      </w:pPr>
      <w:r w:rsidRPr="007B4FA2">
        <w:rPr>
          <w:rFonts w:ascii="Calibri" w:hAnsi="Calibri"/>
        </w:rPr>
        <w:t xml:space="preserve">The </w:t>
      </w:r>
      <w:proofErr w:type="spellStart"/>
      <w:r w:rsidRPr="007B4FA2">
        <w:rPr>
          <w:rFonts w:ascii="Calibri" w:hAnsi="Calibri"/>
        </w:rPr>
        <w:t>Stichting</w:t>
      </w:r>
      <w:proofErr w:type="spellEnd"/>
      <w:r w:rsidRPr="007B4FA2">
        <w:rPr>
          <w:rFonts w:ascii="Calibri" w:hAnsi="Calibri"/>
        </w:rPr>
        <w:t xml:space="preserve"> EGI (aka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A860867" w14:textId="77777777" w:rsidR="007B4FA2" w:rsidRPr="007B4FA2" w:rsidRDefault="007B4FA2" w:rsidP="007B4FA2">
      <w:pPr>
        <w:spacing w:before="0" w:after="120"/>
        <w:rPr>
          <w:rFonts w:ascii="Calibri" w:hAnsi="Calibri"/>
        </w:rPr>
      </w:pPr>
      <w:r w:rsidRPr="007B4FA2">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02FD4797" w14:textId="77777777" w:rsidR="007B4FA2" w:rsidRPr="007B4FA2" w:rsidRDefault="007B4FA2" w:rsidP="007B4FA2">
      <w:pPr>
        <w:spacing w:before="0" w:after="120"/>
        <w:rPr>
          <w:rFonts w:ascii="Calibri" w:hAnsi="Calibri"/>
        </w:rPr>
      </w:pPr>
      <w:r w:rsidRPr="007B4FA2">
        <w:rPr>
          <w:rFonts w:ascii="Calibri" w:hAnsi="Calibri"/>
        </w:rPr>
        <w:t xml:space="preserve">EGI brings together hundreds of data centres worldwide and also includes the largest community cloud federation in Europe with tens of cloud providers across several European countries offering IaaS cloud and storage services. EGI offering includes a federated IaaS cloud to run compute- or data-intensive tasks and host online services in virtual machines or </w:t>
      </w:r>
      <w:proofErr w:type="spellStart"/>
      <w:r w:rsidRPr="007B4FA2">
        <w:rPr>
          <w:rFonts w:ascii="Calibri" w:hAnsi="Calibri"/>
        </w:rPr>
        <w:t>docker</w:t>
      </w:r>
      <w:proofErr w:type="spellEnd"/>
      <w:r w:rsidRPr="007B4FA2">
        <w:rPr>
          <w:rFonts w:ascii="Calibri" w:hAnsi="Calibri"/>
        </w:rPr>
        <w:t xml:space="preserve">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49B02A92" w14:textId="77777777" w:rsidR="007B4FA2" w:rsidRPr="007B4FA2" w:rsidRDefault="007B4FA2" w:rsidP="007B4FA2">
      <w:pPr>
        <w:spacing w:before="0" w:after="120"/>
        <w:rPr>
          <w:rFonts w:ascii="Calibri" w:hAnsi="Calibri"/>
        </w:rPr>
      </w:pPr>
      <w:r w:rsidRPr="007B4FA2">
        <w:rPr>
          <w:rFonts w:ascii="Calibri" w:hAnsi="Calibri"/>
        </w:rPr>
        <w:t>Over the last decade, EGI has built a federation of long-term distributed compute and storage infrastructures that has delivered unprecedented data analysis capabilities to tens of thousands of researchers from many disciplines (e.g., Medical and Health Sciences, Natural Sciences, Engineering and Technology, Agricultural Sciences, and Art and Humanities). Examples of the supported research include the search for the Higgs boson at the Large Hadron Collider particle accelerator at CERN; finding new tools to diagnose and monitor diseases such as Alzheimer’s, or the development of complex simulations to model climate change.  </w:t>
      </w:r>
    </w:p>
    <w:p w14:paraId="065DFE28" w14:textId="77777777" w:rsidR="007B4FA2" w:rsidRPr="007B4FA2" w:rsidRDefault="007B4FA2" w:rsidP="007B4FA2">
      <w:pPr>
        <w:spacing w:before="0" w:after="120"/>
        <w:rPr>
          <w:rFonts w:ascii="Calibri" w:hAnsi="Calibri" w:cs="Times New Roman"/>
          <w:color w:val="0000FF"/>
          <w:u w:val="single"/>
        </w:rPr>
      </w:pPr>
      <w:r w:rsidRPr="007B4FA2">
        <w:rPr>
          <w:rFonts w:ascii="Calibri" w:hAnsi="Calibri"/>
        </w:rPr>
        <w:t>Further information (e.g. governance; services) can be found at: www.egi.eu/about/</w:t>
      </w:r>
    </w:p>
    <w:p w14:paraId="65182530" w14:textId="77777777" w:rsidR="00302316" w:rsidRPr="000A6B24" w:rsidRDefault="00302316" w:rsidP="00302316">
      <w:pPr>
        <w:rPr>
          <w:highlight w:val="yellow"/>
        </w:rPr>
      </w:pPr>
    </w:p>
    <w:p w14:paraId="6A579EE4" w14:textId="77777777" w:rsidR="00302316" w:rsidRPr="000A6B24" w:rsidRDefault="00302316" w:rsidP="00302316">
      <w:r w:rsidRPr="000A6B24">
        <w:rPr>
          <w:highlight w:val="yellow"/>
        </w:rPr>
        <w:t>(If with EGI-Engage)</w:t>
      </w:r>
    </w:p>
    <w:p w14:paraId="3E7785B7" w14:textId="77777777" w:rsidR="00302316" w:rsidRPr="000A6B24" w:rsidRDefault="00302316" w:rsidP="00302316">
      <w:r w:rsidRPr="000A6B24">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A51A51C" w14:textId="77777777" w:rsidR="00302316" w:rsidRPr="000A6B24" w:rsidRDefault="00302316" w:rsidP="00302316">
      <w:r w:rsidRPr="000A6B24">
        <w:t>Project objectives</w:t>
      </w:r>
    </w:p>
    <w:p w14:paraId="7937DEA9"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1: Ensure the continued coordination of the EGI Community in strategy and policy development, engagement, technical user support and operations of the federated infrastructure in Europe and worldwide.</w:t>
      </w:r>
    </w:p>
    <w:p w14:paraId="6F660223"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2: Evolve the EGI Solutions, related business models and access policies for different target groups aiming at an increased sustainability of these outside of project funding. The solutions will be offered to large and medium size RIs, small research communities, the long-tail of science, education, industry and SMEs.</w:t>
      </w:r>
    </w:p>
    <w:p w14:paraId="376CE596"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3: Offer and expand an e-Infrastructure Commons solution</w:t>
      </w:r>
    </w:p>
    <w:p w14:paraId="67B0827B"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4: Prototype an open data platform and contribute to the implementation of the European Big Data Value.</w:t>
      </w:r>
    </w:p>
    <w:p w14:paraId="798AA476" w14:textId="77777777"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lastRenderedPageBreak/>
        <w:t>Objective 5: Promote the adoption of the current EGI services and extend them with new capabilities through user co-development</w:t>
      </w:r>
    </w:p>
    <w:p w14:paraId="56D445C4" w14:textId="77777777" w:rsidR="00302316" w:rsidRPr="000A6B24" w:rsidRDefault="00302316" w:rsidP="00302316"/>
    <w:p w14:paraId="288556A2" w14:textId="77777777" w:rsidR="00302316" w:rsidRPr="000A6B24" w:rsidRDefault="00302316" w:rsidP="00302316">
      <w:r w:rsidRPr="000A6B24">
        <w:t>The mission of EGI-Engage is to accelerate the implementation of the Open Science Commons vision, where researchers from all disciplines have easy and open access to the innovative digital services, data, knowledge and expertise they need for their work.</w:t>
      </w:r>
    </w:p>
    <w:p w14:paraId="1E5943F2" w14:textId="77777777" w:rsidR="00302316" w:rsidRPr="000A6B24" w:rsidRDefault="00302316" w:rsidP="00302316"/>
    <w:p w14:paraId="61904C24" w14:textId="77777777" w:rsidR="00302316" w:rsidRPr="000A6B24" w:rsidRDefault="00302316" w:rsidP="00302316">
      <w:r w:rsidRPr="000A6B24">
        <w:t>The Open Science Commons is grounded on three pillars:</w:t>
      </w:r>
    </w:p>
    <w:p w14:paraId="77C5E7E0" w14:textId="77777777"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e-Infrastructure Commons, an ecosystem of key services;</w:t>
      </w:r>
    </w:p>
    <w:p w14:paraId="7E5D84AB" w14:textId="77777777"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Open Data Commons, where any researcher can access, use and reuse data;</w:t>
      </w:r>
    </w:p>
    <w:p w14:paraId="64B77D8B" w14:textId="77777777"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and the Knowledge Commons, in which communities have shared ownership of knowledge and participate in the co-development of software and are technically supported to exploit state-of-the-art digital services.</w:t>
      </w:r>
    </w:p>
    <w:p w14:paraId="6E582D36" w14:textId="77777777" w:rsidR="00302316" w:rsidRPr="000A6B24" w:rsidRDefault="00302316" w:rsidP="00302316"/>
    <w:p w14:paraId="47CB6A27" w14:textId="77777777" w:rsidR="00302316" w:rsidRPr="000A6B24" w:rsidRDefault="00302316" w:rsidP="00302316">
      <w:r w:rsidRPr="000A6B24">
        <w:t>EGI-Engage will expand the capabilities offered to scientists (e.g. improved cloud or data services) and the spectrum of its user base by engaging with large Research Infrastructures (RIs), the long-tail of science and industry/SMEs. The main engagement instrument will be a network of eight Competence Centres, where National Grid Initiatives (NGIs), user communities, technology and service providers will join forces to collect requirements, integrate community-specific applications into state-of-the-art services, foster interoperability across e-Infrastructures, and evolve services through a user-centric development model. The project will also coordinate the NGI efforts to support the long-tail of science by developing ad hoc access policies and by providing services and resources that will lower barriers and learning curves.</w:t>
      </w:r>
    </w:p>
    <w:p w14:paraId="61B4259E" w14:textId="77777777" w:rsidR="00685034" w:rsidRPr="000A6B24" w:rsidRDefault="00685034" w:rsidP="00685034">
      <w:pPr>
        <w:rPr>
          <w:highlight w:val="yellow"/>
        </w:rPr>
      </w:pPr>
    </w:p>
    <w:p w14:paraId="57141B3A" w14:textId="77777777" w:rsidR="00685034" w:rsidRPr="000A6B24" w:rsidRDefault="00685034" w:rsidP="00685034">
      <w:pPr>
        <w:sectPr w:rsidR="00685034" w:rsidRPr="000A6B24" w:rsidSect="00F67311">
          <w:pgSz w:w="11906" w:h="16838"/>
          <w:pgMar w:top="1418" w:right="1361" w:bottom="1134" w:left="1361" w:header="709" w:footer="0" w:gutter="0"/>
          <w:cols w:space="708"/>
          <w:docGrid w:linePitch="360"/>
        </w:sectPr>
      </w:pPr>
    </w:p>
    <w:p w14:paraId="39657170" w14:textId="1A0E7D74" w:rsidR="00685034" w:rsidRPr="000A6B24" w:rsidRDefault="00685034" w:rsidP="0019405A">
      <w:pPr>
        <w:pStyle w:val="Appendix"/>
        <w:numPr>
          <w:ilvl w:val="0"/>
          <w:numId w:val="0"/>
        </w:numPr>
        <w:ind w:left="360" w:hanging="360"/>
        <w:rPr>
          <w:rFonts w:asciiTheme="minorHAnsi" w:hAnsiTheme="minorHAnsi"/>
        </w:rPr>
      </w:pPr>
      <w:bookmarkStart w:id="51" w:name="_Ref196377238"/>
      <w:bookmarkStart w:id="52" w:name="_Toc204238696"/>
      <w:bookmarkStart w:id="53" w:name="_Toc401845052"/>
      <w:bookmarkStart w:id="54" w:name="_Toc489373103"/>
      <w:r w:rsidRPr="000A6B24">
        <w:rPr>
          <w:rFonts w:asciiTheme="minorHAnsi" w:hAnsiTheme="minorHAnsi"/>
        </w:rPr>
        <w:lastRenderedPageBreak/>
        <w:t xml:space="preserve">Annex 2 </w:t>
      </w:r>
      <w:r w:rsidRPr="000A6B24">
        <w:rPr>
          <w:rFonts w:asciiTheme="minorHAnsi" w:hAnsiTheme="minorHAnsi"/>
          <w:i/>
          <w:highlight w:val="yellow"/>
        </w:rPr>
        <w:t xml:space="preserve">– </w:t>
      </w:r>
      <w:r w:rsidR="00F60421">
        <w:rPr>
          <w:rFonts w:asciiTheme="minorHAnsi" w:hAnsiTheme="minorHAnsi"/>
          <w:highlight w:val="yellow"/>
        </w:rPr>
        <w:t>[Partner|Project Name]</w:t>
      </w:r>
      <w:r w:rsidRPr="000A6B24">
        <w:rPr>
          <w:rFonts w:asciiTheme="minorHAnsi" w:hAnsiTheme="minorHAnsi"/>
          <w:highlight w:val="yellow"/>
        </w:rPr>
        <w:t xml:space="preserve"> Description</w:t>
      </w:r>
      <w:bookmarkEnd w:id="51"/>
      <w:bookmarkEnd w:id="52"/>
      <w:bookmarkEnd w:id="53"/>
      <w:bookmarkEnd w:id="54"/>
    </w:p>
    <w:p w14:paraId="03BDA8B6" w14:textId="77777777" w:rsidR="00685034" w:rsidRPr="000A6B24" w:rsidRDefault="00685034" w:rsidP="00685034"/>
    <w:p w14:paraId="1DFE0B7C" w14:textId="77777777" w:rsidR="00685034" w:rsidRPr="000A6B24" w:rsidRDefault="00685034" w:rsidP="00685034">
      <w:pPr>
        <w:suppressAutoHyphens w:val="0"/>
        <w:spacing w:before="0" w:after="0"/>
        <w:jc w:val="left"/>
      </w:pPr>
      <w:r w:rsidRPr="000A6B24">
        <w:br w:type="page"/>
      </w:r>
    </w:p>
    <w:p w14:paraId="0FAF2A43" w14:textId="77777777" w:rsidR="007B4FA2" w:rsidRPr="007B4FA2" w:rsidRDefault="007B4FA2" w:rsidP="007B4FA2">
      <w:pPr>
        <w:keepNext/>
        <w:spacing w:before="240" w:after="60"/>
        <w:ind w:left="360" w:hanging="360"/>
        <w:outlineLvl w:val="0"/>
        <w:rPr>
          <w:rFonts w:ascii="Calibri" w:hAnsi="Calibri" w:cs="Open Sans"/>
          <w:b/>
          <w:bCs/>
          <w:caps/>
          <w:kern w:val="1"/>
          <w:sz w:val="32"/>
          <w:szCs w:val="32"/>
        </w:rPr>
      </w:pPr>
      <w:bookmarkStart w:id="55" w:name="ANNEX_3"/>
      <w:bookmarkStart w:id="56" w:name="_Ref196380411"/>
      <w:bookmarkStart w:id="57" w:name="_Toc204238697"/>
      <w:bookmarkStart w:id="58" w:name="_Toc401845053"/>
      <w:bookmarkStart w:id="59" w:name="_Toc483299050"/>
      <w:bookmarkEnd w:id="1"/>
      <w:bookmarkEnd w:id="2"/>
      <w:r w:rsidRPr="007B4FA2">
        <w:rPr>
          <w:rFonts w:ascii="Calibri" w:hAnsi="Calibri" w:cs="Open Sans"/>
          <w:b/>
          <w:bCs/>
          <w:caps/>
          <w:kern w:val="1"/>
          <w:sz w:val="32"/>
          <w:szCs w:val="32"/>
        </w:rPr>
        <w:lastRenderedPageBreak/>
        <w:t xml:space="preserve">Annex </w:t>
      </w:r>
      <w:bookmarkStart w:id="60" w:name="ANNEX_3_number_only"/>
      <w:r w:rsidRPr="007B4FA2">
        <w:rPr>
          <w:rFonts w:ascii="Calibri" w:hAnsi="Calibri" w:cs="Open Sans"/>
          <w:b/>
          <w:bCs/>
          <w:caps/>
          <w:kern w:val="1"/>
          <w:sz w:val="32"/>
          <w:szCs w:val="32"/>
        </w:rPr>
        <w:t>3</w:t>
      </w:r>
      <w:bookmarkEnd w:id="55"/>
      <w:bookmarkEnd w:id="60"/>
      <w:r w:rsidRPr="007B4FA2">
        <w:rPr>
          <w:rFonts w:ascii="Calibri" w:hAnsi="Calibri" w:cs="Open Sans"/>
          <w:b/>
          <w:bCs/>
          <w:caps/>
          <w:kern w:val="1"/>
          <w:sz w:val="32"/>
          <w:szCs w:val="32"/>
        </w:rPr>
        <w:t xml:space="preserve"> – Rights and Responsibilities</w:t>
      </w:r>
      <w:bookmarkEnd w:id="56"/>
      <w:bookmarkEnd w:id="57"/>
      <w:bookmarkEnd w:id="58"/>
      <w:bookmarkEnd w:id="59"/>
    </w:p>
    <w:p w14:paraId="4DF5085B" w14:textId="77777777" w:rsidR="007B4FA2" w:rsidRPr="007B4FA2" w:rsidRDefault="007B4FA2" w:rsidP="007B4FA2">
      <w:pPr>
        <w:keepLines w:val="0"/>
        <w:widowControl/>
        <w:numPr>
          <w:ilvl w:val="0"/>
          <w:numId w:val="7"/>
        </w:numPr>
        <w:suppressAutoHyphens w:val="0"/>
        <w:spacing w:before="0" w:after="120"/>
        <w:jc w:val="left"/>
        <w:rPr>
          <w:rFonts w:ascii="Calibri" w:hAnsi="Calibri"/>
          <w:bCs/>
        </w:rPr>
      </w:pPr>
      <w:r w:rsidRPr="007B4FA2">
        <w:rPr>
          <w:rFonts w:ascii="Calibri" w:hAnsi="Calibri"/>
        </w:rPr>
        <w:t>GENERAL</w:t>
      </w:r>
    </w:p>
    <w:p w14:paraId="4C4E77DB" w14:textId="77777777" w:rsidR="007B4FA2" w:rsidRPr="007B4FA2" w:rsidRDefault="007B4FA2" w:rsidP="007B4FA2">
      <w:pPr>
        <w:spacing w:before="0" w:after="120"/>
        <w:rPr>
          <w:rFonts w:ascii="Calibri" w:hAnsi="Calibri"/>
        </w:rPr>
      </w:pPr>
      <w:r w:rsidRPr="007B4FA2">
        <w:rPr>
          <w:rFonts w:ascii="Calibri" w:hAnsi="Calibri"/>
        </w:rPr>
        <w:t>1. Each party agrees to adhere to applicable policies and procedures relating to the use of the production infrastructure.</w:t>
      </w:r>
    </w:p>
    <w:p w14:paraId="7958DC81" w14:textId="77777777" w:rsidR="007B4FA2" w:rsidRPr="007B4FA2" w:rsidRDefault="007B4FA2" w:rsidP="007B4FA2">
      <w:pPr>
        <w:spacing w:before="0" w:after="120"/>
        <w:rPr>
          <w:rFonts w:ascii="Calibri" w:hAnsi="Calibri"/>
        </w:rPr>
      </w:pPr>
      <w:r w:rsidRPr="007B4FA2">
        <w:rPr>
          <w:rFonts w:ascii="Calibri" w:hAnsi="Calibri"/>
        </w:rPr>
        <w:t>2. A Party which makes material, equipment or components available to the other Party, for the purposes of activities under this MoU, shall remain the proprietor of such material, equipment or components.</w:t>
      </w:r>
    </w:p>
    <w:p w14:paraId="611039CC" w14:textId="77777777" w:rsidR="007B4FA2" w:rsidRPr="007B4FA2" w:rsidRDefault="007B4FA2" w:rsidP="007B4FA2">
      <w:pPr>
        <w:spacing w:before="0" w:after="120"/>
        <w:rPr>
          <w:rFonts w:ascii="Calibri" w:hAnsi="Calibri"/>
        </w:rPr>
      </w:pPr>
      <w:r w:rsidRPr="007B4FA2">
        <w:rPr>
          <w:rFonts w:ascii="Calibri" w:hAnsi="Calibri"/>
        </w:rPr>
        <w:t>3. Each Party shall remain fully responsible for its own activities, including the fulfilment of its obligations under any grant agreement with the European Commission or under any consortium agreement related thereto.</w:t>
      </w:r>
    </w:p>
    <w:p w14:paraId="4686278B"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PERSONNEL</w:t>
      </w:r>
    </w:p>
    <w:p w14:paraId="23A7D092" w14:textId="77777777" w:rsidR="007B4FA2" w:rsidRPr="007B4FA2" w:rsidRDefault="007B4FA2" w:rsidP="007B4FA2">
      <w:pPr>
        <w:spacing w:before="0" w:after="120"/>
        <w:rPr>
          <w:rFonts w:ascii="Calibri" w:hAnsi="Calibri"/>
        </w:rPr>
      </w:pPr>
      <w:r w:rsidRPr="007B4FA2">
        <w:rPr>
          <w:rFonts w:ascii="Calibri" w:hAnsi="Calibri"/>
        </w:rPr>
        <w:t>1. Each Party shall be solely responsible for any personnel hired to carry out work under this MoU.</w:t>
      </w:r>
    </w:p>
    <w:p w14:paraId="77F9390B" w14:textId="77777777" w:rsidR="007B4FA2" w:rsidRPr="007B4FA2" w:rsidRDefault="007B4FA2" w:rsidP="007B4FA2">
      <w:pPr>
        <w:spacing w:before="0" w:after="120"/>
        <w:rPr>
          <w:rFonts w:ascii="Calibri" w:hAnsi="Calibri"/>
        </w:rPr>
      </w:pPr>
      <w:r w:rsidRPr="007B4FA2">
        <w:rPr>
          <w:rFonts w:ascii="Calibri" w:hAnsi="Calibri"/>
        </w:rPr>
        <w:t>2. In case personnel employed by one Party temporarily carry out work under this MoU on the premises of another (hereafter referred to as “secondment”), the following provisions shall apply:</w:t>
      </w:r>
    </w:p>
    <w:p w14:paraId="2F0E4A31" w14:textId="77777777" w:rsidR="007B4FA2" w:rsidRPr="007B4FA2" w:rsidRDefault="007B4FA2" w:rsidP="007B4FA2">
      <w:pPr>
        <w:spacing w:before="0" w:after="120"/>
        <w:rPr>
          <w:rFonts w:ascii="Calibri" w:hAnsi="Calibri"/>
        </w:rPr>
      </w:pPr>
      <w:r w:rsidRPr="007B4FA2">
        <w:rPr>
          <w:rFonts w:ascii="Calibri" w:hAnsi="Calibri"/>
        </w:rPr>
        <w:t>(</w:t>
      </w:r>
      <w:proofErr w:type="spellStart"/>
      <w:r w:rsidRPr="007B4FA2">
        <w:rPr>
          <w:rFonts w:ascii="Calibri" w:hAnsi="Calibri"/>
        </w:rPr>
        <w:t>a</w:t>
      </w:r>
      <w:proofErr w:type="spellEnd"/>
      <w:r w:rsidRPr="007B4FA2">
        <w:rPr>
          <w:rFonts w:ascii="Calibri" w:hAnsi="Calibri"/>
        </w:rPr>
        <w:t>)</w:t>
      </w:r>
      <w:r w:rsidRPr="007B4FA2">
        <w:rPr>
          <w:rFonts w:ascii="Calibri" w:hAnsi="Calibri"/>
        </w:rPr>
        <w:tab/>
        <w:t>The personnel seconded shall be subject to all regulations, including, in particular, safety regulations, applicable on the site of the Party they are seconded to.</w:t>
      </w:r>
    </w:p>
    <w:p w14:paraId="5241028E" w14:textId="77777777" w:rsidR="007B4FA2" w:rsidRPr="007B4FA2" w:rsidRDefault="007B4FA2" w:rsidP="007B4FA2">
      <w:pPr>
        <w:spacing w:before="0" w:after="120"/>
        <w:rPr>
          <w:rFonts w:ascii="Calibri" w:hAnsi="Calibri"/>
        </w:rPr>
      </w:pPr>
      <w:r w:rsidRPr="007B4FA2">
        <w:rPr>
          <w:rFonts w:ascii="Calibri" w:hAnsi="Calibri"/>
        </w:rPr>
        <w:t>(b)</w:t>
      </w:r>
      <w:r w:rsidRPr="007B4FA2">
        <w:rPr>
          <w:rFonts w:ascii="Calibri" w:hAnsi="Calibri"/>
        </w:rPr>
        <w:tab/>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230BE9BD" w14:textId="77777777" w:rsidR="007B4FA2" w:rsidRPr="007B4FA2" w:rsidRDefault="007B4FA2" w:rsidP="007B4FA2">
      <w:pPr>
        <w:spacing w:before="0" w:after="120"/>
        <w:rPr>
          <w:rFonts w:ascii="Calibri" w:hAnsi="Calibri"/>
        </w:rPr>
      </w:pPr>
      <w:r w:rsidRPr="007B4FA2">
        <w:rPr>
          <w:rFonts w:ascii="Calibri" w:hAnsi="Calibri"/>
        </w:rPr>
        <w:t>(c) Unless otherwise agreed by the Parties concerned, Intellectual Property Rights generated by personnel seconded by a Party to another shall be owned by the Party having seconded such personnel.</w:t>
      </w:r>
    </w:p>
    <w:p w14:paraId="1B12BD92"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INTELLECTUAL PROPERTY RIGHTS AND LICENCE</w:t>
      </w:r>
    </w:p>
    <w:p w14:paraId="38FF4F93" w14:textId="77777777" w:rsidR="007B4FA2" w:rsidRPr="007B4FA2" w:rsidRDefault="007B4FA2" w:rsidP="007B4FA2">
      <w:pPr>
        <w:spacing w:before="0" w:after="120"/>
        <w:rPr>
          <w:rFonts w:ascii="Calibri" w:hAnsi="Calibri"/>
        </w:rPr>
      </w:pPr>
      <w:r w:rsidRPr="007B4FA2">
        <w:rPr>
          <w:rFonts w:ascii="Calibri" w:hAnsi="Calibri"/>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359C8375" w14:textId="77777777" w:rsidR="007B4FA2" w:rsidRPr="007B4FA2" w:rsidRDefault="007B4FA2" w:rsidP="007B4FA2">
      <w:pPr>
        <w:spacing w:before="0" w:after="120"/>
        <w:rPr>
          <w:rFonts w:ascii="Calibri" w:hAnsi="Calibri"/>
        </w:rPr>
      </w:pPr>
      <w:r w:rsidRPr="007B4FA2">
        <w:rPr>
          <w:rFonts w:ascii="Calibri" w:hAnsi="Calibri"/>
        </w:rPr>
        <w:t>2. Intellectual property rights generated by a Party under this MoU shall be the property of that Party who shall be free to protect, transfer and use such Intellectual Property Rights as it deems fit.</w:t>
      </w:r>
    </w:p>
    <w:p w14:paraId="506BFD2A" w14:textId="77777777" w:rsidR="007B4FA2" w:rsidRPr="007B4FA2" w:rsidRDefault="007B4FA2" w:rsidP="007B4FA2">
      <w:pPr>
        <w:spacing w:before="0" w:after="120"/>
        <w:rPr>
          <w:rFonts w:ascii="Calibri" w:hAnsi="Calibri"/>
        </w:rPr>
      </w:pPr>
      <w:r w:rsidRPr="007B4FA2">
        <w:rPr>
          <w:rFonts w:ascii="Calibri" w:hAnsi="Calibri"/>
        </w:rPr>
        <w:t>3. Notwithstanding the foregoing, each Party shall grant the other a non-exclusive royalty-free, perpetual licence to use the Intellectual Property Rights generated by it under this MoU for use within its project or for the exploitation of the results thereof. Such licence shall include the right to sublicense the entities involved in the project.</w:t>
      </w:r>
    </w:p>
    <w:p w14:paraId="59DC100B"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JOINTLY OWNED RESULTS</w:t>
      </w:r>
    </w:p>
    <w:p w14:paraId="6A606364" w14:textId="77777777" w:rsidR="007B4FA2" w:rsidRPr="007B4FA2" w:rsidRDefault="007B4FA2" w:rsidP="007B4FA2">
      <w:pPr>
        <w:spacing w:before="0" w:after="120"/>
        <w:rPr>
          <w:rFonts w:ascii="Calibri" w:hAnsi="Calibri"/>
        </w:rPr>
      </w:pPr>
      <w:r w:rsidRPr="007B4FA2">
        <w:rPr>
          <w:rFonts w:ascii="Calibri" w:hAnsi="Calibri"/>
        </w:rPr>
        <w:lastRenderedPageBreak/>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licences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0ED1D4AA" w14:textId="77777777" w:rsidR="007B4FA2" w:rsidRPr="007B4FA2" w:rsidRDefault="007B4FA2" w:rsidP="007B4FA2">
      <w:pPr>
        <w:spacing w:before="0" w:after="120"/>
        <w:rPr>
          <w:rFonts w:ascii="Calibri" w:hAnsi="Calibri"/>
        </w:rPr>
      </w:pPr>
      <w:r w:rsidRPr="007B4FA2">
        <w:rPr>
          <w:rFonts w:ascii="Calibri" w:hAnsi="Calibri"/>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relevant patent applications.</w:t>
      </w:r>
    </w:p>
    <w:p w14:paraId="22D82F5D"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PUBLIC RELATIONS</w:t>
      </w:r>
    </w:p>
    <w:p w14:paraId="5A9DBFB3" w14:textId="77777777" w:rsidR="007B4FA2" w:rsidRPr="007B4FA2" w:rsidRDefault="007B4FA2" w:rsidP="007B4FA2">
      <w:pPr>
        <w:spacing w:before="0" w:after="120"/>
        <w:rPr>
          <w:rFonts w:ascii="Calibri" w:hAnsi="Calibri"/>
        </w:rPr>
      </w:pPr>
      <w:r w:rsidRPr="007B4FA2">
        <w:rPr>
          <w:rFonts w:ascii="Calibri" w:hAnsi="Calibri"/>
        </w:rPr>
        <w:t>1. Any publication by a Party resulting from the activities carried out under this MoU shall be subject to prior agreement of the other Party which should not be unreasonably withheld.</w:t>
      </w:r>
    </w:p>
    <w:p w14:paraId="70D029B7" w14:textId="77777777" w:rsidR="007B4FA2" w:rsidRPr="007B4FA2" w:rsidRDefault="007B4FA2" w:rsidP="007B4FA2">
      <w:pPr>
        <w:spacing w:before="0" w:after="120"/>
        <w:rPr>
          <w:rFonts w:ascii="Calibri" w:hAnsi="Calibri"/>
          <w:bCs/>
          <w:highlight w:val="yellow"/>
        </w:rPr>
      </w:pPr>
      <w:r w:rsidRPr="007B4FA2">
        <w:rPr>
          <w:rFonts w:ascii="Calibri" w:hAnsi="Calibri"/>
        </w:rPr>
        <w:t>2. The Parties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7CDD3CB3"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CONFIDENTIALITY OF INFORMATION</w:t>
      </w:r>
    </w:p>
    <w:p w14:paraId="4E6E9C88" w14:textId="77777777" w:rsidR="007B4FA2" w:rsidRPr="007B4FA2" w:rsidRDefault="007B4FA2" w:rsidP="007B4FA2">
      <w:pPr>
        <w:spacing w:before="0" w:after="120"/>
        <w:rPr>
          <w:rFonts w:ascii="Calibri" w:hAnsi="Calibri"/>
        </w:rPr>
      </w:pPr>
      <w:r w:rsidRPr="007B4FA2">
        <w:rPr>
          <w:rFonts w:ascii="Calibri" w:hAnsi="Calibri"/>
        </w:rPr>
        <w:t>1. The Parties may disclose to each other information that the disclosing Party deems confidential and which is (</w:t>
      </w:r>
      <w:proofErr w:type="spellStart"/>
      <w:r w:rsidRPr="007B4FA2">
        <w:rPr>
          <w:rFonts w:ascii="Calibri" w:hAnsi="Calibri"/>
        </w:rPr>
        <w:t>i</w:t>
      </w:r>
      <w:proofErr w:type="spellEnd"/>
      <w:r w:rsidRPr="007B4FA2">
        <w:rPr>
          <w:rFonts w:ascii="Calibri" w:hAnsi="Calibr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0477F0D7" w14:textId="77777777" w:rsidR="007B4FA2" w:rsidRPr="007B4FA2" w:rsidRDefault="007B4FA2" w:rsidP="007B4FA2">
      <w:pPr>
        <w:spacing w:before="0" w:after="120"/>
        <w:rPr>
          <w:rFonts w:ascii="Calibri" w:hAnsi="Calibri"/>
        </w:rPr>
      </w:pPr>
      <w:r w:rsidRPr="007B4FA2">
        <w:rPr>
          <w:rFonts w:ascii="Calibri" w:hAnsi="Calibri"/>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085F1D02"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LIABILITY</w:t>
      </w:r>
    </w:p>
    <w:p w14:paraId="43E89258" w14:textId="77777777" w:rsidR="007B4FA2" w:rsidRPr="007B4FA2" w:rsidRDefault="007B4FA2" w:rsidP="007B4FA2">
      <w:pPr>
        <w:spacing w:before="0" w:after="120"/>
        <w:rPr>
          <w:rFonts w:ascii="Calibri" w:hAnsi="Calibri"/>
        </w:rPr>
      </w:pPr>
      <w:r w:rsidRPr="007B4FA2">
        <w:rPr>
          <w:rFonts w:ascii="Calibri" w:hAnsi="Calibri"/>
        </w:rPr>
        <w:t>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4C4311C9" w14:textId="77777777" w:rsidR="007B4FA2" w:rsidRPr="007B4FA2" w:rsidRDefault="007B4FA2" w:rsidP="007B4FA2">
      <w:pPr>
        <w:spacing w:before="0" w:after="120"/>
        <w:rPr>
          <w:rFonts w:ascii="Calibri" w:hAnsi="Calibri"/>
        </w:rPr>
      </w:pPr>
      <w:r w:rsidRPr="007B4FA2">
        <w:rPr>
          <w:rFonts w:ascii="Calibri" w:hAnsi="Calibri"/>
        </w:rPr>
        <w:lastRenderedPageBreak/>
        <w:t>2. Except in case of gross negligence or wilful misconduct, neither Party shall be liable for any indirect or consequential damages of the other Party, including loss of profit or interest, under any legal cause whatsoever and on account of whatsoever reason.</w:t>
      </w:r>
    </w:p>
    <w:p w14:paraId="440E215D" w14:textId="77777777" w:rsidR="007B4FA2" w:rsidRPr="007B4FA2" w:rsidRDefault="007B4FA2" w:rsidP="007B4FA2">
      <w:pPr>
        <w:keepLines w:val="0"/>
        <w:widowControl/>
        <w:numPr>
          <w:ilvl w:val="0"/>
          <w:numId w:val="7"/>
        </w:numPr>
        <w:suppressAutoHyphens w:val="0"/>
        <w:spacing w:before="0" w:after="120"/>
        <w:jc w:val="left"/>
        <w:rPr>
          <w:rFonts w:ascii="Calibri" w:hAnsi="Calibri"/>
        </w:rPr>
      </w:pPr>
      <w:r w:rsidRPr="007B4FA2">
        <w:rPr>
          <w:rFonts w:ascii="Calibri" w:hAnsi="Calibri"/>
        </w:rPr>
        <w:t>PARTICIPATION IN SIMILAR ACTIVITIES</w:t>
      </w:r>
    </w:p>
    <w:p w14:paraId="6D22C25A" w14:textId="77777777" w:rsidR="007B4FA2" w:rsidRPr="007B4FA2" w:rsidRDefault="007B4FA2" w:rsidP="007B4FA2">
      <w:pPr>
        <w:spacing w:before="0" w:after="120"/>
        <w:rPr>
          <w:rFonts w:ascii="Calibri" w:hAnsi="Calibri"/>
        </w:rPr>
        <w:sectPr w:rsidR="007B4FA2" w:rsidRPr="007B4FA2" w:rsidSect="002028CF">
          <w:pgSz w:w="11906" w:h="16838" w:code="9"/>
          <w:pgMar w:top="1418" w:right="1418" w:bottom="1134" w:left="1418" w:header="709" w:footer="709" w:gutter="0"/>
          <w:cols w:space="708"/>
          <w:docGrid w:linePitch="360"/>
        </w:sectPr>
      </w:pPr>
      <w:r w:rsidRPr="007B4FA2">
        <w:rPr>
          <w:rFonts w:ascii="Calibri" w:hAnsi="Calibri"/>
        </w:rPr>
        <w:t>1. 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6986E12B" w14:textId="77777777" w:rsidR="007B4FA2" w:rsidRPr="007B4FA2" w:rsidRDefault="007B4FA2" w:rsidP="007B4FA2">
      <w:pPr>
        <w:keepNext/>
        <w:spacing w:before="240" w:after="60"/>
        <w:ind w:left="360" w:hanging="360"/>
        <w:outlineLvl w:val="0"/>
        <w:rPr>
          <w:rFonts w:ascii="Calibri" w:hAnsi="Calibri" w:cs="Open Sans"/>
          <w:b/>
          <w:bCs/>
          <w:caps/>
          <w:kern w:val="1"/>
          <w:sz w:val="32"/>
          <w:szCs w:val="32"/>
        </w:rPr>
      </w:pPr>
      <w:bookmarkStart w:id="61" w:name="ANNEX_4"/>
      <w:bookmarkStart w:id="62" w:name="_Ref196383585"/>
      <w:bookmarkStart w:id="63" w:name="_Toc204238698"/>
      <w:bookmarkStart w:id="64" w:name="_Toc401845054"/>
      <w:bookmarkStart w:id="65" w:name="_Toc483299051"/>
      <w:r w:rsidRPr="007B4FA2">
        <w:rPr>
          <w:rFonts w:ascii="Calibri" w:hAnsi="Calibri" w:cs="Open Sans"/>
          <w:b/>
          <w:bCs/>
          <w:caps/>
          <w:kern w:val="1"/>
          <w:sz w:val="32"/>
          <w:szCs w:val="32"/>
        </w:rPr>
        <w:lastRenderedPageBreak/>
        <w:t xml:space="preserve">Annex </w:t>
      </w:r>
      <w:bookmarkStart w:id="66" w:name="ANNEX_4_number_only"/>
      <w:r w:rsidRPr="007B4FA2">
        <w:rPr>
          <w:rFonts w:ascii="Calibri" w:hAnsi="Calibri" w:cs="Open Sans"/>
          <w:b/>
          <w:bCs/>
          <w:caps/>
          <w:kern w:val="1"/>
          <w:sz w:val="32"/>
          <w:szCs w:val="32"/>
        </w:rPr>
        <w:t>4</w:t>
      </w:r>
      <w:bookmarkEnd w:id="61"/>
      <w:bookmarkEnd w:id="66"/>
      <w:r w:rsidRPr="007B4FA2">
        <w:rPr>
          <w:rFonts w:ascii="Calibri" w:hAnsi="Calibri" w:cs="Open Sans"/>
          <w:b/>
          <w:bCs/>
          <w:caps/>
          <w:kern w:val="1"/>
          <w:sz w:val="32"/>
          <w:szCs w:val="32"/>
        </w:rPr>
        <w:t xml:space="preserve"> – Settlement of Disputes</w:t>
      </w:r>
      <w:bookmarkEnd w:id="62"/>
      <w:bookmarkEnd w:id="63"/>
      <w:bookmarkEnd w:id="64"/>
      <w:bookmarkEnd w:id="65"/>
    </w:p>
    <w:p w14:paraId="76790CCE" w14:textId="77777777" w:rsidR="007B4FA2" w:rsidRPr="007B4FA2" w:rsidRDefault="007B4FA2" w:rsidP="007B4FA2">
      <w:pPr>
        <w:spacing w:before="0" w:after="120"/>
        <w:ind w:left="116"/>
        <w:rPr>
          <w:rFonts w:ascii="Calibri" w:hAnsi="Calibri"/>
        </w:rPr>
      </w:pPr>
      <w:r w:rsidRPr="007B4FA2">
        <w:rPr>
          <w:rFonts w:ascii="Calibri" w:hAnsi="Calibri"/>
        </w:rPr>
        <w:t xml:space="preserve">1. Any dispute, controversy or claim arising under, out of or relating to this MoU and any subsequent amendments of this MoU, including, without limitation, its formation, validity, binding effect, interpretation, performance, breach or termination, as well as non-contractual claims, will try to be solved through mediation in English language, according to </w:t>
      </w:r>
      <w:proofErr w:type="spellStart"/>
      <w:r w:rsidRPr="007B4FA2">
        <w:rPr>
          <w:rFonts w:ascii="Calibri" w:hAnsi="Calibri"/>
          <w:i/>
        </w:rPr>
        <w:t>bMediation</w:t>
      </w:r>
      <w:proofErr w:type="spellEnd"/>
      <w:r w:rsidRPr="007B4FA2">
        <w:rPr>
          <w:rFonts w:ascii="Calibri" w:hAnsi="Calibri"/>
          <w:i/>
          <w:vertAlign w:val="superscript"/>
        </w:rPr>
        <w:footnoteReference w:id="1"/>
      </w:r>
      <w:r w:rsidRPr="007B4FA2">
        <w:rPr>
          <w:rFonts w:ascii="Calibri" w:hAnsi="Calibri"/>
        </w:rPr>
        <w:t xml:space="preserve"> (Brussels).</w:t>
      </w:r>
    </w:p>
    <w:p w14:paraId="1CED210A" w14:textId="77777777" w:rsidR="007B4FA2" w:rsidRPr="007B4FA2" w:rsidRDefault="007B4FA2" w:rsidP="007B4FA2">
      <w:pPr>
        <w:spacing w:before="0" w:after="120"/>
        <w:ind w:left="116"/>
        <w:rPr>
          <w:rFonts w:ascii="Calibri" w:hAnsi="Calibri"/>
        </w:rPr>
      </w:pPr>
      <w:r w:rsidRPr="007B4FA2">
        <w:rPr>
          <w:rFonts w:ascii="Calibri" w:hAnsi="Calibri"/>
        </w:rPr>
        <w:t>2. The Parties undertake not to put an end to the mediation before the introductory statement made by each Party in joint session.</w:t>
      </w:r>
    </w:p>
    <w:p w14:paraId="50194D2E" w14:textId="77777777" w:rsidR="007B4FA2" w:rsidRPr="007B4FA2" w:rsidRDefault="007B4FA2" w:rsidP="007B4FA2">
      <w:pPr>
        <w:spacing w:before="0" w:after="120"/>
        <w:ind w:left="116"/>
        <w:rPr>
          <w:rFonts w:ascii="Calibri" w:hAnsi="Calibri"/>
        </w:rPr>
      </w:pPr>
      <w:r w:rsidRPr="007B4FA2">
        <w:rPr>
          <w:rFonts w:ascii="Calibri" w:hAnsi="Calibri"/>
        </w:rPr>
        <w:t>3. Should the mediation fail to bring about a full agreement between the Parties putting an end to the dispute, sole competent courts will be the courts of Brussels.</w:t>
      </w:r>
    </w:p>
    <w:p w14:paraId="75B2C1AA" w14:textId="77777777" w:rsidR="007B4FA2" w:rsidRPr="007B4FA2" w:rsidRDefault="007B4FA2" w:rsidP="007B4FA2">
      <w:pPr>
        <w:spacing w:before="0" w:after="120"/>
        <w:ind w:left="116"/>
        <w:rPr>
          <w:rFonts w:ascii="Calibri" w:hAnsi="Calibri"/>
        </w:rPr>
      </w:pPr>
      <w:r w:rsidRPr="007B4FA2">
        <w:rPr>
          <w:rFonts w:ascii="Calibri" w:hAnsi="Calibri"/>
        </w:rPr>
        <w:t>4. The costs including all reasonable fees expended by the Parties to any mediation hereunder shall be shared equally between the Parties.</w:t>
      </w:r>
    </w:p>
    <w:p w14:paraId="35EA5AD7" w14:textId="77777777" w:rsidR="00AF0C0A" w:rsidRPr="00636F87" w:rsidRDefault="00AF0C0A" w:rsidP="00636F87">
      <w:pPr>
        <w:suppressAutoHyphens w:val="0"/>
        <w:spacing w:before="0" w:after="0"/>
        <w:jc w:val="left"/>
        <w:rPr>
          <w:i/>
          <w:highlight w:val="yellow"/>
        </w:rPr>
      </w:pPr>
    </w:p>
    <w:sectPr w:rsidR="00AF0C0A" w:rsidRPr="00636F8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FB98D" w14:textId="77777777" w:rsidR="00FF65B0" w:rsidRDefault="00FF65B0">
      <w:pPr>
        <w:spacing w:before="0" w:after="0"/>
      </w:pPr>
      <w:r>
        <w:separator/>
      </w:r>
    </w:p>
  </w:endnote>
  <w:endnote w:type="continuationSeparator" w:id="0">
    <w:p w14:paraId="7BAF3CB1" w14:textId="77777777" w:rsidR="00FF65B0" w:rsidRDefault="00FF65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B34B3" w14:textId="77777777" w:rsidR="00A91255" w:rsidRPr="00685034"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685034" w14:paraId="480DC301" w14:textId="77777777" w:rsidTr="00A036A0">
      <w:tc>
        <w:tcPr>
          <w:tcW w:w="1204" w:type="dxa"/>
          <w:shd w:val="clear" w:color="auto" w:fill="auto"/>
        </w:tcPr>
        <w:p w14:paraId="2D919776" w14:textId="77777777" w:rsidR="00A91255" w:rsidRPr="00685034" w:rsidRDefault="00A91255" w:rsidP="00A036A0">
          <w:pPr>
            <w:pStyle w:val="Footer"/>
            <w:snapToGrid w:val="0"/>
            <w:jc w:val="center"/>
            <w:rPr>
              <w:sz w:val="18"/>
              <w:szCs w:val="18"/>
            </w:rPr>
          </w:pPr>
        </w:p>
      </w:tc>
      <w:tc>
        <w:tcPr>
          <w:tcW w:w="7230" w:type="dxa"/>
          <w:shd w:val="clear" w:color="auto" w:fill="auto"/>
        </w:tcPr>
        <w:p w14:paraId="456C5B04" w14:textId="77777777" w:rsidR="00A91255" w:rsidRPr="00685034" w:rsidRDefault="00A91255" w:rsidP="00A036A0">
          <w:pPr>
            <w:pStyle w:val="Footer"/>
            <w:tabs>
              <w:tab w:val="left" w:pos="1454"/>
              <w:tab w:val="center" w:pos="1843"/>
            </w:tabs>
            <w:snapToGrid w:val="0"/>
            <w:jc w:val="center"/>
            <w:rPr>
              <w:color w:val="000000"/>
              <w:sz w:val="18"/>
              <w:szCs w:val="18"/>
            </w:rPr>
          </w:pPr>
        </w:p>
        <w:p w14:paraId="68EC776D" w14:textId="77777777" w:rsidR="00685034" w:rsidRPr="00685034" w:rsidRDefault="00685034" w:rsidP="00685034">
          <w:pPr>
            <w:pStyle w:val="Footer"/>
            <w:snapToGrid w:val="0"/>
            <w:jc w:val="center"/>
            <w:rPr>
              <w:sz w:val="18"/>
              <w:szCs w:val="18"/>
            </w:rPr>
          </w:pPr>
          <w:r w:rsidRPr="00685034">
            <w:rPr>
              <w:sz w:val="18"/>
              <w:szCs w:val="18"/>
            </w:rPr>
            <w:t xml:space="preserve">This work by EGI.eu is licensed under a </w:t>
          </w:r>
        </w:p>
        <w:p w14:paraId="52AE7BAB" w14:textId="77777777" w:rsidR="00A91255" w:rsidRPr="00685034" w:rsidRDefault="00FF65B0" w:rsidP="00685034">
          <w:pPr>
            <w:pStyle w:val="Footer"/>
            <w:snapToGrid w:val="0"/>
            <w:jc w:val="center"/>
            <w:rPr>
              <w:rFonts w:cs="Times New Roman"/>
              <w:sz w:val="18"/>
              <w:szCs w:val="18"/>
            </w:rPr>
          </w:pPr>
          <w:hyperlink r:id="rId1" w:history="1">
            <w:r w:rsidR="00685034" w:rsidRPr="00685034">
              <w:rPr>
                <w:rStyle w:val="Hyperlink"/>
                <w:rFonts w:eastAsia="Verdana"/>
                <w:sz w:val="18"/>
                <w:szCs w:val="18"/>
              </w:rPr>
              <w:t>Creative Commons Attribution 4.0 International License</w:t>
            </w:r>
          </w:hyperlink>
        </w:p>
      </w:tc>
      <w:tc>
        <w:tcPr>
          <w:tcW w:w="708" w:type="dxa"/>
          <w:shd w:val="clear" w:color="auto" w:fill="auto"/>
        </w:tcPr>
        <w:p w14:paraId="0ACB3E9E" w14:textId="77777777" w:rsidR="00A91255" w:rsidRPr="00685034" w:rsidRDefault="00A91255" w:rsidP="00A036A0">
          <w:pPr>
            <w:pStyle w:val="Footer"/>
            <w:snapToGrid w:val="0"/>
            <w:jc w:val="right"/>
            <w:rPr>
              <w:sz w:val="18"/>
              <w:szCs w:val="18"/>
            </w:rPr>
          </w:pPr>
        </w:p>
        <w:p w14:paraId="322DF1AA" w14:textId="77777777" w:rsidR="00A91255" w:rsidRPr="00685034" w:rsidRDefault="00A91255" w:rsidP="00A036A0">
          <w:pPr>
            <w:pStyle w:val="Footer"/>
            <w:snapToGrid w:val="0"/>
            <w:jc w:val="right"/>
            <w:rPr>
              <w:sz w:val="18"/>
              <w:szCs w:val="18"/>
            </w:rPr>
          </w:pPr>
        </w:p>
        <w:p w14:paraId="279CDE6D" w14:textId="77777777" w:rsidR="00A91255" w:rsidRPr="00685034" w:rsidRDefault="00A91255" w:rsidP="00A036A0">
          <w:pPr>
            <w:pStyle w:val="Footer"/>
            <w:snapToGrid w:val="0"/>
            <w:jc w:val="right"/>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sidR="0060364A">
            <w:rPr>
              <w:noProof/>
              <w:sz w:val="18"/>
              <w:szCs w:val="18"/>
            </w:rPr>
            <w:t>1</w:t>
          </w:r>
          <w:r w:rsidRPr="00685034">
            <w:rPr>
              <w:sz w:val="18"/>
              <w:szCs w:val="18"/>
            </w:rPr>
            <w:fldChar w:fldCharType="end"/>
          </w:r>
          <w:r w:rsidRPr="00685034">
            <w:rPr>
              <w:rFonts w:cs="Times New Roman"/>
              <w:sz w:val="18"/>
              <w:szCs w:val="18"/>
            </w:rPr>
            <w:t xml:space="preserve"> </w:t>
          </w:r>
          <w:r w:rsidRPr="00685034">
            <w:rPr>
              <w:sz w:val="18"/>
              <w:szCs w:val="18"/>
            </w:rPr>
            <w:t>/</w:t>
          </w:r>
          <w:r w:rsidRPr="00685034">
            <w:rPr>
              <w:rFonts w:cs="Times New Roman"/>
              <w:sz w:val="18"/>
              <w:szCs w:val="18"/>
            </w:rPr>
            <w:t xml:space="preserve">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sidR="0060364A">
            <w:rPr>
              <w:noProof/>
              <w:sz w:val="18"/>
              <w:szCs w:val="18"/>
            </w:rPr>
            <w:t>14</w:t>
          </w:r>
          <w:r w:rsidRPr="00685034">
            <w:rPr>
              <w:sz w:val="18"/>
              <w:szCs w:val="18"/>
            </w:rPr>
            <w:fldChar w:fldCharType="end"/>
          </w:r>
        </w:p>
      </w:tc>
    </w:tr>
  </w:tbl>
  <w:p w14:paraId="52FEDB2C" w14:textId="77777777" w:rsidR="00CE7FD4" w:rsidRPr="00685034" w:rsidRDefault="00CE7FD4"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1587D" w14:textId="77777777" w:rsidR="00B25DF2" w:rsidRDefault="00B25DF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6C21C"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19B6B995" w14:textId="77777777" w:rsidTr="009A6E8F">
      <w:tc>
        <w:tcPr>
          <w:tcW w:w="2764" w:type="dxa"/>
          <w:shd w:val="clear" w:color="auto" w:fill="auto"/>
        </w:tcPr>
        <w:p w14:paraId="6FB17539" w14:textId="77777777" w:rsidR="00B25DF2" w:rsidRDefault="00B25DF2">
          <w:pPr>
            <w:pStyle w:val="Footer"/>
            <w:snapToGrid w:val="0"/>
            <w:rPr>
              <w:sz w:val="18"/>
              <w:szCs w:val="18"/>
            </w:rPr>
          </w:pPr>
        </w:p>
      </w:tc>
      <w:tc>
        <w:tcPr>
          <w:tcW w:w="3827" w:type="dxa"/>
          <w:shd w:val="clear" w:color="auto" w:fill="auto"/>
        </w:tcPr>
        <w:p w14:paraId="05EB0FBC"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5C754DF" w14:textId="77777777" w:rsidR="00B25DF2" w:rsidRDefault="00B25DF2" w:rsidP="00A91255">
          <w:pPr>
            <w:pStyle w:val="Footer"/>
            <w:tabs>
              <w:tab w:val="left" w:pos="1454"/>
              <w:tab w:val="center" w:pos="1843"/>
            </w:tabs>
            <w:snapToGrid w:val="0"/>
            <w:rPr>
              <w:color w:val="000000"/>
              <w:sz w:val="18"/>
              <w:szCs w:val="18"/>
            </w:rPr>
          </w:pPr>
        </w:p>
      </w:tc>
      <w:tc>
        <w:tcPr>
          <w:tcW w:w="1559" w:type="dxa"/>
          <w:shd w:val="clear" w:color="auto" w:fill="auto"/>
        </w:tcPr>
        <w:p w14:paraId="6B0FC3FA" w14:textId="77777777" w:rsidR="00B25DF2" w:rsidRDefault="00B25DF2">
          <w:pPr>
            <w:pStyle w:val="Footer"/>
            <w:snapToGrid w:val="0"/>
            <w:jc w:val="center"/>
            <w:rPr>
              <w:caps/>
              <w:shd w:val="clear" w:color="auto" w:fill="FFFF00"/>
            </w:rPr>
          </w:pPr>
        </w:p>
        <w:p w14:paraId="56DE4D46" w14:textId="77777777" w:rsidR="00B25DF2" w:rsidRDefault="00B25DF2" w:rsidP="00B25DF2">
          <w:pPr>
            <w:pStyle w:val="Footer"/>
            <w:snapToGrid w:val="0"/>
            <w:rPr>
              <w:rFonts w:cs="Times New Roman"/>
            </w:rPr>
          </w:pPr>
          <w:r>
            <w:rPr>
              <w:rFonts w:cs="Times New Roman"/>
            </w:rPr>
            <w:t xml:space="preserve"> </w:t>
          </w:r>
        </w:p>
      </w:tc>
      <w:tc>
        <w:tcPr>
          <w:tcW w:w="992" w:type="dxa"/>
          <w:shd w:val="clear" w:color="auto" w:fill="auto"/>
        </w:tcPr>
        <w:p w14:paraId="29474F39" w14:textId="77777777" w:rsidR="00B25DF2" w:rsidRDefault="00B25DF2">
          <w:pPr>
            <w:pStyle w:val="Footer"/>
            <w:snapToGrid w:val="0"/>
            <w:jc w:val="right"/>
          </w:pPr>
        </w:p>
        <w:p w14:paraId="2FB6FA8D"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0364A">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0364A">
            <w:rPr>
              <w:noProof/>
              <w:sz w:val="18"/>
            </w:rPr>
            <w:t>14</w:t>
          </w:r>
          <w:r w:rsidRPr="00F82664">
            <w:rPr>
              <w:sz w:val="18"/>
            </w:rPr>
            <w:fldChar w:fldCharType="end"/>
          </w:r>
        </w:p>
      </w:tc>
    </w:tr>
  </w:tbl>
  <w:p w14:paraId="11FA521D" w14:textId="77777777" w:rsidR="00B25DF2" w:rsidRDefault="00B25DF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39924" w14:textId="77777777" w:rsidR="00B25DF2" w:rsidRDefault="00B25DF2"/>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F7249" w14:textId="77777777" w:rsidR="007B4FA2" w:rsidRDefault="007B4FA2" w:rsidP="00C45A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AFFC76" w14:textId="77777777" w:rsidR="007B4FA2" w:rsidRDefault="007B4FA2" w:rsidP="00C45ABB">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649E3" w14:textId="77777777" w:rsidR="00685034" w:rsidRDefault="00685034" w:rsidP="00F673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9D30CD" w14:textId="77777777" w:rsidR="00685034" w:rsidRDefault="00685034" w:rsidP="00F67311">
    <w:pPr>
      <w:pStyle w:val="Footer"/>
      <w:ind w:right="360"/>
    </w:pPr>
  </w:p>
  <w:p w14:paraId="4D348D98" w14:textId="77777777" w:rsidR="00000000" w:rsidRDefault="00FF65B0"/>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85034" w14:paraId="701182F5" w14:textId="77777777" w:rsidTr="009A6E8F">
      <w:tc>
        <w:tcPr>
          <w:tcW w:w="2764" w:type="dxa"/>
          <w:shd w:val="clear" w:color="auto" w:fill="auto"/>
        </w:tcPr>
        <w:p w14:paraId="098750D0" w14:textId="77777777" w:rsidR="00685034" w:rsidRPr="0025363F" w:rsidRDefault="00685034" w:rsidP="00F67311">
          <w:pPr>
            <w:pStyle w:val="DocDate"/>
            <w:rPr>
              <w:color w:val="000000"/>
              <w:sz w:val="18"/>
              <w:szCs w:val="18"/>
            </w:rPr>
          </w:pPr>
        </w:p>
      </w:tc>
      <w:tc>
        <w:tcPr>
          <w:tcW w:w="3827" w:type="dxa"/>
          <w:shd w:val="clear" w:color="auto" w:fill="auto"/>
        </w:tcPr>
        <w:p w14:paraId="2733F389" w14:textId="77777777" w:rsidR="00685034" w:rsidRPr="00A0663C" w:rsidRDefault="00685034" w:rsidP="00F67311"/>
      </w:tc>
      <w:tc>
        <w:tcPr>
          <w:tcW w:w="1559" w:type="dxa"/>
          <w:shd w:val="clear" w:color="auto" w:fill="auto"/>
        </w:tcPr>
        <w:p w14:paraId="0F129C8C" w14:textId="77777777" w:rsidR="00685034" w:rsidRPr="00A0663C" w:rsidRDefault="00685034" w:rsidP="00F67311"/>
      </w:tc>
      <w:tc>
        <w:tcPr>
          <w:tcW w:w="992" w:type="dxa"/>
          <w:shd w:val="clear" w:color="auto" w:fill="auto"/>
        </w:tcPr>
        <w:p w14:paraId="580C6F2A" w14:textId="77777777" w:rsidR="00685034" w:rsidRDefault="00685034">
          <w:pPr>
            <w:pStyle w:val="Footer"/>
            <w:snapToGrid w:val="0"/>
            <w:jc w:val="right"/>
          </w:pPr>
          <w:r>
            <w:fldChar w:fldCharType="begin"/>
          </w:r>
          <w:r>
            <w:instrText xml:space="preserve"> PAGE </w:instrText>
          </w:r>
          <w:r>
            <w:fldChar w:fldCharType="separate"/>
          </w:r>
          <w:r w:rsidR="0060364A">
            <w:rPr>
              <w:noProof/>
            </w:rPr>
            <w:t>8</w:t>
          </w:r>
          <w:r>
            <w:fldChar w:fldCharType="end"/>
          </w:r>
          <w:r>
            <w:t xml:space="preserve"> / </w:t>
          </w:r>
          <w:fldSimple w:instr=" NUMPAGES \*Arabic ">
            <w:r w:rsidR="0060364A">
              <w:rPr>
                <w:noProof/>
              </w:rPr>
              <w:t>14</w:t>
            </w:r>
          </w:fldSimple>
        </w:p>
      </w:tc>
    </w:tr>
  </w:tbl>
  <w:p w14:paraId="6AD9F600" w14:textId="77777777" w:rsidR="00685034" w:rsidRDefault="00685034" w:rsidP="00F67311">
    <w:pPr>
      <w:pStyle w:val="Footer"/>
      <w:ind w:right="360"/>
    </w:pPr>
  </w:p>
  <w:p w14:paraId="51625682" w14:textId="77777777" w:rsidR="00000000" w:rsidRDefault="00FF65B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A4D21" w14:textId="77777777" w:rsidR="00FF65B0" w:rsidRDefault="00FF65B0">
      <w:pPr>
        <w:spacing w:before="0" w:after="0"/>
      </w:pPr>
      <w:r>
        <w:separator/>
      </w:r>
    </w:p>
  </w:footnote>
  <w:footnote w:type="continuationSeparator" w:id="0">
    <w:p w14:paraId="77723148" w14:textId="77777777" w:rsidR="00FF65B0" w:rsidRDefault="00FF65B0">
      <w:pPr>
        <w:spacing w:before="0" w:after="0"/>
      </w:pPr>
      <w:r>
        <w:continuationSeparator/>
      </w:r>
    </w:p>
  </w:footnote>
  <w:footnote w:id="1">
    <w:p w14:paraId="65BC7C6F" w14:textId="77777777" w:rsidR="007B4FA2" w:rsidRPr="009753BB" w:rsidRDefault="007B4FA2" w:rsidP="007B4FA2">
      <w:pPr>
        <w:pStyle w:val="FootnoteText"/>
        <w:rPr>
          <w:lang w:val="en-US"/>
        </w:rPr>
      </w:pPr>
      <w:r>
        <w:rPr>
          <w:rStyle w:val="FootnoteReference"/>
        </w:rPr>
        <w:footnoteRef/>
      </w:r>
      <w:r>
        <w:t xml:space="preserve"> </w:t>
      </w:r>
      <w:hyperlink r:id="rId1" w:history="1">
        <w:r w:rsidRPr="009753BB">
          <w:rPr>
            <w:rStyle w:val="Hyperlink"/>
            <w:rFonts w:cs="Cambria"/>
          </w:rPr>
          <w:t>http://www.bmediation.eu/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CD4E9" w14:textId="77777777" w:rsidR="00B25DF2" w:rsidRDefault="00B25DF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2404"/>
      <w:gridCol w:w="3673"/>
      <w:gridCol w:w="3333"/>
    </w:tblGrid>
    <w:tr w:rsidR="00B25DF2" w14:paraId="457FAD99" w14:textId="77777777">
      <w:trPr>
        <w:trHeight w:val="1131"/>
      </w:trPr>
      <w:tc>
        <w:tcPr>
          <w:tcW w:w="2404" w:type="dxa"/>
          <w:shd w:val="clear" w:color="auto" w:fill="auto"/>
        </w:tcPr>
        <w:p w14:paraId="2AC482B6" w14:textId="77777777" w:rsidR="00B25DF2" w:rsidRDefault="00B25DF2">
          <w:pPr>
            <w:pStyle w:val="Header"/>
            <w:tabs>
              <w:tab w:val="right" w:pos="9072"/>
            </w:tabs>
            <w:snapToGrid w:val="0"/>
            <w:jc w:val="left"/>
          </w:pPr>
        </w:p>
      </w:tc>
      <w:tc>
        <w:tcPr>
          <w:tcW w:w="3673" w:type="dxa"/>
          <w:shd w:val="clear" w:color="auto" w:fill="auto"/>
        </w:tcPr>
        <w:p w14:paraId="4FD73A30" w14:textId="77777777" w:rsidR="00B25DF2" w:rsidRDefault="00B25DF2">
          <w:pPr>
            <w:pStyle w:val="Header"/>
            <w:tabs>
              <w:tab w:val="right" w:pos="9072"/>
            </w:tabs>
            <w:snapToGrid w:val="0"/>
            <w:jc w:val="center"/>
          </w:pPr>
        </w:p>
      </w:tc>
      <w:tc>
        <w:tcPr>
          <w:tcW w:w="3333" w:type="dxa"/>
          <w:shd w:val="clear" w:color="auto" w:fill="auto"/>
        </w:tcPr>
        <w:p w14:paraId="0EE01483" w14:textId="77777777" w:rsidR="00B25DF2" w:rsidRDefault="00B25DF2">
          <w:pPr>
            <w:pStyle w:val="Header"/>
            <w:tabs>
              <w:tab w:val="right" w:pos="9072"/>
            </w:tabs>
            <w:snapToGrid w:val="0"/>
            <w:jc w:val="right"/>
          </w:pPr>
        </w:p>
      </w:tc>
    </w:tr>
  </w:tbl>
  <w:p w14:paraId="4E338F69" w14:textId="77777777" w:rsidR="00B25DF2" w:rsidRDefault="00B25DF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24832" w14:textId="77777777" w:rsidR="00B25DF2" w:rsidRDefault="00B25DF2"/>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9A6AC" w14:textId="77777777" w:rsidR="007B4FA2" w:rsidRDefault="007B4FA2">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B4FB6" w14:textId="77777777" w:rsidR="00685034" w:rsidRDefault="00685034">
    <w:pPr>
      <w:pStyle w:val="Header"/>
    </w:pPr>
  </w:p>
  <w:p w14:paraId="5D67750B" w14:textId="77777777" w:rsidR="00000000" w:rsidRDefault="00FF65B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60F20ED"/>
    <w:multiLevelType w:val="hybridMultilevel"/>
    <w:tmpl w:val="B57AB9FE"/>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7">
    <w:nsid w:val="072A0385"/>
    <w:multiLevelType w:val="hybridMultilevel"/>
    <w:tmpl w:val="61A67C3C"/>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D285CF6"/>
    <w:multiLevelType w:val="hybridMultilevel"/>
    <w:tmpl w:val="D374BB72"/>
    <w:lvl w:ilvl="0" w:tplc="5AA288DA">
      <w:numFmt w:val="bullet"/>
      <w:lvlText w:val="•"/>
      <w:lvlJc w:val="left"/>
      <w:pPr>
        <w:ind w:left="1080" w:hanging="720"/>
      </w:pPr>
      <w:rPr>
        <w:rFonts w:ascii="Calibri" w:eastAsia="Times New Roman" w:hAnsi="Calibri" w:cs="Open Sans" w:hint="default"/>
      </w:rPr>
    </w:lvl>
    <w:lvl w:ilvl="1" w:tplc="6242113A">
      <w:numFmt w:val="bullet"/>
      <w:lvlText w:val=""/>
      <w:lvlJc w:val="left"/>
      <w:pPr>
        <w:ind w:left="1800" w:hanging="72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6"/>
  </w:num>
  <w:num w:numId="4">
    <w:abstractNumId w:val="24"/>
  </w:num>
  <w:num w:numId="5">
    <w:abstractNumId w:val="25"/>
  </w:num>
  <w:num w:numId="6">
    <w:abstractNumId w:val="19"/>
  </w:num>
  <w:num w:numId="7">
    <w:abstractNumId w:val="18"/>
  </w:num>
  <w:num w:numId="8">
    <w:abstractNumId w:val="23"/>
  </w:num>
  <w:num w:numId="9">
    <w:abstractNumId w:val="21"/>
  </w:num>
  <w:num w:numId="10">
    <w:abstractNumId w:val="22"/>
  </w:num>
  <w:num w:numId="11">
    <w:abstractNumId w:val="20"/>
  </w:num>
  <w:num w:numId="12">
    <w:abstractNumId w:val="16"/>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3364"/>
    <w:rsid w:val="001556AA"/>
    <w:rsid w:val="001648E8"/>
    <w:rsid w:val="00173B53"/>
    <w:rsid w:val="00176E52"/>
    <w:rsid w:val="00185890"/>
    <w:rsid w:val="00185B28"/>
    <w:rsid w:val="001863C2"/>
    <w:rsid w:val="00186C97"/>
    <w:rsid w:val="001933CF"/>
    <w:rsid w:val="0019405A"/>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36847"/>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2AB"/>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2316"/>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0916"/>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27E4"/>
    <w:rsid w:val="00543D10"/>
    <w:rsid w:val="00545FF1"/>
    <w:rsid w:val="00550061"/>
    <w:rsid w:val="00550C00"/>
    <w:rsid w:val="005519D0"/>
    <w:rsid w:val="005550D6"/>
    <w:rsid w:val="00555CA1"/>
    <w:rsid w:val="00557956"/>
    <w:rsid w:val="00560DBD"/>
    <w:rsid w:val="005613B9"/>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364A"/>
    <w:rsid w:val="006049AE"/>
    <w:rsid w:val="0060672A"/>
    <w:rsid w:val="00606870"/>
    <w:rsid w:val="0061029E"/>
    <w:rsid w:val="00610986"/>
    <w:rsid w:val="00612251"/>
    <w:rsid w:val="006137C4"/>
    <w:rsid w:val="00624464"/>
    <w:rsid w:val="00627A81"/>
    <w:rsid w:val="00627E1D"/>
    <w:rsid w:val="006302B3"/>
    <w:rsid w:val="00631A9A"/>
    <w:rsid w:val="00636F87"/>
    <w:rsid w:val="00637E78"/>
    <w:rsid w:val="00640DF7"/>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5034"/>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6BE2"/>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74AB"/>
    <w:rsid w:val="0074055F"/>
    <w:rsid w:val="00743FC2"/>
    <w:rsid w:val="00744782"/>
    <w:rsid w:val="0074588B"/>
    <w:rsid w:val="0075559D"/>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4FA2"/>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67947"/>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3B4B"/>
    <w:rsid w:val="009A4792"/>
    <w:rsid w:val="009A4C80"/>
    <w:rsid w:val="009A6E8F"/>
    <w:rsid w:val="009B225E"/>
    <w:rsid w:val="009B5680"/>
    <w:rsid w:val="009B6C67"/>
    <w:rsid w:val="009B6F71"/>
    <w:rsid w:val="009C33C1"/>
    <w:rsid w:val="009D080B"/>
    <w:rsid w:val="009E0260"/>
    <w:rsid w:val="009F1956"/>
    <w:rsid w:val="009F3893"/>
    <w:rsid w:val="009F3E0F"/>
    <w:rsid w:val="009F446D"/>
    <w:rsid w:val="00A00578"/>
    <w:rsid w:val="00A00875"/>
    <w:rsid w:val="00A0385F"/>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85D"/>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0335"/>
    <w:rsid w:val="00B03BC5"/>
    <w:rsid w:val="00B07095"/>
    <w:rsid w:val="00B10472"/>
    <w:rsid w:val="00B11F62"/>
    <w:rsid w:val="00B135AC"/>
    <w:rsid w:val="00B25DF2"/>
    <w:rsid w:val="00B34F68"/>
    <w:rsid w:val="00B3692F"/>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3586"/>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188D"/>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3DD8"/>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0421"/>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E2744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hAnsiTheme="minorHAnsi"/>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5.xml"/><Relationship Id="rId21" Type="http://schemas.openxmlformats.org/officeDocument/2006/relationships/header" Target="header5.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hyperlink" Target="http://go.egi.eu/glossary" TargetMode="External"/><Relationship Id="rId17" Type="http://schemas.openxmlformats.org/officeDocument/2006/relationships/hyperlink" Target="https://documents.egi.eu/document/120" TargetMode="External"/><Relationship Id="rId18" Type="http://schemas.openxmlformats.org/officeDocument/2006/relationships/hyperlink" Target="http://go.egi.eu/policies_and_procedures" TargetMode="External"/><Relationship Id="rId19" Type="http://schemas.openxmlformats.org/officeDocument/2006/relationships/header" Target="head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mediatio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6155799-7261-6644-ADDC-9B539AB4F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4043</Words>
  <Characters>23051</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27040</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Sergio Andreozzi</cp:lastModifiedBy>
  <cp:revision>3</cp:revision>
  <cp:lastPrinted>2012-01-19T12:53:00Z</cp:lastPrinted>
  <dcterms:created xsi:type="dcterms:W3CDTF">2017-08-01T15:32:00Z</dcterms:created>
  <dcterms:modified xsi:type="dcterms:W3CDTF">2017-08-01T15:49:00Z</dcterms:modified>
</cp:coreProperties>
</file>