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156F7" w14:textId="77777777" w:rsidR="00790303" w:rsidRPr="0006534D" w:rsidRDefault="00790303" w:rsidP="00790303">
      <w:pPr>
        <w:pStyle w:val="Heading1"/>
      </w:pPr>
    </w:p>
    <w:p w14:paraId="7A3211D3" w14:textId="77777777" w:rsidR="00790303" w:rsidRDefault="00790303" w:rsidP="00790303">
      <w:pPr>
        <w:pStyle w:val="Heading1"/>
      </w:pPr>
    </w:p>
    <w:p w14:paraId="6DE2D285" w14:textId="77777777" w:rsidR="00790303" w:rsidRDefault="00790303" w:rsidP="00790303"/>
    <w:p w14:paraId="31B336B9" w14:textId="77777777" w:rsidR="00790303" w:rsidRPr="00D4777B" w:rsidRDefault="00790303" w:rsidP="00790303"/>
    <w:p w14:paraId="43471B2B" w14:textId="77777777" w:rsidR="00790303" w:rsidRPr="0006534D" w:rsidRDefault="00790303" w:rsidP="00790303">
      <w:pPr>
        <w:pStyle w:val="Heading1"/>
        <w:jc w:val="center"/>
        <w:rPr>
          <w:rFonts w:ascii="Times New Roman" w:hAnsi="Times New Roman"/>
          <w:sz w:val="32"/>
          <w:szCs w:val="32"/>
        </w:rPr>
      </w:pPr>
    </w:p>
    <w:p w14:paraId="19EA10CC" w14:textId="77777777" w:rsidR="00790303" w:rsidRPr="0006534D" w:rsidRDefault="00790303" w:rsidP="00A210ED">
      <w:pPr>
        <w:jc w:val="center"/>
        <w:rPr>
          <w:b/>
          <w:sz w:val="40"/>
          <w:szCs w:val="40"/>
        </w:rPr>
      </w:pPr>
      <w:r w:rsidRPr="0006534D">
        <w:rPr>
          <w:b/>
          <w:sz w:val="40"/>
          <w:szCs w:val="40"/>
        </w:rPr>
        <w:t>M</w:t>
      </w:r>
      <w:r>
        <w:rPr>
          <w:b/>
          <w:sz w:val="40"/>
          <w:szCs w:val="40"/>
        </w:rPr>
        <w:t>emorandum</w:t>
      </w:r>
      <w:r w:rsidRPr="0006534D">
        <w:rPr>
          <w:b/>
          <w:sz w:val="40"/>
          <w:szCs w:val="40"/>
        </w:rPr>
        <w:t xml:space="preserve"> </w:t>
      </w:r>
      <w:r>
        <w:rPr>
          <w:b/>
          <w:sz w:val="40"/>
          <w:szCs w:val="40"/>
        </w:rPr>
        <w:t>of</w:t>
      </w:r>
      <w:r w:rsidRPr="0006534D">
        <w:rPr>
          <w:b/>
          <w:sz w:val="40"/>
          <w:szCs w:val="40"/>
        </w:rPr>
        <w:t xml:space="preserve"> U</w:t>
      </w:r>
      <w:r>
        <w:rPr>
          <w:b/>
          <w:sz w:val="40"/>
          <w:szCs w:val="40"/>
        </w:rPr>
        <w:t>nderstanding</w:t>
      </w:r>
      <w:r w:rsidRPr="0006534D">
        <w:rPr>
          <w:b/>
          <w:sz w:val="40"/>
          <w:szCs w:val="40"/>
        </w:rPr>
        <w:t xml:space="preserve"> </w:t>
      </w:r>
      <w:r>
        <w:rPr>
          <w:b/>
          <w:sz w:val="40"/>
          <w:szCs w:val="40"/>
        </w:rPr>
        <w:t>between</w:t>
      </w:r>
    </w:p>
    <w:p w14:paraId="43932339" w14:textId="08A65B21" w:rsidR="00790303" w:rsidRPr="0006534D" w:rsidRDefault="00790303" w:rsidP="00790303">
      <w:pPr>
        <w:jc w:val="center"/>
        <w:rPr>
          <w:b/>
          <w:sz w:val="40"/>
          <w:szCs w:val="40"/>
        </w:rPr>
      </w:pPr>
      <w:r w:rsidRPr="0006534D">
        <w:rPr>
          <w:b/>
          <w:sz w:val="40"/>
          <w:szCs w:val="40"/>
        </w:rPr>
        <w:t>EG</w:t>
      </w:r>
      <w:r>
        <w:rPr>
          <w:b/>
          <w:sz w:val="40"/>
          <w:szCs w:val="40"/>
        </w:rPr>
        <w:t>I.eu</w:t>
      </w:r>
      <w:r w:rsidRPr="00B747A8">
        <w:rPr>
          <w:b/>
          <w:sz w:val="40"/>
          <w:szCs w:val="40"/>
        </w:rPr>
        <w:t xml:space="preserve"> </w:t>
      </w:r>
      <w:r>
        <w:rPr>
          <w:b/>
          <w:sz w:val="40"/>
          <w:szCs w:val="40"/>
        </w:rPr>
        <w:t>and</w:t>
      </w:r>
      <w:r w:rsidRPr="00B747A8">
        <w:rPr>
          <w:b/>
          <w:sz w:val="40"/>
          <w:szCs w:val="40"/>
        </w:rPr>
        <w:t xml:space="preserve"> </w:t>
      </w:r>
      <w:r w:rsidR="001A36FC" w:rsidRPr="001A36FC">
        <w:rPr>
          <w:b/>
          <w:bCs/>
          <w:i/>
          <w:iCs/>
          <w:sz w:val="40"/>
          <w:szCs w:val="40"/>
          <w:highlight w:val="yellow"/>
        </w:rPr>
        <w:t>CP</w:t>
      </w:r>
    </w:p>
    <w:p w14:paraId="7EBB15A0" w14:textId="77777777" w:rsidR="00790303" w:rsidRPr="0006534D" w:rsidRDefault="00790303" w:rsidP="00790303">
      <w:pPr>
        <w:pStyle w:val="Heading1"/>
      </w:pPr>
    </w:p>
    <w:p w14:paraId="6A3985BF" w14:textId="77777777" w:rsidR="00790303" w:rsidRPr="0006534D" w:rsidRDefault="00790303" w:rsidP="00790303">
      <w:pPr>
        <w:pStyle w:val="Heading1"/>
      </w:pPr>
    </w:p>
    <w:p w14:paraId="3BCCDC82" w14:textId="77777777" w:rsidR="00790303" w:rsidRPr="0006534D" w:rsidRDefault="00790303" w:rsidP="00790303">
      <w:pPr>
        <w:pStyle w:val="Heading1"/>
      </w:pPr>
    </w:p>
    <w:p w14:paraId="3D344530" w14:textId="77777777" w:rsidR="00790303" w:rsidRPr="0006534D" w:rsidRDefault="00790303" w:rsidP="00790303">
      <w:pPr>
        <w:pStyle w:val="Heading1"/>
      </w:pPr>
    </w:p>
    <w:p w14:paraId="194F13BD" w14:textId="77777777" w:rsidR="00790303" w:rsidRPr="0006534D" w:rsidRDefault="00790303" w:rsidP="00790303">
      <w:pPr>
        <w:pStyle w:val="Heading1"/>
      </w:pPr>
    </w:p>
    <w:p w14:paraId="09B4F036" w14:textId="77777777" w:rsidR="00790303" w:rsidRPr="0006534D" w:rsidRDefault="00790303" w:rsidP="00790303">
      <w:pPr>
        <w:pStyle w:val="Heading1"/>
      </w:pPr>
    </w:p>
    <w:p w14:paraId="7D700415" w14:textId="77777777" w:rsidR="00790303" w:rsidRPr="0006534D" w:rsidRDefault="00790303" w:rsidP="00790303">
      <w:pPr>
        <w:pStyle w:val="Heading1"/>
      </w:pPr>
    </w:p>
    <w:p w14:paraId="4D5989DF" w14:textId="77777777" w:rsidR="00790303" w:rsidRPr="0006534D" w:rsidRDefault="00790303" w:rsidP="00790303">
      <w:pPr>
        <w:pStyle w:val="Heading1"/>
      </w:pPr>
    </w:p>
    <w:p w14:paraId="7F0B0DBE" w14:textId="77777777" w:rsidR="00790303" w:rsidRPr="0006534D" w:rsidRDefault="00790303" w:rsidP="00790303">
      <w:pPr>
        <w:pStyle w:val="Heading1"/>
      </w:pPr>
    </w:p>
    <w:p w14:paraId="661B3B24" w14:textId="77777777" w:rsidR="00790303" w:rsidRPr="0006534D" w:rsidRDefault="00790303" w:rsidP="00790303">
      <w:pPr>
        <w:pStyle w:val="Heading1"/>
      </w:pPr>
    </w:p>
    <w:p w14:paraId="3DB8BD81" w14:textId="77777777" w:rsidR="00790303" w:rsidRPr="0006534D" w:rsidRDefault="00790303" w:rsidP="00790303">
      <w:pPr>
        <w:pStyle w:val="Heading1"/>
      </w:pPr>
    </w:p>
    <w:p w14:paraId="734AC724" w14:textId="77777777" w:rsidR="00790303" w:rsidRPr="0006534D" w:rsidRDefault="00790303" w:rsidP="00790303">
      <w:pPr>
        <w:pStyle w:val="Heading1"/>
      </w:pPr>
    </w:p>
    <w:p w14:paraId="16C6A2A5" w14:textId="77777777" w:rsidR="00790303" w:rsidRPr="0006534D" w:rsidRDefault="00790303" w:rsidP="00790303">
      <w:pPr>
        <w:pStyle w:val="Heading1"/>
      </w:pPr>
    </w:p>
    <w:p w14:paraId="5D5A6370" w14:textId="77777777" w:rsidR="00790303" w:rsidRPr="0006534D" w:rsidRDefault="00790303" w:rsidP="00790303">
      <w:pPr>
        <w:pStyle w:val="Heading1"/>
      </w:pPr>
    </w:p>
    <w:p w14:paraId="6FA5B52C" w14:textId="77777777" w:rsidR="00790303" w:rsidRPr="0006534D" w:rsidRDefault="00790303">
      <w:pPr>
        <w:suppressAutoHyphens w:val="0"/>
        <w:spacing w:before="0" w:after="0"/>
        <w:jc w:val="left"/>
        <w:rPr>
          <w:rFonts w:ascii="Arial" w:hAnsi="Arial"/>
          <w:b/>
          <w:caps/>
          <w:sz w:val="24"/>
        </w:rPr>
      </w:pPr>
      <w:r w:rsidRPr="0006534D">
        <w:br w:type="page"/>
      </w:r>
    </w:p>
    <w:p w14:paraId="432451FE" w14:textId="77777777" w:rsidR="00790303" w:rsidRDefault="00790303">
      <w:pPr>
        <w:pStyle w:val="TOCHeading"/>
      </w:pPr>
    </w:p>
    <w:bookmarkStart w:id="0" w:name="_GoBack"/>
    <w:bookmarkEnd w:id="0"/>
    <w:p w14:paraId="2FD8FC79" w14:textId="77777777" w:rsidR="007A207F" w:rsidRDefault="00700EA8">
      <w:pPr>
        <w:pStyle w:val="TOC1"/>
        <w:tabs>
          <w:tab w:val="right" w:leader="dot" w:pos="9016"/>
        </w:tabs>
        <w:rPr>
          <w:rFonts w:asciiTheme="minorHAnsi" w:eastAsiaTheme="minorEastAsia" w:hAnsiTheme="minorHAnsi" w:cstheme="minorBidi"/>
          <w:b w:val="0"/>
          <w:caps w:val="0"/>
          <w:noProof/>
          <w:sz w:val="22"/>
          <w:szCs w:val="22"/>
          <w:lang w:eastAsia="en-GB"/>
        </w:rPr>
      </w:pPr>
      <w:r>
        <w:fldChar w:fldCharType="begin"/>
      </w:r>
      <w:r w:rsidR="00790303">
        <w:instrText xml:space="preserve"> TOC \o "1-3" \h \z \u </w:instrText>
      </w:r>
      <w:r>
        <w:fldChar w:fldCharType="separate"/>
      </w:r>
      <w:hyperlink w:anchor="_Toc287359105" w:history="1">
        <w:r w:rsidR="007A207F" w:rsidRPr="000B454B">
          <w:rPr>
            <w:rStyle w:val="Hyperlink"/>
            <w:noProof/>
          </w:rPr>
          <w:t>Background</w:t>
        </w:r>
        <w:r w:rsidR="007A207F">
          <w:rPr>
            <w:noProof/>
            <w:webHidden/>
          </w:rPr>
          <w:tab/>
        </w:r>
        <w:r w:rsidR="007A207F">
          <w:rPr>
            <w:noProof/>
            <w:webHidden/>
          </w:rPr>
          <w:fldChar w:fldCharType="begin"/>
        </w:r>
        <w:r w:rsidR="007A207F">
          <w:rPr>
            <w:noProof/>
            <w:webHidden/>
          </w:rPr>
          <w:instrText xml:space="preserve"> PAGEREF _Toc287359105 \h </w:instrText>
        </w:r>
        <w:r w:rsidR="007A207F">
          <w:rPr>
            <w:noProof/>
            <w:webHidden/>
          </w:rPr>
        </w:r>
        <w:r w:rsidR="007A207F">
          <w:rPr>
            <w:noProof/>
            <w:webHidden/>
          </w:rPr>
          <w:fldChar w:fldCharType="separate"/>
        </w:r>
        <w:r w:rsidR="007A207F">
          <w:rPr>
            <w:noProof/>
            <w:webHidden/>
          </w:rPr>
          <w:t>3</w:t>
        </w:r>
        <w:r w:rsidR="007A207F">
          <w:rPr>
            <w:noProof/>
            <w:webHidden/>
          </w:rPr>
          <w:fldChar w:fldCharType="end"/>
        </w:r>
      </w:hyperlink>
    </w:p>
    <w:p w14:paraId="325A8241" w14:textId="77777777" w:rsidR="007A207F" w:rsidRDefault="007A207F">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106" w:history="1">
        <w:r w:rsidRPr="000B454B">
          <w:rPr>
            <w:rStyle w:val="Hyperlink"/>
            <w:noProof/>
          </w:rPr>
          <w:t>Article 1: Purpose</w:t>
        </w:r>
        <w:r>
          <w:rPr>
            <w:noProof/>
            <w:webHidden/>
          </w:rPr>
          <w:tab/>
        </w:r>
        <w:r>
          <w:rPr>
            <w:noProof/>
            <w:webHidden/>
          </w:rPr>
          <w:fldChar w:fldCharType="begin"/>
        </w:r>
        <w:r>
          <w:rPr>
            <w:noProof/>
            <w:webHidden/>
          </w:rPr>
          <w:instrText xml:space="preserve"> PAGEREF _Toc287359106 \h </w:instrText>
        </w:r>
        <w:r>
          <w:rPr>
            <w:noProof/>
            <w:webHidden/>
          </w:rPr>
        </w:r>
        <w:r>
          <w:rPr>
            <w:noProof/>
            <w:webHidden/>
          </w:rPr>
          <w:fldChar w:fldCharType="separate"/>
        </w:r>
        <w:r>
          <w:rPr>
            <w:noProof/>
            <w:webHidden/>
          </w:rPr>
          <w:t>3</w:t>
        </w:r>
        <w:r>
          <w:rPr>
            <w:noProof/>
            <w:webHidden/>
          </w:rPr>
          <w:fldChar w:fldCharType="end"/>
        </w:r>
      </w:hyperlink>
    </w:p>
    <w:p w14:paraId="5543B85A" w14:textId="77777777" w:rsidR="007A207F" w:rsidRDefault="007A207F">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107" w:history="1">
        <w:r w:rsidRPr="000B454B">
          <w:rPr>
            <w:rStyle w:val="Hyperlink"/>
            <w:noProof/>
          </w:rPr>
          <w:t>Article 2: Joint Work plan</w:t>
        </w:r>
        <w:r>
          <w:rPr>
            <w:noProof/>
            <w:webHidden/>
          </w:rPr>
          <w:tab/>
        </w:r>
        <w:r>
          <w:rPr>
            <w:noProof/>
            <w:webHidden/>
          </w:rPr>
          <w:fldChar w:fldCharType="begin"/>
        </w:r>
        <w:r>
          <w:rPr>
            <w:noProof/>
            <w:webHidden/>
          </w:rPr>
          <w:instrText xml:space="preserve"> PAGEREF _Toc287359107 \h </w:instrText>
        </w:r>
        <w:r>
          <w:rPr>
            <w:noProof/>
            <w:webHidden/>
          </w:rPr>
        </w:r>
        <w:r>
          <w:rPr>
            <w:noProof/>
            <w:webHidden/>
          </w:rPr>
          <w:fldChar w:fldCharType="separate"/>
        </w:r>
        <w:r>
          <w:rPr>
            <w:noProof/>
            <w:webHidden/>
          </w:rPr>
          <w:t>3</w:t>
        </w:r>
        <w:r>
          <w:rPr>
            <w:noProof/>
            <w:webHidden/>
          </w:rPr>
          <w:fldChar w:fldCharType="end"/>
        </w:r>
      </w:hyperlink>
    </w:p>
    <w:p w14:paraId="22042C24" w14:textId="77777777" w:rsidR="007A207F" w:rsidRDefault="007A207F">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108" w:history="1">
        <w:r w:rsidRPr="000B454B">
          <w:rPr>
            <w:rStyle w:val="Hyperlink"/>
            <w:noProof/>
          </w:rPr>
          <w:t>Article 3: Timeline and Reporting</w:t>
        </w:r>
        <w:r>
          <w:rPr>
            <w:noProof/>
            <w:webHidden/>
          </w:rPr>
          <w:tab/>
        </w:r>
        <w:r>
          <w:rPr>
            <w:noProof/>
            <w:webHidden/>
          </w:rPr>
          <w:fldChar w:fldCharType="begin"/>
        </w:r>
        <w:r>
          <w:rPr>
            <w:noProof/>
            <w:webHidden/>
          </w:rPr>
          <w:instrText xml:space="preserve"> PAGEREF _Toc287359108 \h </w:instrText>
        </w:r>
        <w:r>
          <w:rPr>
            <w:noProof/>
            <w:webHidden/>
          </w:rPr>
        </w:r>
        <w:r>
          <w:rPr>
            <w:noProof/>
            <w:webHidden/>
          </w:rPr>
          <w:fldChar w:fldCharType="separate"/>
        </w:r>
        <w:r>
          <w:rPr>
            <w:noProof/>
            <w:webHidden/>
          </w:rPr>
          <w:t>4</w:t>
        </w:r>
        <w:r>
          <w:rPr>
            <w:noProof/>
            <w:webHidden/>
          </w:rPr>
          <w:fldChar w:fldCharType="end"/>
        </w:r>
      </w:hyperlink>
    </w:p>
    <w:p w14:paraId="151E1395" w14:textId="77777777" w:rsidR="007A207F" w:rsidRDefault="007A207F">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109" w:history="1">
        <w:r w:rsidRPr="000B454B">
          <w:rPr>
            <w:rStyle w:val="Hyperlink"/>
            <w:noProof/>
          </w:rPr>
          <w:t>Article 4: Communication</w:t>
        </w:r>
        <w:r>
          <w:rPr>
            <w:noProof/>
            <w:webHidden/>
          </w:rPr>
          <w:tab/>
        </w:r>
        <w:r>
          <w:rPr>
            <w:noProof/>
            <w:webHidden/>
          </w:rPr>
          <w:fldChar w:fldCharType="begin"/>
        </w:r>
        <w:r>
          <w:rPr>
            <w:noProof/>
            <w:webHidden/>
          </w:rPr>
          <w:instrText xml:space="preserve"> PAGEREF _Toc287359109 \h </w:instrText>
        </w:r>
        <w:r>
          <w:rPr>
            <w:noProof/>
            <w:webHidden/>
          </w:rPr>
        </w:r>
        <w:r>
          <w:rPr>
            <w:noProof/>
            <w:webHidden/>
          </w:rPr>
          <w:fldChar w:fldCharType="separate"/>
        </w:r>
        <w:r>
          <w:rPr>
            <w:noProof/>
            <w:webHidden/>
          </w:rPr>
          <w:t>4</w:t>
        </w:r>
        <w:r>
          <w:rPr>
            <w:noProof/>
            <w:webHidden/>
          </w:rPr>
          <w:fldChar w:fldCharType="end"/>
        </w:r>
      </w:hyperlink>
    </w:p>
    <w:p w14:paraId="3DE1FEF1" w14:textId="77777777" w:rsidR="007A207F" w:rsidRDefault="007A207F">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110" w:history="1">
        <w:r w:rsidRPr="000B454B">
          <w:rPr>
            <w:rStyle w:val="Hyperlink"/>
            <w:noProof/>
          </w:rPr>
          <w:t>Article 6: Rights and Responsibilities</w:t>
        </w:r>
        <w:r>
          <w:rPr>
            <w:noProof/>
            <w:webHidden/>
          </w:rPr>
          <w:tab/>
        </w:r>
        <w:r>
          <w:rPr>
            <w:noProof/>
            <w:webHidden/>
          </w:rPr>
          <w:fldChar w:fldCharType="begin"/>
        </w:r>
        <w:r>
          <w:rPr>
            <w:noProof/>
            <w:webHidden/>
          </w:rPr>
          <w:instrText xml:space="preserve"> PAGEREF _Toc287359110 \h </w:instrText>
        </w:r>
        <w:r>
          <w:rPr>
            <w:noProof/>
            <w:webHidden/>
          </w:rPr>
        </w:r>
        <w:r>
          <w:rPr>
            <w:noProof/>
            <w:webHidden/>
          </w:rPr>
          <w:fldChar w:fldCharType="separate"/>
        </w:r>
        <w:r>
          <w:rPr>
            <w:noProof/>
            <w:webHidden/>
          </w:rPr>
          <w:t>5</w:t>
        </w:r>
        <w:r>
          <w:rPr>
            <w:noProof/>
            <w:webHidden/>
          </w:rPr>
          <w:fldChar w:fldCharType="end"/>
        </w:r>
      </w:hyperlink>
    </w:p>
    <w:p w14:paraId="21FE25CA" w14:textId="77777777" w:rsidR="007A207F" w:rsidRDefault="007A207F">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111" w:history="1">
        <w:r w:rsidRPr="000B454B">
          <w:rPr>
            <w:rStyle w:val="Hyperlink"/>
            <w:noProof/>
          </w:rPr>
          <w:t>Article 7: Funding</w:t>
        </w:r>
        <w:r>
          <w:rPr>
            <w:noProof/>
            <w:webHidden/>
          </w:rPr>
          <w:tab/>
        </w:r>
        <w:r>
          <w:rPr>
            <w:noProof/>
            <w:webHidden/>
          </w:rPr>
          <w:fldChar w:fldCharType="begin"/>
        </w:r>
        <w:r>
          <w:rPr>
            <w:noProof/>
            <w:webHidden/>
          </w:rPr>
          <w:instrText xml:space="preserve"> PAGEREF _Toc287359111 \h </w:instrText>
        </w:r>
        <w:r>
          <w:rPr>
            <w:noProof/>
            <w:webHidden/>
          </w:rPr>
        </w:r>
        <w:r>
          <w:rPr>
            <w:noProof/>
            <w:webHidden/>
          </w:rPr>
          <w:fldChar w:fldCharType="separate"/>
        </w:r>
        <w:r>
          <w:rPr>
            <w:noProof/>
            <w:webHidden/>
          </w:rPr>
          <w:t>5</w:t>
        </w:r>
        <w:r>
          <w:rPr>
            <w:noProof/>
            <w:webHidden/>
          </w:rPr>
          <w:fldChar w:fldCharType="end"/>
        </w:r>
      </w:hyperlink>
    </w:p>
    <w:p w14:paraId="2DFC7FBD" w14:textId="77777777" w:rsidR="007A207F" w:rsidRDefault="007A207F">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112" w:history="1">
        <w:r w:rsidRPr="000B454B">
          <w:rPr>
            <w:rStyle w:val="Hyperlink"/>
            <w:noProof/>
          </w:rPr>
          <w:t>Article 8: Entry into force, duration and termination</w:t>
        </w:r>
        <w:r>
          <w:rPr>
            <w:noProof/>
            <w:webHidden/>
          </w:rPr>
          <w:tab/>
        </w:r>
        <w:r>
          <w:rPr>
            <w:noProof/>
            <w:webHidden/>
          </w:rPr>
          <w:fldChar w:fldCharType="begin"/>
        </w:r>
        <w:r>
          <w:rPr>
            <w:noProof/>
            <w:webHidden/>
          </w:rPr>
          <w:instrText xml:space="preserve"> PAGEREF _Toc287359112 \h </w:instrText>
        </w:r>
        <w:r>
          <w:rPr>
            <w:noProof/>
            <w:webHidden/>
          </w:rPr>
        </w:r>
        <w:r>
          <w:rPr>
            <w:noProof/>
            <w:webHidden/>
          </w:rPr>
          <w:fldChar w:fldCharType="separate"/>
        </w:r>
        <w:r>
          <w:rPr>
            <w:noProof/>
            <w:webHidden/>
          </w:rPr>
          <w:t>5</w:t>
        </w:r>
        <w:r>
          <w:rPr>
            <w:noProof/>
            <w:webHidden/>
          </w:rPr>
          <w:fldChar w:fldCharType="end"/>
        </w:r>
      </w:hyperlink>
    </w:p>
    <w:p w14:paraId="4ABD48D5" w14:textId="77777777" w:rsidR="007A207F" w:rsidRDefault="007A207F">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113" w:history="1">
        <w:r w:rsidRPr="000B454B">
          <w:rPr>
            <w:rStyle w:val="Hyperlink"/>
            <w:noProof/>
          </w:rPr>
          <w:t>ARTICLE 9: AMENDMENTS</w:t>
        </w:r>
        <w:r>
          <w:rPr>
            <w:noProof/>
            <w:webHidden/>
          </w:rPr>
          <w:tab/>
        </w:r>
        <w:r>
          <w:rPr>
            <w:noProof/>
            <w:webHidden/>
          </w:rPr>
          <w:fldChar w:fldCharType="begin"/>
        </w:r>
        <w:r>
          <w:rPr>
            <w:noProof/>
            <w:webHidden/>
          </w:rPr>
          <w:instrText xml:space="preserve"> PAGEREF _Toc287359113 \h </w:instrText>
        </w:r>
        <w:r>
          <w:rPr>
            <w:noProof/>
            <w:webHidden/>
          </w:rPr>
        </w:r>
        <w:r>
          <w:rPr>
            <w:noProof/>
            <w:webHidden/>
          </w:rPr>
          <w:fldChar w:fldCharType="separate"/>
        </w:r>
        <w:r>
          <w:rPr>
            <w:noProof/>
            <w:webHidden/>
          </w:rPr>
          <w:t>6</w:t>
        </w:r>
        <w:r>
          <w:rPr>
            <w:noProof/>
            <w:webHidden/>
          </w:rPr>
          <w:fldChar w:fldCharType="end"/>
        </w:r>
      </w:hyperlink>
    </w:p>
    <w:p w14:paraId="5A9FDEAE" w14:textId="77777777" w:rsidR="007A207F" w:rsidRDefault="007A207F">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114" w:history="1">
        <w:r w:rsidRPr="000B454B">
          <w:rPr>
            <w:rStyle w:val="Hyperlink"/>
            <w:noProof/>
          </w:rPr>
          <w:t>Article 10: Annexes</w:t>
        </w:r>
        <w:r>
          <w:rPr>
            <w:noProof/>
            <w:webHidden/>
          </w:rPr>
          <w:tab/>
        </w:r>
        <w:r>
          <w:rPr>
            <w:noProof/>
            <w:webHidden/>
          </w:rPr>
          <w:fldChar w:fldCharType="begin"/>
        </w:r>
        <w:r>
          <w:rPr>
            <w:noProof/>
            <w:webHidden/>
          </w:rPr>
          <w:instrText xml:space="preserve"> PAGEREF _Toc287359114 \h </w:instrText>
        </w:r>
        <w:r>
          <w:rPr>
            <w:noProof/>
            <w:webHidden/>
          </w:rPr>
        </w:r>
        <w:r>
          <w:rPr>
            <w:noProof/>
            <w:webHidden/>
          </w:rPr>
          <w:fldChar w:fldCharType="separate"/>
        </w:r>
        <w:r>
          <w:rPr>
            <w:noProof/>
            <w:webHidden/>
          </w:rPr>
          <w:t>6</w:t>
        </w:r>
        <w:r>
          <w:rPr>
            <w:noProof/>
            <w:webHidden/>
          </w:rPr>
          <w:fldChar w:fldCharType="end"/>
        </w:r>
      </w:hyperlink>
    </w:p>
    <w:p w14:paraId="422EA81B" w14:textId="77777777" w:rsidR="007A207F" w:rsidRDefault="007A207F">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115" w:history="1">
        <w:r w:rsidRPr="000B454B">
          <w:rPr>
            <w:rStyle w:val="Hyperlink"/>
            <w:noProof/>
          </w:rPr>
          <w:t>Article 11: Language</w:t>
        </w:r>
        <w:r>
          <w:rPr>
            <w:noProof/>
            <w:webHidden/>
          </w:rPr>
          <w:tab/>
        </w:r>
        <w:r>
          <w:rPr>
            <w:noProof/>
            <w:webHidden/>
          </w:rPr>
          <w:fldChar w:fldCharType="begin"/>
        </w:r>
        <w:r>
          <w:rPr>
            <w:noProof/>
            <w:webHidden/>
          </w:rPr>
          <w:instrText xml:space="preserve"> PAGEREF _Toc287359115 \h </w:instrText>
        </w:r>
        <w:r>
          <w:rPr>
            <w:noProof/>
            <w:webHidden/>
          </w:rPr>
        </w:r>
        <w:r>
          <w:rPr>
            <w:noProof/>
            <w:webHidden/>
          </w:rPr>
          <w:fldChar w:fldCharType="separate"/>
        </w:r>
        <w:r>
          <w:rPr>
            <w:noProof/>
            <w:webHidden/>
          </w:rPr>
          <w:t>6</w:t>
        </w:r>
        <w:r>
          <w:rPr>
            <w:noProof/>
            <w:webHidden/>
          </w:rPr>
          <w:fldChar w:fldCharType="end"/>
        </w:r>
      </w:hyperlink>
    </w:p>
    <w:p w14:paraId="12F3E70F" w14:textId="77777777" w:rsidR="007A207F" w:rsidRDefault="007A207F">
      <w:pPr>
        <w:pStyle w:val="TOC1"/>
        <w:tabs>
          <w:tab w:val="right" w:leader="dot" w:pos="9016"/>
        </w:tabs>
        <w:rPr>
          <w:rFonts w:asciiTheme="minorHAnsi" w:eastAsiaTheme="minorEastAsia" w:hAnsiTheme="minorHAnsi" w:cstheme="minorBidi"/>
          <w:b w:val="0"/>
          <w:caps w:val="0"/>
          <w:noProof/>
          <w:sz w:val="22"/>
          <w:szCs w:val="22"/>
          <w:lang w:eastAsia="en-GB"/>
        </w:rPr>
      </w:pPr>
      <w:hyperlink w:anchor="_Toc287359116" w:history="1">
        <w:r w:rsidRPr="000B454B">
          <w:rPr>
            <w:rStyle w:val="Hyperlink"/>
            <w:noProof/>
          </w:rPr>
          <w:t>Article 12: Governing Law - Dispute resolution</w:t>
        </w:r>
        <w:r>
          <w:rPr>
            <w:noProof/>
            <w:webHidden/>
          </w:rPr>
          <w:tab/>
        </w:r>
        <w:r>
          <w:rPr>
            <w:noProof/>
            <w:webHidden/>
          </w:rPr>
          <w:fldChar w:fldCharType="begin"/>
        </w:r>
        <w:r>
          <w:rPr>
            <w:noProof/>
            <w:webHidden/>
          </w:rPr>
          <w:instrText xml:space="preserve"> PAGEREF _Toc287359116 \h </w:instrText>
        </w:r>
        <w:r>
          <w:rPr>
            <w:noProof/>
            <w:webHidden/>
          </w:rPr>
        </w:r>
        <w:r>
          <w:rPr>
            <w:noProof/>
            <w:webHidden/>
          </w:rPr>
          <w:fldChar w:fldCharType="separate"/>
        </w:r>
        <w:r>
          <w:rPr>
            <w:noProof/>
            <w:webHidden/>
          </w:rPr>
          <w:t>6</w:t>
        </w:r>
        <w:r>
          <w:rPr>
            <w:noProof/>
            <w:webHidden/>
          </w:rPr>
          <w:fldChar w:fldCharType="end"/>
        </w:r>
      </w:hyperlink>
    </w:p>
    <w:p w14:paraId="48AA6C29" w14:textId="77777777" w:rsidR="00790303" w:rsidRDefault="00700EA8">
      <w:r>
        <w:fldChar w:fldCharType="end"/>
      </w:r>
    </w:p>
    <w:p w14:paraId="4D043BDB" w14:textId="77777777" w:rsidR="00790303" w:rsidRPr="00E974FF" w:rsidRDefault="00790303" w:rsidP="00790303"/>
    <w:p w14:paraId="36792E08" w14:textId="77777777" w:rsidR="00790303" w:rsidRPr="0006534D" w:rsidRDefault="00790303" w:rsidP="00790303">
      <w:pPr>
        <w:pStyle w:val="Heading1"/>
        <w:ind w:left="0" w:firstLine="0"/>
        <w:jc w:val="center"/>
      </w:pPr>
      <w:r>
        <w:br w:type="page"/>
      </w:r>
      <w:bookmarkStart w:id="1" w:name="_Toc287359105"/>
      <w:r w:rsidRPr="0006534D">
        <w:lastRenderedPageBreak/>
        <w:t>Background</w:t>
      </w:r>
      <w:bookmarkEnd w:id="1"/>
    </w:p>
    <w:p w14:paraId="61E7AAD7" w14:textId="35E8414E" w:rsidR="00790303" w:rsidRDefault="000D2A81" w:rsidP="000D2A81">
      <w:r w:rsidRPr="000D2A81">
        <w:rPr>
          <w:bCs/>
          <w:szCs w:val="22"/>
        </w:rPr>
        <w:t>The Stichting European Grid Initiative Foundation (hereafter referred to as</w:t>
      </w:r>
      <w:r>
        <w:rPr>
          <w:bCs/>
          <w:szCs w:val="22"/>
        </w:rPr>
        <w:t xml:space="preserve"> </w:t>
      </w:r>
      <w:r w:rsidRPr="000D2A81">
        <w:rPr>
          <w:bCs/>
          <w:szCs w:val="22"/>
        </w:rPr>
        <w:t>“EGI.eu”) has been created under the Dutch law with the mission to create</w:t>
      </w:r>
      <w:r>
        <w:rPr>
          <w:bCs/>
          <w:szCs w:val="22"/>
        </w:rPr>
        <w:t xml:space="preserve"> </w:t>
      </w:r>
      <w:r w:rsidRPr="000D2A81">
        <w:rPr>
          <w:bCs/>
          <w:szCs w:val="22"/>
        </w:rPr>
        <w:t>and maintain a pan-European Grid Infrastructure in collaboration with its</w:t>
      </w:r>
      <w:r>
        <w:rPr>
          <w:bCs/>
          <w:szCs w:val="22"/>
        </w:rPr>
        <w:t xml:space="preserve"> </w:t>
      </w:r>
      <w:r w:rsidR="00D8028C">
        <w:rPr>
          <w:bCs/>
          <w:szCs w:val="22"/>
        </w:rPr>
        <w:t>P</w:t>
      </w:r>
      <w:r w:rsidRPr="000D2A81">
        <w:rPr>
          <w:bCs/>
          <w:szCs w:val="22"/>
        </w:rPr>
        <w:t>arti</w:t>
      </w:r>
      <w:r w:rsidR="00B66049">
        <w:rPr>
          <w:bCs/>
          <w:szCs w:val="22"/>
        </w:rPr>
        <w:t>ci</w:t>
      </w:r>
      <w:r w:rsidR="0096008B">
        <w:rPr>
          <w:bCs/>
          <w:szCs w:val="22"/>
        </w:rPr>
        <w:t xml:space="preserve">pants, </w:t>
      </w:r>
      <w:r w:rsidRPr="000D2A81">
        <w:rPr>
          <w:bCs/>
          <w:szCs w:val="22"/>
        </w:rPr>
        <w:t>i.e. the Nation</w:t>
      </w:r>
      <w:r w:rsidR="00B66049">
        <w:rPr>
          <w:bCs/>
          <w:szCs w:val="22"/>
        </w:rPr>
        <w:t>al Grid Initiatives (NGIs)</w:t>
      </w:r>
      <w:r w:rsidR="0096008B">
        <w:rPr>
          <w:bCs/>
          <w:szCs w:val="22"/>
        </w:rPr>
        <w:t>,</w:t>
      </w:r>
      <w:r w:rsidR="00B66049">
        <w:rPr>
          <w:bCs/>
          <w:szCs w:val="22"/>
        </w:rPr>
        <w:t xml:space="preserve"> and </w:t>
      </w:r>
      <w:r w:rsidR="00D8028C">
        <w:rPr>
          <w:bCs/>
          <w:szCs w:val="22"/>
        </w:rPr>
        <w:t>A</w:t>
      </w:r>
      <w:r w:rsidRPr="000D2A81">
        <w:rPr>
          <w:bCs/>
          <w:szCs w:val="22"/>
        </w:rPr>
        <w:t>ssociated</w:t>
      </w:r>
      <w:r>
        <w:rPr>
          <w:bCs/>
          <w:szCs w:val="22"/>
        </w:rPr>
        <w:t xml:space="preserve"> </w:t>
      </w:r>
      <w:r w:rsidR="00D8028C">
        <w:rPr>
          <w:bCs/>
          <w:szCs w:val="22"/>
        </w:rPr>
        <w:t>P</w:t>
      </w:r>
      <w:r w:rsidRPr="000D2A81">
        <w:rPr>
          <w:bCs/>
          <w:szCs w:val="22"/>
        </w:rPr>
        <w:t xml:space="preserve">articipants (e.g. European International Research Organisations - EIROs) </w:t>
      </w:r>
      <w:r w:rsidR="00790303" w:rsidRPr="004C7B9F">
        <w:t>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our user communities; 4) ensure the development of EGI.eu through the coordination and participation in collaborative research projects that bring innovation to European Distributed Computing Infrastructures (DCIs). A summary of EGI.eu is attached as Annex 1.</w:t>
      </w:r>
    </w:p>
    <w:p w14:paraId="0F91F451" w14:textId="77777777" w:rsidR="00790303" w:rsidRPr="004C7B9F" w:rsidRDefault="00790303" w:rsidP="00790303"/>
    <w:p w14:paraId="78F5AAAF" w14:textId="77777777" w:rsidR="00A5725A" w:rsidRPr="00A5725A" w:rsidRDefault="00A5725A" w:rsidP="00A5725A">
      <w:pPr>
        <w:spacing w:before="60" w:after="60"/>
        <w:rPr>
          <w:bCs/>
          <w:szCs w:val="22"/>
        </w:rPr>
      </w:pPr>
      <w:r w:rsidRPr="00A5725A">
        <w:rPr>
          <w:bCs/>
          <w:szCs w:val="22"/>
        </w:rPr>
        <w:t xml:space="preserve">The </w:t>
      </w:r>
      <w:r w:rsidRPr="00A5725A">
        <w:rPr>
          <w:bCs/>
          <w:i/>
          <w:szCs w:val="22"/>
        </w:rPr>
        <w:t>CP</w:t>
      </w:r>
      <w:r w:rsidRPr="00A5725A">
        <w:rPr>
          <w:bCs/>
          <w:szCs w:val="22"/>
        </w:rPr>
        <w:t xml:space="preserve"> (hereafter referred to as </w:t>
      </w:r>
      <w:r w:rsidRPr="00A5725A">
        <w:rPr>
          <w:bCs/>
          <w:szCs w:val="22"/>
          <w:highlight w:val="yellow"/>
        </w:rPr>
        <w:t>“</w:t>
      </w:r>
      <w:r w:rsidRPr="00A5725A">
        <w:rPr>
          <w:bCs/>
          <w:i/>
          <w:szCs w:val="22"/>
          <w:highlight w:val="yellow"/>
        </w:rPr>
        <w:t>CP</w:t>
      </w:r>
      <w:r w:rsidRPr="00A5725A">
        <w:rPr>
          <w:bCs/>
          <w:szCs w:val="22"/>
          <w:highlight w:val="yellow"/>
        </w:rPr>
        <w:t>”</w:t>
      </w:r>
      <w:r w:rsidRPr="00A5725A">
        <w:rPr>
          <w:bCs/>
          <w:szCs w:val="22"/>
        </w:rPr>
        <w:t xml:space="preserve">) aims </w:t>
      </w:r>
      <w:proofErr w:type="gramStart"/>
      <w:r w:rsidRPr="00A5725A">
        <w:rPr>
          <w:bCs/>
          <w:szCs w:val="22"/>
        </w:rPr>
        <w:t xml:space="preserve">to </w:t>
      </w:r>
      <w:r w:rsidRPr="00A5725A">
        <w:rPr>
          <w:bCs/>
          <w:szCs w:val="22"/>
          <w:highlight w:val="yellow"/>
        </w:rPr>
        <w:t>..</w:t>
      </w:r>
      <w:proofErr w:type="gramEnd"/>
      <w:r w:rsidRPr="00A5725A">
        <w:rPr>
          <w:bCs/>
          <w:szCs w:val="22"/>
        </w:rPr>
        <w:t xml:space="preserve"> A summary of </w:t>
      </w:r>
      <w:r w:rsidRPr="00A5725A">
        <w:rPr>
          <w:bCs/>
          <w:i/>
          <w:szCs w:val="22"/>
          <w:highlight w:val="yellow"/>
        </w:rPr>
        <w:t>CP</w:t>
      </w:r>
      <w:r w:rsidRPr="00A5725A">
        <w:rPr>
          <w:bCs/>
          <w:szCs w:val="22"/>
        </w:rPr>
        <w:t xml:space="preserve"> is attached as Annex 2. </w:t>
      </w:r>
    </w:p>
    <w:p w14:paraId="03A1E441" w14:textId="77777777" w:rsidR="00A5725A" w:rsidRPr="00A5725A" w:rsidRDefault="00A5725A" w:rsidP="00A5725A">
      <w:pPr>
        <w:spacing w:before="60" w:after="60"/>
        <w:rPr>
          <w:szCs w:val="22"/>
        </w:rPr>
      </w:pPr>
      <w:r w:rsidRPr="00A5725A">
        <w:rPr>
          <w:szCs w:val="22"/>
        </w:rPr>
        <w:t xml:space="preserve">Institutions common to both projects </w:t>
      </w:r>
      <w:proofErr w:type="gramStart"/>
      <w:r w:rsidRPr="00A5725A">
        <w:rPr>
          <w:szCs w:val="22"/>
        </w:rPr>
        <w:t xml:space="preserve">are </w:t>
      </w:r>
      <w:r w:rsidRPr="00A5725A">
        <w:rPr>
          <w:szCs w:val="22"/>
          <w:highlight w:val="yellow"/>
        </w:rPr>
        <w:t>...</w:t>
      </w:r>
      <w:proofErr w:type="gramEnd"/>
    </w:p>
    <w:p w14:paraId="5957048B" w14:textId="77777777" w:rsidR="00790303" w:rsidRPr="004E5A87" w:rsidRDefault="00790303" w:rsidP="00790303">
      <w:pPr>
        <w:pStyle w:val="Heading1"/>
        <w:jc w:val="center"/>
        <w:rPr>
          <w:szCs w:val="22"/>
        </w:rPr>
      </w:pPr>
      <w:bookmarkStart w:id="2" w:name="_Toc287359106"/>
      <w:r w:rsidRPr="004E5A87">
        <w:t>Article 1: Purpose</w:t>
      </w:r>
      <w:bookmarkEnd w:id="2"/>
    </w:p>
    <w:p w14:paraId="7A563583" w14:textId="6FB3DF19" w:rsidR="00044397" w:rsidRPr="004E5A87" w:rsidRDefault="00C83782" w:rsidP="00790303">
      <w:pPr>
        <w:pStyle w:val="BodyText"/>
        <w:rPr>
          <w:szCs w:val="22"/>
        </w:rPr>
      </w:pPr>
      <w:r w:rsidRPr="00C83782">
        <w:rPr>
          <w:szCs w:val="22"/>
        </w:rPr>
        <w:t xml:space="preserve">The purpose of this Memorandum of </w:t>
      </w:r>
      <w:proofErr w:type="gramStart"/>
      <w:r w:rsidRPr="00C83782">
        <w:rPr>
          <w:szCs w:val="22"/>
        </w:rPr>
        <w:t>Understanding  (</w:t>
      </w:r>
      <w:proofErr w:type="spellStart"/>
      <w:proofErr w:type="gramEnd"/>
      <w:r w:rsidRPr="00C83782">
        <w:rPr>
          <w:szCs w:val="22"/>
        </w:rPr>
        <w:t>MoU</w:t>
      </w:r>
      <w:proofErr w:type="spellEnd"/>
      <w:r w:rsidRPr="00C83782">
        <w:rPr>
          <w:szCs w:val="22"/>
        </w:rPr>
        <w:t xml:space="preserve">) is to define a framework of collaboration between EGI.eu and </w:t>
      </w:r>
      <w:r w:rsidR="000202C6" w:rsidRPr="00961E8A">
        <w:rPr>
          <w:i/>
          <w:szCs w:val="22"/>
          <w:highlight w:val="yellow"/>
        </w:rPr>
        <w:t>CP</w:t>
      </w:r>
      <w:r w:rsidRPr="00C83782">
        <w:rPr>
          <w:szCs w:val="22"/>
        </w:rPr>
        <w:t xml:space="preserve"> (hereafter also referred to as “the Party” or the “Parties”). The Parties recognise, by this </w:t>
      </w:r>
      <w:proofErr w:type="spellStart"/>
      <w:r w:rsidRPr="00C83782">
        <w:rPr>
          <w:szCs w:val="22"/>
        </w:rPr>
        <w:t>MoU</w:t>
      </w:r>
      <w:proofErr w:type="spellEnd"/>
      <w:r w:rsidRPr="00C83782">
        <w:rPr>
          <w:szCs w:val="22"/>
        </w:rPr>
        <w:t>, the opening of a wider and longer-term cooperation in activities which will bring visible benefits.</w:t>
      </w:r>
    </w:p>
    <w:p w14:paraId="584FEDCE" w14:textId="77777777" w:rsidR="00790303" w:rsidRPr="004E5A87" w:rsidRDefault="00790303" w:rsidP="00790303">
      <w:pPr>
        <w:pStyle w:val="Heading1"/>
        <w:ind w:left="0" w:firstLine="0"/>
        <w:jc w:val="center"/>
      </w:pPr>
      <w:bookmarkStart w:id="3" w:name="_Toc287359107"/>
      <w:r w:rsidRPr="004E5A87">
        <w:t xml:space="preserve">Article </w:t>
      </w:r>
      <w:r>
        <w:t>2</w:t>
      </w:r>
      <w:r w:rsidRPr="004E5A87">
        <w:t>: Joint Work plan</w:t>
      </w:r>
      <w:bookmarkEnd w:id="3"/>
    </w:p>
    <w:p w14:paraId="0D62E48F" w14:textId="77777777" w:rsidR="00790303" w:rsidRDefault="009557D2" w:rsidP="00790303">
      <w:pPr>
        <w:pStyle w:val="BodyText"/>
      </w:pPr>
      <w:r>
        <w:t>The parties</w:t>
      </w:r>
      <w:r w:rsidRPr="004D7ECE">
        <w:t xml:space="preserve"> </w:t>
      </w:r>
      <w:r w:rsidR="00790303" w:rsidRPr="004D7ECE">
        <w:t xml:space="preserve">contribute to enable the vision of providing European scientists and international collaboration for sustainable distributed computing services to support their work. </w:t>
      </w:r>
      <w:r w:rsidR="00790303">
        <w:t>In this broad context, the specific goals of the collaborations are:</w:t>
      </w:r>
    </w:p>
    <w:p w14:paraId="25E70AEE" w14:textId="52D6A7D0" w:rsidR="00790303" w:rsidRPr="009F5DAA" w:rsidRDefault="009F5DAA" w:rsidP="00790303">
      <w:pPr>
        <w:pStyle w:val="BodyText"/>
        <w:numPr>
          <w:ilvl w:val="0"/>
          <w:numId w:val="21"/>
        </w:numPr>
        <w:rPr>
          <w:highlight w:val="yellow"/>
        </w:rPr>
      </w:pPr>
      <w:r w:rsidRPr="009F5DAA">
        <w:rPr>
          <w:highlight w:val="yellow"/>
        </w:rPr>
        <w:t xml:space="preserve">example: </w:t>
      </w:r>
      <w:r w:rsidR="00790303" w:rsidRPr="009F5DAA">
        <w:rPr>
          <w:highlight w:val="yellow"/>
        </w:rPr>
        <w:t>to provide robust, well-designed, user-centric services to scientific user communities</w:t>
      </w:r>
    </w:p>
    <w:p w14:paraId="2B9B2328" w14:textId="44AB19C8" w:rsidR="00790303" w:rsidRPr="009F5DAA" w:rsidRDefault="009F5DAA" w:rsidP="00790303">
      <w:pPr>
        <w:pStyle w:val="BodyText"/>
        <w:numPr>
          <w:ilvl w:val="0"/>
          <w:numId w:val="21"/>
        </w:numPr>
        <w:rPr>
          <w:highlight w:val="yellow"/>
        </w:rPr>
      </w:pPr>
      <w:r w:rsidRPr="009F5DAA">
        <w:rPr>
          <w:highlight w:val="yellow"/>
        </w:rPr>
        <w:t xml:space="preserve">example: </w:t>
      </w:r>
      <w:r w:rsidR="00790303" w:rsidRPr="009F5DAA">
        <w:rPr>
          <w:highlight w:val="yellow"/>
        </w:rPr>
        <w:t>to define and monitor SLA for third-level support on incidents and requests</w:t>
      </w:r>
    </w:p>
    <w:p w14:paraId="79A06F13" w14:textId="7308D97B" w:rsidR="00790303" w:rsidRPr="009F5DAA" w:rsidRDefault="009F5DAA" w:rsidP="00790303">
      <w:pPr>
        <w:numPr>
          <w:ilvl w:val="0"/>
          <w:numId w:val="21"/>
        </w:numPr>
        <w:suppressAutoHyphens w:val="0"/>
        <w:spacing w:before="0" w:after="0" w:line="276" w:lineRule="auto"/>
        <w:jc w:val="left"/>
        <w:rPr>
          <w:highlight w:val="yellow"/>
          <w:lang w:val="en-US"/>
        </w:rPr>
      </w:pPr>
      <w:r w:rsidRPr="009F5DAA">
        <w:rPr>
          <w:highlight w:val="yellow"/>
        </w:rPr>
        <w:t xml:space="preserve">example: </w:t>
      </w:r>
      <w:r w:rsidR="00790303" w:rsidRPr="009F5DAA">
        <w:rPr>
          <w:highlight w:val="yellow"/>
          <w:lang w:val="en-US"/>
        </w:rPr>
        <w:t>to accelerate the development of standards within production grid infrastructures</w:t>
      </w:r>
    </w:p>
    <w:p w14:paraId="1AD218ED" w14:textId="358C3CFE" w:rsidR="00790303" w:rsidRPr="009F5DAA" w:rsidRDefault="009F5DAA" w:rsidP="00790303">
      <w:pPr>
        <w:numPr>
          <w:ilvl w:val="0"/>
          <w:numId w:val="21"/>
        </w:numPr>
        <w:suppressAutoHyphens w:val="0"/>
        <w:spacing w:before="0" w:after="0" w:line="276" w:lineRule="auto"/>
        <w:jc w:val="left"/>
        <w:rPr>
          <w:highlight w:val="yellow"/>
          <w:lang w:val="en-US"/>
        </w:rPr>
      </w:pPr>
      <w:r w:rsidRPr="009F5DAA">
        <w:rPr>
          <w:highlight w:val="yellow"/>
        </w:rPr>
        <w:t xml:space="preserve">example: </w:t>
      </w:r>
      <w:r w:rsidR="00790303" w:rsidRPr="009F5DAA">
        <w:rPr>
          <w:highlight w:val="yellow"/>
          <w:lang w:val="en-US"/>
        </w:rPr>
        <w:t>to disseminate the results of this collaboration within the remit of each project’ s dissemination and communication activities such as joint events</w:t>
      </w:r>
    </w:p>
    <w:p w14:paraId="0912FAAB" w14:textId="4DE67E45" w:rsidR="00790303" w:rsidRPr="009F5DAA" w:rsidRDefault="009F5DAA" w:rsidP="00790303">
      <w:pPr>
        <w:numPr>
          <w:ilvl w:val="0"/>
          <w:numId w:val="21"/>
        </w:numPr>
        <w:suppressAutoHyphens w:val="0"/>
        <w:spacing w:before="0" w:after="0" w:line="276" w:lineRule="auto"/>
        <w:jc w:val="left"/>
        <w:rPr>
          <w:highlight w:val="yellow"/>
          <w:lang w:val="en-US"/>
        </w:rPr>
      </w:pPr>
      <w:r w:rsidRPr="009F5DAA">
        <w:rPr>
          <w:highlight w:val="yellow"/>
        </w:rPr>
        <w:t xml:space="preserve">example: </w:t>
      </w:r>
      <w:r w:rsidR="00790303" w:rsidRPr="009F5DAA">
        <w:rPr>
          <w:highlight w:val="yellow"/>
          <w:lang w:val="en-US"/>
        </w:rPr>
        <w:t>to exchange ideas and collaborate on the definition of sustainability models</w:t>
      </w:r>
    </w:p>
    <w:p w14:paraId="382718EF" w14:textId="1E86FA48" w:rsidR="00B66049" w:rsidRPr="009F5DAA" w:rsidRDefault="009F5DAA" w:rsidP="00B66049">
      <w:pPr>
        <w:numPr>
          <w:ilvl w:val="0"/>
          <w:numId w:val="21"/>
        </w:numPr>
        <w:suppressAutoHyphens w:val="0"/>
        <w:spacing w:before="0" w:after="0" w:line="276" w:lineRule="auto"/>
        <w:jc w:val="left"/>
        <w:rPr>
          <w:highlight w:val="yellow"/>
          <w:lang w:val="en-US"/>
        </w:rPr>
      </w:pPr>
      <w:r w:rsidRPr="009F5DAA">
        <w:rPr>
          <w:highlight w:val="yellow"/>
        </w:rPr>
        <w:t xml:space="preserve">example: </w:t>
      </w:r>
      <w:r w:rsidR="00790303" w:rsidRPr="009F5DAA">
        <w:rPr>
          <w:highlight w:val="yellow"/>
          <w:lang w:val="en-US"/>
        </w:rPr>
        <w:t>to collaborate in business relationships development</w:t>
      </w:r>
    </w:p>
    <w:p w14:paraId="4EF4661C" w14:textId="77777777" w:rsidR="00790303" w:rsidRDefault="00790303">
      <w:pPr>
        <w:pStyle w:val="BodyText"/>
      </w:pPr>
      <w:r w:rsidRPr="0006534D">
        <w:t>The specific activities to be carried out in the framework of the collaboration are</w:t>
      </w:r>
      <w:r w:rsidRPr="005D3321">
        <w:rPr>
          <w:rStyle w:val="FootnoteCharacters"/>
          <w:u w:val="single"/>
        </w:rPr>
        <w:footnoteReference w:id="1"/>
      </w:r>
      <w:r w:rsidRPr="0006534D">
        <w:t>:</w:t>
      </w:r>
    </w:p>
    <w:p w14:paraId="10FE1F7C" w14:textId="77777777" w:rsidR="003E3ECD" w:rsidRPr="0006534D" w:rsidRDefault="003E3ECD">
      <w:pPr>
        <w:pStyle w:val="BodyText"/>
      </w:pPr>
    </w:p>
    <w:tbl>
      <w:tblPr>
        <w:tblW w:w="9262" w:type="dxa"/>
        <w:tblInd w:w="-10" w:type="dxa"/>
        <w:tblLayout w:type="fixed"/>
        <w:tblLook w:val="0000" w:firstRow="0" w:lastRow="0" w:firstColumn="0" w:lastColumn="0" w:noHBand="0" w:noVBand="0"/>
      </w:tblPr>
      <w:tblGrid>
        <w:gridCol w:w="9262"/>
      </w:tblGrid>
      <w:tr w:rsidR="00790303" w:rsidRPr="0006534D" w14:paraId="0EEBFEF4"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00A8D53" w14:textId="1AD86180" w:rsidR="00790303" w:rsidRPr="004E190D" w:rsidRDefault="00790303" w:rsidP="00790303">
            <w:pPr>
              <w:pStyle w:val="BodyText"/>
              <w:snapToGrid w:val="0"/>
              <w:jc w:val="left"/>
              <w:rPr>
                <w:b/>
                <w:highlight w:val="yellow"/>
              </w:rPr>
            </w:pPr>
            <w:r w:rsidRPr="004E190D">
              <w:rPr>
                <w:b/>
                <w:highlight w:val="yellow"/>
              </w:rPr>
              <w:t xml:space="preserve">A.1 </w:t>
            </w:r>
            <w:r w:rsidR="004E190D" w:rsidRPr="004E190D">
              <w:rPr>
                <w:b/>
                <w:bCs w:val="0"/>
                <w:highlight w:val="yellow"/>
              </w:rPr>
              <w:t>Activity Name</w:t>
            </w:r>
          </w:p>
          <w:p w14:paraId="152115B6" w14:textId="3D683951" w:rsidR="009F5DAA" w:rsidRPr="004E190D" w:rsidRDefault="00790303" w:rsidP="009F5DAA">
            <w:pPr>
              <w:pStyle w:val="BodyText"/>
              <w:tabs>
                <w:tab w:val="left" w:pos="240"/>
              </w:tabs>
              <w:ind w:left="240"/>
              <w:jc w:val="left"/>
              <w:rPr>
                <w:highlight w:val="yellow"/>
              </w:rPr>
            </w:pPr>
            <w:r w:rsidRPr="004E190D">
              <w:rPr>
                <w:b/>
                <w:highlight w:val="yellow"/>
              </w:rPr>
              <w:t>Parties Involved:</w:t>
            </w:r>
            <w:r w:rsidRPr="004E190D">
              <w:rPr>
                <w:highlight w:val="yellow"/>
              </w:rPr>
              <w:t xml:space="preserve"> </w:t>
            </w:r>
            <w:r w:rsidR="0090335C">
              <w:rPr>
                <w:highlight w:val="yellow"/>
                <w:u w:val="single"/>
              </w:rPr>
              <w:t>EGI.eu</w:t>
            </w:r>
            <w:r w:rsidR="009F5DAA" w:rsidRPr="004E190D">
              <w:rPr>
                <w:highlight w:val="yellow"/>
                <w:u w:val="single"/>
              </w:rPr>
              <w:t xml:space="preserve"> Activity (</w:t>
            </w:r>
            <w:r w:rsidR="009F5DAA" w:rsidRPr="004E190D">
              <w:rPr>
                <w:i/>
                <w:highlight w:val="yellow"/>
                <w:u w:val="single"/>
              </w:rPr>
              <w:t>name</w:t>
            </w:r>
            <w:r w:rsidR="009F5DAA" w:rsidRPr="004E190D">
              <w:rPr>
                <w:highlight w:val="yellow"/>
                <w:u w:val="single"/>
              </w:rPr>
              <w:t>)</w:t>
            </w:r>
            <w:r w:rsidR="009F5DAA" w:rsidRPr="004E190D">
              <w:rPr>
                <w:highlight w:val="yellow"/>
              </w:rPr>
              <w:t xml:space="preserve">; </w:t>
            </w:r>
            <w:r w:rsidR="009F5DAA" w:rsidRPr="004E190D">
              <w:rPr>
                <w:i/>
                <w:highlight w:val="yellow"/>
              </w:rPr>
              <w:t>CP</w:t>
            </w:r>
            <w:r w:rsidR="009F5DAA" w:rsidRPr="004E190D">
              <w:rPr>
                <w:highlight w:val="yellow"/>
              </w:rPr>
              <w:t xml:space="preserve"> (</w:t>
            </w:r>
            <w:r w:rsidR="009F5DAA" w:rsidRPr="004E190D">
              <w:rPr>
                <w:i/>
                <w:highlight w:val="yellow"/>
              </w:rPr>
              <w:t>name</w:t>
            </w:r>
            <w:r w:rsidR="009F5DAA" w:rsidRPr="004E190D">
              <w:rPr>
                <w:highlight w:val="yellow"/>
              </w:rPr>
              <w:t>)</w:t>
            </w:r>
          </w:p>
          <w:p w14:paraId="2FDC6240" w14:textId="55576741" w:rsidR="00790303" w:rsidRPr="004E190D" w:rsidRDefault="00790303">
            <w:pPr>
              <w:pStyle w:val="BodyText"/>
              <w:tabs>
                <w:tab w:val="left" w:pos="240"/>
              </w:tabs>
              <w:ind w:left="240"/>
              <w:jc w:val="left"/>
              <w:rPr>
                <w:highlight w:val="yellow"/>
              </w:rPr>
            </w:pPr>
          </w:p>
          <w:p w14:paraId="34B1F477" w14:textId="7A211C6D" w:rsidR="00790303" w:rsidRPr="004E190D" w:rsidRDefault="00790303" w:rsidP="00790303">
            <w:pPr>
              <w:pStyle w:val="BodyText"/>
              <w:tabs>
                <w:tab w:val="left" w:pos="240"/>
              </w:tabs>
              <w:ind w:left="240"/>
              <w:jc w:val="left"/>
              <w:rPr>
                <w:highlight w:val="yellow"/>
              </w:rPr>
            </w:pPr>
            <w:r w:rsidRPr="004E190D">
              <w:rPr>
                <w:b/>
                <w:highlight w:val="yellow"/>
              </w:rPr>
              <w:lastRenderedPageBreak/>
              <w:t xml:space="preserve">Description of work: </w:t>
            </w:r>
          </w:p>
          <w:p w14:paraId="29FC37B9" w14:textId="77777777" w:rsidR="00790303" w:rsidRPr="004E190D" w:rsidRDefault="00790303" w:rsidP="00790303">
            <w:pPr>
              <w:pStyle w:val="BodyText"/>
              <w:tabs>
                <w:tab w:val="left" w:pos="240"/>
              </w:tabs>
              <w:ind w:left="240"/>
              <w:jc w:val="left"/>
              <w:rPr>
                <w:highlight w:val="yellow"/>
              </w:rPr>
            </w:pPr>
            <w:r w:rsidRPr="004E190D">
              <w:rPr>
                <w:b/>
                <w:highlight w:val="yellow"/>
              </w:rPr>
              <w:t>Expected outcome:</w:t>
            </w:r>
            <w:r w:rsidRPr="004E190D">
              <w:rPr>
                <w:highlight w:val="yellow"/>
              </w:rPr>
              <w:t xml:space="preserve"> </w:t>
            </w:r>
          </w:p>
          <w:p w14:paraId="4BF27A6A" w14:textId="76832C64" w:rsidR="00790303" w:rsidRPr="004E190D" w:rsidRDefault="00790303" w:rsidP="00790303">
            <w:pPr>
              <w:pStyle w:val="BodyText"/>
              <w:numPr>
                <w:ilvl w:val="0"/>
                <w:numId w:val="23"/>
              </w:numPr>
              <w:tabs>
                <w:tab w:val="left" w:pos="240"/>
              </w:tabs>
              <w:jc w:val="left"/>
              <w:rPr>
                <w:highlight w:val="yellow"/>
              </w:rPr>
            </w:pPr>
            <w:r w:rsidRPr="004E190D">
              <w:rPr>
                <w:highlight w:val="yellow"/>
              </w:rPr>
              <w:t xml:space="preserve">M1.1: </w:t>
            </w:r>
          </w:p>
          <w:p w14:paraId="304F15EA" w14:textId="27655BE5" w:rsidR="00790303" w:rsidRPr="004E190D" w:rsidRDefault="00790303" w:rsidP="00790303">
            <w:pPr>
              <w:pStyle w:val="BodyText"/>
              <w:numPr>
                <w:ilvl w:val="0"/>
                <w:numId w:val="23"/>
              </w:numPr>
              <w:tabs>
                <w:tab w:val="left" w:pos="240"/>
              </w:tabs>
              <w:jc w:val="left"/>
              <w:rPr>
                <w:highlight w:val="yellow"/>
              </w:rPr>
            </w:pPr>
            <w:r w:rsidRPr="004E190D">
              <w:rPr>
                <w:highlight w:val="yellow"/>
              </w:rPr>
              <w:t xml:space="preserve">M1.2: </w:t>
            </w:r>
          </w:p>
          <w:p w14:paraId="650890F1" w14:textId="0A52D941" w:rsidR="00D7668C" w:rsidRDefault="00D7668C" w:rsidP="00790303">
            <w:pPr>
              <w:pStyle w:val="BodyText"/>
              <w:numPr>
                <w:ilvl w:val="0"/>
                <w:numId w:val="23"/>
              </w:numPr>
              <w:tabs>
                <w:tab w:val="left" w:pos="240"/>
              </w:tabs>
              <w:jc w:val="left"/>
            </w:pPr>
            <w:r w:rsidRPr="004E190D">
              <w:rPr>
                <w:highlight w:val="yellow"/>
              </w:rPr>
              <w:t>M1.3:</w:t>
            </w:r>
            <w:r>
              <w:t xml:space="preserve"> </w:t>
            </w:r>
          </w:p>
          <w:p w14:paraId="4CB9CCA0" w14:textId="634C89E4" w:rsidR="00F970B5" w:rsidRPr="005D3321" w:rsidRDefault="00F970B5" w:rsidP="004E190D">
            <w:pPr>
              <w:pStyle w:val="BodyText"/>
              <w:tabs>
                <w:tab w:val="left" w:pos="240"/>
              </w:tabs>
              <w:ind w:left="717"/>
              <w:jc w:val="left"/>
            </w:pPr>
          </w:p>
        </w:tc>
      </w:tr>
      <w:tr w:rsidR="00790303" w:rsidRPr="0006534D" w14:paraId="11172E4B"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86A98DB" w14:textId="633196EA" w:rsidR="004E190D" w:rsidRPr="004E190D" w:rsidRDefault="004E190D" w:rsidP="004E190D">
            <w:pPr>
              <w:pStyle w:val="BodyText"/>
              <w:snapToGrid w:val="0"/>
              <w:jc w:val="left"/>
              <w:rPr>
                <w:b/>
                <w:highlight w:val="yellow"/>
              </w:rPr>
            </w:pPr>
            <w:r>
              <w:rPr>
                <w:b/>
                <w:highlight w:val="yellow"/>
              </w:rPr>
              <w:lastRenderedPageBreak/>
              <w:t>A.2</w:t>
            </w:r>
            <w:r w:rsidRPr="004E190D">
              <w:rPr>
                <w:b/>
                <w:highlight w:val="yellow"/>
              </w:rPr>
              <w:t xml:space="preserve"> </w:t>
            </w:r>
            <w:r w:rsidRPr="004E190D">
              <w:rPr>
                <w:b/>
                <w:bCs w:val="0"/>
                <w:highlight w:val="yellow"/>
              </w:rPr>
              <w:t>Activity Name</w:t>
            </w:r>
          </w:p>
          <w:p w14:paraId="18CB6BDB" w14:textId="12A70309" w:rsidR="009F5DAA" w:rsidRPr="009F5DAA" w:rsidRDefault="00790303" w:rsidP="009F5DAA">
            <w:pPr>
              <w:pStyle w:val="BodyText"/>
              <w:tabs>
                <w:tab w:val="left" w:pos="240"/>
              </w:tabs>
              <w:ind w:left="240"/>
              <w:jc w:val="left"/>
              <w:rPr>
                <w:highlight w:val="yellow"/>
              </w:rPr>
            </w:pPr>
            <w:r w:rsidRPr="005D3321">
              <w:rPr>
                <w:b/>
              </w:rPr>
              <w:t>Parties Involved</w:t>
            </w:r>
            <w:r w:rsidRPr="00D72C81">
              <w:rPr>
                <w:b/>
              </w:rPr>
              <w:t>:</w:t>
            </w:r>
            <w:r w:rsidRPr="00D72C81">
              <w:t xml:space="preserve"> </w:t>
            </w:r>
            <w:r w:rsidR="007035B9">
              <w:rPr>
                <w:highlight w:val="yellow"/>
                <w:u w:val="single"/>
              </w:rPr>
              <w:t>EGI.eu</w:t>
            </w:r>
            <w:r w:rsidR="009F5DAA" w:rsidRPr="009F5DAA">
              <w:rPr>
                <w:highlight w:val="yellow"/>
                <w:u w:val="single"/>
              </w:rPr>
              <w:t xml:space="preserve"> Activity (</w:t>
            </w:r>
            <w:r w:rsidR="009F5DAA" w:rsidRPr="009F5DAA">
              <w:rPr>
                <w:i/>
                <w:highlight w:val="yellow"/>
                <w:u w:val="single"/>
              </w:rPr>
              <w:t>name</w:t>
            </w:r>
            <w:r w:rsidR="009F5DAA" w:rsidRPr="009F5DAA">
              <w:rPr>
                <w:highlight w:val="yellow"/>
                <w:u w:val="single"/>
              </w:rPr>
              <w:t>)</w:t>
            </w:r>
            <w:r w:rsidR="009F5DAA" w:rsidRPr="009F5DAA">
              <w:rPr>
                <w:highlight w:val="yellow"/>
              </w:rPr>
              <w:t xml:space="preserve">; </w:t>
            </w:r>
            <w:r w:rsidR="009F5DAA" w:rsidRPr="009F5DAA">
              <w:rPr>
                <w:i/>
                <w:highlight w:val="yellow"/>
              </w:rPr>
              <w:t>CP</w:t>
            </w:r>
            <w:r w:rsidR="009F5DAA" w:rsidRPr="009F5DAA">
              <w:rPr>
                <w:highlight w:val="yellow"/>
              </w:rPr>
              <w:t xml:space="preserve"> (</w:t>
            </w:r>
            <w:r w:rsidR="009F5DAA" w:rsidRPr="009F5DAA">
              <w:rPr>
                <w:i/>
                <w:highlight w:val="yellow"/>
              </w:rPr>
              <w:t>name</w:t>
            </w:r>
            <w:r w:rsidR="009F5DAA" w:rsidRPr="009F5DAA">
              <w:rPr>
                <w:highlight w:val="yellow"/>
              </w:rPr>
              <w:t>)</w:t>
            </w:r>
          </w:p>
          <w:p w14:paraId="64758BFA" w14:textId="00777823" w:rsidR="00790303" w:rsidRPr="001A73BB" w:rsidRDefault="00790303">
            <w:pPr>
              <w:pStyle w:val="BodyText"/>
              <w:ind w:left="240"/>
              <w:jc w:val="left"/>
            </w:pPr>
            <w:r w:rsidRPr="005D3321">
              <w:rPr>
                <w:b/>
              </w:rPr>
              <w:t xml:space="preserve">Description of work: </w:t>
            </w:r>
          </w:p>
          <w:p w14:paraId="0C87DA27" w14:textId="77777777" w:rsidR="00790303" w:rsidRDefault="00790303">
            <w:pPr>
              <w:pStyle w:val="BodyText"/>
              <w:ind w:left="240"/>
              <w:jc w:val="left"/>
            </w:pPr>
            <w:r w:rsidRPr="005D3321">
              <w:rPr>
                <w:b/>
              </w:rPr>
              <w:t>Expected outcome:</w:t>
            </w:r>
            <w:r w:rsidRPr="005D3321">
              <w:t xml:space="preserve"> </w:t>
            </w:r>
          </w:p>
          <w:p w14:paraId="52C8C5F6" w14:textId="330175F3" w:rsidR="00790303" w:rsidRDefault="00790303" w:rsidP="00790303">
            <w:pPr>
              <w:pStyle w:val="BodyText"/>
              <w:numPr>
                <w:ilvl w:val="0"/>
                <w:numId w:val="23"/>
              </w:numPr>
              <w:tabs>
                <w:tab w:val="left" w:pos="240"/>
              </w:tabs>
              <w:jc w:val="left"/>
            </w:pPr>
            <w:r w:rsidRPr="001A73BB">
              <w:t>M2.1:</w:t>
            </w:r>
            <w:r>
              <w:t xml:space="preserve"> </w:t>
            </w:r>
          </w:p>
          <w:p w14:paraId="7B5F4641" w14:textId="02488420" w:rsidR="00790303" w:rsidRPr="005D3321" w:rsidRDefault="00790303" w:rsidP="004E190D">
            <w:pPr>
              <w:pStyle w:val="BodyText"/>
              <w:numPr>
                <w:ilvl w:val="0"/>
                <w:numId w:val="23"/>
              </w:numPr>
              <w:tabs>
                <w:tab w:val="left" w:pos="240"/>
              </w:tabs>
              <w:jc w:val="left"/>
            </w:pPr>
            <w:r w:rsidRPr="001A73BB">
              <w:t>M2.2:</w:t>
            </w:r>
            <w:r>
              <w:t xml:space="preserve"> </w:t>
            </w:r>
          </w:p>
        </w:tc>
      </w:tr>
    </w:tbl>
    <w:p w14:paraId="27A7E45A" w14:textId="77777777" w:rsidR="00790303" w:rsidRPr="0006534D" w:rsidRDefault="00790303" w:rsidP="00790303">
      <w:pPr>
        <w:pStyle w:val="Heading1"/>
        <w:ind w:left="0" w:firstLine="0"/>
        <w:jc w:val="center"/>
      </w:pPr>
      <w:bookmarkStart w:id="4" w:name="_Toc287359108"/>
      <w:r>
        <w:t>Article 3</w:t>
      </w:r>
      <w:r w:rsidRPr="0006534D">
        <w:t>: Timeline and Reporting</w:t>
      </w:r>
      <w:bookmarkEnd w:id="4"/>
    </w:p>
    <w:p w14:paraId="6EF0090A" w14:textId="77777777" w:rsidR="00790303" w:rsidRDefault="00790303" w:rsidP="00790303">
      <w:pPr>
        <w:pStyle w:val="BodyText"/>
      </w:pPr>
      <w:r w:rsidRPr="0006534D">
        <w:rPr>
          <w:bCs w:val="0"/>
        </w:rPr>
        <w:t>The EGI</w:t>
      </w:r>
      <w:r>
        <w:rPr>
          <w:bCs w:val="0"/>
        </w:rPr>
        <w:t>.eu</w:t>
      </w:r>
      <w:r w:rsidRPr="0006534D">
        <w:rPr>
          <w:bCs w:val="0"/>
        </w:rPr>
        <w:t xml:space="preserve"> Policy Development Team (PDT)</w:t>
      </w:r>
      <w:r>
        <w:rPr>
          <w:bCs w:val="0"/>
        </w:rPr>
        <w:t xml:space="preserve"> </w:t>
      </w:r>
      <w:r w:rsidRPr="0006534D">
        <w:rPr>
          <w:bCs w:val="0"/>
        </w:rPr>
        <w:t xml:space="preserve">will coordinate the periodic review of the progress of the activities defined </w:t>
      </w:r>
      <w:r>
        <w:rPr>
          <w:bCs w:val="0"/>
        </w:rPr>
        <w:t>in</w:t>
      </w:r>
      <w:r w:rsidRPr="0006534D">
        <w:rPr>
          <w:bCs w:val="0"/>
        </w:rPr>
        <w:t xml:space="preserve"> </w:t>
      </w:r>
      <w:r>
        <w:rPr>
          <w:bCs w:val="0"/>
        </w:rPr>
        <w:t>Article</w:t>
      </w:r>
      <w:r w:rsidRPr="0006534D">
        <w:rPr>
          <w:bCs w:val="0"/>
        </w:rPr>
        <w:t xml:space="preserve"> </w:t>
      </w:r>
      <w:r>
        <w:rPr>
          <w:bCs w:val="0"/>
        </w:rPr>
        <w:t>2 (Joint Work Plan)</w:t>
      </w:r>
      <w:r w:rsidRPr="0006534D">
        <w:rPr>
          <w:bCs w:val="0"/>
        </w:rPr>
        <w:t>, follow-up the milestones defined below and dist</w:t>
      </w:r>
      <w:r>
        <w:rPr>
          <w:bCs w:val="0"/>
        </w:rPr>
        <w:t>ribute reports to both Parties.</w:t>
      </w:r>
      <w:r w:rsidRPr="0006534D">
        <w:rPr>
          <w:bCs w:val="0"/>
        </w:rPr>
        <w:t xml:space="preserve"> </w:t>
      </w:r>
      <w:r w:rsidRPr="0006534D">
        <w:t>Special meetings between the points of co</w:t>
      </w:r>
      <w:r>
        <w:t>ntact designated under Article 4</w:t>
      </w:r>
      <w:r w:rsidRPr="0006534D">
        <w:t xml:space="preserve"> (Communication) shall be held, as often as necessary, to examine the progress in the implementing of this Agreement.</w:t>
      </w:r>
    </w:p>
    <w:p w14:paraId="26EA54E7" w14:textId="77777777" w:rsidR="009F5DAA" w:rsidRDefault="009F5DAA" w:rsidP="00790303">
      <w:pPr>
        <w:pStyle w:val="BodyText"/>
      </w:pPr>
    </w:p>
    <w:tbl>
      <w:tblPr>
        <w:tblW w:w="0" w:type="auto"/>
        <w:tblInd w:w="-10" w:type="dxa"/>
        <w:tblLayout w:type="fixed"/>
        <w:tblLook w:val="0000" w:firstRow="0" w:lastRow="0" w:firstColumn="0" w:lastColumn="0" w:noHBand="0" w:noVBand="0"/>
      </w:tblPr>
      <w:tblGrid>
        <w:gridCol w:w="1428"/>
        <w:gridCol w:w="2280"/>
        <w:gridCol w:w="5995"/>
      </w:tblGrid>
      <w:tr w:rsidR="009F5DAA" w:rsidRPr="009F5DAA" w14:paraId="0969116C" w14:textId="77777777" w:rsidTr="000C50B8">
        <w:tc>
          <w:tcPr>
            <w:tcW w:w="1428" w:type="dxa"/>
            <w:tcBorders>
              <w:top w:val="single" w:sz="4" w:space="0" w:color="000000"/>
              <w:left w:val="single" w:sz="4" w:space="0" w:color="000000"/>
              <w:bottom w:val="single" w:sz="4" w:space="0" w:color="000000"/>
            </w:tcBorders>
            <w:shd w:val="clear" w:color="auto" w:fill="auto"/>
          </w:tcPr>
          <w:p w14:paraId="1B914A84" w14:textId="77777777" w:rsidR="009F5DAA" w:rsidRPr="009F5DAA" w:rsidRDefault="009F5DAA" w:rsidP="009F5DAA">
            <w:pPr>
              <w:snapToGrid w:val="0"/>
              <w:spacing w:before="60" w:after="60"/>
              <w:rPr>
                <w:szCs w:val="22"/>
              </w:rPr>
            </w:pPr>
            <w:r w:rsidRPr="009F5DAA">
              <w:rPr>
                <w:szCs w:val="22"/>
              </w:rPr>
              <w:t>Date</w:t>
            </w:r>
          </w:p>
        </w:tc>
        <w:tc>
          <w:tcPr>
            <w:tcW w:w="2280" w:type="dxa"/>
            <w:tcBorders>
              <w:top w:val="single" w:sz="4" w:space="0" w:color="000000"/>
              <w:left w:val="single" w:sz="4" w:space="0" w:color="000000"/>
              <w:bottom w:val="single" w:sz="4" w:space="0" w:color="000000"/>
            </w:tcBorders>
            <w:shd w:val="clear" w:color="auto" w:fill="auto"/>
          </w:tcPr>
          <w:p w14:paraId="2FE464D9" w14:textId="77777777" w:rsidR="009F5DAA" w:rsidRPr="009F5DAA" w:rsidRDefault="009F5DAA" w:rsidP="009F5DAA">
            <w:pPr>
              <w:snapToGrid w:val="0"/>
              <w:spacing w:before="60" w:after="60"/>
              <w:rPr>
                <w:szCs w:val="22"/>
              </w:rPr>
            </w:pPr>
            <w:r w:rsidRPr="009F5DAA">
              <w:rPr>
                <w:szCs w:val="22"/>
              </w:rPr>
              <w:t>Activity</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7FDA9D4" w14:textId="77777777" w:rsidR="009F5DAA" w:rsidRPr="009F5DAA" w:rsidRDefault="009F5DAA" w:rsidP="009F5DAA">
            <w:pPr>
              <w:snapToGrid w:val="0"/>
              <w:spacing w:before="60" w:after="60"/>
              <w:rPr>
                <w:szCs w:val="22"/>
              </w:rPr>
            </w:pPr>
            <w:r w:rsidRPr="009F5DAA">
              <w:rPr>
                <w:szCs w:val="22"/>
              </w:rPr>
              <w:t>Additional Information</w:t>
            </w:r>
          </w:p>
        </w:tc>
      </w:tr>
      <w:tr w:rsidR="009F5DAA" w:rsidRPr="009F5DAA" w14:paraId="3035D748" w14:textId="77777777" w:rsidTr="000C50B8">
        <w:tc>
          <w:tcPr>
            <w:tcW w:w="1428" w:type="dxa"/>
            <w:tcBorders>
              <w:top w:val="single" w:sz="4" w:space="0" w:color="000000"/>
              <w:left w:val="single" w:sz="4" w:space="0" w:color="000000"/>
              <w:bottom w:val="single" w:sz="4" w:space="0" w:color="000000"/>
            </w:tcBorders>
            <w:shd w:val="clear" w:color="auto" w:fill="auto"/>
          </w:tcPr>
          <w:p w14:paraId="1ECE02D3" w14:textId="77777777" w:rsidR="009F5DAA" w:rsidRPr="009F5DAA" w:rsidRDefault="009F5DAA" w:rsidP="009F5DAA">
            <w:pPr>
              <w:snapToGrid w:val="0"/>
              <w:spacing w:before="60" w:after="60"/>
              <w:rPr>
                <w:szCs w:val="22"/>
                <w:highlight w:val="yellow"/>
              </w:rPr>
            </w:pPr>
            <w:r w:rsidRPr="009F5DAA">
              <w:rPr>
                <w:szCs w:val="22"/>
                <w:highlight w:val="yellow"/>
              </w:rPr>
              <w:t>mm/</w:t>
            </w:r>
            <w:proofErr w:type="spellStart"/>
            <w:r w:rsidRPr="009F5DAA">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604F2108" w14:textId="77777777" w:rsidR="009F5DAA" w:rsidRPr="009F5DAA" w:rsidRDefault="009F5DAA" w:rsidP="009F5DAA">
            <w:pPr>
              <w:snapToGrid w:val="0"/>
              <w:spacing w:before="60" w:after="60"/>
              <w:rPr>
                <w:szCs w:val="22"/>
                <w:highlight w:val="yellow"/>
              </w:rPr>
            </w:pPr>
            <w:r w:rsidRPr="009F5DAA">
              <w:rPr>
                <w:szCs w:val="22"/>
                <w:highlight w:val="yellow"/>
              </w:rPr>
              <w:t>Task A.1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6B31B94" w14:textId="77777777" w:rsidR="009F5DAA" w:rsidRPr="009F5DAA" w:rsidRDefault="009F5DAA" w:rsidP="009F5DAA">
            <w:pPr>
              <w:snapToGrid w:val="0"/>
              <w:spacing w:before="60" w:after="60"/>
              <w:rPr>
                <w:szCs w:val="22"/>
                <w:highlight w:val="yellow"/>
              </w:rPr>
            </w:pPr>
            <w:r w:rsidRPr="009F5DAA">
              <w:rPr>
                <w:szCs w:val="22"/>
                <w:highlight w:val="yellow"/>
              </w:rPr>
              <w:t>A.1 is completed.</w:t>
            </w:r>
          </w:p>
        </w:tc>
      </w:tr>
      <w:tr w:rsidR="009F5DAA" w:rsidRPr="009F5DAA" w14:paraId="0A2872A4" w14:textId="77777777" w:rsidTr="000C50B8">
        <w:tc>
          <w:tcPr>
            <w:tcW w:w="1428" w:type="dxa"/>
            <w:tcBorders>
              <w:top w:val="single" w:sz="4" w:space="0" w:color="000000"/>
              <w:left w:val="single" w:sz="4" w:space="0" w:color="000000"/>
              <w:bottom w:val="single" w:sz="4" w:space="0" w:color="000000"/>
            </w:tcBorders>
            <w:shd w:val="clear" w:color="auto" w:fill="auto"/>
          </w:tcPr>
          <w:p w14:paraId="1C90A8D2" w14:textId="77777777" w:rsidR="009F5DAA" w:rsidRPr="009F5DAA" w:rsidRDefault="009F5DAA" w:rsidP="009F5DAA">
            <w:pPr>
              <w:snapToGrid w:val="0"/>
              <w:spacing w:before="60" w:after="60"/>
              <w:rPr>
                <w:szCs w:val="22"/>
                <w:highlight w:val="yellow"/>
              </w:rPr>
            </w:pPr>
            <w:r w:rsidRPr="009F5DAA">
              <w:rPr>
                <w:szCs w:val="22"/>
                <w:highlight w:val="yellow"/>
              </w:rPr>
              <w:t>mm/</w:t>
            </w:r>
            <w:proofErr w:type="spellStart"/>
            <w:r w:rsidRPr="009F5DAA">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74A93496" w14:textId="77777777" w:rsidR="009F5DAA" w:rsidRPr="009F5DAA" w:rsidRDefault="009F5DAA" w:rsidP="009F5DAA">
            <w:pPr>
              <w:snapToGrid w:val="0"/>
              <w:spacing w:before="60" w:after="60"/>
              <w:rPr>
                <w:szCs w:val="22"/>
                <w:highlight w:val="yellow"/>
              </w:rPr>
            </w:pPr>
            <w:r w:rsidRPr="009F5DAA">
              <w:rPr>
                <w:szCs w:val="22"/>
                <w:highlight w:val="yellow"/>
              </w:rPr>
              <w:t>Task A.2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1A535674" w14:textId="77777777" w:rsidR="009F5DAA" w:rsidRPr="009F5DAA" w:rsidRDefault="009F5DAA" w:rsidP="009F5DAA">
            <w:pPr>
              <w:snapToGrid w:val="0"/>
              <w:spacing w:before="60" w:after="60"/>
              <w:rPr>
                <w:szCs w:val="22"/>
                <w:highlight w:val="yellow"/>
              </w:rPr>
            </w:pPr>
            <w:r w:rsidRPr="009F5DAA">
              <w:rPr>
                <w:szCs w:val="22"/>
                <w:highlight w:val="yellow"/>
              </w:rPr>
              <w:t>A.2 is completed.</w:t>
            </w:r>
          </w:p>
        </w:tc>
      </w:tr>
      <w:tr w:rsidR="009F5DAA" w:rsidRPr="009F5DAA" w14:paraId="6ADD998B" w14:textId="77777777" w:rsidTr="000C50B8">
        <w:tc>
          <w:tcPr>
            <w:tcW w:w="1428" w:type="dxa"/>
            <w:tcBorders>
              <w:top w:val="single" w:sz="4" w:space="0" w:color="000000"/>
              <w:left w:val="single" w:sz="4" w:space="0" w:color="000000"/>
              <w:bottom w:val="single" w:sz="4" w:space="0" w:color="000000"/>
            </w:tcBorders>
            <w:shd w:val="clear" w:color="auto" w:fill="auto"/>
          </w:tcPr>
          <w:p w14:paraId="4CC2B087" w14:textId="77777777" w:rsidR="009F5DAA" w:rsidRPr="009F5DAA" w:rsidRDefault="009F5DAA" w:rsidP="009F5DAA">
            <w:pPr>
              <w:snapToGrid w:val="0"/>
              <w:spacing w:before="60" w:after="60"/>
              <w:rPr>
                <w:szCs w:val="22"/>
                <w:highlight w:val="yellow"/>
              </w:rPr>
            </w:pPr>
            <w:r w:rsidRPr="009F5DAA">
              <w:rPr>
                <w:szCs w:val="22"/>
                <w:highlight w:val="yellow"/>
              </w:rPr>
              <w:t>mm/</w:t>
            </w:r>
            <w:proofErr w:type="spellStart"/>
            <w:r w:rsidRPr="009F5DAA">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63FB18A9" w14:textId="77777777" w:rsidR="009F5DAA" w:rsidRPr="009F5DAA" w:rsidRDefault="009F5DAA" w:rsidP="009F5DAA">
            <w:pPr>
              <w:snapToGrid w:val="0"/>
              <w:spacing w:before="60" w:after="60"/>
              <w:rPr>
                <w:szCs w:val="22"/>
                <w:highlight w:val="yellow"/>
              </w:rPr>
            </w:pPr>
            <w:r w:rsidRPr="009F5DAA">
              <w:rPr>
                <w:szCs w:val="22"/>
                <w:highlight w:val="yellow"/>
              </w:rPr>
              <w:t>Milestone M.1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32EE01A2" w14:textId="77777777" w:rsidR="009F5DAA" w:rsidRPr="009F5DAA" w:rsidRDefault="009F5DAA" w:rsidP="009F5DAA">
            <w:pPr>
              <w:snapToGrid w:val="0"/>
              <w:spacing w:before="60" w:after="60"/>
              <w:rPr>
                <w:szCs w:val="22"/>
                <w:highlight w:val="yellow"/>
              </w:rPr>
            </w:pPr>
            <w:r w:rsidRPr="009F5DAA">
              <w:rPr>
                <w:szCs w:val="22"/>
                <w:highlight w:val="yellow"/>
              </w:rPr>
              <w:t xml:space="preserve">Milestone 1 is achieved. </w:t>
            </w:r>
          </w:p>
          <w:p w14:paraId="6FC16F74" w14:textId="77777777" w:rsidR="009F5DAA" w:rsidRPr="009F5DAA" w:rsidRDefault="009F5DAA" w:rsidP="009F5DAA">
            <w:pPr>
              <w:spacing w:before="60" w:after="60"/>
              <w:rPr>
                <w:szCs w:val="22"/>
                <w:highlight w:val="yellow"/>
              </w:rPr>
            </w:pPr>
            <w:r w:rsidRPr="009F5DAA">
              <w:rPr>
                <w:szCs w:val="22"/>
                <w:highlight w:val="yellow"/>
              </w:rPr>
              <w:t>Requires report, led by &lt;Project&gt;&lt;Name&gt;</w:t>
            </w:r>
          </w:p>
        </w:tc>
      </w:tr>
      <w:tr w:rsidR="009F5DAA" w:rsidRPr="009F5DAA" w14:paraId="7D7A0F88" w14:textId="77777777" w:rsidTr="000C50B8">
        <w:tc>
          <w:tcPr>
            <w:tcW w:w="1428" w:type="dxa"/>
            <w:tcBorders>
              <w:top w:val="single" w:sz="4" w:space="0" w:color="000000"/>
              <w:left w:val="single" w:sz="4" w:space="0" w:color="000000"/>
              <w:bottom w:val="single" w:sz="4" w:space="0" w:color="000000"/>
            </w:tcBorders>
            <w:shd w:val="clear" w:color="auto" w:fill="auto"/>
          </w:tcPr>
          <w:p w14:paraId="5258529F" w14:textId="77777777" w:rsidR="009F5DAA" w:rsidRPr="009F5DAA" w:rsidRDefault="009F5DAA" w:rsidP="009F5DAA">
            <w:pPr>
              <w:snapToGrid w:val="0"/>
              <w:spacing w:before="60" w:after="60"/>
              <w:rPr>
                <w:szCs w:val="22"/>
                <w:highlight w:val="yellow"/>
              </w:rPr>
            </w:pPr>
            <w:r w:rsidRPr="009F5DAA">
              <w:rPr>
                <w:szCs w:val="22"/>
                <w:highlight w:val="yellow"/>
              </w:rPr>
              <w:t>mm/</w:t>
            </w:r>
            <w:proofErr w:type="spellStart"/>
            <w:r w:rsidRPr="009F5DAA">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2166719C" w14:textId="77777777" w:rsidR="009F5DAA" w:rsidRPr="009F5DAA" w:rsidRDefault="009F5DAA" w:rsidP="009F5DAA">
            <w:pPr>
              <w:snapToGrid w:val="0"/>
              <w:spacing w:before="60" w:after="60"/>
              <w:rPr>
                <w:szCs w:val="22"/>
                <w:highlight w:val="yellow"/>
              </w:rPr>
            </w:pPr>
            <w:r w:rsidRPr="009F5DAA">
              <w:rPr>
                <w:szCs w:val="22"/>
                <w:highlight w:val="yellow"/>
              </w:rPr>
              <w:t>Task A.3</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2212AF6" w14:textId="77777777" w:rsidR="009F5DAA" w:rsidRPr="009F5DAA" w:rsidRDefault="009F5DAA" w:rsidP="009F5DAA">
            <w:pPr>
              <w:snapToGrid w:val="0"/>
              <w:spacing w:before="60" w:after="60"/>
              <w:rPr>
                <w:szCs w:val="22"/>
                <w:highlight w:val="yellow"/>
              </w:rPr>
            </w:pPr>
            <w:r w:rsidRPr="009F5DAA">
              <w:rPr>
                <w:szCs w:val="22"/>
                <w:highlight w:val="yellow"/>
              </w:rPr>
              <w:t>A.3 is completed.</w:t>
            </w:r>
          </w:p>
        </w:tc>
      </w:tr>
      <w:tr w:rsidR="009F5DAA" w:rsidRPr="009F5DAA" w14:paraId="061A8406" w14:textId="77777777" w:rsidTr="000C50B8">
        <w:tc>
          <w:tcPr>
            <w:tcW w:w="1428" w:type="dxa"/>
            <w:tcBorders>
              <w:top w:val="single" w:sz="4" w:space="0" w:color="000000"/>
              <w:left w:val="single" w:sz="4" w:space="0" w:color="000000"/>
              <w:bottom w:val="single" w:sz="4" w:space="0" w:color="000000"/>
            </w:tcBorders>
            <w:shd w:val="clear" w:color="auto" w:fill="auto"/>
          </w:tcPr>
          <w:p w14:paraId="4EB2D176" w14:textId="77777777" w:rsidR="009F5DAA" w:rsidRPr="009F5DAA" w:rsidRDefault="009F5DAA" w:rsidP="009F5DAA">
            <w:pPr>
              <w:snapToGrid w:val="0"/>
              <w:spacing w:before="60" w:after="60"/>
              <w:rPr>
                <w:szCs w:val="22"/>
                <w:highlight w:val="yellow"/>
              </w:rPr>
            </w:pPr>
            <w:r w:rsidRPr="009F5DAA">
              <w:rPr>
                <w:szCs w:val="22"/>
                <w:highlight w:val="yellow"/>
              </w:rPr>
              <w:t>mm/</w:t>
            </w:r>
            <w:proofErr w:type="spellStart"/>
            <w:r w:rsidRPr="009F5DAA">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3D1A7BDA" w14:textId="77777777" w:rsidR="009F5DAA" w:rsidRPr="009F5DAA" w:rsidRDefault="009F5DAA" w:rsidP="009F5DAA">
            <w:pPr>
              <w:snapToGrid w:val="0"/>
              <w:spacing w:before="60" w:after="60"/>
              <w:rPr>
                <w:szCs w:val="22"/>
                <w:highlight w:val="yellow"/>
              </w:rPr>
            </w:pPr>
            <w:r w:rsidRPr="009F5DAA">
              <w:rPr>
                <w:szCs w:val="22"/>
                <w:highlight w:val="yellow"/>
              </w:rPr>
              <w:t>Task A.4</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3C0E27D2" w14:textId="77777777" w:rsidR="009F5DAA" w:rsidRPr="009F5DAA" w:rsidRDefault="009F5DAA" w:rsidP="009F5DAA">
            <w:pPr>
              <w:snapToGrid w:val="0"/>
              <w:spacing w:before="60" w:after="60"/>
              <w:rPr>
                <w:szCs w:val="22"/>
                <w:highlight w:val="yellow"/>
              </w:rPr>
            </w:pPr>
            <w:r w:rsidRPr="009F5DAA">
              <w:rPr>
                <w:szCs w:val="22"/>
                <w:highlight w:val="yellow"/>
              </w:rPr>
              <w:t>A.4 is completed.</w:t>
            </w:r>
          </w:p>
        </w:tc>
      </w:tr>
      <w:tr w:rsidR="009F5DAA" w:rsidRPr="009F5DAA" w14:paraId="69F413F2" w14:textId="77777777" w:rsidTr="000C50B8">
        <w:tc>
          <w:tcPr>
            <w:tcW w:w="1428" w:type="dxa"/>
            <w:tcBorders>
              <w:top w:val="single" w:sz="4" w:space="0" w:color="000000"/>
              <w:left w:val="single" w:sz="4" w:space="0" w:color="000000"/>
              <w:bottom w:val="single" w:sz="4" w:space="0" w:color="000000"/>
            </w:tcBorders>
            <w:shd w:val="clear" w:color="auto" w:fill="auto"/>
          </w:tcPr>
          <w:p w14:paraId="4247A0C3" w14:textId="77777777" w:rsidR="009F5DAA" w:rsidRPr="009F5DAA" w:rsidRDefault="009F5DAA" w:rsidP="009F5DAA">
            <w:pPr>
              <w:snapToGrid w:val="0"/>
              <w:spacing w:before="60" w:after="60"/>
              <w:rPr>
                <w:szCs w:val="22"/>
                <w:highlight w:val="yellow"/>
              </w:rPr>
            </w:pPr>
            <w:r w:rsidRPr="009F5DAA">
              <w:rPr>
                <w:szCs w:val="22"/>
                <w:highlight w:val="yellow"/>
              </w:rPr>
              <w:t>mm/</w:t>
            </w:r>
            <w:proofErr w:type="spellStart"/>
            <w:r w:rsidRPr="009F5DAA">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50EF36B9" w14:textId="77777777" w:rsidR="009F5DAA" w:rsidRPr="009F5DAA" w:rsidRDefault="009F5DAA" w:rsidP="009F5DAA">
            <w:pPr>
              <w:snapToGrid w:val="0"/>
              <w:spacing w:before="60" w:after="60"/>
              <w:rPr>
                <w:szCs w:val="22"/>
                <w:highlight w:val="yellow"/>
              </w:rPr>
            </w:pPr>
            <w:r w:rsidRPr="009F5DAA">
              <w:rPr>
                <w:szCs w:val="22"/>
                <w:highlight w:val="yellow"/>
              </w:rPr>
              <w:t>Milestone M.2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041347E7" w14:textId="77777777" w:rsidR="009F5DAA" w:rsidRPr="009F5DAA" w:rsidRDefault="009F5DAA" w:rsidP="009F5DAA">
            <w:pPr>
              <w:snapToGrid w:val="0"/>
              <w:spacing w:before="60" w:after="60"/>
              <w:rPr>
                <w:szCs w:val="22"/>
                <w:highlight w:val="yellow"/>
              </w:rPr>
            </w:pPr>
            <w:r w:rsidRPr="009F5DAA">
              <w:rPr>
                <w:szCs w:val="22"/>
                <w:highlight w:val="yellow"/>
              </w:rPr>
              <w:t>Milestone 2 is achieved.</w:t>
            </w:r>
          </w:p>
          <w:p w14:paraId="72BA2396" w14:textId="77777777" w:rsidR="009F5DAA" w:rsidRPr="009F5DAA" w:rsidRDefault="009F5DAA" w:rsidP="009F5DAA">
            <w:pPr>
              <w:spacing w:before="60" w:after="60"/>
              <w:rPr>
                <w:szCs w:val="22"/>
                <w:highlight w:val="yellow"/>
              </w:rPr>
            </w:pPr>
            <w:r w:rsidRPr="009F5DAA">
              <w:rPr>
                <w:szCs w:val="22"/>
                <w:highlight w:val="yellow"/>
              </w:rPr>
              <w:t>Requires report, led by &lt;Project&gt;&lt;Name&gt;</w:t>
            </w:r>
          </w:p>
        </w:tc>
      </w:tr>
      <w:tr w:rsidR="009F5DAA" w:rsidRPr="009F5DAA" w14:paraId="58818187" w14:textId="77777777" w:rsidTr="000C50B8">
        <w:tc>
          <w:tcPr>
            <w:tcW w:w="1428" w:type="dxa"/>
            <w:tcBorders>
              <w:top w:val="single" w:sz="4" w:space="0" w:color="000000"/>
              <w:left w:val="single" w:sz="4" w:space="0" w:color="000000"/>
              <w:bottom w:val="single" w:sz="4" w:space="0" w:color="000000"/>
            </w:tcBorders>
            <w:shd w:val="clear" w:color="auto" w:fill="auto"/>
          </w:tcPr>
          <w:p w14:paraId="53AE1EAD" w14:textId="77777777" w:rsidR="009F5DAA" w:rsidRPr="009F5DAA" w:rsidRDefault="009F5DAA" w:rsidP="009F5DAA">
            <w:pPr>
              <w:snapToGrid w:val="0"/>
              <w:spacing w:before="60" w:after="60"/>
              <w:rPr>
                <w:szCs w:val="22"/>
                <w:highlight w:val="yellow"/>
              </w:rPr>
            </w:pPr>
            <w:r w:rsidRPr="009F5DAA">
              <w:rPr>
                <w:szCs w:val="22"/>
                <w:highlight w:val="yellow"/>
              </w:rPr>
              <w:t>mm/</w:t>
            </w:r>
            <w:proofErr w:type="spellStart"/>
            <w:r w:rsidRPr="009F5DAA">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59DBC50A" w14:textId="77777777" w:rsidR="009F5DAA" w:rsidRPr="009F5DAA" w:rsidRDefault="009F5DAA" w:rsidP="009F5DAA">
            <w:pPr>
              <w:snapToGrid w:val="0"/>
              <w:spacing w:before="60" w:after="60"/>
              <w:rPr>
                <w:szCs w:val="22"/>
                <w:highlight w:val="yellow"/>
              </w:rPr>
            </w:pP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F22E394" w14:textId="77777777" w:rsidR="009F5DAA" w:rsidRPr="009F5DAA" w:rsidRDefault="009F5DAA" w:rsidP="009F5DAA">
            <w:pPr>
              <w:snapToGrid w:val="0"/>
              <w:spacing w:before="60" w:after="60"/>
              <w:rPr>
                <w:szCs w:val="22"/>
                <w:highlight w:val="yellow"/>
              </w:rPr>
            </w:pPr>
            <w:r w:rsidRPr="009F5DAA">
              <w:rPr>
                <w:szCs w:val="22"/>
                <w:highlight w:val="yellow"/>
              </w:rPr>
              <w:t>Presentation of results</w:t>
            </w:r>
          </w:p>
        </w:tc>
      </w:tr>
      <w:tr w:rsidR="009F5DAA" w:rsidRPr="009F5DAA" w14:paraId="275DD7A2" w14:textId="77777777" w:rsidTr="000C50B8">
        <w:tc>
          <w:tcPr>
            <w:tcW w:w="1428" w:type="dxa"/>
            <w:tcBorders>
              <w:top w:val="single" w:sz="4" w:space="0" w:color="000000"/>
              <w:left w:val="single" w:sz="4" w:space="0" w:color="000000"/>
              <w:bottom w:val="single" w:sz="4" w:space="0" w:color="000000"/>
            </w:tcBorders>
            <w:shd w:val="clear" w:color="auto" w:fill="auto"/>
          </w:tcPr>
          <w:p w14:paraId="7B52ECEF" w14:textId="77777777" w:rsidR="009F5DAA" w:rsidRPr="009F5DAA" w:rsidRDefault="009F5DAA" w:rsidP="009F5DAA">
            <w:pPr>
              <w:snapToGrid w:val="0"/>
              <w:spacing w:before="60" w:after="60"/>
              <w:rPr>
                <w:szCs w:val="22"/>
                <w:highlight w:val="yellow"/>
              </w:rPr>
            </w:pPr>
            <w:r w:rsidRPr="009F5DAA">
              <w:rPr>
                <w:szCs w:val="22"/>
                <w:highlight w:val="yellow"/>
              </w:rPr>
              <w:t>mm/</w:t>
            </w:r>
            <w:proofErr w:type="spellStart"/>
            <w:r w:rsidRPr="009F5DAA">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3758854F" w14:textId="77777777" w:rsidR="009F5DAA" w:rsidRPr="009F5DAA" w:rsidRDefault="009F5DAA" w:rsidP="009F5DAA">
            <w:pPr>
              <w:snapToGrid w:val="0"/>
              <w:spacing w:before="60" w:after="60"/>
              <w:rPr>
                <w:szCs w:val="22"/>
                <w:highlight w:val="yellow"/>
              </w:rPr>
            </w:pPr>
            <w:r w:rsidRPr="009F5DAA">
              <w:rPr>
                <w:szCs w:val="22"/>
                <w:highlight w:val="yellow"/>
              </w:rPr>
              <w:t>CP event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9FF0489" w14:textId="77777777" w:rsidR="009F5DAA" w:rsidRPr="009F5DAA" w:rsidRDefault="009F5DAA" w:rsidP="009F5DAA">
            <w:pPr>
              <w:snapToGrid w:val="0"/>
              <w:spacing w:before="60" w:after="60"/>
              <w:rPr>
                <w:szCs w:val="22"/>
                <w:highlight w:val="yellow"/>
              </w:rPr>
            </w:pPr>
            <w:r w:rsidRPr="009F5DAA">
              <w:rPr>
                <w:szCs w:val="22"/>
                <w:highlight w:val="yellow"/>
              </w:rPr>
              <w:t>CP event</w:t>
            </w:r>
          </w:p>
        </w:tc>
      </w:tr>
      <w:tr w:rsidR="009F5DAA" w:rsidRPr="009F5DAA" w14:paraId="59582E05" w14:textId="77777777" w:rsidTr="000C50B8">
        <w:tc>
          <w:tcPr>
            <w:tcW w:w="1428" w:type="dxa"/>
            <w:tcBorders>
              <w:top w:val="single" w:sz="4" w:space="0" w:color="000000"/>
              <w:left w:val="single" w:sz="4" w:space="0" w:color="000000"/>
              <w:bottom w:val="single" w:sz="4" w:space="0" w:color="000000"/>
            </w:tcBorders>
            <w:shd w:val="clear" w:color="auto" w:fill="auto"/>
          </w:tcPr>
          <w:p w14:paraId="56262FDA" w14:textId="77777777" w:rsidR="009F5DAA" w:rsidRPr="009F5DAA" w:rsidRDefault="009F5DAA" w:rsidP="009F5DAA">
            <w:pPr>
              <w:snapToGrid w:val="0"/>
              <w:spacing w:before="60" w:after="60"/>
              <w:rPr>
                <w:szCs w:val="22"/>
                <w:highlight w:val="yellow"/>
              </w:rPr>
            </w:pPr>
            <w:r w:rsidRPr="009F5DAA">
              <w:rPr>
                <w:szCs w:val="22"/>
                <w:highlight w:val="yellow"/>
              </w:rPr>
              <w:t>mm/</w:t>
            </w:r>
            <w:proofErr w:type="spellStart"/>
            <w:r w:rsidRPr="009F5DAA">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12069B69" w14:textId="77777777" w:rsidR="009F5DAA" w:rsidRPr="009F5DAA" w:rsidRDefault="009F5DAA" w:rsidP="009F5DAA">
            <w:pPr>
              <w:snapToGrid w:val="0"/>
              <w:spacing w:before="60" w:after="60"/>
              <w:rPr>
                <w:szCs w:val="22"/>
                <w:highlight w:val="yellow"/>
              </w:rPr>
            </w:pPr>
            <w:r w:rsidRPr="009F5DAA">
              <w:rPr>
                <w:szCs w:val="22"/>
                <w:highlight w:val="yellow"/>
              </w:rPr>
              <w:t>Publication</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2284BD20" w14:textId="77777777" w:rsidR="009F5DAA" w:rsidRPr="009F5DAA" w:rsidRDefault="009F5DAA" w:rsidP="009F5DAA">
            <w:pPr>
              <w:snapToGrid w:val="0"/>
              <w:spacing w:before="60" w:after="60"/>
              <w:rPr>
                <w:szCs w:val="22"/>
                <w:highlight w:val="yellow"/>
              </w:rPr>
            </w:pPr>
            <w:r w:rsidRPr="009F5DAA">
              <w:rPr>
                <w:szCs w:val="22"/>
                <w:highlight w:val="yellow"/>
              </w:rPr>
              <w:t>CP contribution to the EGI and Collaborating Projects Achievements Booklet...</w:t>
            </w:r>
          </w:p>
        </w:tc>
      </w:tr>
    </w:tbl>
    <w:p w14:paraId="4E24EBAD" w14:textId="77777777" w:rsidR="009F5DAA" w:rsidRDefault="009F5DAA" w:rsidP="00790303">
      <w:pPr>
        <w:pStyle w:val="BodyText"/>
      </w:pPr>
    </w:p>
    <w:p w14:paraId="1C113264" w14:textId="1E6B3DD2" w:rsidR="00C80695" w:rsidRDefault="00C80695">
      <w:pPr>
        <w:suppressAutoHyphens w:val="0"/>
        <w:spacing w:before="0" w:after="0"/>
        <w:jc w:val="left"/>
      </w:pPr>
    </w:p>
    <w:p w14:paraId="3A1CC8CD" w14:textId="77777777" w:rsidR="00790303" w:rsidRPr="004E5A87" w:rsidRDefault="00790303" w:rsidP="00A0663C">
      <w:pPr>
        <w:pStyle w:val="Heading1"/>
        <w:ind w:left="0" w:firstLine="0"/>
        <w:jc w:val="center"/>
      </w:pPr>
      <w:bookmarkStart w:id="5" w:name="_Toc287359109"/>
      <w:r w:rsidRPr="004E5A87">
        <w:t xml:space="preserve">Article </w:t>
      </w:r>
      <w:r>
        <w:t>4</w:t>
      </w:r>
      <w:r w:rsidRPr="004E5A87">
        <w:t>: Communication</w:t>
      </w:r>
      <w:bookmarkEnd w:id="5"/>
    </w:p>
    <w:p w14:paraId="7D503331" w14:textId="77777777" w:rsidR="00790303" w:rsidRPr="004E5A87" w:rsidRDefault="00790303" w:rsidP="00790303">
      <w:r w:rsidRPr="004E5A87">
        <w:t xml:space="preserve">The Parties shall keep each other informed on all their respective activities and on their progress and shall consult regularly on areas offering potential for cooperation. </w:t>
      </w:r>
    </w:p>
    <w:p w14:paraId="08C8CD06" w14:textId="77777777" w:rsidR="00790303" w:rsidRPr="004E5A87" w:rsidRDefault="00790303" w:rsidP="00790303"/>
    <w:p w14:paraId="1A6E1A27" w14:textId="77777777" w:rsidR="00790303" w:rsidRPr="004E5A87" w:rsidRDefault="00790303" w:rsidP="00790303">
      <w:r w:rsidRPr="004E5A87">
        <w:t>Joint working groups may be established to examine in detail proposals in areas assigned to them by the Parties r</w:t>
      </w:r>
      <w:r>
        <w:t>eferred to in Article 2</w:t>
      </w:r>
      <w:r w:rsidRPr="004E5A87">
        <w:t xml:space="preserve"> (Joint Work Plan) and to make recommendations to the Parties.</w:t>
      </w:r>
    </w:p>
    <w:p w14:paraId="0CEDFBC6" w14:textId="77777777" w:rsidR="00790303" w:rsidRPr="004E5A87" w:rsidRDefault="00790303" w:rsidP="00790303"/>
    <w:p w14:paraId="20E097D9" w14:textId="77777777" w:rsidR="00790303" w:rsidRPr="004E5A87" w:rsidRDefault="00790303" w:rsidP="00790303">
      <w:r w:rsidRPr="004E5A87">
        <w:t xml:space="preserve">Each Party shall designate a “point of contact” that shall be responsible for monitoring the implementation of this </w:t>
      </w:r>
      <w:proofErr w:type="spellStart"/>
      <w:r>
        <w:t>MoU</w:t>
      </w:r>
      <w:proofErr w:type="spellEnd"/>
      <w:r w:rsidRPr="004E5A87">
        <w:t xml:space="preserve"> and for taking measures to assist in the further development of cooperative activities. Such points of contact shall be the ordinary channel for the Parties' communication of proposals for cooperation.</w:t>
      </w:r>
    </w:p>
    <w:p w14:paraId="632E2D28" w14:textId="77777777" w:rsidR="00790303" w:rsidRPr="004E5A87" w:rsidRDefault="00790303">
      <w:pPr>
        <w:pStyle w:val="BodyText"/>
        <w:rPr>
          <w:bCs w:val="0"/>
        </w:rPr>
      </w:pPr>
    </w:p>
    <w:p w14:paraId="7D8742C0" w14:textId="77777777" w:rsidR="00790303" w:rsidRPr="00267028" w:rsidRDefault="00790303">
      <w:pPr>
        <w:pStyle w:val="BodyText"/>
      </w:pPr>
      <w:r w:rsidRPr="0006534D">
        <w:t xml:space="preserve">The primary point of </w:t>
      </w:r>
      <w:r w:rsidRPr="00267028">
        <w:t>contact for each Party is:</w:t>
      </w:r>
    </w:p>
    <w:p w14:paraId="37812D77" w14:textId="2F227BFD" w:rsidR="006951F9" w:rsidRPr="006951F9" w:rsidRDefault="00790303" w:rsidP="006951F9">
      <w:pPr>
        <w:pStyle w:val="BodyText"/>
      </w:pPr>
      <w:r w:rsidRPr="00267028">
        <w:tab/>
      </w:r>
      <w:r w:rsidR="00991372">
        <w:t>EGI.eu</w:t>
      </w:r>
      <w:r w:rsidR="006951F9" w:rsidRPr="006951F9">
        <w:t xml:space="preserve">: </w:t>
      </w:r>
      <w:r w:rsidR="006951F9" w:rsidRPr="006951F9">
        <w:rPr>
          <w:i/>
          <w:highlight w:val="yellow"/>
        </w:rPr>
        <w:t>&lt;Name&gt; &lt;email&gt;</w:t>
      </w:r>
    </w:p>
    <w:p w14:paraId="71B9FE53" w14:textId="77777777" w:rsidR="006951F9" w:rsidRPr="006951F9" w:rsidRDefault="006951F9" w:rsidP="006951F9">
      <w:pPr>
        <w:spacing w:before="60" w:after="60"/>
        <w:rPr>
          <w:bCs/>
          <w:i/>
        </w:rPr>
      </w:pPr>
      <w:r w:rsidRPr="006951F9">
        <w:rPr>
          <w:bCs/>
        </w:rPr>
        <w:tab/>
      </w:r>
      <w:r w:rsidRPr="006951F9">
        <w:rPr>
          <w:bCs/>
          <w:i/>
          <w:highlight w:val="yellow"/>
        </w:rPr>
        <w:t>CP</w:t>
      </w:r>
      <w:r w:rsidRPr="006951F9">
        <w:rPr>
          <w:bCs/>
          <w:highlight w:val="yellow"/>
        </w:rPr>
        <w:t xml:space="preserve">: </w:t>
      </w:r>
      <w:r w:rsidRPr="006951F9">
        <w:rPr>
          <w:bCs/>
          <w:i/>
          <w:highlight w:val="yellow"/>
        </w:rPr>
        <w:t>&lt;Name&gt; &lt;email&gt;</w:t>
      </w:r>
    </w:p>
    <w:p w14:paraId="0ADED93E" w14:textId="24B46486" w:rsidR="00790303" w:rsidRPr="0006534D" w:rsidRDefault="00790303" w:rsidP="006951F9">
      <w:pPr>
        <w:pStyle w:val="BodyText"/>
        <w:rPr>
          <w:i/>
        </w:rPr>
      </w:pPr>
    </w:p>
    <w:p w14:paraId="2240D7A6" w14:textId="22D22B6C" w:rsidR="00790303" w:rsidRDefault="00790303" w:rsidP="00790303">
      <w:pPr>
        <w:pStyle w:val="BodyText"/>
      </w:pPr>
      <w:r w:rsidRPr="0006534D">
        <w:t>Questions of principle or problems that cannot be solved at primary contact level are escalated to the EGI</w:t>
      </w:r>
      <w:r>
        <w:t xml:space="preserve">.eu </w:t>
      </w:r>
      <w:r w:rsidRPr="0006534D">
        <w:t>Director and the</w:t>
      </w:r>
      <w:r w:rsidRPr="009045F2">
        <w:t xml:space="preserve"> </w:t>
      </w:r>
      <w:r w:rsidR="009D1952" w:rsidRPr="006951F9">
        <w:rPr>
          <w:i/>
          <w:highlight w:val="yellow"/>
        </w:rPr>
        <w:t>CP</w:t>
      </w:r>
      <w:r w:rsidRPr="009045F2">
        <w:t xml:space="preserve"> </w:t>
      </w:r>
      <w:r>
        <w:t>Project Director</w:t>
      </w:r>
      <w:r w:rsidRPr="009045F2">
        <w:t>.</w:t>
      </w:r>
    </w:p>
    <w:p w14:paraId="582A5DA3" w14:textId="77777777" w:rsidR="00790303" w:rsidRPr="0006534D" w:rsidRDefault="00790303" w:rsidP="00790303">
      <w:pPr>
        <w:pStyle w:val="Heading1"/>
        <w:jc w:val="center"/>
        <w:rPr>
          <w:bCs/>
        </w:rPr>
      </w:pPr>
      <w:bookmarkStart w:id="6" w:name="_Toc287359110"/>
      <w:r>
        <w:t>Article 6:</w:t>
      </w:r>
      <w:r w:rsidRPr="0006534D">
        <w:t xml:space="preserve"> Rights and Responsibilities</w:t>
      </w:r>
      <w:bookmarkEnd w:id="6"/>
    </w:p>
    <w:p w14:paraId="6C571EE3" w14:textId="77777777" w:rsidR="00790303" w:rsidRPr="0006534D" w:rsidRDefault="00790303" w:rsidP="00790303">
      <w:pPr>
        <w:pStyle w:val="BodyText"/>
        <w:rPr>
          <w:bCs w:val="0"/>
        </w:rPr>
      </w:pPr>
      <w:r w:rsidRPr="0006534D">
        <w:rPr>
          <w:bCs w:val="0"/>
        </w:rPr>
        <w:t xml:space="preserve">The procedure is set out in Annex 3. </w:t>
      </w:r>
    </w:p>
    <w:p w14:paraId="6548E126" w14:textId="77777777" w:rsidR="00790303" w:rsidRPr="004E5A87" w:rsidRDefault="00790303" w:rsidP="00790303">
      <w:pPr>
        <w:pStyle w:val="Heading1"/>
        <w:jc w:val="center"/>
      </w:pPr>
      <w:bookmarkStart w:id="7" w:name="_Toc287359111"/>
      <w:r w:rsidRPr="004E5A87">
        <w:t xml:space="preserve">Article </w:t>
      </w:r>
      <w:r>
        <w:t>7</w:t>
      </w:r>
      <w:r w:rsidRPr="004E5A87">
        <w:t>: Funding</w:t>
      </w:r>
      <w:bookmarkEnd w:id="7"/>
    </w:p>
    <w:p w14:paraId="37F26438" w14:textId="77777777" w:rsidR="00790303" w:rsidRPr="004E5A87" w:rsidRDefault="00790303" w:rsidP="00790303">
      <w:r w:rsidRPr="004E5A87">
        <w:t xml:space="preserve">Each Party shall bear the costs of discharging its respective responsibilities under this </w:t>
      </w:r>
      <w:proofErr w:type="spellStart"/>
      <w:r>
        <w:t>MoU</w:t>
      </w:r>
      <w:proofErr w:type="spellEnd"/>
      <w:r w:rsidRPr="004E5A87">
        <w:t xml:space="preserve">, including travel and subsistence of its own personnel and transportation of goods and equipment and associated documentation, unless otherwise agreed in this </w:t>
      </w:r>
      <w:proofErr w:type="spellStart"/>
      <w:r>
        <w:t>MoU</w:t>
      </w:r>
      <w:proofErr w:type="spellEnd"/>
      <w:r w:rsidRPr="004E5A87">
        <w:t>.</w:t>
      </w:r>
      <w:r>
        <w:t xml:space="preserve"> </w:t>
      </w:r>
    </w:p>
    <w:p w14:paraId="68FB8405" w14:textId="77777777" w:rsidR="00790303" w:rsidRPr="004E5A87" w:rsidRDefault="00790303" w:rsidP="00790303"/>
    <w:p w14:paraId="14049F31" w14:textId="77777777" w:rsidR="00790303" w:rsidRPr="004E5A87" w:rsidRDefault="00790303" w:rsidP="00790303">
      <w:r w:rsidRPr="004E5A87">
        <w:t xml:space="preserve">Each Party shall make available free of charge to the other Party </w:t>
      </w:r>
      <w:r w:rsidR="00A01DE4">
        <w:t xml:space="preserve">any </w:t>
      </w:r>
      <w:r w:rsidRPr="004E5A87">
        <w:t>office</w:t>
      </w:r>
      <w:r w:rsidR="00A01DE4">
        <w:t>/meeting space needed for the joint activities</w:t>
      </w:r>
      <w:r w:rsidRPr="004E5A87">
        <w:t>.</w:t>
      </w:r>
    </w:p>
    <w:p w14:paraId="105BD972" w14:textId="77777777" w:rsidR="00790303" w:rsidRPr="004E5A87" w:rsidRDefault="00790303" w:rsidP="00790303"/>
    <w:p w14:paraId="2EB19832" w14:textId="77777777" w:rsidR="00790303" w:rsidRDefault="00790303" w:rsidP="00790303">
      <w:r w:rsidRPr="004E5A87">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proofErr w:type="spellStart"/>
      <w:proofErr w:type="gramStart"/>
      <w:r>
        <w:t>MoU</w:t>
      </w:r>
      <w:proofErr w:type="spellEnd"/>
      <w:r w:rsidRPr="004E5A87">
        <w:t>, that</w:t>
      </w:r>
      <w:proofErr w:type="gramEnd"/>
      <w:r w:rsidRPr="004E5A87">
        <w:t xml:space="preserve"> Party shall notify and consult with the other Party in a timely manner in order to minimise the negative impact of such problems on the cooperation. The Parties shall jointly look for mutually agreeable solutions.</w:t>
      </w:r>
    </w:p>
    <w:p w14:paraId="6E288F54" w14:textId="77777777" w:rsidR="00790303" w:rsidRDefault="00790303" w:rsidP="00790303"/>
    <w:p w14:paraId="250F6933" w14:textId="77777777" w:rsidR="00790303" w:rsidRPr="004E5A87" w:rsidRDefault="00790303" w:rsidP="00790303">
      <w:r>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14:paraId="5B43A1B7" w14:textId="77777777" w:rsidR="00790303" w:rsidRPr="0006534D" w:rsidRDefault="00790303" w:rsidP="00790303">
      <w:pPr>
        <w:pStyle w:val="Heading1"/>
        <w:ind w:left="0" w:firstLine="0"/>
        <w:jc w:val="center"/>
        <w:rPr>
          <w:bCs/>
        </w:rPr>
      </w:pPr>
      <w:bookmarkStart w:id="8" w:name="_Toc287359112"/>
      <w:r>
        <w:t>Article 8:</w:t>
      </w:r>
      <w:r w:rsidRPr="0006534D">
        <w:t xml:space="preserve"> </w:t>
      </w:r>
      <w:r>
        <w:t xml:space="preserve">Entry into force, </w:t>
      </w:r>
      <w:r w:rsidRPr="00115770">
        <w:t>duration and termination</w:t>
      </w:r>
      <w:bookmarkEnd w:id="8"/>
    </w:p>
    <w:p w14:paraId="4C9FE1AA" w14:textId="77777777" w:rsidR="00790303" w:rsidRDefault="00790303" w:rsidP="00790303">
      <w:pPr>
        <w:pStyle w:val="BodyText"/>
      </w:pPr>
      <w:r w:rsidRPr="004E5A87">
        <w:t xml:space="preserve">This </w:t>
      </w:r>
      <w:proofErr w:type="spellStart"/>
      <w:r>
        <w:t>MoU</w:t>
      </w:r>
      <w:proofErr w:type="spellEnd"/>
      <w:r w:rsidRPr="004E5A87">
        <w:t xml:space="preserve"> will enter into force </w:t>
      </w:r>
      <w:proofErr w:type="spellStart"/>
      <w:r w:rsidRPr="004E5A87">
        <w:t>force</w:t>
      </w:r>
      <w:proofErr w:type="spellEnd"/>
      <w:r w:rsidRPr="004E5A87">
        <w:t xml:space="preserve"> </w:t>
      </w:r>
      <w:r>
        <w:t>January 1</w:t>
      </w:r>
      <w:r w:rsidRPr="004B7541">
        <w:rPr>
          <w:vertAlign w:val="superscript"/>
        </w:rPr>
        <w:t>st</w:t>
      </w:r>
      <w:r>
        <w:t xml:space="preserve"> 2011 and</w:t>
      </w:r>
      <w:r w:rsidRPr="004E5A87">
        <w:t xml:space="preserve"> shall remain in force until completion of the activities identified in </w:t>
      </w:r>
      <w:r>
        <w:t>Article 2 (Joint Work Plan)</w:t>
      </w:r>
      <w:r w:rsidRPr="004E5A87">
        <w:t>,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w:t>
      </w:r>
      <w:r>
        <w:t xml:space="preserve"> </w:t>
      </w:r>
      <w:r w:rsidRPr="004E5A87">
        <w:t>In the event of the continuation of the present cooperation, the Agreement may be extended and/or amended by mutual agreement in writing.</w:t>
      </w:r>
    </w:p>
    <w:p w14:paraId="2CA11E16" w14:textId="77777777" w:rsidR="00790303" w:rsidRPr="004E5A87" w:rsidRDefault="00790303" w:rsidP="00790303">
      <w:pPr>
        <w:pStyle w:val="Heading1"/>
        <w:jc w:val="center"/>
      </w:pPr>
      <w:bookmarkStart w:id="9" w:name="_Toc287359113"/>
      <w:r w:rsidRPr="004E5A87">
        <w:lastRenderedPageBreak/>
        <w:t xml:space="preserve">ARTICLE </w:t>
      </w:r>
      <w:r>
        <w:t>9</w:t>
      </w:r>
      <w:r w:rsidRPr="004E5A87">
        <w:t>: AMENDMENTS</w:t>
      </w:r>
      <w:bookmarkEnd w:id="9"/>
    </w:p>
    <w:p w14:paraId="3C0BF7FA" w14:textId="77777777" w:rsidR="00790303" w:rsidRDefault="00790303" w:rsidP="00790303">
      <w:r w:rsidRPr="004E5A87">
        <w:t xml:space="preserve">The </w:t>
      </w:r>
      <w:proofErr w:type="spellStart"/>
      <w:r>
        <w:t>MoU</w:t>
      </w:r>
      <w:proofErr w:type="spellEnd"/>
      <w:r w:rsidRPr="004E5A87">
        <w:t xml:space="preserve"> may be amended by written agreement of the Parties. Amendments shall be valid only if signed by the authorized representatives of the Parties.</w:t>
      </w:r>
    </w:p>
    <w:p w14:paraId="3234FE53" w14:textId="77777777" w:rsidR="00790303" w:rsidRPr="004E5A87" w:rsidRDefault="00790303" w:rsidP="00790303">
      <w:pPr>
        <w:pStyle w:val="Heading1"/>
        <w:jc w:val="center"/>
      </w:pPr>
      <w:bookmarkStart w:id="10" w:name="_Toc287359114"/>
      <w:r w:rsidRPr="004E5A87">
        <w:t xml:space="preserve">Article </w:t>
      </w:r>
      <w:r>
        <w:t>10</w:t>
      </w:r>
      <w:r w:rsidRPr="004E5A87">
        <w:t>: Annexes</w:t>
      </w:r>
      <w:bookmarkEnd w:id="10"/>
    </w:p>
    <w:p w14:paraId="360D7B16" w14:textId="77777777" w:rsidR="00790303" w:rsidRPr="004E5A87" w:rsidRDefault="00790303" w:rsidP="00790303">
      <w:r w:rsidRPr="004E5A87">
        <w:t xml:space="preserve">Annexes 1, 2, 3 and 4 attached hereto have the same validity as this </w:t>
      </w:r>
      <w:proofErr w:type="spellStart"/>
      <w:r>
        <w:t>MoU</w:t>
      </w:r>
      <w:proofErr w:type="spellEnd"/>
      <w:r w:rsidRPr="004E5A87">
        <w:t xml:space="preserve"> and together constitute the entire understanding and rights and obligations covering the cooperation accepted by the Parties under this </w:t>
      </w:r>
      <w:proofErr w:type="spellStart"/>
      <w:r>
        <w:t>MoU</w:t>
      </w:r>
      <w:proofErr w:type="spellEnd"/>
      <w:r w:rsidRPr="004E5A87">
        <w:t>. Annexes may be amended following the p</w:t>
      </w:r>
      <w:r>
        <w:t>rovisions of Article 9</w:t>
      </w:r>
      <w:r w:rsidRPr="004E5A87">
        <w:t xml:space="preserve"> </w:t>
      </w:r>
      <w:r>
        <w:t>(Amendments)</w:t>
      </w:r>
      <w:r w:rsidRPr="004E5A87">
        <w:t>.</w:t>
      </w:r>
    </w:p>
    <w:p w14:paraId="3E37D907" w14:textId="77777777" w:rsidR="00790303" w:rsidRPr="004E5A87" w:rsidRDefault="00790303" w:rsidP="00790303">
      <w:pPr>
        <w:pStyle w:val="Heading1"/>
        <w:ind w:left="0" w:firstLine="0"/>
        <w:jc w:val="center"/>
      </w:pPr>
      <w:bookmarkStart w:id="11" w:name="_Toc287359115"/>
      <w:r w:rsidRPr="004E5A87">
        <w:t>Article 1</w:t>
      </w:r>
      <w:r>
        <w:t>1</w:t>
      </w:r>
      <w:r w:rsidRPr="004E5A87">
        <w:t>: Language</w:t>
      </w:r>
      <w:bookmarkEnd w:id="11"/>
    </w:p>
    <w:p w14:paraId="7F8DB9CE" w14:textId="77777777" w:rsidR="00790303" w:rsidRPr="004E5A87" w:rsidRDefault="00790303" w:rsidP="00790303">
      <w:pPr>
        <w:rPr>
          <w:b/>
        </w:rPr>
      </w:pPr>
      <w:r w:rsidRPr="004E5A87">
        <w:t xml:space="preserve">The language for this </w:t>
      </w:r>
      <w:proofErr w:type="spellStart"/>
      <w:r>
        <w:t>MoU</w:t>
      </w:r>
      <w:proofErr w:type="spellEnd"/>
      <w:r w:rsidRPr="004E5A87">
        <w:t>, its interpretation and all cooperative activities foreseen for its implementation, is English</w:t>
      </w:r>
      <w:r w:rsidRPr="004E5A87">
        <w:rPr>
          <w:b/>
        </w:rPr>
        <w:t>.</w:t>
      </w:r>
    </w:p>
    <w:p w14:paraId="7B1E12FC" w14:textId="77777777" w:rsidR="00790303" w:rsidRPr="0006534D" w:rsidRDefault="00790303" w:rsidP="00790303">
      <w:pPr>
        <w:pStyle w:val="Heading1"/>
        <w:jc w:val="center"/>
      </w:pPr>
      <w:bookmarkStart w:id="12" w:name="_Toc287359116"/>
      <w:r>
        <w:t>Article 12</w:t>
      </w:r>
      <w:r w:rsidRPr="0006534D">
        <w:t>: Governing Law - Dispute resolution</w:t>
      </w:r>
      <w:bookmarkEnd w:id="12"/>
    </w:p>
    <w:p w14:paraId="4BCB5731" w14:textId="77777777" w:rsidR="00790303" w:rsidRPr="0006534D" w:rsidRDefault="00790303">
      <w:pPr>
        <w:pStyle w:val="BodyText"/>
      </w:pPr>
      <w:r w:rsidRPr="0006534D">
        <w:t xml:space="preserve">The terms of this </w:t>
      </w:r>
      <w:proofErr w:type="spellStart"/>
      <w:r>
        <w:t>MoU</w:t>
      </w:r>
      <w:proofErr w:type="spellEnd"/>
      <w:r w:rsidRPr="0006534D">
        <w:t xml:space="preserve"> shall be interpreted in accordance with their true meaning and effect independently of national and local law. Provided that if and insofar as this </w:t>
      </w:r>
      <w:proofErr w:type="spellStart"/>
      <w:r>
        <w:t>MoU</w:t>
      </w:r>
      <w:proofErr w:type="spellEnd"/>
      <w:r w:rsidRPr="0006534D">
        <w:t xml:space="preserve"> does not stipulate, or any of its terms are ambiguous or unclear reference shall be made to t</w:t>
      </w:r>
      <w:r>
        <w:t xml:space="preserve">he substantive laws of Belgium. </w:t>
      </w:r>
      <w:r w:rsidRPr="0006534D">
        <w:t>Disputes shall be resolved by amicable settlement or failing which by arbitration in accordance with the procedure set out in Annex 4.</w:t>
      </w:r>
    </w:p>
    <w:p w14:paraId="52DCC033" w14:textId="77777777" w:rsidR="00790303" w:rsidRPr="0006534D" w:rsidRDefault="00790303">
      <w:pPr>
        <w:suppressAutoHyphens w:val="0"/>
        <w:autoSpaceDE w:val="0"/>
        <w:spacing w:before="0" w:after="0"/>
        <w:jc w:val="left"/>
        <w:rPr>
          <w:szCs w:val="22"/>
        </w:rPr>
      </w:pPr>
    </w:p>
    <w:p w14:paraId="79C656B7" w14:textId="77777777" w:rsidR="00790303" w:rsidRPr="0006534D" w:rsidRDefault="00790303">
      <w:pPr>
        <w:suppressAutoHyphens w:val="0"/>
        <w:autoSpaceDE w:val="0"/>
        <w:spacing w:before="0" w:after="0"/>
        <w:jc w:val="left"/>
        <w:rPr>
          <w:szCs w:val="22"/>
        </w:rPr>
      </w:pPr>
    </w:p>
    <w:p w14:paraId="48F9A3CA" w14:textId="77777777" w:rsidR="00790303" w:rsidRPr="0006534D" w:rsidRDefault="00790303">
      <w:pPr>
        <w:sectPr w:rsidR="00790303" w:rsidRPr="0006534D">
          <w:headerReference w:type="default" r:id="rId9"/>
          <w:footerReference w:type="even" r:id="rId10"/>
          <w:footerReference w:type="default" r:id="rId11"/>
          <w:pgSz w:w="11906" w:h="16838"/>
          <w:pgMar w:top="1440" w:right="1440" w:bottom="1440" w:left="1440" w:header="708" w:footer="708" w:gutter="0"/>
          <w:cols w:space="708"/>
          <w:docGrid w:linePitch="360"/>
        </w:sectPr>
      </w:pPr>
    </w:p>
    <w:p w14:paraId="17249535" w14:textId="492BE12B" w:rsidR="00790303" w:rsidRPr="0006534D" w:rsidRDefault="00790303" w:rsidP="00E833C6">
      <w:pPr>
        <w:jc w:val="center"/>
        <w:rPr>
          <w:sz w:val="24"/>
        </w:rPr>
      </w:pPr>
      <w:r w:rsidRPr="007A4F0E">
        <w:rPr>
          <w:b/>
          <w:sz w:val="24"/>
        </w:rPr>
        <w:lastRenderedPageBreak/>
        <w:t>Memorandum of Understanding between EG</w:t>
      </w:r>
      <w:r>
        <w:rPr>
          <w:b/>
          <w:sz w:val="24"/>
        </w:rPr>
        <w:t>I.eu</w:t>
      </w:r>
      <w:r w:rsidRPr="007A4F0E">
        <w:rPr>
          <w:b/>
          <w:sz w:val="24"/>
        </w:rPr>
        <w:t xml:space="preserve"> and</w:t>
      </w:r>
      <w:r>
        <w:rPr>
          <w:b/>
          <w:sz w:val="24"/>
        </w:rPr>
        <w:t xml:space="preserve"> </w:t>
      </w:r>
      <w:r w:rsidR="00E833C6" w:rsidRPr="00E833C6">
        <w:rPr>
          <w:b/>
          <w:i/>
          <w:sz w:val="28"/>
          <w:szCs w:val="28"/>
          <w:highlight w:val="yellow"/>
        </w:rPr>
        <w:t>CP</w:t>
      </w:r>
    </w:p>
    <w:p w14:paraId="717CE040" w14:textId="77777777" w:rsidR="00790303" w:rsidRPr="0006534D" w:rsidRDefault="00790303" w:rsidP="00790303">
      <w:pPr>
        <w:rPr>
          <w:sz w:val="24"/>
        </w:rPr>
      </w:pPr>
    </w:p>
    <w:p w14:paraId="5EB3FAD3" w14:textId="77777777" w:rsidR="00790303" w:rsidRPr="004E5A87" w:rsidRDefault="00790303" w:rsidP="00790303">
      <w:pPr>
        <w:rPr>
          <w:sz w:val="24"/>
        </w:rPr>
      </w:pPr>
      <w:r w:rsidRPr="004E5A87">
        <w:rPr>
          <w:sz w:val="24"/>
        </w:rPr>
        <w:t>IN WITNESS WHEREOF, the Parties have caused their duly authorised representatives to sign two originals of this Memorandum of Understanding, in the English language.</w:t>
      </w:r>
    </w:p>
    <w:p w14:paraId="39AA48FE" w14:textId="77777777" w:rsidR="00790303" w:rsidRPr="0006534D" w:rsidRDefault="00790303" w:rsidP="00790303">
      <w:pPr>
        <w:rPr>
          <w:sz w:val="24"/>
        </w:rPr>
      </w:pPr>
    </w:p>
    <w:p w14:paraId="54BF1808" w14:textId="77777777" w:rsidR="00790303" w:rsidRPr="0006534D" w:rsidRDefault="00790303" w:rsidP="00790303">
      <w:pPr>
        <w:rPr>
          <w:sz w:val="24"/>
        </w:rPr>
      </w:pPr>
      <w:r w:rsidRPr="0006534D">
        <w:rPr>
          <w:sz w:val="24"/>
        </w:rPr>
        <w:t xml:space="preserve">The following agree to the terms and conditions of this </w:t>
      </w:r>
      <w:proofErr w:type="spellStart"/>
      <w:r>
        <w:rPr>
          <w:sz w:val="24"/>
        </w:rPr>
        <w:t>MoU</w:t>
      </w:r>
      <w:proofErr w:type="spellEnd"/>
      <w:r w:rsidRPr="0006534D">
        <w:rPr>
          <w:sz w:val="24"/>
        </w:rPr>
        <w:t>:</w:t>
      </w:r>
    </w:p>
    <w:p w14:paraId="4209C9FE" w14:textId="77777777" w:rsidR="00790303" w:rsidRPr="0006534D" w:rsidRDefault="00790303" w:rsidP="00790303">
      <w:pPr>
        <w:rPr>
          <w:szCs w:val="22"/>
        </w:rPr>
      </w:pPr>
    </w:p>
    <w:tbl>
      <w:tblPr>
        <w:tblW w:w="0" w:type="auto"/>
        <w:tblLayout w:type="fixed"/>
        <w:tblLook w:val="0000" w:firstRow="0" w:lastRow="0" w:firstColumn="0" w:lastColumn="0" w:noHBand="0" w:noVBand="0"/>
      </w:tblPr>
      <w:tblGrid>
        <w:gridCol w:w="4621"/>
        <w:gridCol w:w="4621"/>
      </w:tblGrid>
      <w:tr w:rsidR="00790303" w:rsidRPr="0006534D" w14:paraId="2B8FA06F" w14:textId="77777777">
        <w:tc>
          <w:tcPr>
            <w:tcW w:w="4621" w:type="dxa"/>
            <w:shd w:val="clear" w:color="auto" w:fill="auto"/>
          </w:tcPr>
          <w:p w14:paraId="0C96DC02" w14:textId="77777777" w:rsidR="00790303" w:rsidRPr="0006534D" w:rsidRDefault="00790303" w:rsidP="00790303">
            <w:pPr>
              <w:rPr>
                <w:sz w:val="24"/>
              </w:rPr>
            </w:pPr>
          </w:p>
          <w:p w14:paraId="1282FE30" w14:textId="77777777" w:rsidR="00790303" w:rsidRPr="0006534D" w:rsidRDefault="00790303" w:rsidP="00790303">
            <w:pPr>
              <w:rPr>
                <w:sz w:val="24"/>
              </w:rPr>
            </w:pPr>
          </w:p>
          <w:p w14:paraId="465E3986" w14:textId="77777777" w:rsidR="00790303" w:rsidRPr="0006534D" w:rsidRDefault="00790303" w:rsidP="00790303">
            <w:pPr>
              <w:rPr>
                <w:sz w:val="24"/>
              </w:rPr>
            </w:pPr>
          </w:p>
          <w:p w14:paraId="27D1AB77" w14:textId="77777777" w:rsidR="00790303" w:rsidRPr="0006534D" w:rsidRDefault="00790303" w:rsidP="00790303">
            <w:pPr>
              <w:rPr>
                <w:sz w:val="24"/>
              </w:rPr>
            </w:pPr>
          </w:p>
          <w:p w14:paraId="31ABA948"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________________________________</w:t>
            </w:r>
          </w:p>
          <w:p w14:paraId="2189F9B6" w14:textId="77777777" w:rsidR="00790303" w:rsidRPr="0006534D" w:rsidRDefault="00790303" w:rsidP="00790303">
            <w:pPr>
              <w:rPr>
                <w:sz w:val="24"/>
              </w:rPr>
            </w:pPr>
            <w:proofErr w:type="spellStart"/>
            <w:r w:rsidRPr="0006534D">
              <w:rPr>
                <w:sz w:val="24"/>
              </w:rPr>
              <w:t>Dr.</w:t>
            </w:r>
            <w:proofErr w:type="spellEnd"/>
            <w:r w:rsidRPr="0006534D">
              <w:rPr>
                <w:sz w:val="24"/>
              </w:rPr>
              <w:t xml:space="preserve"> Steven Newhouse</w:t>
            </w:r>
          </w:p>
          <w:p w14:paraId="453D8AB1" w14:textId="77777777" w:rsidR="00790303" w:rsidRPr="0006534D" w:rsidRDefault="00790303" w:rsidP="00790303">
            <w:pPr>
              <w:rPr>
                <w:sz w:val="24"/>
              </w:rPr>
            </w:pPr>
            <w:r w:rsidRPr="0006534D">
              <w:rPr>
                <w:sz w:val="24"/>
              </w:rPr>
              <w:t>EGI</w:t>
            </w:r>
            <w:r>
              <w:rPr>
                <w:sz w:val="24"/>
              </w:rPr>
              <w:t xml:space="preserve">.eu </w:t>
            </w:r>
            <w:r w:rsidRPr="0006534D">
              <w:rPr>
                <w:sz w:val="24"/>
              </w:rPr>
              <w:t>Director</w:t>
            </w:r>
          </w:p>
          <w:p w14:paraId="64FE7E64" w14:textId="77777777" w:rsidR="00790303" w:rsidRPr="0006534D" w:rsidRDefault="00790303" w:rsidP="00790303">
            <w:pPr>
              <w:rPr>
                <w:sz w:val="24"/>
              </w:rPr>
            </w:pPr>
          </w:p>
          <w:p w14:paraId="1243B738" w14:textId="77777777" w:rsidR="00790303" w:rsidRPr="0006534D" w:rsidRDefault="00790303" w:rsidP="00790303">
            <w:pPr>
              <w:rPr>
                <w:sz w:val="24"/>
              </w:rPr>
            </w:pPr>
          </w:p>
          <w:p w14:paraId="4AD8A09B" w14:textId="77777777" w:rsidR="00790303" w:rsidRPr="0006534D" w:rsidRDefault="00790303" w:rsidP="00790303">
            <w:pPr>
              <w:rPr>
                <w:sz w:val="24"/>
              </w:rPr>
            </w:pPr>
          </w:p>
          <w:p w14:paraId="73963C2A"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w:t>
            </w:r>
          </w:p>
          <w:p w14:paraId="658EF9A3" w14:textId="77777777" w:rsidR="00790303" w:rsidRPr="0006534D" w:rsidRDefault="00790303" w:rsidP="00790303">
            <w:pPr>
              <w:rPr>
                <w:sz w:val="24"/>
              </w:rPr>
            </w:pPr>
            <w:r w:rsidRPr="0006534D">
              <w:rPr>
                <w:sz w:val="24"/>
              </w:rPr>
              <w:t>Date</w:t>
            </w:r>
          </w:p>
          <w:p w14:paraId="390BCF16" w14:textId="77777777" w:rsidR="00790303" w:rsidRPr="0006534D" w:rsidRDefault="00790303" w:rsidP="00790303">
            <w:pPr>
              <w:rPr>
                <w:szCs w:val="22"/>
              </w:rPr>
            </w:pPr>
          </w:p>
          <w:p w14:paraId="151455E9" w14:textId="77777777" w:rsidR="00790303" w:rsidRPr="0006534D" w:rsidRDefault="00790303" w:rsidP="00790303">
            <w:pPr>
              <w:rPr>
                <w:szCs w:val="22"/>
              </w:rPr>
            </w:pPr>
          </w:p>
        </w:tc>
        <w:tc>
          <w:tcPr>
            <w:tcW w:w="4621" w:type="dxa"/>
            <w:shd w:val="clear" w:color="auto" w:fill="auto"/>
          </w:tcPr>
          <w:p w14:paraId="48309A18" w14:textId="77777777" w:rsidR="00790303" w:rsidRPr="0006534D" w:rsidRDefault="00790303" w:rsidP="00790303">
            <w:pPr>
              <w:rPr>
                <w:sz w:val="24"/>
              </w:rPr>
            </w:pPr>
          </w:p>
          <w:p w14:paraId="0B946B61" w14:textId="77777777" w:rsidR="00790303" w:rsidRPr="0006534D" w:rsidRDefault="00790303" w:rsidP="00790303">
            <w:pPr>
              <w:rPr>
                <w:sz w:val="24"/>
              </w:rPr>
            </w:pPr>
          </w:p>
          <w:p w14:paraId="57E827DA" w14:textId="77777777" w:rsidR="00790303" w:rsidRPr="0006534D" w:rsidRDefault="00790303" w:rsidP="00790303">
            <w:pPr>
              <w:rPr>
                <w:sz w:val="24"/>
              </w:rPr>
            </w:pPr>
          </w:p>
          <w:p w14:paraId="004DB835" w14:textId="77777777" w:rsidR="00790303" w:rsidRPr="0006534D" w:rsidRDefault="00790303" w:rsidP="00790303">
            <w:pPr>
              <w:rPr>
                <w:sz w:val="24"/>
              </w:rPr>
            </w:pPr>
          </w:p>
          <w:p w14:paraId="40A06CD8"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________________________________</w:t>
            </w:r>
          </w:p>
          <w:p w14:paraId="73BFF241" w14:textId="77777777" w:rsidR="00E833C6" w:rsidRPr="00E833C6" w:rsidRDefault="00E833C6" w:rsidP="00E833C6">
            <w:pPr>
              <w:suppressAutoHyphens w:val="0"/>
              <w:autoSpaceDE w:val="0"/>
              <w:spacing w:before="0" w:after="0"/>
              <w:jc w:val="left"/>
              <w:rPr>
                <w:b/>
                <w:i/>
                <w:sz w:val="24"/>
                <w:highlight w:val="yellow"/>
              </w:rPr>
            </w:pPr>
            <w:r w:rsidRPr="00E833C6">
              <w:rPr>
                <w:b/>
                <w:i/>
                <w:sz w:val="24"/>
                <w:highlight w:val="yellow"/>
              </w:rPr>
              <w:t>&lt;Name&gt;</w:t>
            </w:r>
          </w:p>
          <w:p w14:paraId="25BD8C65" w14:textId="77777777" w:rsidR="00E833C6" w:rsidRPr="00E833C6" w:rsidRDefault="00E833C6" w:rsidP="00E833C6">
            <w:pPr>
              <w:suppressAutoHyphens w:val="0"/>
              <w:autoSpaceDE w:val="0"/>
              <w:spacing w:before="0" w:after="0"/>
              <w:jc w:val="left"/>
              <w:rPr>
                <w:b/>
                <w:i/>
                <w:sz w:val="24"/>
              </w:rPr>
            </w:pPr>
            <w:r w:rsidRPr="00E833C6">
              <w:rPr>
                <w:b/>
                <w:sz w:val="24"/>
                <w:highlight w:val="yellow"/>
              </w:rPr>
              <w:t xml:space="preserve">CP  </w:t>
            </w:r>
            <w:r w:rsidRPr="00E833C6">
              <w:rPr>
                <w:b/>
                <w:i/>
                <w:sz w:val="24"/>
                <w:highlight w:val="yellow"/>
              </w:rPr>
              <w:t>&lt;equivalent function&gt;</w:t>
            </w:r>
          </w:p>
          <w:p w14:paraId="53D83F6F" w14:textId="77777777" w:rsidR="00790303" w:rsidRPr="0006534D" w:rsidRDefault="00790303" w:rsidP="00790303">
            <w:pPr>
              <w:rPr>
                <w:sz w:val="24"/>
              </w:rPr>
            </w:pPr>
          </w:p>
          <w:p w14:paraId="2A067126" w14:textId="77777777" w:rsidR="00790303" w:rsidRPr="0006534D" w:rsidRDefault="00790303" w:rsidP="00790303">
            <w:pPr>
              <w:rPr>
                <w:sz w:val="24"/>
              </w:rPr>
            </w:pPr>
          </w:p>
          <w:p w14:paraId="542F80E4" w14:textId="77777777" w:rsidR="00790303" w:rsidRPr="0006534D" w:rsidRDefault="00790303" w:rsidP="00790303">
            <w:pPr>
              <w:rPr>
                <w:sz w:val="24"/>
              </w:rPr>
            </w:pPr>
          </w:p>
          <w:p w14:paraId="3D708C9C" w14:textId="77777777"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w:t>
            </w:r>
          </w:p>
          <w:p w14:paraId="21CF1816" w14:textId="77777777" w:rsidR="00790303" w:rsidRPr="0006534D" w:rsidRDefault="00790303" w:rsidP="00790303">
            <w:pPr>
              <w:rPr>
                <w:sz w:val="24"/>
              </w:rPr>
            </w:pPr>
            <w:r w:rsidRPr="0006534D">
              <w:rPr>
                <w:sz w:val="24"/>
              </w:rPr>
              <w:t>Date</w:t>
            </w:r>
          </w:p>
          <w:p w14:paraId="20DBCE8C" w14:textId="77777777" w:rsidR="00790303" w:rsidRPr="0006534D" w:rsidRDefault="00790303" w:rsidP="00790303">
            <w:pPr>
              <w:rPr>
                <w:szCs w:val="22"/>
              </w:rPr>
            </w:pPr>
          </w:p>
        </w:tc>
      </w:tr>
    </w:tbl>
    <w:p w14:paraId="400A986B" w14:textId="77777777" w:rsidR="00790303" w:rsidRPr="0006534D" w:rsidRDefault="00790303">
      <w:pPr>
        <w:suppressAutoHyphens w:val="0"/>
        <w:autoSpaceDE w:val="0"/>
        <w:spacing w:before="0" w:after="0"/>
        <w:jc w:val="left"/>
      </w:pPr>
    </w:p>
    <w:p w14:paraId="71860F65" w14:textId="77777777" w:rsidR="00790303" w:rsidRPr="0006534D" w:rsidRDefault="00790303">
      <w:pPr>
        <w:suppressAutoHyphens w:val="0"/>
        <w:autoSpaceDE w:val="0"/>
        <w:spacing w:before="0" w:after="0"/>
        <w:jc w:val="left"/>
        <w:rPr>
          <w:szCs w:val="22"/>
        </w:rPr>
      </w:pPr>
    </w:p>
    <w:p w14:paraId="3F097D51" w14:textId="77777777" w:rsidR="00790303" w:rsidRPr="0006534D" w:rsidRDefault="00790303">
      <w:pPr>
        <w:suppressAutoHyphens w:val="0"/>
        <w:autoSpaceDE w:val="0"/>
        <w:spacing w:before="0" w:after="0"/>
        <w:jc w:val="left"/>
        <w:rPr>
          <w:szCs w:val="22"/>
        </w:rPr>
      </w:pPr>
    </w:p>
    <w:p w14:paraId="6A196E5B" w14:textId="77777777" w:rsidR="00790303" w:rsidRPr="0006534D" w:rsidRDefault="00790303">
      <w:pPr>
        <w:suppressAutoHyphens w:val="0"/>
        <w:autoSpaceDE w:val="0"/>
        <w:spacing w:before="0" w:after="0"/>
        <w:jc w:val="left"/>
        <w:rPr>
          <w:sz w:val="20"/>
        </w:rPr>
      </w:pPr>
    </w:p>
    <w:p w14:paraId="6CAB8268" w14:textId="77777777" w:rsidR="00790303" w:rsidRPr="0006534D" w:rsidRDefault="00790303"/>
    <w:p w14:paraId="0AB6B876" w14:textId="77777777" w:rsidR="00790303" w:rsidRPr="0006534D" w:rsidRDefault="00790303">
      <w:pPr>
        <w:sectPr w:rsidR="00790303" w:rsidRPr="0006534D">
          <w:pgSz w:w="11906" w:h="16838"/>
          <w:pgMar w:top="1440" w:right="1440" w:bottom="1440" w:left="1440" w:header="708" w:footer="708" w:gutter="0"/>
          <w:cols w:space="708"/>
          <w:docGrid w:linePitch="360"/>
        </w:sectPr>
      </w:pPr>
    </w:p>
    <w:p w14:paraId="1ECF30E8" w14:textId="77777777" w:rsidR="00790303" w:rsidRPr="0006534D" w:rsidRDefault="00790303" w:rsidP="00790303">
      <w:pPr>
        <w:pStyle w:val="Heading7"/>
        <w:rPr>
          <w:color w:val="800000"/>
        </w:rPr>
      </w:pPr>
      <w:r w:rsidRPr="0006534D">
        <w:lastRenderedPageBreak/>
        <w:t>EGI</w:t>
      </w:r>
      <w:r>
        <w:t>.eu Description</w:t>
      </w:r>
    </w:p>
    <w:p w14:paraId="0D93E3F0" w14:textId="77777777" w:rsidR="00790303" w:rsidRPr="004C7B9F" w:rsidRDefault="00790303" w:rsidP="00790303">
      <w:r w:rsidRPr="004C7B9F">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D9C35BE" w14:textId="77777777" w:rsidR="00790303" w:rsidRPr="004C7B9F" w:rsidRDefault="00790303" w:rsidP="00790303">
      <w:pPr>
        <w:suppressAutoHyphens w:val="0"/>
        <w:spacing w:before="0" w:after="0" w:line="240" w:lineRule="atLeast"/>
        <w:jc w:val="left"/>
        <w:textAlignment w:val="baseline"/>
      </w:pPr>
    </w:p>
    <w:p w14:paraId="6CC6A5C5" w14:textId="77777777" w:rsidR="00790303" w:rsidRPr="004C7B9F" w:rsidRDefault="00790303" w:rsidP="00790303">
      <w:pPr>
        <w:suppressAutoHyphens w:val="0"/>
        <w:spacing w:before="0" w:after="0" w:line="240" w:lineRule="atLeast"/>
        <w:textAlignment w:val="baseline"/>
      </w:pPr>
      <w:r w:rsidRPr="004C7B9F">
        <w:t>In its role of coordinating grid activities between European NGIs, EGI.eu will:</w:t>
      </w:r>
    </w:p>
    <w:p w14:paraId="1BD25833" w14:textId="77777777" w:rsidR="00790303" w:rsidRPr="004C7B9F" w:rsidRDefault="00790303" w:rsidP="00790303">
      <w:pPr>
        <w:numPr>
          <w:ilvl w:val="0"/>
          <w:numId w:val="26"/>
        </w:numPr>
      </w:pPr>
      <w:r w:rsidRPr="004C7B9F">
        <w:t>Operate a secure integrated production grid infrastructure that seamlessly federates resources from providers around Europe</w:t>
      </w:r>
    </w:p>
    <w:p w14:paraId="6F8E6A13" w14:textId="77777777" w:rsidR="00790303" w:rsidRPr="004C7B9F" w:rsidRDefault="00790303" w:rsidP="00790303">
      <w:pPr>
        <w:numPr>
          <w:ilvl w:val="0"/>
          <w:numId w:val="26"/>
        </w:numPr>
      </w:pPr>
      <w:r w:rsidRPr="004C7B9F">
        <w:t>Coordinate the support of the research communities using the European infrastructure coordinated by EGI.eu</w:t>
      </w:r>
    </w:p>
    <w:p w14:paraId="45885B08" w14:textId="77777777" w:rsidR="00790303" w:rsidRPr="004C7B9F" w:rsidRDefault="00790303" w:rsidP="00790303">
      <w:pPr>
        <w:numPr>
          <w:ilvl w:val="0"/>
          <w:numId w:val="26"/>
        </w:numPr>
      </w:pPr>
      <w:r w:rsidRPr="004C7B9F">
        <w:t>Work with software providers within Europe and worldwide to provide high-quality innovative software solutions that deliver the capability required by our user communities</w:t>
      </w:r>
    </w:p>
    <w:p w14:paraId="1B190CC3" w14:textId="77777777" w:rsidR="00790303" w:rsidRPr="004C7B9F" w:rsidRDefault="00790303" w:rsidP="00790303">
      <w:pPr>
        <w:numPr>
          <w:ilvl w:val="0"/>
          <w:numId w:val="26"/>
        </w:numPr>
      </w:pPr>
      <w:r w:rsidRPr="004C7B9F">
        <w:t>Ensure the development of EGI.eu through the coordination and participation in collaborative research projects that bring innovation to European Distributed Computing Infrastructures (DCIs)</w:t>
      </w:r>
    </w:p>
    <w:p w14:paraId="2B0B59ED" w14:textId="77777777" w:rsidR="00790303" w:rsidRPr="004C7B9F" w:rsidRDefault="00790303" w:rsidP="00790303"/>
    <w:p w14:paraId="6D859EB4" w14:textId="77777777" w:rsidR="00790303" w:rsidRPr="004C7B9F" w:rsidRDefault="00790303" w:rsidP="00790303">
      <w:r w:rsidRPr="004C7B9F">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3A2655C7" w14:textId="77777777" w:rsidR="00790303" w:rsidRPr="004C7B9F" w:rsidRDefault="00790303" w:rsidP="00790303"/>
    <w:p w14:paraId="6BB58CD4" w14:textId="77777777" w:rsidR="00790303" w:rsidRPr="004C7B9F" w:rsidRDefault="00790303" w:rsidP="00790303">
      <w:r w:rsidRPr="004C7B9F">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EE8A38B" w14:textId="77777777" w:rsidR="00790303" w:rsidRPr="004C7B9F" w:rsidRDefault="00790303" w:rsidP="00790303"/>
    <w:p w14:paraId="2DD6CF28" w14:textId="77777777" w:rsidR="00790303" w:rsidRPr="004C7B9F" w:rsidRDefault="00790303" w:rsidP="00790303">
      <w:pPr>
        <w:rPr>
          <w:szCs w:val="22"/>
        </w:rPr>
      </w:pPr>
      <w:r w:rsidRPr="004C7B9F">
        <w:rPr>
          <w:szCs w:val="22"/>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24D60C32" w14:textId="77777777" w:rsidR="00790303" w:rsidRPr="004C7B9F" w:rsidRDefault="00790303" w:rsidP="00790303">
      <w:pPr>
        <w:rPr>
          <w:szCs w:val="22"/>
        </w:rPr>
      </w:pPr>
    </w:p>
    <w:p w14:paraId="429EABC3" w14:textId="77777777" w:rsidR="00790303" w:rsidRPr="004C7B9F" w:rsidRDefault="00790303" w:rsidP="00790303">
      <w:pPr>
        <w:rPr>
          <w:szCs w:val="22"/>
        </w:rPr>
      </w:pPr>
      <w:r w:rsidRPr="004C7B9F">
        <w:rPr>
          <w:szCs w:val="22"/>
        </w:rPr>
        <w:t xml:space="preserve">The production infrastructure supports Virtual Research Communities − structured international user communities − that are grouped into specific research domains. VRCs are formally represented within EGI at both a technical and strategic level. </w:t>
      </w:r>
    </w:p>
    <w:p w14:paraId="5C302A42" w14:textId="77777777" w:rsidR="00790303" w:rsidRPr="0006534D" w:rsidRDefault="00790303">
      <w:pPr>
        <w:rPr>
          <w:rFonts w:ascii="Arial" w:hAnsi="Arial" w:cs="Arial"/>
          <w:b/>
          <w:sz w:val="20"/>
        </w:rPr>
      </w:pPr>
    </w:p>
    <w:p w14:paraId="3ED21EB0" w14:textId="77777777" w:rsidR="00790303" w:rsidRPr="0006534D" w:rsidRDefault="00790303">
      <w:pPr>
        <w:sectPr w:rsidR="00790303" w:rsidRPr="0006534D">
          <w:pgSz w:w="11906" w:h="16838"/>
          <w:pgMar w:top="1440" w:right="1440" w:bottom="1440" w:left="1440" w:header="708" w:footer="708" w:gutter="0"/>
          <w:cols w:space="708"/>
          <w:docGrid w:linePitch="360"/>
        </w:sectPr>
      </w:pPr>
    </w:p>
    <w:p w14:paraId="35EBF4E0" w14:textId="77777777" w:rsidR="00FB0A15" w:rsidRPr="00FB0A15" w:rsidRDefault="00FB0A15" w:rsidP="00FB0A15">
      <w:pPr>
        <w:numPr>
          <w:ilvl w:val="6"/>
          <w:numId w:val="11"/>
        </w:numPr>
        <w:spacing w:before="240" w:after="60"/>
        <w:outlineLvl w:val="6"/>
        <w:rPr>
          <w:rFonts w:ascii="Arial" w:hAnsi="Arial"/>
        </w:rPr>
      </w:pPr>
      <w:r w:rsidRPr="00FB0A15">
        <w:rPr>
          <w:rFonts w:ascii="Arial" w:hAnsi="Arial"/>
          <w:highlight w:val="yellow"/>
        </w:rPr>
        <w:lastRenderedPageBreak/>
        <w:t>CP Description</w:t>
      </w:r>
    </w:p>
    <w:p w14:paraId="2A81A3B1" w14:textId="77777777" w:rsidR="00790303" w:rsidRPr="0006534D" w:rsidRDefault="00790303" w:rsidP="00790303"/>
    <w:p w14:paraId="4A719843" w14:textId="77777777" w:rsidR="00790303" w:rsidRPr="0006534D" w:rsidRDefault="00790303">
      <w:pPr>
        <w:suppressAutoHyphens w:val="0"/>
        <w:spacing w:before="0" w:after="0"/>
        <w:jc w:val="left"/>
        <w:rPr>
          <w:rFonts w:ascii="Arial" w:hAnsi="Arial"/>
        </w:rPr>
      </w:pPr>
      <w:r w:rsidRPr="0006534D">
        <w:br w:type="page"/>
      </w:r>
    </w:p>
    <w:p w14:paraId="02EB2FD0" w14:textId="77777777" w:rsidR="00790303" w:rsidRPr="004935FB" w:rsidRDefault="00790303" w:rsidP="00790303">
      <w:pPr>
        <w:pStyle w:val="Heading7"/>
      </w:pPr>
      <w:r w:rsidRPr="0006534D">
        <w:lastRenderedPageBreak/>
        <w:t>Rights and Responsibilities</w:t>
      </w:r>
    </w:p>
    <w:p w14:paraId="13960081" w14:textId="77777777" w:rsidR="00790303" w:rsidRDefault="00790303" w:rsidP="00790303">
      <w:pPr>
        <w:pStyle w:val="BodyText"/>
        <w:numPr>
          <w:ilvl w:val="0"/>
          <w:numId w:val="15"/>
        </w:numPr>
        <w:ind w:left="0" w:firstLine="0"/>
        <w:rPr>
          <w:bCs w:val="0"/>
        </w:rPr>
      </w:pPr>
      <w:r w:rsidRPr="004E5A87">
        <w:rPr>
          <w:bCs w:val="0"/>
        </w:rPr>
        <w:t>GENERAL</w:t>
      </w:r>
    </w:p>
    <w:p w14:paraId="7C9E0258" w14:textId="514B03D9" w:rsidR="00790303" w:rsidRPr="004E5A87" w:rsidRDefault="00790303" w:rsidP="00790303">
      <w:pPr>
        <w:pStyle w:val="BodyText"/>
        <w:rPr>
          <w:bCs w:val="0"/>
        </w:rPr>
      </w:pPr>
      <w:r>
        <w:rPr>
          <w:bCs w:val="0"/>
        </w:rPr>
        <w:t xml:space="preserve">1. </w:t>
      </w:r>
      <w:r w:rsidR="009D1952" w:rsidRPr="006951F9">
        <w:rPr>
          <w:i/>
          <w:highlight w:val="yellow"/>
        </w:rPr>
        <w:t>CP</w:t>
      </w:r>
      <w:r>
        <w:rPr>
          <w:bCs w:val="0"/>
        </w:rPr>
        <w:t xml:space="preserve"> </w:t>
      </w:r>
      <w:r w:rsidRPr="004E5A87">
        <w:rPr>
          <w:bCs w:val="0"/>
        </w:rPr>
        <w:t xml:space="preserve">agrees to adhere to applicable policies and procedures relating to the use of the production infrastructure. </w:t>
      </w:r>
    </w:p>
    <w:p w14:paraId="54CCE4A0" w14:textId="77777777" w:rsidR="00790303" w:rsidRPr="004E5A87" w:rsidRDefault="00790303">
      <w:pPr>
        <w:pStyle w:val="BodyText"/>
      </w:pPr>
      <w:r w:rsidRPr="004E5A87">
        <w:t xml:space="preserve">2. A Party which makes material, equipment or components available to the other Party, for the purposes of activities under this </w:t>
      </w:r>
      <w:proofErr w:type="spellStart"/>
      <w:r>
        <w:t>MoU</w:t>
      </w:r>
      <w:proofErr w:type="spellEnd"/>
      <w:r w:rsidRPr="004E5A87">
        <w:t xml:space="preserve"> shall remain the proprietor of such material, equipment or components.</w:t>
      </w:r>
    </w:p>
    <w:p w14:paraId="536BB54D" w14:textId="77777777" w:rsidR="00790303" w:rsidRPr="004E5A87" w:rsidRDefault="00790303">
      <w:pPr>
        <w:pStyle w:val="BodyText"/>
      </w:pPr>
      <w:r w:rsidRPr="004E5A87">
        <w:t>3. Each Party shall remain fully responsible for its own activities, including the fulfilment of its obligations under any grant agreement with the European Commission or under any consortium agreement related thereto.</w:t>
      </w:r>
    </w:p>
    <w:p w14:paraId="66172961" w14:textId="77777777" w:rsidR="00790303" w:rsidRPr="004E5A87" w:rsidRDefault="00790303" w:rsidP="00790303">
      <w:pPr>
        <w:pStyle w:val="BodyText"/>
        <w:numPr>
          <w:ilvl w:val="0"/>
          <w:numId w:val="15"/>
        </w:numPr>
        <w:ind w:left="0" w:firstLine="0"/>
      </w:pPr>
      <w:r w:rsidRPr="004E5A87">
        <w:t>PERSONNEL</w:t>
      </w:r>
    </w:p>
    <w:p w14:paraId="219B6959" w14:textId="77777777" w:rsidR="00790303" w:rsidRPr="004E5A87" w:rsidRDefault="00790303" w:rsidP="00790303">
      <w:pPr>
        <w:pStyle w:val="BodyText"/>
      </w:pPr>
      <w:r w:rsidRPr="004E5A87">
        <w:t xml:space="preserve">1. Each Party shall be solely responsible for any personnel hired to carry out work under this </w:t>
      </w:r>
      <w:proofErr w:type="spellStart"/>
      <w:r>
        <w:t>MoU</w:t>
      </w:r>
      <w:proofErr w:type="spellEnd"/>
      <w:r w:rsidRPr="004E5A87">
        <w:t xml:space="preserve">. </w:t>
      </w:r>
    </w:p>
    <w:p w14:paraId="62253F84" w14:textId="77777777" w:rsidR="00790303" w:rsidRPr="004E5A87" w:rsidRDefault="00790303" w:rsidP="00790303">
      <w:pPr>
        <w:pStyle w:val="BodyText"/>
      </w:pPr>
      <w:r w:rsidRPr="004E5A87">
        <w:t xml:space="preserve">2. In case personnel employed by one Party temporarily carries out work under this </w:t>
      </w:r>
      <w:proofErr w:type="spellStart"/>
      <w:r>
        <w:t>MoU</w:t>
      </w:r>
      <w:proofErr w:type="spellEnd"/>
      <w:r w:rsidRPr="004E5A87">
        <w:t xml:space="preserve"> on the premises of another (hereafter referred to as “secondment”), the following provisions shall apply:</w:t>
      </w:r>
    </w:p>
    <w:p w14:paraId="4A029008" w14:textId="77777777" w:rsidR="00790303" w:rsidRPr="004E5A87" w:rsidRDefault="00790303" w:rsidP="00790303">
      <w:pPr>
        <w:pStyle w:val="BodyText"/>
      </w:pPr>
      <w:r w:rsidRPr="004E5A87">
        <w:t>(a)</w:t>
      </w:r>
      <w:r w:rsidRPr="004E5A87">
        <w:tab/>
        <w:t xml:space="preserve">The persons seconded shall be subject to all regulations, including, in particular, safety regulations, applicable on the site of the Party they are seconded to. </w:t>
      </w:r>
    </w:p>
    <w:p w14:paraId="5F5C5E04" w14:textId="77777777" w:rsidR="00790303" w:rsidRPr="004E5A87" w:rsidRDefault="00790303" w:rsidP="00790303">
      <w:pPr>
        <w:pStyle w:val="BodyText"/>
      </w:pPr>
      <w:r w:rsidRPr="004E5A87">
        <w:t>(b)</w:t>
      </w:r>
      <w:r w:rsidRPr="004E5A87">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758FBADB" w14:textId="77777777" w:rsidR="00790303" w:rsidRPr="004E5A87" w:rsidRDefault="00790303">
      <w:pPr>
        <w:pStyle w:val="BodyText"/>
      </w:pPr>
      <w:r w:rsidRPr="004E5A87">
        <w:t>(c)</w:t>
      </w:r>
      <w:r w:rsidRPr="004E5A87">
        <w:tab/>
        <w:t xml:space="preserve">Unless otherwise agreed by the Parties concerned, Intellectual Property Rights generated by personnel seconded by a Party to another shall be owned by the Party having seconded such personnel. </w:t>
      </w:r>
    </w:p>
    <w:p w14:paraId="260069FB" w14:textId="77777777" w:rsidR="00790303" w:rsidRPr="004E5A87" w:rsidRDefault="00790303" w:rsidP="00790303">
      <w:pPr>
        <w:pStyle w:val="BodyText"/>
        <w:numPr>
          <w:ilvl w:val="0"/>
          <w:numId w:val="15"/>
        </w:numPr>
        <w:ind w:left="0" w:firstLine="0"/>
      </w:pPr>
      <w:r w:rsidRPr="004E5A87">
        <w:t>INTELECTUAL PROPERTY RIGHTS AND LICENSE</w:t>
      </w:r>
    </w:p>
    <w:p w14:paraId="78EE96ED" w14:textId="77777777" w:rsidR="00790303" w:rsidRPr="004E5A87" w:rsidRDefault="00790303">
      <w:pPr>
        <w:pStyle w:val="BodyText"/>
      </w:pPr>
      <w:r w:rsidRPr="004E5A87">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7420ECA5" w14:textId="77777777" w:rsidR="00790303" w:rsidRPr="004E5A87" w:rsidRDefault="00790303">
      <w:pPr>
        <w:pStyle w:val="BodyText"/>
      </w:pPr>
      <w:r w:rsidRPr="004E5A87">
        <w:t xml:space="preserve">2. Intellectual property rights generated by a Party under this </w:t>
      </w:r>
      <w:proofErr w:type="spellStart"/>
      <w:r>
        <w:t>MoU</w:t>
      </w:r>
      <w:proofErr w:type="spellEnd"/>
      <w:r w:rsidRPr="004E5A87">
        <w:t xml:space="preserve"> shall be the property of that Party who shall be free to protect, transfer and use such Intellectual Property Rights as it deems fit. </w:t>
      </w:r>
    </w:p>
    <w:p w14:paraId="2E235B2C" w14:textId="77777777" w:rsidR="00790303" w:rsidRPr="004E5A87" w:rsidRDefault="00790303">
      <w:pPr>
        <w:pStyle w:val="BodyText"/>
      </w:pPr>
      <w:r w:rsidRPr="004E5A87">
        <w:t xml:space="preserve">3. Notwithstanding the foregoing each Party shall grant the other a non-exclusive royalty free, perpetual license to use the Intellectual Property Rights generated by it under this </w:t>
      </w:r>
      <w:proofErr w:type="spellStart"/>
      <w:r>
        <w:t>MoU</w:t>
      </w:r>
      <w:proofErr w:type="spellEnd"/>
      <w:r w:rsidRPr="004E5A87">
        <w:t xml:space="preserve"> for use within its project or for the exploitation the results thereof. Such license shall include the right to sublicense the entities involved in the project.</w:t>
      </w:r>
    </w:p>
    <w:p w14:paraId="1D6D69BF" w14:textId="77777777" w:rsidR="00790303" w:rsidRPr="004E5A87" w:rsidRDefault="00790303" w:rsidP="00790303">
      <w:pPr>
        <w:pStyle w:val="BodyText"/>
        <w:numPr>
          <w:ilvl w:val="0"/>
          <w:numId w:val="15"/>
        </w:numPr>
      </w:pPr>
      <w:r w:rsidRPr="004E5A87">
        <w:t>JOINTLY OWNED RESULTS</w:t>
      </w:r>
    </w:p>
    <w:p w14:paraId="097E9829" w14:textId="77777777" w:rsidR="00790303" w:rsidRPr="0006534D" w:rsidRDefault="00790303">
      <w:pPr>
        <w:pStyle w:val="BodyText"/>
      </w:pPr>
      <w:r>
        <w:t>1</w:t>
      </w:r>
      <w:r w:rsidRPr="004E5A87">
        <w:t>. Results that were jointly generated by both Parties will be jointly owned by the Parties, hereinafter referred to as (“Jointly Owned Results”) and each of the Parties shall be free to use these Jointly</w:t>
      </w:r>
      <w:r w:rsidRPr="0006534D">
        <w:t xml:space="preserve">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rsidR="008C6378">
        <w:t>must</w:t>
      </w:r>
      <w:r w:rsidRPr="0006534D">
        <w:t xml:space="preserve"> be made prior to the filing of a priority application.</w:t>
      </w:r>
    </w:p>
    <w:p w14:paraId="58A01337" w14:textId="77777777" w:rsidR="00790303" w:rsidRPr="004935FB" w:rsidRDefault="00790303" w:rsidP="00790303">
      <w:pPr>
        <w:pStyle w:val="BodyText"/>
      </w:pPr>
      <w:r>
        <w:t xml:space="preserve">2. </w:t>
      </w:r>
      <w:r w:rsidRPr="0006534D">
        <w:t xml:space="preserve">With respect to any joint invention resulting from this </w:t>
      </w:r>
      <w:proofErr w:type="spellStart"/>
      <w:r>
        <w:t>MoU</w:t>
      </w:r>
      <w:proofErr w:type="spellEnd"/>
      <w:r w:rsidRPr="0006534D">
        <w:t xml:space="preserve"> (i.e. any invention jointly made by employees of both Parties), the features of which cannot be separately applied for as Intellectual </w:t>
      </w:r>
      <w:r w:rsidRPr="0006534D">
        <w:lastRenderedPageBreak/>
        <w:t>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100E1946" w14:textId="77777777" w:rsidR="00790303" w:rsidRPr="004E5A87" w:rsidRDefault="00790303" w:rsidP="00790303">
      <w:pPr>
        <w:pStyle w:val="BodyText"/>
        <w:numPr>
          <w:ilvl w:val="0"/>
          <w:numId w:val="15"/>
        </w:numPr>
        <w:ind w:left="0" w:firstLine="0"/>
      </w:pPr>
      <w:r w:rsidRPr="004E5A87">
        <w:t>PUBLIC RELATIONS</w:t>
      </w:r>
    </w:p>
    <w:p w14:paraId="07EC4250" w14:textId="77777777" w:rsidR="00790303" w:rsidRPr="004E5A87" w:rsidRDefault="00790303" w:rsidP="00790303">
      <w:pPr>
        <w:pStyle w:val="BodyText"/>
      </w:pPr>
      <w:r w:rsidRPr="004E5A87">
        <w:t xml:space="preserve">1. Any publication by a Party resulting from the activities carried out under this </w:t>
      </w:r>
      <w:proofErr w:type="spellStart"/>
      <w:r>
        <w:t>MoU</w:t>
      </w:r>
      <w:proofErr w:type="spellEnd"/>
      <w:r w:rsidRPr="004E5A87">
        <w:t xml:space="preserve"> shall be subject to prior agreement of the other Party not be unreasonably withheld. </w:t>
      </w:r>
    </w:p>
    <w:p w14:paraId="0DB8AD2A" w14:textId="7868DEC7" w:rsidR="00790303" w:rsidRPr="004E5A87" w:rsidRDefault="00790303">
      <w:pPr>
        <w:pStyle w:val="BodyText"/>
      </w:pPr>
      <w:r>
        <w:t>2. EGI.eu</w:t>
      </w:r>
      <w:r w:rsidRPr="004E5A87">
        <w:t xml:space="preserve"> </w:t>
      </w:r>
      <w:r w:rsidRPr="007A4F0E">
        <w:t xml:space="preserve">and </w:t>
      </w:r>
      <w:r w:rsidR="00FB0A15" w:rsidRPr="00FB0A15">
        <w:rPr>
          <w:bCs w:val="0"/>
          <w:i/>
          <w:highlight w:val="yellow"/>
        </w:rPr>
        <w:t>CP</w:t>
      </w:r>
      <w:r w:rsidRPr="007A4F0E">
        <w:t xml:space="preserve"> may </w:t>
      </w:r>
      <w:proofErr w:type="gramStart"/>
      <w:r w:rsidRPr="007A4F0E">
        <w:t>each</w:t>
      </w:r>
      <w:r w:rsidRPr="004E5A87">
        <w:t xml:space="preserve"> release information</w:t>
      </w:r>
      <w:proofErr w:type="gramEnd"/>
      <w:r w:rsidRPr="004E5A87">
        <w:t xml:space="preserve"> to the public, provided it is related only to its own part of the activities under this </w:t>
      </w:r>
      <w:proofErr w:type="spellStart"/>
      <w:r>
        <w:t>MoU</w:t>
      </w:r>
      <w:proofErr w:type="spellEnd"/>
      <w:r w:rsidRPr="004E5A87">
        <w:t>. In cases where the activities of the other Party are concerned prior consultation shall be sought. In all relevant public relations activities, the contribution of each Party related to activities covered by this</w:t>
      </w:r>
      <w:r>
        <w:t xml:space="preserve"> </w:t>
      </w:r>
      <w:proofErr w:type="spellStart"/>
      <w:r>
        <w:t>MoU</w:t>
      </w:r>
      <w:proofErr w:type="spellEnd"/>
      <w:r w:rsidRPr="004E5A87">
        <w:t xml:space="preserve"> shall be duly acknowledged.</w:t>
      </w:r>
    </w:p>
    <w:p w14:paraId="00D7DD48" w14:textId="77777777" w:rsidR="00790303" w:rsidRPr="004E5A87" w:rsidRDefault="00790303" w:rsidP="00790303">
      <w:pPr>
        <w:pStyle w:val="BodyText"/>
        <w:numPr>
          <w:ilvl w:val="0"/>
          <w:numId w:val="15"/>
        </w:numPr>
        <w:ind w:left="0" w:firstLine="0"/>
      </w:pPr>
      <w:r w:rsidRPr="004E5A87">
        <w:t>CONFIDENTIALITY OF INFORMATION</w:t>
      </w:r>
    </w:p>
    <w:p w14:paraId="7450CF65" w14:textId="77777777" w:rsidR="00790303" w:rsidRPr="0006534D" w:rsidRDefault="00790303">
      <w:pPr>
        <w:pStyle w:val="BodyText"/>
      </w:pPr>
      <w:r>
        <w:t>1</w:t>
      </w:r>
      <w:r w:rsidRPr="0006534D">
        <w:t>.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5B315764" w14:textId="77777777" w:rsidR="00790303" w:rsidRDefault="00790303">
      <w:pPr>
        <w:pStyle w:val="BodyText"/>
      </w:pPr>
      <w:r>
        <w:t xml:space="preserve">2. </w:t>
      </w:r>
      <w:r w:rsidRPr="0006534D">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proofErr w:type="spellStart"/>
      <w:r>
        <w:t>MoU</w:t>
      </w:r>
      <w:proofErr w:type="spellEnd"/>
      <w:r w:rsidRPr="0006534D">
        <w:t>, or which has become public knowledge other than as a result of a breach on its part of these confidentiality provisions.</w:t>
      </w:r>
    </w:p>
    <w:p w14:paraId="0EF28CE5" w14:textId="77777777" w:rsidR="00790303" w:rsidRDefault="00790303" w:rsidP="00790303">
      <w:pPr>
        <w:pStyle w:val="BodyText"/>
        <w:numPr>
          <w:ilvl w:val="0"/>
          <w:numId w:val="15"/>
        </w:numPr>
        <w:ind w:left="0" w:firstLine="0"/>
      </w:pPr>
      <w:r w:rsidRPr="004E5A87">
        <w:t xml:space="preserve">LIABILITY </w:t>
      </w:r>
    </w:p>
    <w:p w14:paraId="0A13E072" w14:textId="77777777" w:rsidR="00790303" w:rsidRPr="007E3177" w:rsidRDefault="00790303" w:rsidP="00790303">
      <w:pPr>
        <w:pStyle w:val="BodyText"/>
      </w:pPr>
      <w:r>
        <w:t>1</w:t>
      </w:r>
      <w:r w:rsidRPr="0006534D">
        <w:t xml:space="preserve">.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3796322F" w14:textId="77777777" w:rsidR="00790303" w:rsidRDefault="00790303" w:rsidP="00790303">
      <w:r w:rsidRPr="00FA1A53">
        <w:t>2. Except in case of gross negligence or wilful misconduct, neither Party shall be liable for any indirect or consequential damages of the other Party, including loss of profit or interest, under any legal cause whatsoever and on account of whatsoever reason.</w:t>
      </w:r>
    </w:p>
    <w:p w14:paraId="180FF477" w14:textId="77777777" w:rsidR="00790303" w:rsidRPr="004E5A87" w:rsidRDefault="00790303" w:rsidP="00790303">
      <w:pPr>
        <w:numPr>
          <w:ilvl w:val="0"/>
          <w:numId w:val="15"/>
        </w:numPr>
      </w:pPr>
      <w:r w:rsidRPr="00FA1A53">
        <w:t>PARTICIPATION IN SIMILAR ACTIVITIES</w:t>
      </w:r>
    </w:p>
    <w:p w14:paraId="37224655" w14:textId="77777777" w:rsidR="00790303" w:rsidRDefault="00790303" w:rsidP="00790303">
      <w:r w:rsidRPr="00FA1A53">
        <w:t xml:space="preserve">1. Parties are not prevented by this </w:t>
      </w:r>
      <w:proofErr w:type="spellStart"/>
      <w:r w:rsidRPr="00FA1A53">
        <w:t>MoU</w:t>
      </w:r>
      <w:proofErr w:type="spellEnd"/>
      <w:r w:rsidRPr="00FA1A53">
        <w:t xml:space="preserve"> from participating and activities similar to those described in this </w:t>
      </w:r>
      <w:r>
        <w:t xml:space="preserve">document </w:t>
      </w:r>
      <w:r w:rsidRPr="00FA1A53">
        <w:t>with third parties. There is no obligation to disclose any similar activity to the other party. However, when considered of mutual benefit, both parties are encouraged to involve the other party in similar activities to the goal of disseminating the knowledge about EGI</w:t>
      </w:r>
      <w:r>
        <w:t>.eu</w:t>
      </w:r>
      <w:r w:rsidRPr="00FA1A53">
        <w:t>.</w:t>
      </w:r>
    </w:p>
    <w:p w14:paraId="38F10132" w14:textId="77777777" w:rsidR="00790303" w:rsidRPr="00FA1A53" w:rsidRDefault="00790303" w:rsidP="00790303">
      <w:pPr>
        <w:sectPr w:rsidR="00790303" w:rsidRPr="00FA1A53">
          <w:pgSz w:w="11906" w:h="16838"/>
          <w:pgMar w:top="1440" w:right="1440" w:bottom="1440" w:left="1440" w:header="708" w:footer="708" w:gutter="0"/>
          <w:cols w:space="708"/>
          <w:docGrid w:linePitch="360"/>
        </w:sectPr>
      </w:pPr>
    </w:p>
    <w:p w14:paraId="10C7BE99" w14:textId="77777777" w:rsidR="00790303" w:rsidRPr="0006534D" w:rsidRDefault="00790303" w:rsidP="00790303">
      <w:pPr>
        <w:pStyle w:val="Heading7"/>
      </w:pPr>
      <w:r w:rsidRPr="0006534D">
        <w:lastRenderedPageBreak/>
        <w:t>Settlement of Disputes</w:t>
      </w:r>
    </w:p>
    <w:p w14:paraId="59E7A87B" w14:textId="77777777" w:rsidR="00790303" w:rsidRPr="0006534D" w:rsidRDefault="00790303">
      <w:pPr>
        <w:rPr>
          <w:szCs w:val="22"/>
        </w:rPr>
      </w:pPr>
      <w:r w:rsidRPr="0006534D">
        <w:rPr>
          <w:szCs w:val="22"/>
        </w:rPr>
        <w:t>1.</w:t>
      </w:r>
      <w:r w:rsidRPr="0006534D">
        <w:rPr>
          <w:szCs w:val="22"/>
        </w:rPr>
        <w:tab/>
        <w:t xml:space="preserve">All disputes or differences arising in connection with this </w:t>
      </w:r>
      <w:proofErr w:type="spellStart"/>
      <w:r>
        <w:rPr>
          <w:szCs w:val="22"/>
        </w:rPr>
        <w:t>MoU</w:t>
      </w:r>
      <w:proofErr w:type="spellEnd"/>
      <w:r w:rsidRPr="0006534D">
        <w:rPr>
          <w:szCs w:val="22"/>
        </w:rPr>
        <w:t xml:space="preserve"> which cannot be settled amicably shall be finally settled by arbitration in accordance with the procedure specified below which shall be adapted in the light of the number of Parties involved. </w:t>
      </w:r>
    </w:p>
    <w:p w14:paraId="273759AA" w14:textId="77777777" w:rsidR="00790303" w:rsidRPr="0006534D" w:rsidRDefault="00790303">
      <w:pPr>
        <w:rPr>
          <w:szCs w:val="22"/>
        </w:rPr>
      </w:pPr>
      <w:r w:rsidRPr="0006534D">
        <w:rPr>
          <w:szCs w:val="22"/>
        </w:rPr>
        <w:t>2.</w:t>
      </w:r>
      <w:r w:rsidRPr="0006534D">
        <w:rPr>
          <w:szCs w:val="22"/>
        </w:rP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1177A694" w14:textId="77777777" w:rsidR="00790303" w:rsidRPr="0006534D" w:rsidRDefault="00790303">
      <w:pPr>
        <w:rPr>
          <w:szCs w:val="22"/>
        </w:rPr>
      </w:pPr>
      <w:r w:rsidRPr="0006534D">
        <w:rPr>
          <w:szCs w:val="22"/>
        </w:rPr>
        <w:t>3.</w:t>
      </w:r>
      <w:r w:rsidRPr="0006534D">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363E2ABF" w14:textId="77777777" w:rsidR="00790303" w:rsidRPr="0006534D" w:rsidRDefault="00790303">
      <w:pPr>
        <w:rPr>
          <w:szCs w:val="22"/>
        </w:rPr>
      </w:pPr>
      <w:r w:rsidRPr="0006534D">
        <w:rPr>
          <w:szCs w:val="22"/>
        </w:rPr>
        <w:t>4.</w:t>
      </w:r>
      <w:r w:rsidRPr="0006534D">
        <w:rPr>
          <w:szCs w:val="22"/>
        </w:rPr>
        <w:tab/>
        <w:t xml:space="preserve">Unless otherwise agreed by the Parties concerned within thirty (30) calendar days of the provision of notice referred to in Article </w:t>
      </w:r>
      <w:r>
        <w:rPr>
          <w:szCs w:val="22"/>
        </w:rPr>
        <w:t>1</w:t>
      </w:r>
      <w:r w:rsidRPr="0006534D">
        <w:rPr>
          <w:szCs w:val="22"/>
        </w:rPr>
        <w:t>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09FAB6F5" w14:textId="77777777" w:rsidR="00790303" w:rsidRPr="0006534D" w:rsidRDefault="00790303">
      <w:pPr>
        <w:rPr>
          <w:szCs w:val="22"/>
        </w:rPr>
      </w:pPr>
      <w:r w:rsidRPr="0006534D">
        <w:rPr>
          <w:szCs w:val="22"/>
        </w:rPr>
        <w:t>5.</w:t>
      </w:r>
      <w:r w:rsidRPr="0006534D">
        <w:rPr>
          <w:szCs w:val="22"/>
        </w:rPr>
        <w:tab/>
        <w:t xml:space="preserve">The Arbitration Committee shall faithfully apply the terms of this </w:t>
      </w:r>
      <w:proofErr w:type="spellStart"/>
      <w:r>
        <w:rPr>
          <w:szCs w:val="22"/>
        </w:rPr>
        <w:t>MoU</w:t>
      </w:r>
      <w:proofErr w:type="spellEnd"/>
      <w:r w:rsidRPr="0006534D">
        <w:rPr>
          <w:szCs w:val="22"/>
        </w:rPr>
        <w:t>. The Arbitration Committee shall set out in the award the detailed grounds for its decision.</w:t>
      </w:r>
    </w:p>
    <w:p w14:paraId="7249991C" w14:textId="77777777" w:rsidR="00790303" w:rsidRPr="0006534D" w:rsidRDefault="00790303">
      <w:pPr>
        <w:rPr>
          <w:szCs w:val="22"/>
        </w:rPr>
      </w:pPr>
      <w:r w:rsidRPr="0006534D">
        <w:rPr>
          <w:szCs w:val="22"/>
        </w:rPr>
        <w:t>6.</w:t>
      </w:r>
      <w:r w:rsidRPr="0006534D">
        <w:rPr>
          <w:szCs w:val="22"/>
        </w:rPr>
        <w:tab/>
        <w:t xml:space="preserve">The award shall be final and binding upon the Parties, who hereby expressly agree to renounce any form of appeal or revision. </w:t>
      </w:r>
    </w:p>
    <w:p w14:paraId="0C83CBA6" w14:textId="77777777" w:rsidR="00790303" w:rsidRPr="0006534D" w:rsidRDefault="00790303">
      <w:pPr>
        <w:rPr>
          <w:szCs w:val="22"/>
        </w:rPr>
      </w:pPr>
      <w:r w:rsidRPr="0006534D">
        <w:rPr>
          <w:szCs w:val="22"/>
        </w:rPr>
        <w:t>7.</w:t>
      </w:r>
      <w:r w:rsidRPr="0006534D">
        <w:rPr>
          <w:szCs w:val="22"/>
        </w:rPr>
        <w:tab/>
        <w:t>The costs including all reasonable fees expended by the Parties to any arbitration hereunder shall be apportioned by the Arbitration Committee between these Parties.</w:t>
      </w:r>
    </w:p>
    <w:p w14:paraId="3728582D" w14:textId="77777777" w:rsidR="00790303" w:rsidRPr="0006534D" w:rsidRDefault="00790303"/>
    <w:sectPr w:rsidR="00790303" w:rsidRPr="0006534D" w:rsidSect="007903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7416E" w14:textId="77777777" w:rsidR="006126D7" w:rsidRDefault="006126D7">
      <w:pPr>
        <w:spacing w:before="0" w:after="0"/>
      </w:pPr>
      <w:r>
        <w:separator/>
      </w:r>
    </w:p>
  </w:endnote>
  <w:endnote w:type="continuationSeparator" w:id="0">
    <w:p w14:paraId="35CD2E9A" w14:textId="77777777" w:rsidR="006126D7" w:rsidRDefault="006126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1)">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F00F3" w14:textId="77777777" w:rsidR="00A210ED" w:rsidRDefault="00700EA8" w:rsidP="00790303">
    <w:pPr>
      <w:pStyle w:val="Footer"/>
      <w:framePr w:wrap="around" w:vAnchor="text" w:hAnchor="margin" w:xAlign="right" w:y="1"/>
      <w:rPr>
        <w:rStyle w:val="PageNumber"/>
      </w:rPr>
    </w:pPr>
    <w:r>
      <w:rPr>
        <w:rStyle w:val="PageNumber"/>
      </w:rPr>
      <w:fldChar w:fldCharType="begin"/>
    </w:r>
    <w:r w:rsidR="00A210ED">
      <w:rPr>
        <w:rStyle w:val="PageNumber"/>
      </w:rPr>
      <w:instrText xml:space="preserve">PAGE  </w:instrText>
    </w:r>
    <w:r>
      <w:rPr>
        <w:rStyle w:val="PageNumber"/>
      </w:rPr>
      <w:fldChar w:fldCharType="separate"/>
    </w:r>
    <w:r w:rsidR="00A210ED">
      <w:rPr>
        <w:rStyle w:val="PageNumber"/>
        <w:noProof/>
      </w:rPr>
      <w:t>4</w:t>
    </w:r>
    <w:r>
      <w:rPr>
        <w:rStyle w:val="PageNumber"/>
      </w:rPr>
      <w:fldChar w:fldCharType="end"/>
    </w:r>
  </w:p>
  <w:p w14:paraId="52B44191" w14:textId="77777777" w:rsidR="00A210ED" w:rsidRDefault="00A210ED" w:rsidP="007903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A210ED" w14:paraId="299A89ED" w14:textId="77777777">
      <w:tc>
        <w:tcPr>
          <w:tcW w:w="2764" w:type="dxa"/>
          <w:tcBorders>
            <w:top w:val="single" w:sz="8" w:space="0" w:color="000080"/>
          </w:tcBorders>
          <w:shd w:val="clear" w:color="auto" w:fill="auto"/>
        </w:tcPr>
        <w:p w14:paraId="1EB01E26" w14:textId="434F1283" w:rsidR="00A210ED" w:rsidRPr="00425787" w:rsidRDefault="00425787" w:rsidP="00A01DE4">
          <w:pPr>
            <w:pStyle w:val="DocDate"/>
            <w:rPr>
              <w:i/>
              <w:color w:val="000000"/>
              <w:sz w:val="18"/>
              <w:szCs w:val="18"/>
            </w:rPr>
          </w:pPr>
          <w:proofErr w:type="spellStart"/>
          <w:r w:rsidRPr="00425787">
            <w:rPr>
              <w:i/>
              <w:highlight w:val="yellow"/>
            </w:rPr>
            <w:t>dd</w:t>
          </w:r>
          <w:proofErr w:type="spellEnd"/>
          <w:r w:rsidRPr="00425787">
            <w:rPr>
              <w:i/>
              <w:highlight w:val="yellow"/>
            </w:rPr>
            <w:t>/mm/</w:t>
          </w:r>
          <w:proofErr w:type="spellStart"/>
          <w:r w:rsidRPr="00425787">
            <w:rPr>
              <w:i/>
              <w:highlight w:val="yellow"/>
            </w:rPr>
            <w:t>yyyy</w:t>
          </w:r>
          <w:proofErr w:type="spellEnd"/>
        </w:p>
      </w:tc>
      <w:tc>
        <w:tcPr>
          <w:tcW w:w="3827" w:type="dxa"/>
          <w:tcBorders>
            <w:top w:val="single" w:sz="8" w:space="0" w:color="000080"/>
          </w:tcBorders>
          <w:shd w:val="clear" w:color="auto" w:fill="auto"/>
        </w:tcPr>
        <w:p w14:paraId="6581594A" w14:textId="77777777" w:rsidR="00A210ED" w:rsidRPr="00A0663C" w:rsidRDefault="00A210ED" w:rsidP="00A0663C"/>
      </w:tc>
      <w:tc>
        <w:tcPr>
          <w:tcW w:w="1559" w:type="dxa"/>
          <w:tcBorders>
            <w:top w:val="single" w:sz="8" w:space="0" w:color="000080"/>
          </w:tcBorders>
          <w:shd w:val="clear" w:color="auto" w:fill="auto"/>
        </w:tcPr>
        <w:p w14:paraId="2E4B62A5" w14:textId="2BFB9CA7" w:rsidR="00A210ED" w:rsidRPr="00A0663C" w:rsidRDefault="0094399B" w:rsidP="00A0663C">
          <w:r w:rsidRPr="0094399B">
            <w:rPr>
              <w:caps/>
              <w:shd w:val="clear" w:color="auto" w:fill="FFFF00"/>
            </w:rPr>
            <w:t>DRAFT</w:t>
          </w:r>
        </w:p>
      </w:tc>
      <w:tc>
        <w:tcPr>
          <w:tcW w:w="992" w:type="dxa"/>
          <w:tcBorders>
            <w:top w:val="single" w:sz="8" w:space="0" w:color="000080"/>
          </w:tcBorders>
          <w:shd w:val="clear" w:color="auto" w:fill="auto"/>
        </w:tcPr>
        <w:p w14:paraId="1D1429F6" w14:textId="77777777" w:rsidR="00A210ED" w:rsidRDefault="00700EA8">
          <w:pPr>
            <w:pStyle w:val="Footer"/>
            <w:snapToGrid w:val="0"/>
            <w:jc w:val="right"/>
          </w:pPr>
          <w:r>
            <w:fldChar w:fldCharType="begin"/>
          </w:r>
          <w:r w:rsidR="00A210ED">
            <w:instrText xml:space="preserve"> PAGE </w:instrText>
          </w:r>
          <w:r>
            <w:fldChar w:fldCharType="separate"/>
          </w:r>
          <w:r w:rsidR="007A207F">
            <w:rPr>
              <w:noProof/>
            </w:rPr>
            <w:t>1</w:t>
          </w:r>
          <w:r>
            <w:fldChar w:fldCharType="end"/>
          </w:r>
          <w:r w:rsidR="00A210ED">
            <w:t xml:space="preserve"> / </w:t>
          </w:r>
          <w:r>
            <w:fldChar w:fldCharType="begin"/>
          </w:r>
          <w:r w:rsidR="00A210ED">
            <w:instrText xml:space="preserve"> NUMPAGES \*Arabic </w:instrText>
          </w:r>
          <w:r>
            <w:fldChar w:fldCharType="separate"/>
          </w:r>
          <w:r w:rsidR="007A207F">
            <w:rPr>
              <w:noProof/>
            </w:rPr>
            <w:t>12</w:t>
          </w:r>
          <w:r>
            <w:fldChar w:fldCharType="end"/>
          </w:r>
        </w:p>
      </w:tc>
    </w:tr>
  </w:tbl>
  <w:p w14:paraId="28AA0E7C" w14:textId="77777777" w:rsidR="00A210ED" w:rsidRDefault="00A210ED" w:rsidP="00790303">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574CA" w14:textId="77777777" w:rsidR="006126D7" w:rsidRDefault="006126D7">
      <w:pPr>
        <w:spacing w:before="0" w:after="0"/>
      </w:pPr>
      <w:r>
        <w:separator/>
      </w:r>
    </w:p>
  </w:footnote>
  <w:footnote w:type="continuationSeparator" w:id="0">
    <w:p w14:paraId="5967A4E5" w14:textId="77777777" w:rsidR="006126D7" w:rsidRDefault="006126D7">
      <w:pPr>
        <w:spacing w:before="0" w:after="0"/>
      </w:pPr>
      <w:r>
        <w:continuationSeparator/>
      </w:r>
    </w:p>
  </w:footnote>
  <w:footnote w:id="1">
    <w:p w14:paraId="0CF5B317" w14:textId="77777777" w:rsidR="00A210ED" w:rsidRDefault="00A210ED" w:rsidP="00790303">
      <w:pPr>
        <w:pStyle w:val="FootnoteText"/>
        <w:rPr>
          <w:sz w:val="16"/>
          <w:szCs w:val="16"/>
          <w:lang w:val="en-US"/>
        </w:rPr>
      </w:pPr>
      <w:r>
        <w:rPr>
          <w:rStyle w:val="FootnoteCharacters"/>
        </w:rPr>
        <w:footnoteRef/>
      </w:r>
      <w:r>
        <w:rPr>
          <w:sz w:val="16"/>
          <w:szCs w:val="16"/>
        </w:rPr>
        <w:tab/>
        <w:t xml:space="preserve"> </w:t>
      </w:r>
      <w:r>
        <w:rPr>
          <w:sz w:val="16"/>
          <w:szCs w:val="16"/>
          <w:lang w:val="en-US"/>
        </w:rPr>
        <w:t>Party leading the activity is underlined.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201"/>
      <w:gridCol w:w="2953"/>
    </w:tblGrid>
    <w:tr w:rsidR="00A210ED" w14:paraId="48CBF476" w14:textId="77777777">
      <w:trPr>
        <w:cantSplit/>
        <w:trHeight w:val="954"/>
        <w:jc w:val="center"/>
      </w:trPr>
      <w:tc>
        <w:tcPr>
          <w:tcW w:w="1918" w:type="dxa"/>
          <w:tcBorders>
            <w:bottom w:val="single" w:sz="8" w:space="0" w:color="000080"/>
          </w:tcBorders>
          <w:shd w:val="clear" w:color="auto" w:fill="auto"/>
        </w:tcPr>
        <w:p w14:paraId="338CADB7" w14:textId="77777777" w:rsidR="00A210ED" w:rsidRPr="00420AFA" w:rsidRDefault="00A210ED">
          <w:pPr>
            <w:pStyle w:val="Header"/>
            <w:snapToGrid w:val="0"/>
            <w:jc w:val="center"/>
            <w:rPr>
              <w:b/>
              <w:caps/>
              <w:color w:val="000080"/>
              <w:szCs w:val="24"/>
              <w:shd w:val="clear" w:color="auto" w:fill="FFFF00"/>
              <w:lang w:val="fr-FR"/>
            </w:rPr>
          </w:pPr>
          <w:r>
            <w:rPr>
              <w:noProof/>
              <w:szCs w:val="24"/>
              <w:lang w:eastAsia="en-GB"/>
            </w:rPr>
            <w:drawing>
              <wp:inline distT="0" distB="0" distL="0" distR="0" wp14:anchorId="1439E2EF" wp14:editId="0BC3B8E7">
                <wp:extent cx="1113790" cy="850900"/>
                <wp:effectExtent l="0" t="0" r="3810" b="12700"/>
                <wp:docPr id="1" name="Picture 1"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50900"/>
                        </a:xfrm>
                        <a:prstGeom prst="rect">
                          <a:avLst/>
                        </a:prstGeom>
                        <a:noFill/>
                        <a:ln>
                          <a:noFill/>
                        </a:ln>
                      </pic:spPr>
                    </pic:pic>
                  </a:graphicData>
                </a:graphic>
              </wp:inline>
            </w:drawing>
          </w:r>
        </w:p>
      </w:tc>
      <w:tc>
        <w:tcPr>
          <w:tcW w:w="4201" w:type="dxa"/>
          <w:tcBorders>
            <w:bottom w:val="single" w:sz="8" w:space="0" w:color="000080"/>
          </w:tcBorders>
          <w:shd w:val="clear" w:color="auto" w:fill="auto"/>
          <w:vAlign w:val="center"/>
        </w:tcPr>
        <w:p w14:paraId="36F102A0" w14:textId="77777777" w:rsidR="00A210ED" w:rsidRPr="005D6E45" w:rsidRDefault="00A210ED" w:rsidP="00790303">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56FE7B7E" w14:textId="77777777" w:rsidR="00A210ED" w:rsidRPr="005D6E45" w:rsidRDefault="00A210ED" w:rsidP="00790303">
          <w:pPr>
            <w:suppressAutoHyphens w:val="0"/>
            <w:autoSpaceDE w:val="0"/>
            <w:spacing w:before="0" w:after="0"/>
            <w:jc w:val="center"/>
            <w:rPr>
              <w:b/>
              <w:bCs/>
              <w:iCs/>
              <w:sz w:val="28"/>
              <w:szCs w:val="28"/>
            </w:rPr>
          </w:pPr>
          <w:r w:rsidRPr="005D6E45">
            <w:rPr>
              <w:b/>
              <w:bCs/>
              <w:iCs/>
              <w:sz w:val="28"/>
              <w:szCs w:val="28"/>
            </w:rPr>
            <w:t>between</w:t>
          </w:r>
        </w:p>
        <w:p w14:paraId="7BD47E51" w14:textId="2DF8FD15" w:rsidR="00A210ED" w:rsidRPr="00420AFA" w:rsidRDefault="00A210ED" w:rsidP="00790303">
          <w:pPr>
            <w:pStyle w:val="Header"/>
            <w:spacing w:before="0" w:after="0"/>
            <w:jc w:val="center"/>
            <w:rPr>
              <w:szCs w:val="24"/>
            </w:rPr>
          </w:pPr>
          <w:r>
            <w:rPr>
              <w:b/>
              <w:bCs/>
              <w:iCs/>
              <w:sz w:val="28"/>
              <w:szCs w:val="28"/>
            </w:rPr>
            <w:t>EGI.eu</w:t>
          </w:r>
          <w:r w:rsidRPr="005D6E45">
            <w:rPr>
              <w:b/>
              <w:bCs/>
              <w:iCs/>
              <w:sz w:val="28"/>
              <w:szCs w:val="28"/>
            </w:rPr>
            <w:t xml:space="preserve"> and</w:t>
          </w:r>
          <w:r>
            <w:rPr>
              <w:b/>
              <w:bCs/>
              <w:iCs/>
              <w:sz w:val="28"/>
              <w:szCs w:val="28"/>
            </w:rPr>
            <w:t xml:space="preserve"> </w:t>
          </w:r>
          <w:r w:rsidR="001A36FC" w:rsidRPr="001A36FC">
            <w:rPr>
              <w:b/>
              <w:bCs/>
              <w:i/>
              <w:iCs/>
              <w:sz w:val="28"/>
              <w:szCs w:val="28"/>
              <w:highlight w:val="yellow"/>
            </w:rPr>
            <w:t>CP</w:t>
          </w:r>
        </w:p>
      </w:tc>
      <w:tc>
        <w:tcPr>
          <w:tcW w:w="2953" w:type="dxa"/>
          <w:tcBorders>
            <w:bottom w:val="single" w:sz="8" w:space="0" w:color="000080"/>
          </w:tcBorders>
          <w:shd w:val="clear" w:color="auto" w:fill="auto"/>
        </w:tcPr>
        <w:p w14:paraId="71EA7B7F" w14:textId="77777777" w:rsidR="00A210ED" w:rsidRDefault="00A210ED" w:rsidP="00790303">
          <w:pPr>
            <w:pStyle w:val="DocDate"/>
            <w:snapToGrid w:val="0"/>
            <w:jc w:val="center"/>
            <w:rPr>
              <w:bCs/>
              <w:i/>
              <w:iCs/>
              <w:sz w:val="24"/>
              <w:highlight w:val="yellow"/>
            </w:rPr>
          </w:pPr>
        </w:p>
        <w:p w14:paraId="21FED8B2" w14:textId="2339163E" w:rsidR="001A36FC" w:rsidRPr="00155801" w:rsidRDefault="001A36FC" w:rsidP="00790303">
          <w:pPr>
            <w:pStyle w:val="DocDate"/>
            <w:snapToGrid w:val="0"/>
            <w:jc w:val="center"/>
            <w:rPr>
              <w:bCs/>
              <w:i/>
              <w:iCs/>
              <w:sz w:val="24"/>
              <w:highlight w:val="yellow"/>
            </w:rPr>
          </w:pPr>
          <w:r w:rsidRPr="001A36FC">
            <w:rPr>
              <w:bCs/>
              <w:i/>
              <w:iCs/>
              <w:sz w:val="24"/>
              <w:lang w:val="en-GB"/>
            </w:rPr>
            <w:t xml:space="preserve">        </w:t>
          </w:r>
          <w:r>
            <w:rPr>
              <w:bCs/>
              <w:i/>
              <w:iCs/>
              <w:sz w:val="24"/>
              <w:highlight w:val="yellow"/>
              <w:lang w:val="en-GB"/>
            </w:rPr>
            <w:t xml:space="preserve"> </w:t>
          </w:r>
          <w:r w:rsidRPr="001A36FC">
            <w:rPr>
              <w:bCs/>
              <w:i/>
              <w:iCs/>
              <w:sz w:val="24"/>
              <w:highlight w:val="yellow"/>
              <w:lang w:val="en-GB"/>
            </w:rPr>
            <w:t>CP Logo</w:t>
          </w:r>
        </w:p>
      </w:tc>
    </w:tr>
  </w:tbl>
  <w:p w14:paraId="536E3DDD" w14:textId="77777777" w:rsidR="00A210ED" w:rsidRDefault="00A210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3CF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7130B15"/>
    <w:multiLevelType w:val="hybridMultilevel"/>
    <w:tmpl w:val="A12A3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535462"/>
    <w:multiLevelType w:val="hybridMultilevel"/>
    <w:tmpl w:val="D1986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067665"/>
    <w:multiLevelType w:val="hybridMultilevel"/>
    <w:tmpl w:val="AB8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5">
    <w:nsid w:val="1D8403B3"/>
    <w:multiLevelType w:val="hybridMultilevel"/>
    <w:tmpl w:val="41C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81BB0"/>
    <w:multiLevelType w:val="hybridMultilevel"/>
    <w:tmpl w:val="EBF22C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nsid w:val="28AC15D7"/>
    <w:multiLevelType w:val="multilevel"/>
    <w:tmpl w:val="9F84FFD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color w:val="auto"/>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8">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0">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1">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42460D"/>
    <w:multiLevelType w:val="hybridMultilevel"/>
    <w:tmpl w:val="6BEA7C6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8404AEA"/>
    <w:multiLevelType w:val="hybridMultilevel"/>
    <w:tmpl w:val="7442AB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8">
    <w:nsid w:val="5B896430"/>
    <w:multiLevelType w:val="hybridMultilevel"/>
    <w:tmpl w:val="9D70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340EF8"/>
    <w:multiLevelType w:val="hybridMultilevel"/>
    <w:tmpl w:val="CA84A9C2"/>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65F29A1"/>
    <w:multiLevelType w:val="hybridMultilevel"/>
    <w:tmpl w:val="9056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2">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0"/>
  </w:num>
  <w:num w:numId="7">
    <w:abstractNumId w:val="31"/>
  </w:num>
  <w:num w:numId="8">
    <w:abstractNumId w:val="6"/>
  </w:num>
  <w:num w:numId="9">
    <w:abstractNumId w:val="14"/>
  </w:num>
  <w:num w:numId="10">
    <w:abstractNumId w:val="19"/>
  </w:num>
  <w:num w:numId="11">
    <w:abstractNumId w:val="17"/>
  </w:num>
  <w:num w:numId="12">
    <w:abstractNumId w:val="32"/>
  </w:num>
  <w:num w:numId="13">
    <w:abstractNumId w:val="23"/>
  </w:num>
  <w:num w:numId="14">
    <w:abstractNumId w:val="7"/>
  </w:num>
  <w:num w:numId="15">
    <w:abstractNumId w:val="11"/>
  </w:num>
  <w:num w:numId="16">
    <w:abstractNumId w:val="10"/>
  </w:num>
  <w:num w:numId="17">
    <w:abstractNumId w:val="26"/>
  </w:num>
  <w:num w:numId="18">
    <w:abstractNumId w:val="28"/>
  </w:num>
  <w:num w:numId="19">
    <w:abstractNumId w:val="21"/>
  </w:num>
  <w:num w:numId="20">
    <w:abstractNumId w:val="13"/>
  </w:num>
  <w:num w:numId="21">
    <w:abstractNumId w:val="24"/>
  </w:num>
  <w:num w:numId="22">
    <w:abstractNumId w:val="16"/>
  </w:num>
  <w:num w:numId="23">
    <w:abstractNumId w:val="18"/>
  </w:num>
  <w:num w:numId="24">
    <w:abstractNumId w:val="9"/>
  </w:num>
  <w:num w:numId="25">
    <w:abstractNumId w:val="12"/>
  </w:num>
  <w:num w:numId="26">
    <w:abstractNumId w:val="22"/>
  </w:num>
  <w:num w:numId="27">
    <w:abstractNumId w:val="8"/>
  </w:num>
  <w:num w:numId="28">
    <w:abstractNumId w:val="29"/>
  </w:num>
  <w:num w:numId="29">
    <w:abstractNumId w:val="0"/>
  </w:num>
  <w:num w:numId="30">
    <w:abstractNumId w:val="15"/>
  </w:num>
  <w:num w:numId="31">
    <w:abstractNumId w:val="25"/>
  </w:num>
  <w:num w:numId="32">
    <w:abstractNumId w:val="3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202C6"/>
    <w:rsid w:val="000269CE"/>
    <w:rsid w:val="00044397"/>
    <w:rsid w:val="00065D52"/>
    <w:rsid w:val="00080B3F"/>
    <w:rsid w:val="00090F5E"/>
    <w:rsid w:val="000B6C8A"/>
    <w:rsid w:val="000C30BA"/>
    <w:rsid w:val="000C7AC3"/>
    <w:rsid w:val="000D2A81"/>
    <w:rsid w:val="000E2F39"/>
    <w:rsid w:val="00110AD2"/>
    <w:rsid w:val="00112FAE"/>
    <w:rsid w:val="001466E1"/>
    <w:rsid w:val="001A36FC"/>
    <w:rsid w:val="001B13E7"/>
    <w:rsid w:val="001C2C41"/>
    <w:rsid w:val="001E53C6"/>
    <w:rsid w:val="001F7229"/>
    <w:rsid w:val="0022216A"/>
    <w:rsid w:val="002604AA"/>
    <w:rsid w:val="0033686D"/>
    <w:rsid w:val="00340887"/>
    <w:rsid w:val="003526FE"/>
    <w:rsid w:val="003678ED"/>
    <w:rsid w:val="003708E9"/>
    <w:rsid w:val="00373198"/>
    <w:rsid w:val="00375181"/>
    <w:rsid w:val="00384B78"/>
    <w:rsid w:val="003C1E21"/>
    <w:rsid w:val="003E3ECD"/>
    <w:rsid w:val="00412E0F"/>
    <w:rsid w:val="00425787"/>
    <w:rsid w:val="00463AFF"/>
    <w:rsid w:val="00471C9F"/>
    <w:rsid w:val="004806B2"/>
    <w:rsid w:val="004A7BDF"/>
    <w:rsid w:val="004B5FA4"/>
    <w:rsid w:val="004D7BB8"/>
    <w:rsid w:val="004E190D"/>
    <w:rsid w:val="004F6D5B"/>
    <w:rsid w:val="005039D9"/>
    <w:rsid w:val="00520E20"/>
    <w:rsid w:val="005802D0"/>
    <w:rsid w:val="005910DA"/>
    <w:rsid w:val="005A36BF"/>
    <w:rsid w:val="005C4218"/>
    <w:rsid w:val="005F7E93"/>
    <w:rsid w:val="0060702F"/>
    <w:rsid w:val="006126D7"/>
    <w:rsid w:val="006951F9"/>
    <w:rsid w:val="006B2B45"/>
    <w:rsid w:val="006D422B"/>
    <w:rsid w:val="00700EA8"/>
    <w:rsid w:val="007035B9"/>
    <w:rsid w:val="00776C80"/>
    <w:rsid w:val="00787E57"/>
    <w:rsid w:val="00790303"/>
    <w:rsid w:val="00793787"/>
    <w:rsid w:val="007A207F"/>
    <w:rsid w:val="007A7DA3"/>
    <w:rsid w:val="007C363E"/>
    <w:rsid w:val="007E4B7A"/>
    <w:rsid w:val="008273B8"/>
    <w:rsid w:val="00837A1A"/>
    <w:rsid w:val="00845391"/>
    <w:rsid w:val="00845FC4"/>
    <w:rsid w:val="00892B9E"/>
    <w:rsid w:val="008C6378"/>
    <w:rsid w:val="0090335C"/>
    <w:rsid w:val="0093428B"/>
    <w:rsid w:val="0094399B"/>
    <w:rsid w:val="009557D2"/>
    <w:rsid w:val="0096008B"/>
    <w:rsid w:val="00961E8A"/>
    <w:rsid w:val="00962202"/>
    <w:rsid w:val="009641A0"/>
    <w:rsid w:val="009767E6"/>
    <w:rsid w:val="00991372"/>
    <w:rsid w:val="009C155D"/>
    <w:rsid w:val="009D1952"/>
    <w:rsid w:val="009E11CC"/>
    <w:rsid w:val="009F5DAA"/>
    <w:rsid w:val="00A01DE4"/>
    <w:rsid w:val="00A0663C"/>
    <w:rsid w:val="00A210ED"/>
    <w:rsid w:val="00A5725A"/>
    <w:rsid w:val="00A6570A"/>
    <w:rsid w:val="00B01D0B"/>
    <w:rsid w:val="00B33F5B"/>
    <w:rsid w:val="00B46AC2"/>
    <w:rsid w:val="00B66049"/>
    <w:rsid w:val="00BB6853"/>
    <w:rsid w:val="00BC6534"/>
    <w:rsid w:val="00BE516A"/>
    <w:rsid w:val="00BF24EE"/>
    <w:rsid w:val="00C345B1"/>
    <w:rsid w:val="00C35CCC"/>
    <w:rsid w:val="00C80695"/>
    <w:rsid w:val="00C83782"/>
    <w:rsid w:val="00CA516A"/>
    <w:rsid w:val="00CE2453"/>
    <w:rsid w:val="00CF0BAB"/>
    <w:rsid w:val="00CF4AFA"/>
    <w:rsid w:val="00D33F6B"/>
    <w:rsid w:val="00D53B06"/>
    <w:rsid w:val="00D56F68"/>
    <w:rsid w:val="00D7668C"/>
    <w:rsid w:val="00D8028C"/>
    <w:rsid w:val="00DB2ECE"/>
    <w:rsid w:val="00E833C6"/>
    <w:rsid w:val="00E95917"/>
    <w:rsid w:val="00EC43B7"/>
    <w:rsid w:val="00ED0F9E"/>
    <w:rsid w:val="00EE1512"/>
    <w:rsid w:val="00EF70D2"/>
    <w:rsid w:val="00F034D7"/>
    <w:rsid w:val="00F23504"/>
    <w:rsid w:val="00F970B5"/>
    <w:rsid w:val="00FB0A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112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uiPriority w:val="22"/>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uiPriority w:val="22"/>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183">
      <w:bodyDiv w:val="1"/>
      <w:marLeft w:val="0"/>
      <w:marRight w:val="0"/>
      <w:marTop w:val="0"/>
      <w:marBottom w:val="0"/>
      <w:divBdr>
        <w:top w:val="none" w:sz="0" w:space="0" w:color="auto"/>
        <w:left w:val="none" w:sz="0" w:space="0" w:color="auto"/>
        <w:bottom w:val="none" w:sz="0" w:space="0" w:color="auto"/>
        <w:right w:val="none" w:sz="0" w:space="0" w:color="auto"/>
      </w:divBdr>
    </w:div>
    <w:div w:id="410470325">
      <w:bodyDiv w:val="1"/>
      <w:marLeft w:val="0"/>
      <w:marRight w:val="0"/>
      <w:marTop w:val="0"/>
      <w:marBottom w:val="0"/>
      <w:divBdr>
        <w:top w:val="none" w:sz="0" w:space="0" w:color="auto"/>
        <w:left w:val="none" w:sz="0" w:space="0" w:color="auto"/>
        <w:bottom w:val="none" w:sz="0" w:space="0" w:color="auto"/>
        <w:right w:val="none" w:sz="0" w:space="0" w:color="auto"/>
      </w:divBdr>
    </w:div>
    <w:div w:id="559439733">
      <w:bodyDiv w:val="1"/>
      <w:marLeft w:val="0"/>
      <w:marRight w:val="0"/>
      <w:marTop w:val="0"/>
      <w:marBottom w:val="0"/>
      <w:divBdr>
        <w:top w:val="none" w:sz="0" w:space="0" w:color="auto"/>
        <w:left w:val="none" w:sz="0" w:space="0" w:color="auto"/>
        <w:bottom w:val="none" w:sz="0" w:space="0" w:color="auto"/>
        <w:right w:val="none" w:sz="0" w:space="0" w:color="auto"/>
      </w:divBdr>
    </w:div>
    <w:div w:id="668145045">
      <w:bodyDiv w:val="1"/>
      <w:marLeft w:val="0"/>
      <w:marRight w:val="0"/>
      <w:marTop w:val="0"/>
      <w:marBottom w:val="0"/>
      <w:divBdr>
        <w:top w:val="none" w:sz="0" w:space="0" w:color="auto"/>
        <w:left w:val="none" w:sz="0" w:space="0" w:color="auto"/>
        <w:bottom w:val="none" w:sz="0" w:space="0" w:color="auto"/>
        <w:right w:val="none" w:sz="0" w:space="0" w:color="auto"/>
      </w:divBdr>
    </w:div>
    <w:div w:id="836769921">
      <w:bodyDiv w:val="1"/>
      <w:marLeft w:val="0"/>
      <w:marRight w:val="0"/>
      <w:marTop w:val="0"/>
      <w:marBottom w:val="0"/>
      <w:divBdr>
        <w:top w:val="none" w:sz="0" w:space="0" w:color="auto"/>
        <w:left w:val="none" w:sz="0" w:space="0" w:color="auto"/>
        <w:bottom w:val="none" w:sz="0" w:space="0" w:color="auto"/>
        <w:right w:val="none" w:sz="0" w:space="0" w:color="auto"/>
      </w:divBdr>
    </w:div>
    <w:div w:id="975062088">
      <w:bodyDiv w:val="1"/>
      <w:marLeft w:val="0"/>
      <w:marRight w:val="0"/>
      <w:marTop w:val="0"/>
      <w:marBottom w:val="0"/>
      <w:divBdr>
        <w:top w:val="none" w:sz="0" w:space="0" w:color="auto"/>
        <w:left w:val="none" w:sz="0" w:space="0" w:color="auto"/>
        <w:bottom w:val="none" w:sz="0" w:space="0" w:color="auto"/>
        <w:right w:val="none" w:sz="0" w:space="0" w:color="auto"/>
      </w:divBdr>
    </w:div>
    <w:div w:id="1152798159">
      <w:bodyDiv w:val="1"/>
      <w:marLeft w:val="0"/>
      <w:marRight w:val="0"/>
      <w:marTop w:val="0"/>
      <w:marBottom w:val="0"/>
      <w:divBdr>
        <w:top w:val="none" w:sz="0" w:space="0" w:color="auto"/>
        <w:left w:val="none" w:sz="0" w:space="0" w:color="auto"/>
        <w:bottom w:val="none" w:sz="0" w:space="0" w:color="auto"/>
        <w:right w:val="none" w:sz="0" w:space="0" w:color="auto"/>
      </w:divBdr>
    </w:div>
    <w:div w:id="1752850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0BA26-A3A5-446A-A5AB-70FA78F0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3206</Words>
  <Characters>18277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21441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Damir Marinovic</cp:lastModifiedBy>
  <cp:revision>30</cp:revision>
  <cp:lastPrinted>2011-01-06T12:14:00Z</cp:lastPrinted>
  <dcterms:created xsi:type="dcterms:W3CDTF">2011-01-25T16:20:00Z</dcterms:created>
  <dcterms:modified xsi:type="dcterms:W3CDTF">2011-03-08T13:49:00Z</dcterms:modified>
</cp:coreProperties>
</file>