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E5B9F" w14:textId="792334AA" w:rsidR="00654859" w:rsidRDefault="00D4775A" w:rsidP="00D4775A">
      <w:pPr>
        <w:pStyle w:val="Title"/>
        <w:jc w:val="center"/>
      </w:pPr>
      <w:r>
        <w:t>Summary of the main achievements, open issues and future plans</w:t>
      </w:r>
    </w:p>
    <w:p w14:paraId="2BAD5B87" w14:textId="33F2C554" w:rsidR="00594CB7" w:rsidRPr="00D4775A" w:rsidRDefault="00D4775A" w:rsidP="00D4775A">
      <w:pPr>
        <w:pStyle w:val="Heading1"/>
      </w:pPr>
      <w:r w:rsidRPr="00D4775A">
        <w:t>1. Introduction</w:t>
      </w:r>
    </w:p>
    <w:p w14:paraId="7CE0F6CB" w14:textId="37FD17D8" w:rsidR="00D4775A" w:rsidRDefault="00D4775A" w:rsidP="00D4775A">
      <w:r w:rsidRPr="00D4775A">
        <w:t>The</w:t>
      </w:r>
      <w:r>
        <w:t xml:space="preserve"> </w:t>
      </w:r>
      <w:r w:rsidRPr="00D4775A">
        <w:t>purpose</w:t>
      </w:r>
      <w:r>
        <w:t xml:space="preserve"> </w:t>
      </w:r>
      <w:r w:rsidRPr="00D4775A">
        <w:t>of</w:t>
      </w:r>
      <w:r>
        <w:t xml:space="preserve"> </w:t>
      </w:r>
      <w:r w:rsidRPr="00D4775A">
        <w:t>the</w:t>
      </w:r>
      <w:r>
        <w:t xml:space="preserve"> </w:t>
      </w:r>
      <w:r w:rsidRPr="00D4775A">
        <w:t>present</w:t>
      </w:r>
      <w:r>
        <w:t xml:space="preserve"> </w:t>
      </w:r>
      <w:r w:rsidRPr="00D4775A">
        <w:t>document</w:t>
      </w:r>
      <w:r>
        <w:t xml:space="preserve"> </w:t>
      </w:r>
      <w:r w:rsidRPr="00D4775A">
        <w:t>is</w:t>
      </w:r>
      <w:r>
        <w:t xml:space="preserve"> </w:t>
      </w:r>
      <w:r w:rsidRPr="00D4775A">
        <w:t>to</w:t>
      </w:r>
      <w:r>
        <w:t xml:space="preserve"> </w:t>
      </w:r>
      <w:r w:rsidRPr="00D4775A">
        <w:t>give</w:t>
      </w:r>
      <w:r>
        <w:t xml:space="preserve"> </w:t>
      </w:r>
      <w:r w:rsidRPr="00D4775A">
        <w:t>a</w:t>
      </w:r>
      <w:r>
        <w:t xml:space="preserve"> </w:t>
      </w:r>
      <w:r w:rsidRPr="00D4775A">
        <w:t>brief</w:t>
      </w:r>
      <w:r>
        <w:t xml:space="preserve"> </w:t>
      </w:r>
      <w:r w:rsidRPr="00D4775A">
        <w:t>summary</w:t>
      </w:r>
      <w:r>
        <w:t xml:space="preserve"> </w:t>
      </w:r>
      <w:r w:rsidRPr="00D4775A">
        <w:t>of</w:t>
      </w:r>
      <w:r>
        <w:t xml:space="preserve"> </w:t>
      </w:r>
      <w:r w:rsidRPr="00D4775A">
        <w:t>the</w:t>
      </w:r>
      <w:r>
        <w:t xml:space="preserve"> </w:t>
      </w:r>
      <w:r w:rsidRPr="00D4775A">
        <w:t>collaboration</w:t>
      </w:r>
      <w:r>
        <w:t xml:space="preserve"> </w:t>
      </w:r>
      <w:r w:rsidRPr="00D4775A">
        <w:t>between</w:t>
      </w:r>
      <w:r>
        <w:t xml:space="preserve"> </w:t>
      </w:r>
      <w:r w:rsidRPr="00D4775A">
        <w:t>EGI.eu</w:t>
      </w:r>
      <w:r>
        <w:t xml:space="preserve"> </w:t>
      </w:r>
      <w:r w:rsidRPr="00D4775A">
        <w:t>and</w:t>
      </w:r>
      <w:r>
        <w:t xml:space="preserve"> the </w:t>
      </w:r>
      <w:r w:rsidRPr="00D4775A">
        <w:t>SHIWA project (</w:t>
      </w:r>
      <w:proofErr w:type="spellStart"/>
      <w:r w:rsidRPr="00D4775A">
        <w:t>SHaring</w:t>
      </w:r>
      <w:proofErr w:type="spellEnd"/>
      <w:r w:rsidRPr="00D4775A">
        <w:t xml:space="preserve"> Interoperable Workflows for large-scale scientific simulations on Available DCIs)</w:t>
      </w:r>
      <w:r>
        <w:t xml:space="preserve">. </w:t>
      </w:r>
    </w:p>
    <w:p w14:paraId="2BDA968B" w14:textId="6273A9E2" w:rsidR="00BE23A8" w:rsidRDefault="00D4775A" w:rsidP="00D4775A">
      <w:r>
        <w:t xml:space="preserve">The collaboration started with the signing of an </w:t>
      </w:r>
      <w:proofErr w:type="spellStart"/>
      <w:r w:rsidR="00594CB7" w:rsidRPr="00D4775A">
        <w:t>MoU</w:t>
      </w:r>
      <w:proofErr w:type="spellEnd"/>
      <w:r w:rsidR="00594CB7" w:rsidRPr="00D4775A">
        <w:t xml:space="preserve"> between EGI and </w:t>
      </w:r>
      <w:r w:rsidR="008F250E" w:rsidRPr="00D4775A">
        <w:t>SHIWA</w:t>
      </w:r>
      <w:r w:rsidR="00594CB7" w:rsidRPr="00D4775A">
        <w:t xml:space="preserve"> on </w:t>
      </w:r>
      <w:r w:rsidR="008F250E" w:rsidRPr="00D4775A">
        <w:t>22 November 2011</w:t>
      </w:r>
      <w:r w:rsidR="00594CB7" w:rsidRPr="00D4775A">
        <w:t xml:space="preserve">. </w:t>
      </w:r>
      <w:r>
        <w:t>The end date of the agreement was 31 May 2012, the end of the SHIWA project.</w:t>
      </w:r>
    </w:p>
    <w:p w14:paraId="2E9AEBA1" w14:textId="77777777" w:rsidR="00D4775A" w:rsidRPr="00D4775A" w:rsidRDefault="00D4775A" w:rsidP="00D4775A">
      <w:r w:rsidRPr="00D4775A">
        <w:t>The specific goals of the collaborations are:</w:t>
      </w:r>
    </w:p>
    <w:p w14:paraId="6C79B1EB" w14:textId="77777777" w:rsidR="004B03DF" w:rsidRPr="00D4775A" w:rsidRDefault="004B03DF" w:rsidP="004B03DF">
      <w:pPr>
        <w:pStyle w:val="NoSpacing"/>
        <w:numPr>
          <w:ilvl w:val="0"/>
          <w:numId w:val="24"/>
        </w:numPr>
      </w:pPr>
      <w:r w:rsidRPr="00D4775A">
        <w:t>Dissemination</w:t>
      </w:r>
    </w:p>
    <w:p w14:paraId="084E3F42" w14:textId="77777777" w:rsidR="00D4775A" w:rsidRPr="00D4775A" w:rsidRDefault="00D4775A" w:rsidP="00D4775A">
      <w:pPr>
        <w:pStyle w:val="NoSpacing"/>
        <w:numPr>
          <w:ilvl w:val="0"/>
          <w:numId w:val="24"/>
        </w:numPr>
      </w:pPr>
      <w:r w:rsidRPr="00D4775A">
        <w:t>VRC Integration</w:t>
      </w:r>
    </w:p>
    <w:p w14:paraId="0A491CDF" w14:textId="2BA521D0" w:rsidR="00D4775A" w:rsidRPr="00D4775A" w:rsidRDefault="004B03DF" w:rsidP="004B03DF">
      <w:pPr>
        <w:pStyle w:val="Heading1"/>
      </w:pPr>
      <w:r>
        <w:t>2. Main achievements</w:t>
      </w:r>
    </w:p>
    <w:p w14:paraId="577DCDC2" w14:textId="48676A1C" w:rsidR="00654859" w:rsidRPr="00D4775A" w:rsidRDefault="004B03DF" w:rsidP="004B03DF">
      <w:pPr>
        <w:pStyle w:val="Heading2"/>
      </w:pPr>
      <w:bookmarkStart w:id="0" w:name="_Toc335312089"/>
      <w:r>
        <w:t>2.1 D</w:t>
      </w:r>
      <w:r w:rsidR="00BE23A8" w:rsidRPr="00D4775A">
        <w:t>issemination activities</w:t>
      </w:r>
      <w:bookmarkEnd w:id="0"/>
    </w:p>
    <w:p w14:paraId="104B7401" w14:textId="40DC8A49" w:rsidR="006F1515" w:rsidRPr="00D4775A" w:rsidRDefault="00BE23A8" w:rsidP="00D4775A">
      <w:pPr>
        <w:rPr>
          <w:rFonts w:cstheme="majorHAnsi"/>
          <w:szCs w:val="20"/>
        </w:rPr>
      </w:pPr>
      <w:r w:rsidRPr="00D4775A">
        <w:rPr>
          <w:rFonts w:cstheme="majorHAnsi"/>
          <w:szCs w:val="20"/>
        </w:rPr>
        <w:t>This section lists the joint dissemination activities, including publications, workshops, materials, news items and blog posts.</w:t>
      </w:r>
    </w:p>
    <w:p w14:paraId="39AE0CC0" w14:textId="287F1B37" w:rsidR="00654859" w:rsidRPr="00D4775A" w:rsidRDefault="00BE23A8" w:rsidP="004B03DF">
      <w:pPr>
        <w:pStyle w:val="Heading3"/>
      </w:pPr>
      <w:bookmarkStart w:id="1" w:name="_Toc335312090"/>
      <w:r w:rsidRPr="00D4775A">
        <w:t>Publications</w:t>
      </w:r>
      <w:bookmarkEnd w:id="1"/>
    </w:p>
    <w:p w14:paraId="0F33851E" w14:textId="350438D8" w:rsidR="008F250E" w:rsidRPr="00D4775A" w:rsidRDefault="00BE23A8" w:rsidP="00D4775A">
      <w:pPr>
        <w:rPr>
          <w:rFonts w:cstheme="majorHAnsi"/>
          <w:szCs w:val="20"/>
        </w:rPr>
      </w:pPr>
      <w:r w:rsidRPr="00D4775A">
        <w:rPr>
          <w:rFonts w:cstheme="majorHAnsi"/>
          <w:szCs w:val="20"/>
        </w:rPr>
        <w:t xml:space="preserve">The </w:t>
      </w:r>
      <w:r w:rsidR="008F250E" w:rsidRPr="00D4775A">
        <w:rPr>
          <w:rFonts w:cstheme="majorHAnsi"/>
          <w:szCs w:val="20"/>
        </w:rPr>
        <w:t>SHIWA</w:t>
      </w:r>
      <w:r w:rsidRPr="00D4775A">
        <w:rPr>
          <w:rFonts w:cstheme="majorHAnsi"/>
          <w:szCs w:val="20"/>
        </w:rPr>
        <w:t xml:space="preserve"> </w:t>
      </w:r>
      <w:r w:rsidR="008F250E" w:rsidRPr="00D4775A">
        <w:rPr>
          <w:rFonts w:cstheme="majorHAnsi"/>
          <w:szCs w:val="20"/>
        </w:rPr>
        <w:t xml:space="preserve">project </w:t>
      </w:r>
      <w:r w:rsidRPr="00D4775A">
        <w:rPr>
          <w:rFonts w:cstheme="majorHAnsi"/>
          <w:szCs w:val="20"/>
        </w:rPr>
        <w:t>and EGI</w:t>
      </w:r>
      <w:r w:rsidR="004B03DF">
        <w:rPr>
          <w:rFonts w:cstheme="majorHAnsi"/>
          <w:szCs w:val="20"/>
        </w:rPr>
        <w:t>.eu</w:t>
      </w:r>
      <w:r w:rsidRPr="00D4775A">
        <w:rPr>
          <w:rFonts w:cstheme="majorHAnsi"/>
          <w:szCs w:val="20"/>
        </w:rPr>
        <w:t xml:space="preserve"> </w:t>
      </w:r>
      <w:r w:rsidR="008F250E" w:rsidRPr="00D4775A">
        <w:rPr>
          <w:rFonts w:cstheme="majorHAnsi"/>
          <w:szCs w:val="20"/>
        </w:rPr>
        <w:t>have collaborated in the following publications:</w:t>
      </w:r>
    </w:p>
    <w:p w14:paraId="48FF894C" w14:textId="0E430D8B" w:rsidR="008D53F4" w:rsidRPr="00D4775A" w:rsidRDefault="008D53F4" w:rsidP="004B03DF">
      <w:pPr>
        <w:pStyle w:val="Heading4"/>
      </w:pPr>
      <w:r w:rsidRPr="00D4775A">
        <w:t xml:space="preserve">Print </w:t>
      </w:r>
    </w:p>
    <w:p w14:paraId="21D6842E" w14:textId="3B14BC7B" w:rsidR="008F250E" w:rsidRPr="004B03DF" w:rsidRDefault="008F250E" w:rsidP="004B03DF">
      <w:pPr>
        <w:pStyle w:val="ListParagraph"/>
        <w:numPr>
          <w:ilvl w:val="0"/>
          <w:numId w:val="25"/>
        </w:numPr>
        <w:rPr>
          <w:rFonts w:cstheme="majorHAnsi"/>
          <w:szCs w:val="20"/>
        </w:rPr>
      </w:pPr>
      <w:r w:rsidRPr="004B03DF">
        <w:rPr>
          <w:rFonts w:cstheme="majorHAnsi"/>
          <w:szCs w:val="20"/>
        </w:rPr>
        <w:t xml:space="preserve">"Project profile: SHIWA and </w:t>
      </w:r>
      <w:proofErr w:type="spellStart"/>
      <w:r w:rsidRPr="004B03DF">
        <w:rPr>
          <w:rFonts w:cstheme="majorHAnsi"/>
          <w:szCs w:val="20"/>
        </w:rPr>
        <w:t>outGRID</w:t>
      </w:r>
      <w:proofErr w:type="spellEnd"/>
      <w:r w:rsidRPr="004B03DF">
        <w:rPr>
          <w:rFonts w:cstheme="majorHAnsi"/>
          <w:szCs w:val="20"/>
        </w:rPr>
        <w:t xml:space="preserve">", by Agnes </w:t>
      </w:r>
      <w:proofErr w:type="spellStart"/>
      <w:r w:rsidRPr="004B03DF">
        <w:rPr>
          <w:rFonts w:cstheme="majorHAnsi"/>
          <w:szCs w:val="20"/>
        </w:rPr>
        <w:t>Szeberenyi</w:t>
      </w:r>
      <w:proofErr w:type="spellEnd"/>
      <w:r w:rsidRPr="004B03DF">
        <w:rPr>
          <w:rFonts w:cstheme="majorHAnsi"/>
          <w:szCs w:val="20"/>
        </w:rPr>
        <w:t xml:space="preserve">, </w:t>
      </w:r>
      <w:r w:rsidRPr="004B03DF">
        <w:rPr>
          <w:rFonts w:cstheme="majorHAnsi"/>
          <w:i/>
          <w:szCs w:val="20"/>
        </w:rPr>
        <w:t xml:space="preserve">EGI Inspired Autumn 2011 </w:t>
      </w:r>
      <w:r w:rsidRPr="004B03DF">
        <w:rPr>
          <w:rFonts w:cstheme="majorHAnsi"/>
          <w:szCs w:val="20"/>
        </w:rPr>
        <w:t>(</w:t>
      </w:r>
      <w:hyperlink r:id="rId9" w:history="1">
        <w:r w:rsidRPr="004B03DF">
          <w:rPr>
            <w:rStyle w:val="Hyperlink"/>
            <w:rFonts w:cstheme="majorHAnsi"/>
            <w:szCs w:val="20"/>
          </w:rPr>
          <w:t>http://go.egi.eu/Autumn11PDF</w:t>
        </w:r>
      </w:hyperlink>
      <w:r w:rsidRPr="004B03DF">
        <w:rPr>
          <w:rFonts w:cstheme="majorHAnsi"/>
          <w:szCs w:val="20"/>
        </w:rPr>
        <w:t>, page 5)</w:t>
      </w:r>
      <w:r w:rsidR="004B03DF" w:rsidRPr="004B03DF">
        <w:rPr>
          <w:rFonts w:cstheme="majorHAnsi"/>
          <w:szCs w:val="20"/>
        </w:rPr>
        <w:t xml:space="preserve"> - f</w:t>
      </w:r>
      <w:r w:rsidRPr="004B03DF">
        <w:rPr>
          <w:rFonts w:cstheme="majorHAnsi"/>
          <w:szCs w:val="20"/>
        </w:rPr>
        <w:t>eature article about the SHIWA project</w:t>
      </w:r>
    </w:p>
    <w:p w14:paraId="27B63A1E" w14:textId="14E0614D" w:rsidR="008D53F4" w:rsidRPr="00D4775A" w:rsidRDefault="008D53F4" w:rsidP="004B03DF">
      <w:pPr>
        <w:pStyle w:val="Heading4"/>
      </w:pPr>
      <w:r w:rsidRPr="00D4775A">
        <w:t>Online</w:t>
      </w:r>
    </w:p>
    <w:p w14:paraId="74BAC2E8" w14:textId="055CF910" w:rsidR="008D53F4" w:rsidRDefault="008D53F4" w:rsidP="00D4775A">
      <w:pPr>
        <w:pStyle w:val="ListParagraph"/>
        <w:numPr>
          <w:ilvl w:val="0"/>
          <w:numId w:val="25"/>
        </w:numPr>
        <w:rPr>
          <w:rFonts w:cstheme="majorHAnsi"/>
          <w:szCs w:val="20"/>
        </w:rPr>
      </w:pPr>
      <w:r w:rsidRPr="004B03DF">
        <w:rPr>
          <w:rFonts w:cstheme="majorHAnsi"/>
          <w:szCs w:val="20"/>
        </w:rPr>
        <w:t xml:space="preserve">"EGI signs agreements with EDGI and SHIWA", by Sara Coelho, </w:t>
      </w:r>
      <w:r w:rsidRPr="004B03DF">
        <w:rPr>
          <w:rFonts w:cstheme="majorHAnsi"/>
          <w:i/>
          <w:szCs w:val="20"/>
        </w:rPr>
        <w:t>EGI news 24 November 2011</w:t>
      </w:r>
      <w:r w:rsidRPr="004B03DF">
        <w:rPr>
          <w:rFonts w:cstheme="majorHAnsi"/>
          <w:szCs w:val="20"/>
        </w:rPr>
        <w:t xml:space="preserve"> (</w:t>
      </w:r>
      <w:hyperlink r:id="rId10" w:history="1">
        <w:r w:rsidRPr="004B03DF">
          <w:rPr>
            <w:rStyle w:val="Hyperlink"/>
            <w:rFonts w:cstheme="majorHAnsi"/>
            <w:szCs w:val="20"/>
          </w:rPr>
          <w:t>http://www.egi.eu/news-and-media/newsfeed/news_0100_MoU_with_EDGI_and_SHIWA.html</w:t>
        </w:r>
      </w:hyperlink>
      <w:r w:rsidRPr="004B03DF">
        <w:rPr>
          <w:rFonts w:cstheme="majorHAnsi"/>
          <w:szCs w:val="20"/>
        </w:rPr>
        <w:t>)</w:t>
      </w:r>
      <w:r w:rsidR="004B03DF" w:rsidRPr="004B03DF">
        <w:rPr>
          <w:rFonts w:cstheme="majorHAnsi"/>
          <w:szCs w:val="20"/>
        </w:rPr>
        <w:t xml:space="preserve"> - </w:t>
      </w:r>
      <w:r w:rsidRPr="004B03DF">
        <w:rPr>
          <w:rFonts w:cstheme="majorHAnsi"/>
          <w:szCs w:val="20"/>
        </w:rPr>
        <w:t>News item announcing the agreement</w:t>
      </w:r>
    </w:p>
    <w:p w14:paraId="18C048BE" w14:textId="20843A1A" w:rsidR="00D943F2" w:rsidRDefault="00D943F2" w:rsidP="00D943F2">
      <w:pPr>
        <w:pStyle w:val="ListParagraph"/>
        <w:numPr>
          <w:ilvl w:val="0"/>
          <w:numId w:val="25"/>
        </w:numPr>
        <w:rPr>
          <w:rFonts w:cstheme="majorHAnsi"/>
          <w:szCs w:val="20"/>
        </w:rPr>
      </w:pPr>
      <w:r>
        <w:rPr>
          <w:rFonts w:cstheme="majorHAnsi"/>
          <w:szCs w:val="20"/>
        </w:rPr>
        <w:lastRenderedPageBreak/>
        <w:t>“</w:t>
      </w:r>
      <w:r w:rsidRPr="00D943F2">
        <w:rPr>
          <w:rFonts w:cstheme="majorHAnsi"/>
          <w:szCs w:val="20"/>
        </w:rPr>
        <w:t>Highlights from the 2012 Summer School in Budapest</w:t>
      </w:r>
      <w:r>
        <w:rPr>
          <w:rFonts w:cstheme="majorHAnsi"/>
          <w:szCs w:val="20"/>
        </w:rPr>
        <w:t xml:space="preserve">”, by </w:t>
      </w:r>
      <w:proofErr w:type="spellStart"/>
      <w:r>
        <w:rPr>
          <w:rFonts w:cstheme="majorHAnsi"/>
          <w:szCs w:val="20"/>
        </w:rPr>
        <w:t>Kitti</w:t>
      </w:r>
      <w:proofErr w:type="spellEnd"/>
      <w:r>
        <w:rPr>
          <w:rFonts w:cstheme="majorHAnsi"/>
          <w:szCs w:val="20"/>
        </w:rPr>
        <w:t xml:space="preserve"> </w:t>
      </w:r>
      <w:proofErr w:type="spellStart"/>
      <w:r>
        <w:rPr>
          <w:rFonts w:cstheme="majorHAnsi"/>
          <w:szCs w:val="20"/>
        </w:rPr>
        <w:t>Varga</w:t>
      </w:r>
      <w:proofErr w:type="spellEnd"/>
      <w:r>
        <w:rPr>
          <w:rFonts w:cstheme="majorHAnsi"/>
          <w:szCs w:val="20"/>
        </w:rPr>
        <w:t xml:space="preserve">, </w:t>
      </w:r>
      <w:r w:rsidRPr="004B03DF">
        <w:rPr>
          <w:rFonts w:cstheme="majorHAnsi"/>
          <w:i/>
          <w:szCs w:val="20"/>
        </w:rPr>
        <w:t xml:space="preserve">EGI news </w:t>
      </w:r>
      <w:r>
        <w:rPr>
          <w:rFonts w:cstheme="majorHAnsi"/>
          <w:i/>
          <w:szCs w:val="20"/>
        </w:rPr>
        <w:t>18</w:t>
      </w:r>
      <w:r w:rsidRPr="004B03DF">
        <w:rPr>
          <w:rFonts w:cstheme="majorHAnsi"/>
          <w:i/>
          <w:szCs w:val="20"/>
        </w:rPr>
        <w:t xml:space="preserve"> </w:t>
      </w:r>
      <w:r>
        <w:rPr>
          <w:rFonts w:cstheme="majorHAnsi"/>
          <w:i/>
          <w:szCs w:val="20"/>
        </w:rPr>
        <w:t>July</w:t>
      </w:r>
      <w:r w:rsidRPr="004B03DF">
        <w:rPr>
          <w:rFonts w:cstheme="majorHAnsi"/>
          <w:i/>
          <w:szCs w:val="20"/>
        </w:rPr>
        <w:t xml:space="preserve"> 201</w:t>
      </w:r>
      <w:r>
        <w:rPr>
          <w:rFonts w:cstheme="majorHAnsi"/>
          <w:i/>
          <w:szCs w:val="20"/>
        </w:rPr>
        <w:t>2 (</w:t>
      </w:r>
      <w:hyperlink r:id="rId11" w:history="1">
        <w:r>
          <w:rPr>
            <w:rStyle w:val="Hyperlink"/>
          </w:rPr>
          <w:t>http://www.egi.eu/news-and-media/newsfeed/news_0154_SummerSchool2012.html</w:t>
        </w:r>
      </w:hyperlink>
      <w:r>
        <w:t xml:space="preserve">) - </w:t>
      </w:r>
      <w:r w:rsidRPr="004B03DF">
        <w:rPr>
          <w:rFonts w:cstheme="majorHAnsi"/>
          <w:szCs w:val="20"/>
        </w:rPr>
        <w:t>News item</w:t>
      </w:r>
      <w:r>
        <w:rPr>
          <w:rFonts w:cstheme="majorHAnsi"/>
          <w:szCs w:val="20"/>
        </w:rPr>
        <w:t xml:space="preserve"> summarizing the Summer School 2012</w:t>
      </w:r>
    </w:p>
    <w:p w14:paraId="34ACB4EE" w14:textId="4F135C14" w:rsidR="009F27CE" w:rsidRDefault="009F27CE" w:rsidP="009F27CE">
      <w:pPr>
        <w:pStyle w:val="ListParagraph"/>
        <w:numPr>
          <w:ilvl w:val="0"/>
          <w:numId w:val="25"/>
        </w:numPr>
        <w:rPr>
          <w:rFonts w:cstheme="majorHAnsi"/>
          <w:szCs w:val="20"/>
        </w:rPr>
      </w:pPr>
      <w:r>
        <w:rPr>
          <w:rFonts w:cstheme="majorHAnsi"/>
          <w:szCs w:val="20"/>
        </w:rPr>
        <w:t>“</w:t>
      </w:r>
      <w:r w:rsidRPr="009F27CE">
        <w:rPr>
          <w:rFonts w:cstheme="majorHAnsi"/>
          <w:szCs w:val="20"/>
        </w:rPr>
        <w:t>Where are all the ships when we don't see them?</w:t>
      </w:r>
      <w:r>
        <w:rPr>
          <w:rFonts w:cstheme="majorHAnsi"/>
          <w:szCs w:val="20"/>
        </w:rPr>
        <w:t xml:space="preserve">”, by </w:t>
      </w:r>
      <w:proofErr w:type="spellStart"/>
      <w:r>
        <w:rPr>
          <w:rFonts w:cstheme="majorHAnsi"/>
          <w:szCs w:val="20"/>
        </w:rPr>
        <w:t>Kitti</w:t>
      </w:r>
      <w:proofErr w:type="spellEnd"/>
      <w:r>
        <w:rPr>
          <w:rFonts w:cstheme="majorHAnsi"/>
          <w:szCs w:val="20"/>
        </w:rPr>
        <w:t xml:space="preserve"> </w:t>
      </w:r>
      <w:proofErr w:type="spellStart"/>
      <w:r>
        <w:rPr>
          <w:rFonts w:cstheme="majorHAnsi"/>
          <w:szCs w:val="20"/>
        </w:rPr>
        <w:t>Varga</w:t>
      </w:r>
      <w:proofErr w:type="spellEnd"/>
      <w:r>
        <w:rPr>
          <w:rFonts w:cstheme="majorHAnsi"/>
          <w:szCs w:val="20"/>
        </w:rPr>
        <w:t xml:space="preserve">, </w:t>
      </w:r>
      <w:r w:rsidRPr="004B03DF">
        <w:rPr>
          <w:rFonts w:cstheme="majorHAnsi"/>
          <w:i/>
          <w:szCs w:val="20"/>
        </w:rPr>
        <w:t xml:space="preserve">EGI news </w:t>
      </w:r>
      <w:r>
        <w:rPr>
          <w:rFonts w:cstheme="majorHAnsi"/>
          <w:i/>
          <w:szCs w:val="20"/>
        </w:rPr>
        <w:t>28</w:t>
      </w:r>
      <w:r w:rsidRPr="004B03DF">
        <w:rPr>
          <w:rFonts w:cstheme="majorHAnsi"/>
          <w:i/>
          <w:szCs w:val="20"/>
        </w:rPr>
        <w:t xml:space="preserve"> </w:t>
      </w:r>
      <w:r>
        <w:rPr>
          <w:rFonts w:cstheme="majorHAnsi"/>
          <w:i/>
          <w:szCs w:val="20"/>
        </w:rPr>
        <w:t>September</w:t>
      </w:r>
      <w:r w:rsidRPr="004B03DF">
        <w:rPr>
          <w:rFonts w:cstheme="majorHAnsi"/>
          <w:i/>
          <w:szCs w:val="20"/>
        </w:rPr>
        <w:t xml:space="preserve"> 201</w:t>
      </w:r>
      <w:r>
        <w:rPr>
          <w:rFonts w:cstheme="majorHAnsi"/>
          <w:i/>
          <w:szCs w:val="20"/>
        </w:rPr>
        <w:t>2 (</w:t>
      </w:r>
      <w:hyperlink r:id="rId12" w:history="1">
        <w:r>
          <w:rPr>
            <w:rStyle w:val="Hyperlink"/>
          </w:rPr>
          <w:t>http://www.egi.eu/news-and-media/newsfeed/news_0168_where_are_the_ships_when_we_dont_see_them.html</w:t>
        </w:r>
      </w:hyperlink>
      <w:r>
        <w:t>) – Success story about the SHIWA technology</w:t>
      </w:r>
    </w:p>
    <w:p w14:paraId="6D5FCB55" w14:textId="77777777" w:rsidR="004B03DF" w:rsidRPr="004B03DF" w:rsidRDefault="004B03DF" w:rsidP="004B03DF">
      <w:pPr>
        <w:pStyle w:val="ListParagraph"/>
        <w:numPr>
          <w:ilvl w:val="0"/>
          <w:numId w:val="25"/>
        </w:numPr>
        <w:rPr>
          <w:rFonts w:cstheme="majorHAnsi"/>
          <w:szCs w:val="20"/>
        </w:rPr>
      </w:pPr>
      <w:r w:rsidRPr="004B03DF">
        <w:rPr>
          <w:rFonts w:cstheme="majorHAnsi"/>
          <w:szCs w:val="20"/>
        </w:rPr>
        <w:t>Both websites announce the collaboration:</w:t>
      </w:r>
    </w:p>
    <w:p w14:paraId="0F0861B6" w14:textId="77777777" w:rsidR="004B03DF" w:rsidRPr="004B03DF" w:rsidRDefault="004B03DF" w:rsidP="004B03DF">
      <w:pPr>
        <w:pStyle w:val="ListParagraph"/>
        <w:numPr>
          <w:ilvl w:val="1"/>
          <w:numId w:val="25"/>
        </w:numPr>
        <w:rPr>
          <w:rFonts w:cstheme="majorHAnsi"/>
          <w:szCs w:val="20"/>
        </w:rPr>
      </w:pPr>
      <w:r w:rsidRPr="004B03DF">
        <w:rPr>
          <w:rFonts w:cstheme="majorHAnsi"/>
          <w:szCs w:val="20"/>
        </w:rPr>
        <w:t xml:space="preserve">SHIWA: </w:t>
      </w:r>
      <w:hyperlink r:id="rId13" w:history="1">
        <w:r w:rsidRPr="004B03DF">
          <w:rPr>
            <w:rStyle w:val="Hyperlink"/>
            <w:rFonts w:cstheme="majorHAnsi"/>
            <w:szCs w:val="20"/>
          </w:rPr>
          <w:t>http://www.shiwa-workflow.eu/collaborations</w:t>
        </w:r>
      </w:hyperlink>
    </w:p>
    <w:p w14:paraId="70AB0EB3" w14:textId="77F7A04B" w:rsidR="004B03DF" w:rsidRPr="004B03DF" w:rsidRDefault="004B03DF" w:rsidP="004B03DF">
      <w:pPr>
        <w:pStyle w:val="ListParagraph"/>
        <w:numPr>
          <w:ilvl w:val="1"/>
          <w:numId w:val="25"/>
        </w:numPr>
        <w:rPr>
          <w:rFonts w:cstheme="majorHAnsi"/>
          <w:szCs w:val="20"/>
        </w:rPr>
      </w:pPr>
      <w:r w:rsidRPr="004B03DF">
        <w:rPr>
          <w:rFonts w:cstheme="majorHAnsi"/>
          <w:szCs w:val="20"/>
        </w:rPr>
        <w:t xml:space="preserve">EGI: </w:t>
      </w:r>
      <w:hyperlink r:id="rId14" w:history="1">
        <w:r w:rsidRPr="004B03DF">
          <w:rPr>
            <w:rStyle w:val="Hyperlink"/>
            <w:rFonts w:cstheme="majorHAnsi"/>
            <w:szCs w:val="20"/>
          </w:rPr>
          <w:t>http://www.egi.eu/community/collaborations/SHIWA.html</w:t>
        </w:r>
      </w:hyperlink>
    </w:p>
    <w:p w14:paraId="112E7DF0" w14:textId="4DD6A1CA" w:rsidR="008D53F4" w:rsidRPr="00D4775A" w:rsidRDefault="008D53F4" w:rsidP="004B03DF">
      <w:pPr>
        <w:pStyle w:val="Heading4"/>
      </w:pPr>
      <w:r w:rsidRPr="00D4775A">
        <w:t>Blog</w:t>
      </w:r>
      <w:r w:rsidR="004B03DF">
        <w:t xml:space="preserve"> posts</w:t>
      </w:r>
    </w:p>
    <w:p w14:paraId="32EDD074" w14:textId="350C9B3C" w:rsidR="008D53F4" w:rsidRPr="004B03DF" w:rsidRDefault="008D53F4" w:rsidP="004B03DF">
      <w:pPr>
        <w:pStyle w:val="ListParagraph"/>
        <w:numPr>
          <w:ilvl w:val="0"/>
          <w:numId w:val="25"/>
        </w:numPr>
        <w:rPr>
          <w:rFonts w:cstheme="majorHAnsi"/>
          <w:szCs w:val="20"/>
        </w:rPr>
      </w:pPr>
      <w:r w:rsidRPr="004B03DF">
        <w:rPr>
          <w:rFonts w:cstheme="majorHAnsi"/>
          <w:szCs w:val="20"/>
        </w:rPr>
        <w:t xml:space="preserve">"Joint Workshops on e-Science Workflows in Budapest", by Richard McLennan, </w:t>
      </w:r>
      <w:r w:rsidRPr="004B03DF">
        <w:rPr>
          <w:rFonts w:cstheme="majorHAnsi"/>
          <w:i/>
          <w:szCs w:val="20"/>
        </w:rPr>
        <w:t xml:space="preserve">EGI Blog 18 November 2011 </w:t>
      </w:r>
      <w:r w:rsidRPr="004B03DF">
        <w:rPr>
          <w:rFonts w:cstheme="majorHAnsi"/>
          <w:szCs w:val="20"/>
        </w:rPr>
        <w:t>(</w:t>
      </w:r>
      <w:hyperlink r:id="rId15" w:history="1">
        <w:r w:rsidRPr="004B03DF">
          <w:rPr>
            <w:rStyle w:val="Hyperlink"/>
            <w:rFonts w:cstheme="majorHAnsi"/>
            <w:szCs w:val="20"/>
          </w:rPr>
          <w:t>http://www.egi.eu/blog/2011/11/18/joint_workshops_on_e_science_workflows_in_budapest.html</w:t>
        </w:r>
      </w:hyperlink>
      <w:r w:rsidRPr="004B03DF">
        <w:rPr>
          <w:rFonts w:cstheme="majorHAnsi"/>
          <w:szCs w:val="20"/>
        </w:rPr>
        <w:t>)</w:t>
      </w:r>
    </w:p>
    <w:p w14:paraId="28F5C021" w14:textId="0D53857B" w:rsidR="008D53F4" w:rsidRPr="004B03DF" w:rsidRDefault="008D53F4" w:rsidP="004B03DF">
      <w:pPr>
        <w:pStyle w:val="ListParagraph"/>
        <w:numPr>
          <w:ilvl w:val="0"/>
          <w:numId w:val="25"/>
        </w:numPr>
        <w:rPr>
          <w:rFonts w:cstheme="majorHAnsi"/>
          <w:szCs w:val="20"/>
        </w:rPr>
      </w:pPr>
      <w:r w:rsidRPr="004B03DF">
        <w:rPr>
          <w:rFonts w:cstheme="majorHAnsi"/>
          <w:szCs w:val="20"/>
        </w:rPr>
        <w:t xml:space="preserve">" </w:t>
      </w:r>
      <w:proofErr w:type="spellStart"/>
      <w:r w:rsidRPr="004B03DF">
        <w:rPr>
          <w:rFonts w:cstheme="majorHAnsi"/>
          <w:szCs w:val="20"/>
        </w:rPr>
        <w:t>MoU</w:t>
      </w:r>
      <w:proofErr w:type="spellEnd"/>
      <w:r w:rsidRPr="004B03DF">
        <w:rPr>
          <w:rFonts w:cstheme="majorHAnsi"/>
          <w:szCs w:val="20"/>
        </w:rPr>
        <w:t xml:space="preserve"> with EGI-InSPIRE has been signed", by </w:t>
      </w:r>
      <w:proofErr w:type="spellStart"/>
      <w:r w:rsidRPr="004B03DF">
        <w:rPr>
          <w:rFonts w:cstheme="majorHAnsi"/>
          <w:szCs w:val="20"/>
        </w:rPr>
        <w:t>Kitti</w:t>
      </w:r>
      <w:proofErr w:type="spellEnd"/>
      <w:r w:rsidRPr="004B03DF">
        <w:rPr>
          <w:rFonts w:cstheme="majorHAnsi"/>
          <w:szCs w:val="20"/>
        </w:rPr>
        <w:t xml:space="preserve"> </w:t>
      </w:r>
      <w:proofErr w:type="spellStart"/>
      <w:r w:rsidRPr="004B03DF">
        <w:rPr>
          <w:rFonts w:cstheme="majorHAnsi"/>
          <w:szCs w:val="20"/>
        </w:rPr>
        <w:t>Varga</w:t>
      </w:r>
      <w:proofErr w:type="spellEnd"/>
      <w:r w:rsidRPr="004B03DF">
        <w:rPr>
          <w:rFonts w:cstheme="majorHAnsi"/>
          <w:szCs w:val="20"/>
        </w:rPr>
        <w:t xml:space="preserve">, </w:t>
      </w:r>
      <w:r w:rsidRPr="004B03DF">
        <w:rPr>
          <w:rFonts w:cstheme="majorHAnsi"/>
          <w:i/>
          <w:szCs w:val="20"/>
        </w:rPr>
        <w:t xml:space="preserve">SHIWA news feed 23 November 2011 </w:t>
      </w:r>
      <w:r w:rsidRPr="004B03DF">
        <w:rPr>
          <w:rFonts w:cstheme="majorHAnsi"/>
          <w:szCs w:val="20"/>
        </w:rPr>
        <w:t>(</w:t>
      </w:r>
      <w:hyperlink r:id="rId16" w:history="1">
        <w:r w:rsidRPr="004B03DF">
          <w:rPr>
            <w:rStyle w:val="Hyperlink"/>
            <w:rFonts w:cstheme="majorHAnsi"/>
            <w:szCs w:val="20"/>
          </w:rPr>
          <w:t>http://www.shiwa-workflow.eu/news/-/blogs/158261/maximized?p_p_auth=rF4nzt2b</w:t>
        </w:r>
      </w:hyperlink>
      <w:r w:rsidRPr="004B03DF">
        <w:rPr>
          <w:rFonts w:cstheme="majorHAnsi"/>
          <w:szCs w:val="20"/>
        </w:rPr>
        <w:t>)</w:t>
      </w:r>
    </w:p>
    <w:p w14:paraId="27031236" w14:textId="4199EBBD" w:rsidR="008D53F4" w:rsidRPr="004B03DF" w:rsidRDefault="008D53F4" w:rsidP="004B03DF">
      <w:pPr>
        <w:pStyle w:val="ListParagraph"/>
        <w:numPr>
          <w:ilvl w:val="0"/>
          <w:numId w:val="25"/>
        </w:numPr>
        <w:rPr>
          <w:rFonts w:cstheme="majorHAnsi"/>
          <w:szCs w:val="20"/>
        </w:rPr>
      </w:pPr>
      <w:r w:rsidRPr="004B03DF">
        <w:rPr>
          <w:rFonts w:cstheme="majorHAnsi"/>
          <w:szCs w:val="20"/>
        </w:rPr>
        <w:t xml:space="preserve">"Workshops on e-Science Workflows in Budapest - Registration now open", by Richard McLennan, </w:t>
      </w:r>
      <w:r w:rsidRPr="004B03DF">
        <w:rPr>
          <w:rFonts w:cstheme="majorHAnsi"/>
          <w:i/>
          <w:szCs w:val="20"/>
        </w:rPr>
        <w:t>EGI Blog 10 January 2012</w:t>
      </w:r>
      <w:r w:rsidRPr="004B03DF">
        <w:rPr>
          <w:rFonts w:cstheme="majorHAnsi"/>
          <w:szCs w:val="20"/>
        </w:rPr>
        <w:t xml:space="preserve"> (</w:t>
      </w:r>
      <w:hyperlink r:id="rId17" w:history="1">
        <w:r w:rsidRPr="004B03DF">
          <w:rPr>
            <w:rStyle w:val="Hyperlink"/>
            <w:rFonts w:cstheme="majorHAnsi"/>
            <w:szCs w:val="20"/>
          </w:rPr>
          <w:t>http://www.egi.eu/blog/2012/01/10/workshops_on_e_science_workflows_in_budapest_registration_now_open.html</w:t>
        </w:r>
      </w:hyperlink>
      <w:r w:rsidRPr="004B03DF">
        <w:rPr>
          <w:rFonts w:cstheme="majorHAnsi"/>
          <w:szCs w:val="20"/>
        </w:rPr>
        <w:t>)</w:t>
      </w:r>
    </w:p>
    <w:p w14:paraId="1135F56B" w14:textId="33B5DBCC" w:rsidR="008D53F4" w:rsidRPr="004B03DF" w:rsidRDefault="008D53F4" w:rsidP="004B03DF">
      <w:pPr>
        <w:pStyle w:val="ListParagraph"/>
        <w:numPr>
          <w:ilvl w:val="0"/>
          <w:numId w:val="25"/>
        </w:numPr>
        <w:rPr>
          <w:rFonts w:cstheme="majorHAnsi"/>
          <w:szCs w:val="20"/>
        </w:rPr>
      </w:pPr>
      <w:r w:rsidRPr="004B03DF">
        <w:rPr>
          <w:rFonts w:cstheme="majorHAnsi"/>
          <w:szCs w:val="20"/>
        </w:rPr>
        <w:t xml:space="preserve">"Joint Summer School on Workflows and Gateways for Grids and Clouds", by </w:t>
      </w:r>
      <w:proofErr w:type="spellStart"/>
      <w:r w:rsidRPr="004B03DF">
        <w:rPr>
          <w:rFonts w:cstheme="majorHAnsi"/>
          <w:szCs w:val="20"/>
        </w:rPr>
        <w:t>Neasan</w:t>
      </w:r>
      <w:proofErr w:type="spellEnd"/>
      <w:r w:rsidRPr="004B03DF">
        <w:rPr>
          <w:rFonts w:cstheme="majorHAnsi"/>
          <w:szCs w:val="20"/>
        </w:rPr>
        <w:t xml:space="preserve"> O'Neill, </w:t>
      </w:r>
      <w:r w:rsidRPr="004B03DF">
        <w:rPr>
          <w:rFonts w:cstheme="majorHAnsi"/>
          <w:i/>
          <w:szCs w:val="20"/>
        </w:rPr>
        <w:t>EGI Blog 4 April 2012</w:t>
      </w:r>
      <w:r w:rsidRPr="004B03DF">
        <w:rPr>
          <w:rFonts w:cstheme="majorHAnsi"/>
          <w:szCs w:val="20"/>
        </w:rPr>
        <w:t xml:space="preserve">  (</w:t>
      </w:r>
      <w:hyperlink r:id="rId18" w:history="1">
        <w:r w:rsidRPr="004B03DF">
          <w:rPr>
            <w:rStyle w:val="Hyperlink"/>
            <w:rFonts w:cstheme="majorHAnsi"/>
            <w:szCs w:val="20"/>
          </w:rPr>
          <w:t>http://www.egi.eu/blog/2012/04/04/joint_summer_school_on_workflows_and_gateways_for_grids_and_clouds.html</w:t>
        </w:r>
      </w:hyperlink>
      <w:r w:rsidRPr="004B03DF">
        <w:rPr>
          <w:rFonts w:cstheme="majorHAnsi"/>
          <w:szCs w:val="20"/>
        </w:rPr>
        <w:t>)</w:t>
      </w:r>
    </w:p>
    <w:p w14:paraId="58346572" w14:textId="6D24B53B" w:rsidR="008D53F4" w:rsidRPr="00D4775A" w:rsidRDefault="008D53F4" w:rsidP="004B03DF">
      <w:pPr>
        <w:pStyle w:val="Heading4"/>
      </w:pPr>
      <w:r w:rsidRPr="00D4775A">
        <w:t>Videos</w:t>
      </w:r>
    </w:p>
    <w:p w14:paraId="78D8D8FF" w14:textId="7FEE01A1" w:rsidR="003948B5" w:rsidRPr="004B03DF" w:rsidRDefault="003948B5" w:rsidP="004B03DF">
      <w:pPr>
        <w:pStyle w:val="ListParagraph"/>
        <w:numPr>
          <w:ilvl w:val="0"/>
          <w:numId w:val="26"/>
        </w:numPr>
        <w:rPr>
          <w:rFonts w:cstheme="majorHAnsi"/>
          <w:szCs w:val="20"/>
        </w:rPr>
      </w:pPr>
      <w:r w:rsidRPr="004B03DF">
        <w:rPr>
          <w:rFonts w:cstheme="majorHAnsi"/>
          <w:szCs w:val="20"/>
        </w:rPr>
        <w:t>"LINGA workflow presented on the 2011 EGI Technical Forum" (</w:t>
      </w:r>
      <w:hyperlink r:id="rId19" w:history="1">
        <w:r w:rsidRPr="004B03DF">
          <w:rPr>
            <w:rStyle w:val="Hyperlink"/>
            <w:rFonts w:cstheme="majorHAnsi"/>
            <w:szCs w:val="20"/>
          </w:rPr>
          <w:t>http://www.shiwa-workflow.eu/news/-/blogs/106604/maximized?p_p_auth=rF4nzt2b</w:t>
        </w:r>
      </w:hyperlink>
      <w:r w:rsidRPr="004B03DF">
        <w:rPr>
          <w:rFonts w:cstheme="majorHAnsi"/>
          <w:szCs w:val="20"/>
        </w:rPr>
        <w:t>)</w:t>
      </w:r>
    </w:p>
    <w:p w14:paraId="4A23FB50" w14:textId="5B6AC704" w:rsidR="004D29BA" w:rsidRPr="00D4775A" w:rsidRDefault="004D29BA" w:rsidP="004B03DF">
      <w:pPr>
        <w:pStyle w:val="Heading3"/>
      </w:pPr>
      <w:bookmarkStart w:id="2" w:name="_Toc335312092"/>
      <w:r w:rsidRPr="00D4775A">
        <w:t>Events</w:t>
      </w:r>
      <w:bookmarkEnd w:id="2"/>
    </w:p>
    <w:p w14:paraId="5AB7F10C" w14:textId="3A9397F7" w:rsidR="00963AC7" w:rsidRPr="00D4775A" w:rsidRDefault="00963AC7" w:rsidP="00D4775A">
      <w:pPr>
        <w:rPr>
          <w:rFonts w:cstheme="majorHAnsi"/>
          <w:szCs w:val="20"/>
        </w:rPr>
      </w:pPr>
      <w:r w:rsidRPr="00D4775A">
        <w:rPr>
          <w:rFonts w:cstheme="majorHAnsi"/>
          <w:szCs w:val="20"/>
        </w:rPr>
        <w:t xml:space="preserve">EGI and </w:t>
      </w:r>
      <w:r w:rsidR="003948B5" w:rsidRPr="00D4775A">
        <w:rPr>
          <w:rFonts w:cstheme="majorHAnsi"/>
          <w:szCs w:val="20"/>
        </w:rPr>
        <w:t xml:space="preserve">SHIWA </w:t>
      </w:r>
      <w:r w:rsidRPr="00D4775A">
        <w:rPr>
          <w:rFonts w:cstheme="majorHAnsi"/>
          <w:szCs w:val="20"/>
        </w:rPr>
        <w:t>have collaborated on a number of joint workshops at the EGI Technical, User and Community Forums.</w:t>
      </w:r>
    </w:p>
    <w:p w14:paraId="3071987E" w14:textId="6BDD8D95" w:rsidR="003948B5" w:rsidRPr="00D4775A" w:rsidRDefault="003948B5" w:rsidP="004B03DF">
      <w:pPr>
        <w:pStyle w:val="Heading4"/>
      </w:pPr>
      <w:bookmarkStart w:id="3" w:name="_Toc335312093"/>
      <w:r w:rsidRPr="00D4775A">
        <w:t>EGI User Forum 2011, Vilnius</w:t>
      </w:r>
      <w:bookmarkEnd w:id="3"/>
    </w:p>
    <w:p w14:paraId="7A8217F2" w14:textId="10B36AB9" w:rsidR="003948B5" w:rsidRPr="00D4775A" w:rsidRDefault="00EF6CD3" w:rsidP="00D4775A">
      <w:pPr>
        <w:rPr>
          <w:rFonts w:cstheme="majorHAnsi"/>
          <w:szCs w:val="20"/>
        </w:rPr>
      </w:pPr>
      <w:r w:rsidRPr="00D4775A">
        <w:rPr>
          <w:rFonts w:cstheme="majorHAnsi"/>
          <w:szCs w:val="20"/>
        </w:rPr>
        <w:t>The SHIWA project organized a tutorial at the EGI User Forum in Lyon (11 April 2011), featuring the SHIWA workflow interoperability solution developed and providing information on future plans (</w:t>
      </w:r>
      <w:hyperlink r:id="rId20" w:history="1">
        <w:r w:rsidRPr="00D4775A">
          <w:rPr>
            <w:rStyle w:val="Hyperlink"/>
            <w:rFonts w:cstheme="majorHAnsi"/>
            <w:szCs w:val="20"/>
          </w:rPr>
          <w:t>http://indico.lpds.sztaki.hu/indico/conferenceDisplay.py?confId=6</w:t>
        </w:r>
      </w:hyperlink>
      <w:r w:rsidRPr="00D4775A">
        <w:rPr>
          <w:rFonts w:cstheme="majorHAnsi"/>
          <w:szCs w:val="20"/>
        </w:rPr>
        <w:t>). Trainees had the opportunity to learn how to use the SHIWA workflow repository, the SHIWA gateway and simulation platform to search for, compose and execute scientific workflows on multiple Distributed Computing Infrastructures.</w:t>
      </w:r>
    </w:p>
    <w:p w14:paraId="604206A7" w14:textId="1B175561" w:rsidR="00963AC7" w:rsidRPr="00D4775A" w:rsidRDefault="00963AC7" w:rsidP="004B03DF">
      <w:pPr>
        <w:pStyle w:val="Heading4"/>
      </w:pPr>
      <w:bookmarkStart w:id="4" w:name="_Toc335312094"/>
      <w:r w:rsidRPr="00D4775A">
        <w:lastRenderedPageBreak/>
        <w:t xml:space="preserve">EGI Technical Forum 2011, </w:t>
      </w:r>
      <w:r w:rsidR="00F62DCF" w:rsidRPr="00D4775A">
        <w:t>Lyon</w:t>
      </w:r>
      <w:bookmarkEnd w:id="4"/>
    </w:p>
    <w:p w14:paraId="00D65F37" w14:textId="3096C2C3" w:rsidR="003948B5" w:rsidRPr="00D4775A" w:rsidRDefault="003948B5" w:rsidP="00D4775A">
      <w:pPr>
        <w:rPr>
          <w:rFonts w:cstheme="majorHAnsi"/>
          <w:szCs w:val="20"/>
        </w:rPr>
      </w:pPr>
      <w:r w:rsidRPr="00D4775A">
        <w:rPr>
          <w:rFonts w:cstheme="majorHAnsi"/>
          <w:szCs w:val="20"/>
        </w:rPr>
        <w:t xml:space="preserve">The SHIWA project held a workshop session at the EGI Technical Forum in Lyon (23 September 2011, </w:t>
      </w:r>
      <w:hyperlink r:id="rId21" w:history="1">
        <w:r w:rsidR="00EF6CD3" w:rsidRPr="00D4775A">
          <w:rPr>
            <w:rStyle w:val="Hyperlink"/>
            <w:rFonts w:cstheme="majorHAnsi"/>
            <w:szCs w:val="20"/>
          </w:rPr>
          <w:t>https://indico.egi.eu/indico/contributionDisplay.py?contribId=62&amp;confId=452</w:t>
        </w:r>
      </w:hyperlink>
      <w:r w:rsidRPr="00D4775A">
        <w:rPr>
          <w:rFonts w:cstheme="majorHAnsi"/>
          <w:szCs w:val="20"/>
        </w:rPr>
        <w:t xml:space="preserve">). </w:t>
      </w:r>
    </w:p>
    <w:p w14:paraId="23D5263A" w14:textId="4E120277" w:rsidR="003948B5" w:rsidRDefault="003948B5" w:rsidP="00D4775A">
      <w:pPr>
        <w:rPr>
          <w:rFonts w:cstheme="majorHAnsi"/>
          <w:szCs w:val="20"/>
        </w:rPr>
      </w:pPr>
      <w:r w:rsidRPr="00D4775A">
        <w:rPr>
          <w:rFonts w:cstheme="majorHAnsi"/>
          <w:szCs w:val="20"/>
        </w:rPr>
        <w:t>The session provided a technical overview about the SHIWA concepts and products, for example the SHIWA Simulation Platform and the SHIWA Repository.</w:t>
      </w:r>
    </w:p>
    <w:p w14:paraId="7A3A1F83" w14:textId="2035EBCF" w:rsidR="00935303" w:rsidRPr="005D7840" w:rsidRDefault="00935303" w:rsidP="003C228D">
      <w:pPr>
        <w:pStyle w:val="Heading4"/>
      </w:pPr>
      <w:r w:rsidRPr="005D7840">
        <w:t>Workshops on e-Science Workflow</w:t>
      </w:r>
      <w:r>
        <w:t>s, Budapest</w:t>
      </w:r>
    </w:p>
    <w:p w14:paraId="4209791E" w14:textId="77777777" w:rsidR="00935303" w:rsidRPr="00935303" w:rsidRDefault="00935303" w:rsidP="00935303">
      <w:pPr>
        <w:rPr>
          <w:rFonts w:cstheme="majorHAnsi"/>
          <w:szCs w:val="20"/>
        </w:rPr>
      </w:pPr>
      <w:r w:rsidRPr="00935303">
        <w:rPr>
          <w:rFonts w:cstheme="majorHAnsi"/>
          <w:szCs w:val="20"/>
        </w:rPr>
        <w:t xml:space="preserve">The joint event with EGI, called Workshops on e-Science Workflows was held at Budapest, 9-10 February 2012. This event is the first </w:t>
      </w:r>
      <w:proofErr w:type="spellStart"/>
      <w:r w:rsidRPr="00935303">
        <w:rPr>
          <w:rFonts w:cstheme="majorHAnsi"/>
          <w:szCs w:val="20"/>
        </w:rPr>
        <w:t>organised</w:t>
      </w:r>
      <w:proofErr w:type="spellEnd"/>
      <w:r w:rsidRPr="00935303">
        <w:rPr>
          <w:rFonts w:cstheme="majorHAnsi"/>
          <w:szCs w:val="20"/>
        </w:rPr>
        <w:t xml:space="preserve"> jointly by EGI and the SHIWA project to get the attention of workflow user communities all around Europe.</w:t>
      </w:r>
    </w:p>
    <w:p w14:paraId="69796B69" w14:textId="688D8D52" w:rsidR="00935303" w:rsidRPr="00D4775A" w:rsidRDefault="00935303" w:rsidP="00935303">
      <w:pPr>
        <w:rPr>
          <w:rFonts w:cstheme="majorHAnsi"/>
          <w:szCs w:val="20"/>
        </w:rPr>
      </w:pPr>
      <w:r w:rsidRPr="00935303">
        <w:rPr>
          <w:rFonts w:cstheme="majorHAnsi"/>
          <w:szCs w:val="20"/>
        </w:rPr>
        <w:t>The first day of the workshop (organized by SHIWA) targeted workflow user communities to introduce the SHIWA services, including presentations and demonstrations. The second day was organized by EGI and targeted to bring together representatives of e-Science communities together with the providers of services, workflow technology and grid infrastructure to discuss and further clarify the requirements of ‘Scientific workflow systems’.</w:t>
      </w:r>
      <w:r>
        <w:rPr>
          <w:rFonts w:cstheme="majorHAnsi"/>
          <w:szCs w:val="20"/>
        </w:rPr>
        <w:t xml:space="preserve"> (</w:t>
      </w:r>
      <w:hyperlink r:id="rId22" w:history="1">
        <w:r>
          <w:rPr>
            <w:rStyle w:val="Hyperlink"/>
          </w:rPr>
          <w:t>http://www.shiwa-workflow.eu/09-10/02/2012-workshops-on-e-science-workflows</w:t>
        </w:r>
      </w:hyperlink>
      <w:r>
        <w:t>)</w:t>
      </w:r>
    </w:p>
    <w:p w14:paraId="0367BBF4" w14:textId="5B6C128C" w:rsidR="00F62DCF" w:rsidRPr="00D4775A" w:rsidRDefault="00F62DCF" w:rsidP="004B03DF">
      <w:pPr>
        <w:pStyle w:val="Heading4"/>
      </w:pPr>
      <w:bookmarkStart w:id="5" w:name="_Toc335312095"/>
      <w:r w:rsidRPr="00D4775A">
        <w:t>EGI Community Forum 2012</w:t>
      </w:r>
      <w:r w:rsidR="00935303">
        <w:t xml:space="preserve">, </w:t>
      </w:r>
      <w:r w:rsidRPr="00D4775A">
        <w:t>Munich</w:t>
      </w:r>
      <w:bookmarkEnd w:id="5"/>
    </w:p>
    <w:p w14:paraId="7A97D42D" w14:textId="40A54ADE" w:rsidR="004E5BBC" w:rsidRDefault="00935303" w:rsidP="00D4775A">
      <w:pPr>
        <w:rPr>
          <w:rFonts w:cstheme="majorHAnsi"/>
          <w:szCs w:val="20"/>
        </w:rPr>
      </w:pPr>
      <w:r w:rsidRPr="00935303">
        <w:rPr>
          <w:rFonts w:cstheme="majorHAnsi"/>
          <w:szCs w:val="20"/>
        </w:rPr>
        <w:t xml:space="preserve">At the EGI Community Forum the second joint workshop with EGI was held. Several projects that also focus on workflow user communities were invited and the event was closed with a discussion session. The target audience was e-scientists from major European research communities. </w:t>
      </w:r>
      <w:r w:rsidR="00EF6CD3" w:rsidRPr="00D4775A">
        <w:rPr>
          <w:rFonts w:cstheme="majorHAnsi"/>
          <w:szCs w:val="20"/>
        </w:rPr>
        <w:t xml:space="preserve"> </w:t>
      </w:r>
      <w:r>
        <w:rPr>
          <w:rFonts w:cstheme="majorHAnsi"/>
          <w:szCs w:val="20"/>
        </w:rPr>
        <w:t>(</w:t>
      </w:r>
      <w:hyperlink r:id="rId23" w:history="1">
        <w:r w:rsidR="00EF6CD3" w:rsidRPr="00D4775A">
          <w:rPr>
            <w:rStyle w:val="Hyperlink"/>
            <w:rFonts w:cstheme="majorHAnsi"/>
            <w:szCs w:val="20"/>
          </w:rPr>
          <w:t>http://indico.lpds.sztaki.hu/indico/conferenceDisplay.py?confId=6</w:t>
        </w:r>
      </w:hyperlink>
      <w:r w:rsidR="00EF6CD3" w:rsidRPr="00D4775A">
        <w:rPr>
          <w:rFonts w:cstheme="majorHAnsi"/>
          <w:szCs w:val="20"/>
        </w:rPr>
        <w:t>)</w:t>
      </w:r>
    </w:p>
    <w:p w14:paraId="3C9DB2EB" w14:textId="1DDC0736" w:rsidR="004E5BBC" w:rsidRDefault="004E5BBC" w:rsidP="003C228D">
      <w:pPr>
        <w:pStyle w:val="Heading4"/>
      </w:pPr>
      <w:r w:rsidRPr="00D4775A">
        <w:t>EGI Technical Forum 201</w:t>
      </w:r>
      <w:r>
        <w:t>2, 21/09/2012, Prague</w:t>
      </w:r>
    </w:p>
    <w:p w14:paraId="0AC53E5A" w14:textId="5C1079D2" w:rsidR="00EF6CD3" w:rsidRPr="00D4775A" w:rsidRDefault="004E5BBC" w:rsidP="00D4775A">
      <w:pPr>
        <w:rPr>
          <w:rFonts w:cstheme="majorHAnsi"/>
          <w:szCs w:val="20"/>
        </w:rPr>
      </w:pPr>
      <w:r w:rsidRPr="004E5BBC">
        <w:rPr>
          <w:lang w:eastAsia="en-GB"/>
        </w:rPr>
        <w:t xml:space="preserve">Workflow Community Workshop </w:t>
      </w:r>
      <w:r>
        <w:rPr>
          <w:lang w:eastAsia="en-GB"/>
        </w:rPr>
        <w:t xml:space="preserve">was the third jointly </w:t>
      </w:r>
      <w:proofErr w:type="spellStart"/>
      <w:r>
        <w:rPr>
          <w:lang w:eastAsia="en-GB"/>
        </w:rPr>
        <w:t>organised</w:t>
      </w:r>
      <w:proofErr w:type="spellEnd"/>
      <w:r>
        <w:rPr>
          <w:lang w:eastAsia="en-GB"/>
        </w:rPr>
        <w:t xml:space="preserve"> workshop by EGI and the SHIWA project to bring together the workflow user communities of Europe. The ER-Flow project was introduced the first time during this workshop. Invited workflow related projects presented their work to the attendees and the workshop was closed with a discussion session where participants could share their opinion about how and why should workflow user communities work together.</w:t>
      </w:r>
    </w:p>
    <w:p w14:paraId="730F2702" w14:textId="45B3D4A6" w:rsidR="00E808D6" w:rsidRPr="00D4775A" w:rsidRDefault="004B03DF" w:rsidP="004B03DF">
      <w:pPr>
        <w:pStyle w:val="Heading3"/>
        <w:rPr>
          <w:rFonts w:asciiTheme="majorHAnsi" w:hAnsiTheme="majorHAnsi" w:cstheme="majorHAnsi"/>
          <w:sz w:val="20"/>
          <w:szCs w:val="20"/>
        </w:rPr>
      </w:pPr>
      <w:r>
        <w:t>Summary</w:t>
      </w:r>
    </w:p>
    <w:p w14:paraId="36088296" w14:textId="7F1E5BE1" w:rsidR="004B03DF" w:rsidRDefault="00E808D6" w:rsidP="00D4775A">
      <w:pPr>
        <w:rPr>
          <w:rFonts w:cstheme="majorHAnsi"/>
          <w:szCs w:val="20"/>
        </w:rPr>
      </w:pPr>
      <w:r w:rsidRPr="00D4775A">
        <w:rPr>
          <w:rFonts w:cstheme="majorHAnsi"/>
          <w:szCs w:val="20"/>
        </w:rPr>
        <w:t xml:space="preserve">Since signing the </w:t>
      </w:r>
      <w:proofErr w:type="spellStart"/>
      <w:r w:rsidRPr="00D4775A">
        <w:rPr>
          <w:rFonts w:cstheme="majorHAnsi"/>
          <w:szCs w:val="20"/>
        </w:rPr>
        <w:t>MoU</w:t>
      </w:r>
      <w:proofErr w:type="spellEnd"/>
      <w:r w:rsidRPr="00D4775A">
        <w:rPr>
          <w:rFonts w:cstheme="majorHAnsi"/>
          <w:szCs w:val="20"/>
        </w:rPr>
        <w:t xml:space="preserve"> in </w:t>
      </w:r>
      <w:r w:rsidR="00EF6CD3" w:rsidRPr="00D4775A">
        <w:rPr>
          <w:rFonts w:cstheme="majorHAnsi"/>
          <w:szCs w:val="20"/>
        </w:rPr>
        <w:t>November</w:t>
      </w:r>
      <w:r w:rsidRPr="00D4775A">
        <w:rPr>
          <w:rFonts w:cstheme="majorHAnsi"/>
          <w:szCs w:val="20"/>
        </w:rPr>
        <w:t xml:space="preserve"> 2011, EGI and </w:t>
      </w:r>
      <w:r w:rsidR="00EF6CD3" w:rsidRPr="00D4775A">
        <w:rPr>
          <w:rFonts w:cstheme="majorHAnsi"/>
          <w:szCs w:val="20"/>
        </w:rPr>
        <w:t xml:space="preserve">SHIWA </w:t>
      </w:r>
      <w:r w:rsidRPr="00D4775A">
        <w:rPr>
          <w:rFonts w:cstheme="majorHAnsi"/>
          <w:szCs w:val="20"/>
        </w:rPr>
        <w:t>have collaborated on a number of outreach activities, including announcing news and events through the websites, articles in the project newsletters and outreach on social media. A number of workshops and presentations have also taken place at EGI Community, User and Technical Forums, in the areas of requirements gathering and scientific gateways.</w:t>
      </w:r>
    </w:p>
    <w:p w14:paraId="1EF1AB30" w14:textId="384123D5" w:rsidR="004B03DF" w:rsidRDefault="004B03DF" w:rsidP="004B03DF">
      <w:pPr>
        <w:pStyle w:val="Heading2"/>
      </w:pPr>
      <w:r>
        <w:t>2.2. VRC Integration</w:t>
      </w:r>
    </w:p>
    <w:p w14:paraId="594FF853" w14:textId="7D6B65F9" w:rsidR="00F5035D" w:rsidRDefault="00F5035D" w:rsidP="004B03DF">
      <w:r>
        <w:t>T</w:t>
      </w:r>
      <w:r w:rsidRPr="00F5035D">
        <w:t>his activity provide</w:t>
      </w:r>
      <w:r>
        <w:t>d</w:t>
      </w:r>
      <w:r w:rsidRPr="00F5035D">
        <w:t xml:space="preserve"> SHIWA a channel for contributing to the wider EGI community through the provision of training material, application details, documentation and presentations that c</w:t>
      </w:r>
      <w:r>
        <w:t>ould</w:t>
      </w:r>
      <w:r w:rsidRPr="00F5035D">
        <w:t xml:space="preserve"> be made available to </w:t>
      </w:r>
      <w:r w:rsidRPr="00F5035D">
        <w:lastRenderedPageBreak/>
        <w:t>through the EGI User Support services (e.g. Training Marketplace, Applications Database)</w:t>
      </w:r>
      <w:r>
        <w:t>. The SHIWA project published its Training material repository on the Training Marketplace to reach out to a wider user base and registered the SHIWA Simulation Platform to the Application Database.</w:t>
      </w:r>
    </w:p>
    <w:p w14:paraId="1A470107" w14:textId="00FCC7F0" w:rsidR="00EA7F85" w:rsidRDefault="00EA7F85" w:rsidP="004B03DF">
      <w:r w:rsidRPr="00EA7F85">
        <w:t>EGI-InSPIRE and SHIWA</w:t>
      </w:r>
      <w:r>
        <w:t xml:space="preserve"> also</w:t>
      </w:r>
      <w:r w:rsidRPr="00EA7F85">
        <w:t xml:space="preserve"> exchange</w:t>
      </w:r>
      <w:r>
        <w:t>d</w:t>
      </w:r>
      <w:r w:rsidRPr="00EA7F85">
        <w:t xml:space="preserve"> information on active or potential communities to extend EGI communities and SHIWA workflow communities</w:t>
      </w:r>
      <w:r w:rsidR="00AF23CA">
        <w:t xml:space="preserve"> and organized three events jointly as mentioned earlier.</w:t>
      </w:r>
    </w:p>
    <w:p w14:paraId="69E2D35C" w14:textId="0E6BBEF8" w:rsidR="00F5035D" w:rsidRDefault="00325F97" w:rsidP="004B03DF">
      <w:r w:rsidRPr="003C228D">
        <w:t>Unfortunately due to lack of manpower SHIWA could not develop and deploy an EGI-compatible monitoring service for the SHIWA Repository.</w:t>
      </w:r>
    </w:p>
    <w:p w14:paraId="3DA3C2C8" w14:textId="709D28B3" w:rsidR="004B03DF" w:rsidRDefault="00037DBF" w:rsidP="00037DBF">
      <w:pPr>
        <w:pStyle w:val="Heading2"/>
      </w:pPr>
      <w:r>
        <w:t>3. Open issues</w:t>
      </w:r>
    </w:p>
    <w:p w14:paraId="44364260" w14:textId="3D9A1ABE" w:rsidR="00037DBF" w:rsidRDefault="003C228D" w:rsidP="004B03DF">
      <w:r>
        <w:t>No open issues to report at the time.</w:t>
      </w:r>
      <w:bookmarkStart w:id="6" w:name="_GoBack"/>
      <w:bookmarkEnd w:id="6"/>
    </w:p>
    <w:p w14:paraId="582F5456" w14:textId="20178F21" w:rsidR="00037DBF" w:rsidRDefault="00037DBF" w:rsidP="00037DBF">
      <w:pPr>
        <w:pStyle w:val="Heading2"/>
      </w:pPr>
      <w:r>
        <w:t>4. Next steps / Future plans</w:t>
      </w:r>
    </w:p>
    <w:p w14:paraId="392B15B4" w14:textId="4AB7CAD6" w:rsidR="00037DBF" w:rsidRDefault="00657B9E" w:rsidP="00037DBF">
      <w:r>
        <w:t>Based on the successful co-operation between the parties, EGI was invited to participate in the 2 years long SHIWA follow-up project, called ER-flow, started in September, 2012.</w:t>
      </w:r>
    </w:p>
    <w:p w14:paraId="472D8A9A" w14:textId="77777777" w:rsidR="00037DBF" w:rsidRPr="00037DBF" w:rsidRDefault="00037DBF" w:rsidP="00037DBF"/>
    <w:sectPr w:rsidR="00037DBF" w:rsidRPr="00037DBF" w:rsidSect="00654859">
      <w:headerReference w:type="default" r:id="rId24"/>
      <w:footerReference w:type="default" r:id="rId25"/>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48822" w14:textId="77777777" w:rsidR="00311319" w:rsidRDefault="00311319">
      <w:pPr>
        <w:spacing w:before="0"/>
      </w:pPr>
      <w:r>
        <w:separator/>
      </w:r>
    </w:p>
  </w:endnote>
  <w:endnote w:type="continuationSeparator" w:id="0">
    <w:p w14:paraId="5296834E" w14:textId="77777777" w:rsidR="00311319" w:rsidRDefault="0031131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DejaVu Sans Condensed"/>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FD037" w14:textId="77777777" w:rsidR="00155DEE" w:rsidRDefault="00155DEE">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155DEE" w14:paraId="0E5E54C3" w14:textId="77777777" w:rsidTr="00E97594">
      <w:tc>
        <w:tcPr>
          <w:tcW w:w="2764" w:type="dxa"/>
          <w:tcBorders>
            <w:top w:val="single" w:sz="8" w:space="0" w:color="000080"/>
          </w:tcBorders>
        </w:tcPr>
        <w:p w14:paraId="59939E9A" w14:textId="77777777" w:rsidR="00155DEE" w:rsidRPr="00C37018" w:rsidRDefault="00155DEE">
          <w:pPr>
            <w:rPr>
              <w:rFonts w:ascii="Calibri" w:hAnsi="Calibri" w:cs="Calibri"/>
            </w:rPr>
          </w:pPr>
        </w:p>
      </w:tc>
      <w:tc>
        <w:tcPr>
          <w:tcW w:w="4110" w:type="dxa"/>
          <w:tcBorders>
            <w:top w:val="single" w:sz="8" w:space="0" w:color="000080"/>
          </w:tcBorders>
        </w:tcPr>
        <w:p w14:paraId="0F3864DF" w14:textId="77777777" w:rsidR="00155DEE" w:rsidRDefault="00155DEE" w:rsidP="00E97594">
          <w:pPr>
            <w:ind w:left="-70" w:right="-353"/>
          </w:pPr>
        </w:p>
      </w:tc>
      <w:tc>
        <w:tcPr>
          <w:tcW w:w="1559" w:type="dxa"/>
          <w:tcBorders>
            <w:top w:val="single" w:sz="8" w:space="0" w:color="000080"/>
          </w:tcBorders>
        </w:tcPr>
        <w:p w14:paraId="01827A36" w14:textId="77777777" w:rsidR="00155DEE" w:rsidRDefault="00155DEE">
          <w:pPr>
            <w:pStyle w:val="Footer"/>
            <w:jc w:val="center"/>
            <w:rPr>
              <w:caps/>
            </w:rPr>
          </w:pPr>
        </w:p>
      </w:tc>
      <w:tc>
        <w:tcPr>
          <w:tcW w:w="992" w:type="dxa"/>
          <w:tcBorders>
            <w:top w:val="single" w:sz="8" w:space="0" w:color="000080"/>
          </w:tcBorders>
        </w:tcPr>
        <w:p w14:paraId="059709C4" w14:textId="77777777" w:rsidR="00155DEE" w:rsidRDefault="00155DEE">
          <w:pPr>
            <w:pStyle w:val="Footer"/>
            <w:jc w:val="right"/>
          </w:pPr>
          <w:r>
            <w:fldChar w:fldCharType="begin"/>
          </w:r>
          <w:r>
            <w:instrText xml:space="preserve"> PAGE  \* MERGEFORMAT </w:instrText>
          </w:r>
          <w:r>
            <w:fldChar w:fldCharType="separate"/>
          </w:r>
          <w:r w:rsidR="003C228D">
            <w:rPr>
              <w:noProof/>
            </w:rPr>
            <w:t>1</w:t>
          </w:r>
          <w:r>
            <w:fldChar w:fldCharType="end"/>
          </w:r>
          <w:r>
            <w:t xml:space="preserve"> / </w:t>
          </w:r>
          <w:fldSimple w:instr=" NUMPAGES  \* MERGEFORMAT ">
            <w:r w:rsidR="003C228D">
              <w:rPr>
                <w:noProof/>
              </w:rPr>
              <w:t>4</w:t>
            </w:r>
          </w:fldSimple>
        </w:p>
      </w:tc>
    </w:tr>
  </w:tbl>
  <w:p w14:paraId="53E6706C" w14:textId="77777777" w:rsidR="00155DEE" w:rsidRDefault="00155D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5D13D" w14:textId="77777777" w:rsidR="00311319" w:rsidRDefault="00311319">
      <w:pPr>
        <w:spacing w:before="0"/>
      </w:pPr>
      <w:r>
        <w:separator/>
      </w:r>
    </w:p>
  </w:footnote>
  <w:footnote w:type="continuationSeparator" w:id="0">
    <w:p w14:paraId="4E130E87" w14:textId="77777777" w:rsidR="00311319" w:rsidRDefault="0031131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155DEE" w14:paraId="5F6C8F34" w14:textId="77777777">
      <w:trPr>
        <w:trHeight w:val="1131"/>
      </w:trPr>
      <w:tc>
        <w:tcPr>
          <w:tcW w:w="2559" w:type="dxa"/>
        </w:tcPr>
        <w:tbl>
          <w:tblPr>
            <w:tblW w:w="9410" w:type="dxa"/>
            <w:tblLook w:val="00A0" w:firstRow="1" w:lastRow="0" w:firstColumn="1" w:lastColumn="0" w:noHBand="0" w:noVBand="0"/>
          </w:tblPr>
          <w:tblGrid>
            <w:gridCol w:w="3119"/>
            <w:gridCol w:w="3118"/>
            <w:gridCol w:w="3173"/>
          </w:tblGrid>
          <w:tr w:rsidR="00155DEE" w14:paraId="4ADBFDB7" w14:textId="77777777" w:rsidTr="006B52BC">
            <w:trPr>
              <w:trHeight w:val="1131"/>
            </w:trPr>
            <w:tc>
              <w:tcPr>
                <w:tcW w:w="3119" w:type="dxa"/>
                <w:hideMark/>
              </w:tcPr>
              <w:p w14:paraId="48BCC87D" w14:textId="77777777" w:rsidR="00155DEE" w:rsidRDefault="001843A0" w:rsidP="006B52BC">
                <w:pPr>
                  <w:pStyle w:val="Header"/>
                  <w:tabs>
                    <w:tab w:val="right" w:pos="9072"/>
                  </w:tabs>
                  <w:jc w:val="center"/>
                </w:pPr>
                <w:r>
                  <w:rPr>
                    <w:noProof/>
                    <w:lang w:val="en-GB" w:eastAsia="en-GB"/>
                  </w:rPr>
                  <w:drawing>
                    <wp:inline distT="0" distB="0" distL="0" distR="0" wp14:anchorId="43D2870F" wp14:editId="7E942CE7">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p w14:paraId="0D643A7B" w14:textId="77777777" w:rsidR="006B52BC" w:rsidRDefault="006B52BC" w:rsidP="006B52BC">
                <w:pPr>
                  <w:pStyle w:val="Header"/>
                  <w:tabs>
                    <w:tab w:val="right" w:pos="9072"/>
                  </w:tabs>
                  <w:jc w:val="center"/>
                </w:pPr>
                <w:r>
                  <w:t>www.egi.eu</w:t>
                </w:r>
              </w:p>
            </w:tc>
            <w:tc>
              <w:tcPr>
                <w:tcW w:w="3118" w:type="dxa"/>
                <w:hideMark/>
              </w:tcPr>
              <w:p w14:paraId="592436B5" w14:textId="77777777" w:rsidR="00155DEE" w:rsidRDefault="00155DEE" w:rsidP="006B52BC">
                <w:pPr>
                  <w:pStyle w:val="Header"/>
                  <w:tabs>
                    <w:tab w:val="right" w:pos="9072"/>
                  </w:tabs>
                  <w:jc w:val="center"/>
                </w:pPr>
              </w:p>
            </w:tc>
            <w:tc>
              <w:tcPr>
                <w:tcW w:w="3173" w:type="dxa"/>
                <w:hideMark/>
              </w:tcPr>
              <w:p w14:paraId="5D53962B" w14:textId="0E0E9AC9" w:rsidR="006B52BC" w:rsidRPr="006B52BC" w:rsidRDefault="005B3B39" w:rsidP="006B52BC">
                <w:pPr>
                  <w:pStyle w:val="Header"/>
                  <w:tabs>
                    <w:tab w:val="right" w:pos="9072"/>
                  </w:tabs>
                  <w:jc w:val="center"/>
                  <w:rPr>
                    <w:highlight w:val="yellow"/>
                  </w:rPr>
                </w:pPr>
                <w:r>
                  <w:rPr>
                    <w:noProof/>
                    <w:lang w:val="en-GB" w:eastAsia="en-GB"/>
                  </w:rPr>
                  <w:drawing>
                    <wp:inline distT="0" distB="0" distL="0" distR="0" wp14:anchorId="6154C2B2" wp14:editId="70E6AF74">
                      <wp:extent cx="1320800"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SELA_Logo_B.gif"/>
                              <pic:cNvPicPr/>
                            </pic:nvPicPr>
                            <pic:blipFill>
                              <a:blip r:embed="rId2">
                                <a:extLst>
                                  <a:ext uri="{28A0092B-C50C-407E-A947-70E740481C1C}">
                                    <a14:useLocalDpi xmlns:a14="http://schemas.microsoft.com/office/drawing/2010/main" val="0"/>
                                  </a:ext>
                                </a:extLst>
                              </a:blip>
                              <a:stretch>
                                <a:fillRect/>
                              </a:stretch>
                            </pic:blipFill>
                            <pic:spPr>
                              <a:xfrm>
                                <a:off x="0" y="0"/>
                                <a:ext cx="1320800" cy="990600"/>
                              </a:xfrm>
                              <a:prstGeom prst="rect">
                                <a:avLst/>
                              </a:prstGeom>
                            </pic:spPr>
                          </pic:pic>
                        </a:graphicData>
                      </a:graphic>
                    </wp:inline>
                  </w:drawing>
                </w:r>
              </w:p>
              <w:p w14:paraId="368FEF4C" w14:textId="6AE6F214" w:rsidR="006B52BC" w:rsidRPr="006B52BC" w:rsidRDefault="008F250E" w:rsidP="006B52BC">
                <w:pPr>
                  <w:pStyle w:val="Header"/>
                  <w:tabs>
                    <w:tab w:val="right" w:pos="9072"/>
                  </w:tabs>
                  <w:jc w:val="center"/>
                  <w:rPr>
                    <w:highlight w:val="yellow"/>
                  </w:rPr>
                </w:pPr>
                <w:r w:rsidRPr="008F250E">
                  <w:t>http://www.shiwa-workflow.eu/</w:t>
                </w:r>
              </w:p>
            </w:tc>
          </w:tr>
        </w:tbl>
        <w:p w14:paraId="74A13DC7" w14:textId="77777777" w:rsidR="00155DEE" w:rsidRDefault="00155DEE" w:rsidP="00654859">
          <w:pPr>
            <w:pStyle w:val="Header"/>
            <w:tabs>
              <w:tab w:val="right" w:pos="9072"/>
            </w:tabs>
            <w:jc w:val="right"/>
          </w:pPr>
        </w:p>
      </w:tc>
      <w:tc>
        <w:tcPr>
          <w:tcW w:w="4164" w:type="dxa"/>
        </w:tcPr>
        <w:p w14:paraId="68CBF580" w14:textId="77777777" w:rsidR="00155DEE" w:rsidRDefault="00155DEE" w:rsidP="00654859">
          <w:pPr>
            <w:pStyle w:val="Header"/>
            <w:tabs>
              <w:tab w:val="right" w:pos="9072"/>
            </w:tabs>
            <w:jc w:val="center"/>
          </w:pPr>
        </w:p>
      </w:tc>
      <w:tc>
        <w:tcPr>
          <w:tcW w:w="2687" w:type="dxa"/>
        </w:tcPr>
        <w:p w14:paraId="7396133A" w14:textId="77777777" w:rsidR="00155DEE" w:rsidRDefault="00155DEE" w:rsidP="00654859">
          <w:pPr>
            <w:pStyle w:val="Header"/>
            <w:tabs>
              <w:tab w:val="right" w:pos="9072"/>
            </w:tabs>
            <w:jc w:val="right"/>
          </w:pPr>
        </w:p>
      </w:tc>
    </w:tr>
  </w:tbl>
  <w:p w14:paraId="62BEB6E6" w14:textId="77777777" w:rsidR="00155DEE" w:rsidRDefault="00155D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CE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176E12"/>
    <w:multiLevelType w:val="hybridMultilevel"/>
    <w:tmpl w:val="1B448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073B38"/>
    <w:multiLevelType w:val="hybridMultilevel"/>
    <w:tmpl w:val="2C44A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B24128"/>
    <w:multiLevelType w:val="hybridMultilevel"/>
    <w:tmpl w:val="A0C40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6">
    <w:nsid w:val="258F0E25"/>
    <w:multiLevelType w:val="hybridMultilevel"/>
    <w:tmpl w:val="7C121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8">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9">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0">
    <w:nsid w:val="37642447"/>
    <w:multiLevelType w:val="hybridMultilevel"/>
    <w:tmpl w:val="CD0AA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6F101F"/>
    <w:multiLevelType w:val="hybridMultilevel"/>
    <w:tmpl w:val="4504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E8A427B"/>
    <w:multiLevelType w:val="multilevel"/>
    <w:tmpl w:val="03B44FFE"/>
    <w:lvl w:ilvl="0">
      <w:start w:val="1"/>
      <w:numFmt w:val="upperLetter"/>
      <w:pStyle w:val="Appendix3"/>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5">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8EB042D"/>
    <w:multiLevelType w:val="hybridMultilevel"/>
    <w:tmpl w:val="9DAC7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91D0663"/>
    <w:multiLevelType w:val="hybridMultilevel"/>
    <w:tmpl w:val="D43A4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A000968"/>
    <w:multiLevelType w:val="hybridMultilevel"/>
    <w:tmpl w:val="055E3E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D0B097A"/>
    <w:multiLevelType w:val="multilevel"/>
    <w:tmpl w:val="C5E2E9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D911029"/>
    <w:multiLevelType w:val="hybridMultilevel"/>
    <w:tmpl w:val="3CD66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4">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num w:numId="1">
    <w:abstractNumId w:val="23"/>
  </w:num>
  <w:num w:numId="2">
    <w:abstractNumId w:val="11"/>
  </w:num>
  <w:num w:numId="3">
    <w:abstractNumId w:val="7"/>
  </w:num>
  <w:num w:numId="4">
    <w:abstractNumId w:val="7"/>
  </w:num>
  <w:num w:numId="5">
    <w:abstractNumId w:val="9"/>
  </w:num>
  <w:num w:numId="6">
    <w:abstractNumId w:val="13"/>
  </w:num>
  <w:num w:numId="7">
    <w:abstractNumId w:val="16"/>
  </w:num>
  <w:num w:numId="8">
    <w:abstractNumId w:val="4"/>
  </w:num>
  <w:num w:numId="9">
    <w:abstractNumId w:val="21"/>
  </w:num>
  <w:num w:numId="10">
    <w:abstractNumId w:val="15"/>
  </w:num>
  <w:num w:numId="11">
    <w:abstractNumId w:val="8"/>
  </w:num>
  <w:num w:numId="12">
    <w:abstractNumId w:val="14"/>
  </w:num>
  <w:num w:numId="13">
    <w:abstractNumId w:val="0"/>
  </w:num>
  <w:num w:numId="14">
    <w:abstractNumId w:val="5"/>
  </w:num>
  <w:num w:numId="15">
    <w:abstractNumId w:val="20"/>
  </w:num>
  <w:num w:numId="16">
    <w:abstractNumId w:val="24"/>
  </w:num>
  <w:num w:numId="17">
    <w:abstractNumId w:val="2"/>
  </w:num>
  <w:num w:numId="18">
    <w:abstractNumId w:val="12"/>
  </w:num>
  <w:num w:numId="19">
    <w:abstractNumId w:val="18"/>
  </w:num>
  <w:num w:numId="20">
    <w:abstractNumId w:val="10"/>
  </w:num>
  <w:num w:numId="21">
    <w:abstractNumId w:val="19"/>
  </w:num>
  <w:num w:numId="22">
    <w:abstractNumId w:val="1"/>
  </w:num>
  <w:num w:numId="23">
    <w:abstractNumId w:val="22"/>
  </w:num>
  <w:num w:numId="24">
    <w:abstractNumId w:val="17"/>
  </w:num>
  <w:num w:numId="25">
    <w:abstractNumId w:val="6"/>
  </w:num>
  <w:num w:numId="2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3A0"/>
    <w:rsid w:val="000117CD"/>
    <w:rsid w:val="00037DBF"/>
    <w:rsid w:val="0008407E"/>
    <w:rsid w:val="000B688C"/>
    <w:rsid w:val="00146454"/>
    <w:rsid w:val="0015369C"/>
    <w:rsid w:val="00155DEE"/>
    <w:rsid w:val="00172AA4"/>
    <w:rsid w:val="00177BEF"/>
    <w:rsid w:val="001843A0"/>
    <w:rsid w:val="001B7332"/>
    <w:rsid w:val="001C02D9"/>
    <w:rsid w:val="00251252"/>
    <w:rsid w:val="00273DCD"/>
    <w:rsid w:val="00285CB4"/>
    <w:rsid w:val="00307721"/>
    <w:rsid w:val="00311319"/>
    <w:rsid w:val="00325F97"/>
    <w:rsid w:val="00373E97"/>
    <w:rsid w:val="00390135"/>
    <w:rsid w:val="003948B5"/>
    <w:rsid w:val="003B566B"/>
    <w:rsid w:val="003C228D"/>
    <w:rsid w:val="004031CB"/>
    <w:rsid w:val="0045285A"/>
    <w:rsid w:val="004B03DF"/>
    <w:rsid w:val="004C4219"/>
    <w:rsid w:val="004C6A37"/>
    <w:rsid w:val="004D29BA"/>
    <w:rsid w:val="004E0D3D"/>
    <w:rsid w:val="004E5BBC"/>
    <w:rsid w:val="00522F56"/>
    <w:rsid w:val="00537285"/>
    <w:rsid w:val="005460CF"/>
    <w:rsid w:val="0057726E"/>
    <w:rsid w:val="005930BC"/>
    <w:rsid w:val="00594CB7"/>
    <w:rsid w:val="005979AD"/>
    <w:rsid w:val="005B3B39"/>
    <w:rsid w:val="005D7840"/>
    <w:rsid w:val="005E409F"/>
    <w:rsid w:val="005E7114"/>
    <w:rsid w:val="00606C25"/>
    <w:rsid w:val="00652977"/>
    <w:rsid w:val="00654859"/>
    <w:rsid w:val="00657B9E"/>
    <w:rsid w:val="00683401"/>
    <w:rsid w:val="0068557A"/>
    <w:rsid w:val="006B3025"/>
    <w:rsid w:val="006B52BC"/>
    <w:rsid w:val="006B74E0"/>
    <w:rsid w:val="006F1515"/>
    <w:rsid w:val="00700495"/>
    <w:rsid w:val="007246D8"/>
    <w:rsid w:val="00744A5F"/>
    <w:rsid w:val="007630B6"/>
    <w:rsid w:val="007E118E"/>
    <w:rsid w:val="00800CB1"/>
    <w:rsid w:val="008253CE"/>
    <w:rsid w:val="008460E3"/>
    <w:rsid w:val="008B69BD"/>
    <w:rsid w:val="008C6A85"/>
    <w:rsid w:val="008D53F4"/>
    <w:rsid w:val="008F250E"/>
    <w:rsid w:val="00935303"/>
    <w:rsid w:val="00956B9A"/>
    <w:rsid w:val="009609DF"/>
    <w:rsid w:val="00963AC7"/>
    <w:rsid w:val="0098234C"/>
    <w:rsid w:val="009D30B6"/>
    <w:rsid w:val="009F27CE"/>
    <w:rsid w:val="00A01318"/>
    <w:rsid w:val="00A603C7"/>
    <w:rsid w:val="00A658C0"/>
    <w:rsid w:val="00AF092B"/>
    <w:rsid w:val="00AF23CA"/>
    <w:rsid w:val="00AF7F3D"/>
    <w:rsid w:val="00B2472C"/>
    <w:rsid w:val="00B40EEF"/>
    <w:rsid w:val="00B7481D"/>
    <w:rsid w:val="00BB6B04"/>
    <w:rsid w:val="00BE23A8"/>
    <w:rsid w:val="00BF66A2"/>
    <w:rsid w:val="00C0033A"/>
    <w:rsid w:val="00C14FFC"/>
    <w:rsid w:val="00C37018"/>
    <w:rsid w:val="00C73A07"/>
    <w:rsid w:val="00C81ECC"/>
    <w:rsid w:val="00C92C05"/>
    <w:rsid w:val="00CD5E0E"/>
    <w:rsid w:val="00D406DE"/>
    <w:rsid w:val="00D44E03"/>
    <w:rsid w:val="00D4775A"/>
    <w:rsid w:val="00D943F2"/>
    <w:rsid w:val="00E30D75"/>
    <w:rsid w:val="00E54839"/>
    <w:rsid w:val="00E76A05"/>
    <w:rsid w:val="00E808D6"/>
    <w:rsid w:val="00E94266"/>
    <w:rsid w:val="00E97594"/>
    <w:rsid w:val="00EA7F85"/>
    <w:rsid w:val="00EF6CD3"/>
    <w:rsid w:val="00F154CB"/>
    <w:rsid w:val="00F15D91"/>
    <w:rsid w:val="00F26EB9"/>
    <w:rsid w:val="00F5035D"/>
    <w:rsid w:val="00F50FDC"/>
    <w:rsid w:val="00F56FA5"/>
    <w:rsid w:val="00F62DCF"/>
    <w:rsid w:val="00F75DEE"/>
    <w:rsid w:val="00FB269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C7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No Spacing" w:uiPriority="1" w:qFormat="1"/>
    <w:lsdException w:name="Colorful List" w:qFormat="1"/>
    <w:lsdException w:name="Colorful Grid" w:qFormat="1"/>
    <w:lsdException w:name="Light Shading Accent 1" w:qFormat="1"/>
    <w:lsdException w:name="List Paragraph" w:uiPriority="34" w:qFormat="1"/>
    <w:lsdException w:name="Quote" w:uiPriority="29" w:qFormat="1"/>
    <w:lsdException w:name="Intense Quote" w:uiPriority="30"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775A"/>
    <w:pPr>
      <w:spacing w:before="120" w:after="0"/>
    </w:pPr>
    <w:rPr>
      <w:rFonts w:asciiTheme="majorHAnsi" w:hAnsiTheme="majorHAnsi"/>
      <w:sz w:val="20"/>
    </w:rPr>
  </w:style>
  <w:style w:type="paragraph" w:styleId="Heading1">
    <w:name w:val="heading 1"/>
    <w:basedOn w:val="Normal"/>
    <w:next w:val="Normal"/>
    <w:link w:val="Heading1Char"/>
    <w:uiPriority w:val="9"/>
    <w:qFormat/>
    <w:rsid w:val="00D4775A"/>
    <w:pPr>
      <w:keepNext/>
      <w:keepLines/>
      <w:spacing w:before="480"/>
      <w:outlineLvl w:val="0"/>
    </w:pPr>
    <w:rPr>
      <w:rFonts w:ascii="Open Sans" w:eastAsiaTheme="majorEastAsia" w:hAnsi="Open Sans" w:cstheme="majorBidi"/>
      <w:b/>
      <w:bCs/>
      <w:color w:val="0063AA"/>
      <w:sz w:val="32"/>
      <w:szCs w:val="28"/>
    </w:rPr>
  </w:style>
  <w:style w:type="paragraph" w:styleId="Heading2">
    <w:name w:val="heading 2"/>
    <w:basedOn w:val="Normal"/>
    <w:next w:val="Normal"/>
    <w:link w:val="Heading2Char"/>
    <w:uiPriority w:val="9"/>
    <w:unhideWhenUsed/>
    <w:qFormat/>
    <w:rsid w:val="00D4775A"/>
    <w:pPr>
      <w:keepNext/>
      <w:keepLines/>
      <w:spacing w:before="200"/>
      <w:outlineLvl w:val="1"/>
    </w:pPr>
    <w:rPr>
      <w:rFonts w:ascii="Open Sans" w:eastAsiaTheme="majorEastAsia" w:hAnsi="Open Sans" w:cstheme="majorBidi"/>
      <w:b/>
      <w:bCs/>
      <w:color w:val="0063AA"/>
      <w:sz w:val="28"/>
      <w:szCs w:val="26"/>
    </w:rPr>
  </w:style>
  <w:style w:type="paragraph" w:styleId="Heading3">
    <w:name w:val="heading 3"/>
    <w:basedOn w:val="Normal"/>
    <w:next w:val="Normal"/>
    <w:link w:val="Heading3Char"/>
    <w:uiPriority w:val="9"/>
    <w:unhideWhenUsed/>
    <w:qFormat/>
    <w:rsid w:val="00D4775A"/>
    <w:pPr>
      <w:keepNext/>
      <w:keepLines/>
      <w:spacing w:before="200"/>
      <w:outlineLvl w:val="2"/>
    </w:pPr>
    <w:rPr>
      <w:rFonts w:ascii="Open Sans" w:eastAsiaTheme="majorEastAsia" w:hAnsi="Open Sans" w:cstheme="majorBidi"/>
      <w:b/>
      <w:bCs/>
      <w:color w:val="0063AA"/>
      <w:sz w:val="24"/>
    </w:rPr>
  </w:style>
  <w:style w:type="paragraph" w:styleId="Heading4">
    <w:name w:val="heading 4"/>
    <w:basedOn w:val="Normal"/>
    <w:next w:val="Normal"/>
    <w:link w:val="Heading4Char"/>
    <w:uiPriority w:val="9"/>
    <w:unhideWhenUsed/>
    <w:qFormat/>
    <w:rsid w:val="00D4775A"/>
    <w:pPr>
      <w:keepNext/>
      <w:keepLines/>
      <w:spacing w:before="200"/>
      <w:outlineLvl w:val="3"/>
    </w:pPr>
    <w:rPr>
      <w:rFonts w:ascii="Open Sans" w:eastAsiaTheme="majorEastAsia" w:hAnsi="Open Sans" w:cstheme="majorBidi"/>
      <w:bCs/>
      <w:i/>
      <w:iCs/>
      <w:color w:val="0063AA"/>
    </w:rPr>
  </w:style>
  <w:style w:type="paragraph" w:styleId="Heading5">
    <w:name w:val="heading 5"/>
    <w:basedOn w:val="Normal"/>
    <w:next w:val="Normal"/>
    <w:link w:val="Heading5Char"/>
    <w:uiPriority w:val="9"/>
    <w:unhideWhenUsed/>
    <w:qFormat/>
    <w:rsid w:val="00D4775A"/>
    <w:pPr>
      <w:keepNext/>
      <w:keepLines/>
      <w:spacing w:before="200"/>
      <w:outlineLvl w:val="4"/>
    </w:pPr>
    <w:rPr>
      <w:rFonts w:ascii="Open Sans" w:eastAsiaTheme="majorEastAsia" w:hAnsi="Open Sans" w:cstheme="majorBidi"/>
      <w:color w:val="0063AA"/>
    </w:rPr>
  </w:style>
  <w:style w:type="paragraph" w:styleId="Heading6">
    <w:name w:val="heading 6"/>
    <w:basedOn w:val="Normal"/>
    <w:next w:val="Normal"/>
    <w:link w:val="Heading6Char"/>
    <w:uiPriority w:val="9"/>
    <w:semiHidden/>
    <w:unhideWhenUsed/>
    <w:qFormat/>
    <w:rsid w:val="00155DEE"/>
    <w:pPr>
      <w:keepNext/>
      <w:keepLines/>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unhideWhenUsed/>
    <w:qFormat/>
    <w:rsid w:val="00D4775A"/>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D4775A"/>
    <w:pPr>
      <w:keepNext/>
      <w:keepLines/>
      <w:spacing w:before="20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unhideWhenUsed/>
    <w:qFormat/>
    <w:rsid w:val="00D4775A"/>
    <w:pPr>
      <w:keepNext/>
      <w:keepLines/>
      <w:spacing w:before="20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rsid w:val="00155DEE"/>
    <w:pPr>
      <w:numPr>
        <w:numId w:val="1"/>
      </w:numPr>
    </w:pPr>
    <w:rPr>
      <w:b/>
      <w:caps/>
      <w:sz w:val="24"/>
    </w:rPr>
  </w:style>
  <w:style w:type="character" w:customStyle="1" w:styleId="Heading1Char">
    <w:name w:val="Heading 1 Char"/>
    <w:basedOn w:val="DefaultParagraphFont"/>
    <w:link w:val="Heading1"/>
    <w:uiPriority w:val="9"/>
    <w:rsid w:val="00D4775A"/>
    <w:rPr>
      <w:rFonts w:ascii="Open Sans" w:eastAsiaTheme="majorEastAsia" w:hAnsi="Open Sans" w:cstheme="majorBidi"/>
      <w:b/>
      <w:bCs/>
      <w:color w:val="0063AA"/>
      <w:sz w:val="32"/>
      <w:szCs w:val="28"/>
    </w:rPr>
  </w:style>
  <w:style w:type="paragraph" w:styleId="Caption">
    <w:name w:val="caption"/>
    <w:basedOn w:val="Normal"/>
    <w:next w:val="Normal"/>
    <w:uiPriority w:val="35"/>
    <w:unhideWhenUsed/>
    <w:qFormat/>
    <w:rsid w:val="00D4775A"/>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
    <w:rsid w:val="00D4775A"/>
    <w:rPr>
      <w:rFonts w:ascii="Open Sans" w:eastAsiaTheme="majorEastAsia" w:hAnsi="Open Sans" w:cstheme="majorBidi"/>
      <w:b/>
      <w:bCs/>
      <w:color w:val="0063AA"/>
      <w:sz w:val="28"/>
      <w:szCs w:val="26"/>
    </w:rPr>
  </w:style>
  <w:style w:type="character" w:customStyle="1" w:styleId="Heading3Char">
    <w:name w:val="Heading 3 Char"/>
    <w:basedOn w:val="DefaultParagraphFont"/>
    <w:link w:val="Heading3"/>
    <w:uiPriority w:val="9"/>
    <w:rsid w:val="00D4775A"/>
    <w:rPr>
      <w:rFonts w:ascii="Open Sans" w:eastAsiaTheme="majorEastAsia" w:hAnsi="Open Sans" w:cstheme="majorBidi"/>
      <w:b/>
      <w:bCs/>
      <w:color w:val="0063AA"/>
      <w:sz w:val="24"/>
    </w:rPr>
  </w:style>
  <w:style w:type="character" w:customStyle="1" w:styleId="Heading4Char">
    <w:name w:val="Heading 4 Char"/>
    <w:basedOn w:val="DefaultParagraphFont"/>
    <w:link w:val="Heading4"/>
    <w:uiPriority w:val="9"/>
    <w:rsid w:val="00D4775A"/>
    <w:rPr>
      <w:rFonts w:ascii="Open Sans" w:eastAsiaTheme="majorEastAsia" w:hAnsi="Open Sans" w:cstheme="majorBidi"/>
      <w:bCs/>
      <w:i/>
      <w:iCs/>
      <w:color w:val="0063AA"/>
      <w:sz w:val="20"/>
    </w:rPr>
  </w:style>
  <w:style w:type="character" w:customStyle="1" w:styleId="Heading5Char">
    <w:name w:val="Heading 5 Char"/>
    <w:basedOn w:val="DefaultParagraphFont"/>
    <w:link w:val="Heading5"/>
    <w:uiPriority w:val="9"/>
    <w:rsid w:val="00D4775A"/>
    <w:rPr>
      <w:rFonts w:ascii="Open Sans" w:eastAsiaTheme="majorEastAsia" w:hAnsi="Open Sans" w:cstheme="majorBidi"/>
      <w:color w:val="0063AA"/>
      <w:sz w:val="20"/>
    </w:rPr>
  </w:style>
  <w:style w:type="character" w:customStyle="1" w:styleId="Heading6Char">
    <w:name w:val="Heading 6 Char"/>
    <w:link w:val="Heading6"/>
    <w:uiPriority w:val="9"/>
    <w:semiHidden/>
    <w:rsid w:val="00155DEE"/>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rsid w:val="00D4775A"/>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rsid w:val="00D477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4775A"/>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rsid w:val="00BA00B8"/>
    <w:rPr>
      <w:rFonts w:ascii="Cambria" w:hAnsi="Cambria"/>
      <w:b/>
      <w:sz w:val="24"/>
      <w:szCs w:val="24"/>
    </w:rPr>
  </w:style>
  <w:style w:type="paragraph" w:styleId="TOC2">
    <w:name w:val="toc 2"/>
    <w:basedOn w:val="Normal"/>
    <w:next w:val="Normal"/>
    <w:autoRedefine/>
    <w:uiPriority w:val="39"/>
    <w:rsid w:val="0031291C"/>
    <w:pPr>
      <w:spacing w:before="0"/>
      <w:ind w:left="220"/>
    </w:pPr>
    <w:rPr>
      <w:rFonts w:ascii="Cambria" w:hAnsi="Cambria"/>
      <w:b/>
    </w:rPr>
  </w:style>
  <w:style w:type="paragraph" w:styleId="TOC3">
    <w:name w:val="toc 3"/>
    <w:basedOn w:val="Normal"/>
    <w:next w:val="Normal"/>
    <w:autoRedefine/>
    <w:uiPriority w:val="39"/>
    <w:rsid w:val="0031291C"/>
    <w:pPr>
      <w:spacing w:before="0"/>
      <w:ind w:left="440"/>
    </w:pPr>
    <w:rPr>
      <w:rFonts w:ascii="Cambria" w:hAnsi="Cambria"/>
    </w:rPr>
  </w:style>
  <w:style w:type="paragraph" w:styleId="TOC4">
    <w:name w:val="toc 4"/>
    <w:basedOn w:val="Normal"/>
    <w:next w:val="Normal"/>
    <w:autoRedefine/>
    <w:rsid w:val="0031291C"/>
    <w:pPr>
      <w:spacing w:before="0"/>
      <w:ind w:left="660"/>
    </w:pPr>
    <w:rPr>
      <w:rFonts w:ascii="Cambria" w:hAnsi="Cambria"/>
    </w:rPr>
  </w:style>
  <w:style w:type="paragraph" w:styleId="TOC5">
    <w:name w:val="toc 5"/>
    <w:basedOn w:val="Normal"/>
    <w:next w:val="Normal"/>
    <w:autoRedefine/>
    <w:rsid w:val="0031291C"/>
    <w:pPr>
      <w:spacing w:before="0"/>
      <w:ind w:left="880"/>
    </w:pPr>
    <w:rPr>
      <w:rFonts w:ascii="Cambria" w:hAnsi="Cambria"/>
    </w:rPr>
  </w:style>
  <w:style w:type="paragraph" w:styleId="TOC6">
    <w:name w:val="toc 6"/>
    <w:basedOn w:val="Normal"/>
    <w:next w:val="Normal"/>
    <w:autoRedefine/>
    <w:rsid w:val="0031291C"/>
    <w:pPr>
      <w:spacing w:before="0"/>
      <w:ind w:left="1100"/>
    </w:pPr>
    <w:rPr>
      <w:rFonts w:ascii="Cambria" w:hAnsi="Cambria"/>
    </w:rPr>
  </w:style>
  <w:style w:type="paragraph" w:styleId="TOC7">
    <w:name w:val="toc 7"/>
    <w:basedOn w:val="Normal"/>
    <w:next w:val="Normal"/>
    <w:autoRedefine/>
    <w:rsid w:val="0031291C"/>
    <w:pPr>
      <w:spacing w:before="0"/>
      <w:ind w:left="1320"/>
    </w:pPr>
    <w:rPr>
      <w:rFonts w:ascii="Cambria" w:hAnsi="Cambria"/>
    </w:rPr>
  </w:style>
  <w:style w:type="paragraph" w:styleId="TOC8">
    <w:name w:val="toc 8"/>
    <w:basedOn w:val="Normal"/>
    <w:next w:val="Normal"/>
    <w:autoRedefine/>
    <w:rsid w:val="0031291C"/>
    <w:pPr>
      <w:spacing w:before="0"/>
      <w:ind w:left="1540"/>
    </w:pPr>
    <w:rPr>
      <w:rFonts w:ascii="Cambria" w:hAnsi="Cambria"/>
    </w:rPr>
  </w:style>
  <w:style w:type="paragraph" w:styleId="TOC9">
    <w:name w:val="toc 9"/>
    <w:basedOn w:val="Normal"/>
    <w:next w:val="Normal"/>
    <w:autoRedefine/>
    <w:rsid w:val="0031291C"/>
    <w:pPr>
      <w:spacing w:before="0"/>
      <w:ind w:left="1760"/>
    </w:pPr>
    <w:rPr>
      <w:rFonts w:ascii="Cambria" w:hAnsi="Cambria"/>
    </w:rPr>
  </w:style>
  <w:style w:type="paragraph" w:customStyle="1" w:styleId="Appendix1">
    <w:name w:val="Appendix 1"/>
    <w:basedOn w:val="Heading1"/>
    <w:next w:val="Normal"/>
    <w:link w:val="Appendix1Char"/>
    <w:autoRedefine/>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cstheme="majorBidi"/>
      <w:b/>
      <w:bCs/>
      <w:color w:val="0063AA"/>
      <w:sz w:val="26"/>
      <w:szCs w:val="26"/>
      <w:lang w:val="en-GB" w:eastAsia="fr-FR"/>
    </w:rPr>
  </w:style>
  <w:style w:type="paragraph" w:customStyle="1" w:styleId="Appendix4">
    <w:name w:val="Appendix 4"/>
    <w:basedOn w:val="Heading4"/>
    <w:next w:val="Normal"/>
    <w:link w:val="Appendix4Char"/>
    <w:autoRedefine/>
    <w:rsid w:val="00155DEE"/>
    <w:pPr>
      <w:ind w:left="432" w:hanging="432"/>
    </w:pPr>
  </w:style>
  <w:style w:type="character" w:customStyle="1" w:styleId="Appendix4Char">
    <w:name w:val="Appendix 4 Char"/>
    <w:basedOn w:val="Heading4Char"/>
    <w:link w:val="Appendix4"/>
    <w:rsid w:val="00155DEE"/>
    <w:rPr>
      <w:rFonts w:ascii="Open Sans" w:eastAsiaTheme="majorEastAsia" w:hAnsi="Open Sans" w:cstheme="majorBidi"/>
      <w:bCs/>
      <w:i/>
      <w:iCs/>
      <w:color w:val="0063AA"/>
      <w:sz w:val="20"/>
    </w:rPr>
  </w:style>
  <w:style w:type="paragraph" w:customStyle="1" w:styleId="Appendix5">
    <w:name w:val="Appendix 5"/>
    <w:basedOn w:val="Heading5"/>
    <w:next w:val="Normal"/>
    <w:link w:val="Appendix5Char"/>
    <w:autoRedefine/>
    <w:rsid w:val="00155DEE"/>
    <w:pPr>
      <w:ind w:left="432" w:hanging="432"/>
    </w:pPr>
  </w:style>
  <w:style w:type="character" w:customStyle="1" w:styleId="Appendix5Char">
    <w:name w:val="Appendix 5 Char"/>
    <w:basedOn w:val="Heading5Char"/>
    <w:link w:val="Appendix5"/>
    <w:rsid w:val="00155DEE"/>
    <w:rPr>
      <w:rFonts w:ascii="Open Sans" w:eastAsiaTheme="majorEastAsia" w:hAnsi="Open Sans" w:cstheme="majorBidi"/>
      <w:color w:val="0063AA"/>
      <w:sz w:val="20"/>
    </w:rPr>
  </w:style>
  <w:style w:type="paragraph" w:styleId="ListParagraph">
    <w:name w:val="List Paragraph"/>
    <w:basedOn w:val="Normal"/>
    <w:link w:val="ListParagraphChar"/>
    <w:uiPriority w:val="34"/>
    <w:qFormat/>
    <w:rsid w:val="00D4775A"/>
    <w:pPr>
      <w:ind w:left="720"/>
      <w:contextualSpacing/>
    </w:pPr>
  </w:style>
  <w:style w:type="paragraph" w:styleId="FootnoteText">
    <w:name w:val="footnote text"/>
    <w:basedOn w:val="Normal"/>
    <w:link w:val="FootnoteTextChar"/>
    <w:rsid w:val="00AF7F3D"/>
    <w:pPr>
      <w:spacing w:before="0"/>
    </w:pPr>
  </w:style>
  <w:style w:type="character" w:customStyle="1" w:styleId="FootnoteTextChar">
    <w:name w:val="Footnote Text Char"/>
    <w:basedOn w:val="DefaultParagraphFont"/>
    <w:link w:val="FootnoteText"/>
    <w:rsid w:val="00AF7F3D"/>
    <w:rPr>
      <w:rFonts w:ascii="Times New Roman" w:eastAsia="Times New Roman" w:hAnsi="Times New Roman"/>
      <w:lang w:val="en-GB" w:eastAsia="fr-FR"/>
    </w:rPr>
  </w:style>
  <w:style w:type="character" w:styleId="FootnoteReference">
    <w:name w:val="footnote reference"/>
    <w:basedOn w:val="DefaultParagraphFont"/>
    <w:rsid w:val="00AF7F3D"/>
    <w:rPr>
      <w:vertAlign w:val="superscript"/>
    </w:rPr>
  </w:style>
  <w:style w:type="paragraph" w:styleId="Title">
    <w:name w:val="Title"/>
    <w:basedOn w:val="Normal"/>
    <w:next w:val="Normal"/>
    <w:link w:val="TitleChar"/>
    <w:uiPriority w:val="10"/>
    <w:qFormat/>
    <w:rsid w:val="00D4775A"/>
    <w:pPr>
      <w:pBdr>
        <w:bottom w:val="single" w:sz="8" w:space="4" w:color="4F81BD" w:themeColor="accent1"/>
      </w:pBdr>
      <w:spacing w:after="300" w:line="240" w:lineRule="auto"/>
      <w:contextualSpacing/>
    </w:pPr>
    <w:rPr>
      <w:rFonts w:ascii="Open Sans" w:eastAsiaTheme="majorEastAsia" w:hAnsi="Open Sans" w:cstheme="majorBidi"/>
      <w:color w:val="0063AA"/>
      <w:spacing w:val="5"/>
      <w:kern w:val="28"/>
      <w:sz w:val="52"/>
      <w:szCs w:val="52"/>
    </w:rPr>
  </w:style>
  <w:style w:type="character" w:customStyle="1" w:styleId="TitleChar">
    <w:name w:val="Title Char"/>
    <w:basedOn w:val="DefaultParagraphFont"/>
    <w:link w:val="Title"/>
    <w:uiPriority w:val="10"/>
    <w:rsid w:val="00D4775A"/>
    <w:rPr>
      <w:rFonts w:ascii="Open Sans" w:eastAsiaTheme="majorEastAsia" w:hAnsi="Open Sans" w:cstheme="majorBidi"/>
      <w:color w:val="0063AA"/>
      <w:spacing w:val="5"/>
      <w:kern w:val="28"/>
      <w:sz w:val="52"/>
      <w:szCs w:val="52"/>
    </w:rPr>
  </w:style>
  <w:style w:type="paragraph" w:styleId="Subtitle">
    <w:name w:val="Subtitle"/>
    <w:basedOn w:val="Normal"/>
    <w:next w:val="Normal"/>
    <w:link w:val="SubtitleChar"/>
    <w:autoRedefine/>
    <w:uiPriority w:val="11"/>
    <w:qFormat/>
    <w:rsid w:val="00D4775A"/>
    <w:pPr>
      <w:numPr>
        <w:ilvl w:val="1"/>
      </w:numPr>
    </w:pPr>
    <w:rPr>
      <w:rFonts w:eastAsiaTheme="majorEastAsia" w:cstheme="majorBidi"/>
      <w:iCs/>
      <w:spacing w:val="15"/>
      <w:sz w:val="24"/>
      <w:szCs w:val="24"/>
    </w:rPr>
  </w:style>
  <w:style w:type="character" w:customStyle="1" w:styleId="SubtitleChar">
    <w:name w:val="Subtitle Char"/>
    <w:basedOn w:val="DefaultParagraphFont"/>
    <w:link w:val="Subtitle"/>
    <w:uiPriority w:val="11"/>
    <w:rsid w:val="00D4775A"/>
    <w:rPr>
      <w:rFonts w:eastAsiaTheme="majorEastAsia" w:cstheme="majorBidi"/>
      <w:iCs/>
      <w:spacing w:val="15"/>
      <w:sz w:val="24"/>
      <w:szCs w:val="24"/>
    </w:rPr>
  </w:style>
  <w:style w:type="paragraph" w:styleId="NoSpacing">
    <w:name w:val="No Spacing"/>
    <w:basedOn w:val="Normal"/>
    <w:uiPriority w:val="1"/>
    <w:qFormat/>
    <w:rsid w:val="00D4775A"/>
    <w:pPr>
      <w:spacing w:line="240" w:lineRule="auto"/>
    </w:pPr>
  </w:style>
  <w:style w:type="paragraph" w:styleId="TOCHeading">
    <w:name w:val="TOC Heading"/>
    <w:basedOn w:val="Heading1"/>
    <w:next w:val="Normal"/>
    <w:uiPriority w:val="39"/>
    <w:semiHidden/>
    <w:unhideWhenUsed/>
    <w:qFormat/>
    <w:rsid w:val="00D4775A"/>
    <w:pPr>
      <w:outlineLvl w:val="9"/>
    </w:pPr>
    <w:rPr>
      <w:rFonts w:asciiTheme="majorHAnsi" w:hAnsiTheme="majorHAnsi"/>
      <w:color w:val="365F91" w:themeColor="accent1" w:themeShade="BF"/>
      <w:sz w:val="28"/>
    </w:rPr>
  </w:style>
  <w:style w:type="character" w:customStyle="1" w:styleId="ListParagraphChar">
    <w:name w:val="List Paragraph Char"/>
    <w:link w:val="ListParagraph"/>
    <w:uiPriority w:val="34"/>
    <w:rsid w:val="00D4775A"/>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No Spacing" w:uiPriority="1" w:qFormat="1"/>
    <w:lsdException w:name="Colorful List" w:qFormat="1"/>
    <w:lsdException w:name="Colorful Grid" w:qFormat="1"/>
    <w:lsdException w:name="Light Shading Accent 1" w:qFormat="1"/>
    <w:lsdException w:name="List Paragraph" w:uiPriority="34" w:qFormat="1"/>
    <w:lsdException w:name="Quote" w:uiPriority="29" w:qFormat="1"/>
    <w:lsdException w:name="Intense Quote" w:uiPriority="30"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775A"/>
    <w:pPr>
      <w:spacing w:before="120" w:after="0"/>
    </w:pPr>
    <w:rPr>
      <w:rFonts w:asciiTheme="majorHAnsi" w:hAnsiTheme="majorHAnsi"/>
      <w:sz w:val="20"/>
    </w:rPr>
  </w:style>
  <w:style w:type="paragraph" w:styleId="Heading1">
    <w:name w:val="heading 1"/>
    <w:basedOn w:val="Normal"/>
    <w:next w:val="Normal"/>
    <w:link w:val="Heading1Char"/>
    <w:uiPriority w:val="9"/>
    <w:qFormat/>
    <w:rsid w:val="00D4775A"/>
    <w:pPr>
      <w:keepNext/>
      <w:keepLines/>
      <w:spacing w:before="480"/>
      <w:outlineLvl w:val="0"/>
    </w:pPr>
    <w:rPr>
      <w:rFonts w:ascii="Open Sans" w:eastAsiaTheme="majorEastAsia" w:hAnsi="Open Sans" w:cstheme="majorBidi"/>
      <w:b/>
      <w:bCs/>
      <w:color w:val="0063AA"/>
      <w:sz w:val="32"/>
      <w:szCs w:val="28"/>
    </w:rPr>
  </w:style>
  <w:style w:type="paragraph" w:styleId="Heading2">
    <w:name w:val="heading 2"/>
    <w:basedOn w:val="Normal"/>
    <w:next w:val="Normal"/>
    <w:link w:val="Heading2Char"/>
    <w:uiPriority w:val="9"/>
    <w:unhideWhenUsed/>
    <w:qFormat/>
    <w:rsid w:val="00D4775A"/>
    <w:pPr>
      <w:keepNext/>
      <w:keepLines/>
      <w:spacing w:before="200"/>
      <w:outlineLvl w:val="1"/>
    </w:pPr>
    <w:rPr>
      <w:rFonts w:ascii="Open Sans" w:eastAsiaTheme="majorEastAsia" w:hAnsi="Open Sans" w:cstheme="majorBidi"/>
      <w:b/>
      <w:bCs/>
      <w:color w:val="0063AA"/>
      <w:sz w:val="28"/>
      <w:szCs w:val="26"/>
    </w:rPr>
  </w:style>
  <w:style w:type="paragraph" w:styleId="Heading3">
    <w:name w:val="heading 3"/>
    <w:basedOn w:val="Normal"/>
    <w:next w:val="Normal"/>
    <w:link w:val="Heading3Char"/>
    <w:uiPriority w:val="9"/>
    <w:unhideWhenUsed/>
    <w:qFormat/>
    <w:rsid w:val="00D4775A"/>
    <w:pPr>
      <w:keepNext/>
      <w:keepLines/>
      <w:spacing w:before="200"/>
      <w:outlineLvl w:val="2"/>
    </w:pPr>
    <w:rPr>
      <w:rFonts w:ascii="Open Sans" w:eastAsiaTheme="majorEastAsia" w:hAnsi="Open Sans" w:cstheme="majorBidi"/>
      <w:b/>
      <w:bCs/>
      <w:color w:val="0063AA"/>
      <w:sz w:val="24"/>
    </w:rPr>
  </w:style>
  <w:style w:type="paragraph" w:styleId="Heading4">
    <w:name w:val="heading 4"/>
    <w:basedOn w:val="Normal"/>
    <w:next w:val="Normal"/>
    <w:link w:val="Heading4Char"/>
    <w:uiPriority w:val="9"/>
    <w:unhideWhenUsed/>
    <w:qFormat/>
    <w:rsid w:val="00D4775A"/>
    <w:pPr>
      <w:keepNext/>
      <w:keepLines/>
      <w:spacing w:before="200"/>
      <w:outlineLvl w:val="3"/>
    </w:pPr>
    <w:rPr>
      <w:rFonts w:ascii="Open Sans" w:eastAsiaTheme="majorEastAsia" w:hAnsi="Open Sans" w:cstheme="majorBidi"/>
      <w:bCs/>
      <w:i/>
      <w:iCs/>
      <w:color w:val="0063AA"/>
    </w:rPr>
  </w:style>
  <w:style w:type="paragraph" w:styleId="Heading5">
    <w:name w:val="heading 5"/>
    <w:basedOn w:val="Normal"/>
    <w:next w:val="Normal"/>
    <w:link w:val="Heading5Char"/>
    <w:uiPriority w:val="9"/>
    <w:unhideWhenUsed/>
    <w:qFormat/>
    <w:rsid w:val="00D4775A"/>
    <w:pPr>
      <w:keepNext/>
      <w:keepLines/>
      <w:spacing w:before="200"/>
      <w:outlineLvl w:val="4"/>
    </w:pPr>
    <w:rPr>
      <w:rFonts w:ascii="Open Sans" w:eastAsiaTheme="majorEastAsia" w:hAnsi="Open Sans" w:cstheme="majorBidi"/>
      <w:color w:val="0063AA"/>
    </w:rPr>
  </w:style>
  <w:style w:type="paragraph" w:styleId="Heading6">
    <w:name w:val="heading 6"/>
    <w:basedOn w:val="Normal"/>
    <w:next w:val="Normal"/>
    <w:link w:val="Heading6Char"/>
    <w:uiPriority w:val="9"/>
    <w:semiHidden/>
    <w:unhideWhenUsed/>
    <w:qFormat/>
    <w:rsid w:val="00155DEE"/>
    <w:pPr>
      <w:keepNext/>
      <w:keepLines/>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unhideWhenUsed/>
    <w:qFormat/>
    <w:rsid w:val="00D4775A"/>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D4775A"/>
    <w:pPr>
      <w:keepNext/>
      <w:keepLines/>
      <w:spacing w:before="20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unhideWhenUsed/>
    <w:qFormat/>
    <w:rsid w:val="00D4775A"/>
    <w:pPr>
      <w:keepNext/>
      <w:keepLines/>
      <w:spacing w:before="20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rsid w:val="00155DEE"/>
    <w:pPr>
      <w:numPr>
        <w:numId w:val="1"/>
      </w:numPr>
    </w:pPr>
    <w:rPr>
      <w:b/>
      <w:caps/>
      <w:sz w:val="24"/>
    </w:rPr>
  </w:style>
  <w:style w:type="character" w:customStyle="1" w:styleId="Heading1Char">
    <w:name w:val="Heading 1 Char"/>
    <w:basedOn w:val="DefaultParagraphFont"/>
    <w:link w:val="Heading1"/>
    <w:uiPriority w:val="9"/>
    <w:rsid w:val="00D4775A"/>
    <w:rPr>
      <w:rFonts w:ascii="Open Sans" w:eastAsiaTheme="majorEastAsia" w:hAnsi="Open Sans" w:cstheme="majorBidi"/>
      <w:b/>
      <w:bCs/>
      <w:color w:val="0063AA"/>
      <w:sz w:val="32"/>
      <w:szCs w:val="28"/>
    </w:rPr>
  </w:style>
  <w:style w:type="paragraph" w:styleId="Caption">
    <w:name w:val="caption"/>
    <w:basedOn w:val="Normal"/>
    <w:next w:val="Normal"/>
    <w:uiPriority w:val="35"/>
    <w:unhideWhenUsed/>
    <w:qFormat/>
    <w:rsid w:val="00D4775A"/>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
    <w:rsid w:val="00D4775A"/>
    <w:rPr>
      <w:rFonts w:ascii="Open Sans" w:eastAsiaTheme="majorEastAsia" w:hAnsi="Open Sans" w:cstheme="majorBidi"/>
      <w:b/>
      <w:bCs/>
      <w:color w:val="0063AA"/>
      <w:sz w:val="28"/>
      <w:szCs w:val="26"/>
    </w:rPr>
  </w:style>
  <w:style w:type="character" w:customStyle="1" w:styleId="Heading3Char">
    <w:name w:val="Heading 3 Char"/>
    <w:basedOn w:val="DefaultParagraphFont"/>
    <w:link w:val="Heading3"/>
    <w:uiPriority w:val="9"/>
    <w:rsid w:val="00D4775A"/>
    <w:rPr>
      <w:rFonts w:ascii="Open Sans" w:eastAsiaTheme="majorEastAsia" w:hAnsi="Open Sans" w:cstheme="majorBidi"/>
      <w:b/>
      <w:bCs/>
      <w:color w:val="0063AA"/>
      <w:sz w:val="24"/>
    </w:rPr>
  </w:style>
  <w:style w:type="character" w:customStyle="1" w:styleId="Heading4Char">
    <w:name w:val="Heading 4 Char"/>
    <w:basedOn w:val="DefaultParagraphFont"/>
    <w:link w:val="Heading4"/>
    <w:uiPriority w:val="9"/>
    <w:rsid w:val="00D4775A"/>
    <w:rPr>
      <w:rFonts w:ascii="Open Sans" w:eastAsiaTheme="majorEastAsia" w:hAnsi="Open Sans" w:cstheme="majorBidi"/>
      <w:bCs/>
      <w:i/>
      <w:iCs/>
      <w:color w:val="0063AA"/>
      <w:sz w:val="20"/>
    </w:rPr>
  </w:style>
  <w:style w:type="character" w:customStyle="1" w:styleId="Heading5Char">
    <w:name w:val="Heading 5 Char"/>
    <w:basedOn w:val="DefaultParagraphFont"/>
    <w:link w:val="Heading5"/>
    <w:uiPriority w:val="9"/>
    <w:rsid w:val="00D4775A"/>
    <w:rPr>
      <w:rFonts w:ascii="Open Sans" w:eastAsiaTheme="majorEastAsia" w:hAnsi="Open Sans" w:cstheme="majorBidi"/>
      <w:color w:val="0063AA"/>
      <w:sz w:val="20"/>
    </w:rPr>
  </w:style>
  <w:style w:type="character" w:customStyle="1" w:styleId="Heading6Char">
    <w:name w:val="Heading 6 Char"/>
    <w:link w:val="Heading6"/>
    <w:uiPriority w:val="9"/>
    <w:semiHidden/>
    <w:rsid w:val="00155DEE"/>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rsid w:val="00D4775A"/>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rsid w:val="00D477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4775A"/>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rsid w:val="00BA00B8"/>
    <w:rPr>
      <w:rFonts w:ascii="Cambria" w:hAnsi="Cambria"/>
      <w:b/>
      <w:sz w:val="24"/>
      <w:szCs w:val="24"/>
    </w:rPr>
  </w:style>
  <w:style w:type="paragraph" w:styleId="TOC2">
    <w:name w:val="toc 2"/>
    <w:basedOn w:val="Normal"/>
    <w:next w:val="Normal"/>
    <w:autoRedefine/>
    <w:uiPriority w:val="39"/>
    <w:rsid w:val="0031291C"/>
    <w:pPr>
      <w:spacing w:before="0"/>
      <w:ind w:left="220"/>
    </w:pPr>
    <w:rPr>
      <w:rFonts w:ascii="Cambria" w:hAnsi="Cambria"/>
      <w:b/>
    </w:rPr>
  </w:style>
  <w:style w:type="paragraph" w:styleId="TOC3">
    <w:name w:val="toc 3"/>
    <w:basedOn w:val="Normal"/>
    <w:next w:val="Normal"/>
    <w:autoRedefine/>
    <w:uiPriority w:val="39"/>
    <w:rsid w:val="0031291C"/>
    <w:pPr>
      <w:spacing w:before="0"/>
      <w:ind w:left="440"/>
    </w:pPr>
    <w:rPr>
      <w:rFonts w:ascii="Cambria" w:hAnsi="Cambria"/>
    </w:rPr>
  </w:style>
  <w:style w:type="paragraph" w:styleId="TOC4">
    <w:name w:val="toc 4"/>
    <w:basedOn w:val="Normal"/>
    <w:next w:val="Normal"/>
    <w:autoRedefine/>
    <w:rsid w:val="0031291C"/>
    <w:pPr>
      <w:spacing w:before="0"/>
      <w:ind w:left="660"/>
    </w:pPr>
    <w:rPr>
      <w:rFonts w:ascii="Cambria" w:hAnsi="Cambria"/>
    </w:rPr>
  </w:style>
  <w:style w:type="paragraph" w:styleId="TOC5">
    <w:name w:val="toc 5"/>
    <w:basedOn w:val="Normal"/>
    <w:next w:val="Normal"/>
    <w:autoRedefine/>
    <w:rsid w:val="0031291C"/>
    <w:pPr>
      <w:spacing w:before="0"/>
      <w:ind w:left="880"/>
    </w:pPr>
    <w:rPr>
      <w:rFonts w:ascii="Cambria" w:hAnsi="Cambria"/>
    </w:rPr>
  </w:style>
  <w:style w:type="paragraph" w:styleId="TOC6">
    <w:name w:val="toc 6"/>
    <w:basedOn w:val="Normal"/>
    <w:next w:val="Normal"/>
    <w:autoRedefine/>
    <w:rsid w:val="0031291C"/>
    <w:pPr>
      <w:spacing w:before="0"/>
      <w:ind w:left="1100"/>
    </w:pPr>
    <w:rPr>
      <w:rFonts w:ascii="Cambria" w:hAnsi="Cambria"/>
    </w:rPr>
  </w:style>
  <w:style w:type="paragraph" w:styleId="TOC7">
    <w:name w:val="toc 7"/>
    <w:basedOn w:val="Normal"/>
    <w:next w:val="Normal"/>
    <w:autoRedefine/>
    <w:rsid w:val="0031291C"/>
    <w:pPr>
      <w:spacing w:before="0"/>
      <w:ind w:left="1320"/>
    </w:pPr>
    <w:rPr>
      <w:rFonts w:ascii="Cambria" w:hAnsi="Cambria"/>
    </w:rPr>
  </w:style>
  <w:style w:type="paragraph" w:styleId="TOC8">
    <w:name w:val="toc 8"/>
    <w:basedOn w:val="Normal"/>
    <w:next w:val="Normal"/>
    <w:autoRedefine/>
    <w:rsid w:val="0031291C"/>
    <w:pPr>
      <w:spacing w:before="0"/>
      <w:ind w:left="1540"/>
    </w:pPr>
    <w:rPr>
      <w:rFonts w:ascii="Cambria" w:hAnsi="Cambria"/>
    </w:rPr>
  </w:style>
  <w:style w:type="paragraph" w:styleId="TOC9">
    <w:name w:val="toc 9"/>
    <w:basedOn w:val="Normal"/>
    <w:next w:val="Normal"/>
    <w:autoRedefine/>
    <w:rsid w:val="0031291C"/>
    <w:pPr>
      <w:spacing w:before="0"/>
      <w:ind w:left="1760"/>
    </w:pPr>
    <w:rPr>
      <w:rFonts w:ascii="Cambria" w:hAnsi="Cambria"/>
    </w:rPr>
  </w:style>
  <w:style w:type="paragraph" w:customStyle="1" w:styleId="Appendix1">
    <w:name w:val="Appendix 1"/>
    <w:basedOn w:val="Heading1"/>
    <w:next w:val="Normal"/>
    <w:link w:val="Appendix1Char"/>
    <w:autoRedefine/>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cstheme="majorBidi"/>
      <w:b/>
      <w:bCs/>
      <w:color w:val="0063AA"/>
      <w:sz w:val="26"/>
      <w:szCs w:val="26"/>
      <w:lang w:val="en-GB" w:eastAsia="fr-FR"/>
    </w:rPr>
  </w:style>
  <w:style w:type="paragraph" w:customStyle="1" w:styleId="Appendix4">
    <w:name w:val="Appendix 4"/>
    <w:basedOn w:val="Heading4"/>
    <w:next w:val="Normal"/>
    <w:link w:val="Appendix4Char"/>
    <w:autoRedefine/>
    <w:rsid w:val="00155DEE"/>
    <w:pPr>
      <w:ind w:left="432" w:hanging="432"/>
    </w:pPr>
  </w:style>
  <w:style w:type="character" w:customStyle="1" w:styleId="Appendix4Char">
    <w:name w:val="Appendix 4 Char"/>
    <w:basedOn w:val="Heading4Char"/>
    <w:link w:val="Appendix4"/>
    <w:rsid w:val="00155DEE"/>
    <w:rPr>
      <w:rFonts w:ascii="Open Sans" w:eastAsiaTheme="majorEastAsia" w:hAnsi="Open Sans" w:cstheme="majorBidi"/>
      <w:bCs/>
      <w:i/>
      <w:iCs/>
      <w:color w:val="0063AA"/>
      <w:sz w:val="20"/>
    </w:rPr>
  </w:style>
  <w:style w:type="paragraph" w:customStyle="1" w:styleId="Appendix5">
    <w:name w:val="Appendix 5"/>
    <w:basedOn w:val="Heading5"/>
    <w:next w:val="Normal"/>
    <w:link w:val="Appendix5Char"/>
    <w:autoRedefine/>
    <w:rsid w:val="00155DEE"/>
    <w:pPr>
      <w:ind w:left="432" w:hanging="432"/>
    </w:pPr>
  </w:style>
  <w:style w:type="character" w:customStyle="1" w:styleId="Appendix5Char">
    <w:name w:val="Appendix 5 Char"/>
    <w:basedOn w:val="Heading5Char"/>
    <w:link w:val="Appendix5"/>
    <w:rsid w:val="00155DEE"/>
    <w:rPr>
      <w:rFonts w:ascii="Open Sans" w:eastAsiaTheme="majorEastAsia" w:hAnsi="Open Sans" w:cstheme="majorBidi"/>
      <w:color w:val="0063AA"/>
      <w:sz w:val="20"/>
    </w:rPr>
  </w:style>
  <w:style w:type="paragraph" w:styleId="ListParagraph">
    <w:name w:val="List Paragraph"/>
    <w:basedOn w:val="Normal"/>
    <w:link w:val="ListParagraphChar"/>
    <w:uiPriority w:val="34"/>
    <w:qFormat/>
    <w:rsid w:val="00D4775A"/>
    <w:pPr>
      <w:ind w:left="720"/>
      <w:contextualSpacing/>
    </w:pPr>
  </w:style>
  <w:style w:type="paragraph" w:styleId="FootnoteText">
    <w:name w:val="footnote text"/>
    <w:basedOn w:val="Normal"/>
    <w:link w:val="FootnoteTextChar"/>
    <w:rsid w:val="00AF7F3D"/>
    <w:pPr>
      <w:spacing w:before="0"/>
    </w:pPr>
  </w:style>
  <w:style w:type="character" w:customStyle="1" w:styleId="FootnoteTextChar">
    <w:name w:val="Footnote Text Char"/>
    <w:basedOn w:val="DefaultParagraphFont"/>
    <w:link w:val="FootnoteText"/>
    <w:rsid w:val="00AF7F3D"/>
    <w:rPr>
      <w:rFonts w:ascii="Times New Roman" w:eastAsia="Times New Roman" w:hAnsi="Times New Roman"/>
      <w:lang w:val="en-GB" w:eastAsia="fr-FR"/>
    </w:rPr>
  </w:style>
  <w:style w:type="character" w:styleId="FootnoteReference">
    <w:name w:val="footnote reference"/>
    <w:basedOn w:val="DefaultParagraphFont"/>
    <w:rsid w:val="00AF7F3D"/>
    <w:rPr>
      <w:vertAlign w:val="superscript"/>
    </w:rPr>
  </w:style>
  <w:style w:type="paragraph" w:styleId="Title">
    <w:name w:val="Title"/>
    <w:basedOn w:val="Normal"/>
    <w:next w:val="Normal"/>
    <w:link w:val="TitleChar"/>
    <w:uiPriority w:val="10"/>
    <w:qFormat/>
    <w:rsid w:val="00D4775A"/>
    <w:pPr>
      <w:pBdr>
        <w:bottom w:val="single" w:sz="8" w:space="4" w:color="4F81BD" w:themeColor="accent1"/>
      </w:pBdr>
      <w:spacing w:after="300" w:line="240" w:lineRule="auto"/>
      <w:contextualSpacing/>
    </w:pPr>
    <w:rPr>
      <w:rFonts w:ascii="Open Sans" w:eastAsiaTheme="majorEastAsia" w:hAnsi="Open Sans" w:cstheme="majorBidi"/>
      <w:color w:val="0063AA"/>
      <w:spacing w:val="5"/>
      <w:kern w:val="28"/>
      <w:sz w:val="52"/>
      <w:szCs w:val="52"/>
    </w:rPr>
  </w:style>
  <w:style w:type="character" w:customStyle="1" w:styleId="TitleChar">
    <w:name w:val="Title Char"/>
    <w:basedOn w:val="DefaultParagraphFont"/>
    <w:link w:val="Title"/>
    <w:uiPriority w:val="10"/>
    <w:rsid w:val="00D4775A"/>
    <w:rPr>
      <w:rFonts w:ascii="Open Sans" w:eastAsiaTheme="majorEastAsia" w:hAnsi="Open Sans" w:cstheme="majorBidi"/>
      <w:color w:val="0063AA"/>
      <w:spacing w:val="5"/>
      <w:kern w:val="28"/>
      <w:sz w:val="52"/>
      <w:szCs w:val="52"/>
    </w:rPr>
  </w:style>
  <w:style w:type="paragraph" w:styleId="Subtitle">
    <w:name w:val="Subtitle"/>
    <w:basedOn w:val="Normal"/>
    <w:next w:val="Normal"/>
    <w:link w:val="SubtitleChar"/>
    <w:autoRedefine/>
    <w:uiPriority w:val="11"/>
    <w:qFormat/>
    <w:rsid w:val="00D4775A"/>
    <w:pPr>
      <w:numPr>
        <w:ilvl w:val="1"/>
      </w:numPr>
    </w:pPr>
    <w:rPr>
      <w:rFonts w:eastAsiaTheme="majorEastAsia" w:cstheme="majorBidi"/>
      <w:iCs/>
      <w:spacing w:val="15"/>
      <w:sz w:val="24"/>
      <w:szCs w:val="24"/>
    </w:rPr>
  </w:style>
  <w:style w:type="character" w:customStyle="1" w:styleId="SubtitleChar">
    <w:name w:val="Subtitle Char"/>
    <w:basedOn w:val="DefaultParagraphFont"/>
    <w:link w:val="Subtitle"/>
    <w:uiPriority w:val="11"/>
    <w:rsid w:val="00D4775A"/>
    <w:rPr>
      <w:rFonts w:eastAsiaTheme="majorEastAsia" w:cstheme="majorBidi"/>
      <w:iCs/>
      <w:spacing w:val="15"/>
      <w:sz w:val="24"/>
      <w:szCs w:val="24"/>
    </w:rPr>
  </w:style>
  <w:style w:type="paragraph" w:styleId="NoSpacing">
    <w:name w:val="No Spacing"/>
    <w:basedOn w:val="Normal"/>
    <w:uiPriority w:val="1"/>
    <w:qFormat/>
    <w:rsid w:val="00D4775A"/>
    <w:pPr>
      <w:spacing w:line="240" w:lineRule="auto"/>
    </w:pPr>
  </w:style>
  <w:style w:type="paragraph" w:styleId="TOCHeading">
    <w:name w:val="TOC Heading"/>
    <w:basedOn w:val="Heading1"/>
    <w:next w:val="Normal"/>
    <w:uiPriority w:val="39"/>
    <w:semiHidden/>
    <w:unhideWhenUsed/>
    <w:qFormat/>
    <w:rsid w:val="00D4775A"/>
    <w:pPr>
      <w:outlineLvl w:val="9"/>
    </w:pPr>
    <w:rPr>
      <w:rFonts w:asciiTheme="majorHAnsi" w:hAnsiTheme="majorHAnsi"/>
      <w:color w:val="365F91" w:themeColor="accent1" w:themeShade="BF"/>
      <w:sz w:val="28"/>
    </w:rPr>
  </w:style>
  <w:style w:type="character" w:customStyle="1" w:styleId="ListParagraphChar">
    <w:name w:val="List Paragraph Char"/>
    <w:link w:val="ListParagraph"/>
    <w:uiPriority w:val="34"/>
    <w:rsid w:val="00D4775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17845">
      <w:bodyDiv w:val="1"/>
      <w:marLeft w:val="0"/>
      <w:marRight w:val="0"/>
      <w:marTop w:val="0"/>
      <w:marBottom w:val="0"/>
      <w:divBdr>
        <w:top w:val="none" w:sz="0" w:space="0" w:color="auto"/>
        <w:left w:val="none" w:sz="0" w:space="0" w:color="auto"/>
        <w:bottom w:val="none" w:sz="0" w:space="0" w:color="auto"/>
        <w:right w:val="none" w:sz="0" w:space="0" w:color="auto"/>
      </w:divBdr>
    </w:div>
    <w:div w:id="412164720">
      <w:bodyDiv w:val="1"/>
      <w:marLeft w:val="0"/>
      <w:marRight w:val="0"/>
      <w:marTop w:val="0"/>
      <w:marBottom w:val="0"/>
      <w:divBdr>
        <w:top w:val="none" w:sz="0" w:space="0" w:color="auto"/>
        <w:left w:val="none" w:sz="0" w:space="0" w:color="auto"/>
        <w:bottom w:val="none" w:sz="0" w:space="0" w:color="auto"/>
        <w:right w:val="none" w:sz="0" w:space="0" w:color="auto"/>
      </w:divBdr>
    </w:div>
    <w:div w:id="597442342">
      <w:bodyDiv w:val="1"/>
      <w:marLeft w:val="0"/>
      <w:marRight w:val="0"/>
      <w:marTop w:val="0"/>
      <w:marBottom w:val="0"/>
      <w:divBdr>
        <w:top w:val="none" w:sz="0" w:space="0" w:color="auto"/>
        <w:left w:val="none" w:sz="0" w:space="0" w:color="auto"/>
        <w:bottom w:val="none" w:sz="0" w:space="0" w:color="auto"/>
        <w:right w:val="none" w:sz="0" w:space="0" w:color="auto"/>
      </w:divBdr>
    </w:div>
    <w:div w:id="772019446">
      <w:bodyDiv w:val="1"/>
      <w:marLeft w:val="0"/>
      <w:marRight w:val="0"/>
      <w:marTop w:val="0"/>
      <w:marBottom w:val="0"/>
      <w:divBdr>
        <w:top w:val="none" w:sz="0" w:space="0" w:color="auto"/>
        <w:left w:val="none" w:sz="0" w:space="0" w:color="auto"/>
        <w:bottom w:val="none" w:sz="0" w:space="0" w:color="auto"/>
        <w:right w:val="none" w:sz="0" w:space="0" w:color="auto"/>
      </w:divBdr>
    </w:div>
    <w:div w:id="1107702502">
      <w:bodyDiv w:val="1"/>
      <w:marLeft w:val="0"/>
      <w:marRight w:val="0"/>
      <w:marTop w:val="0"/>
      <w:marBottom w:val="0"/>
      <w:divBdr>
        <w:top w:val="none" w:sz="0" w:space="0" w:color="auto"/>
        <w:left w:val="none" w:sz="0" w:space="0" w:color="auto"/>
        <w:bottom w:val="none" w:sz="0" w:space="0" w:color="auto"/>
        <w:right w:val="none" w:sz="0" w:space="0" w:color="auto"/>
      </w:divBdr>
    </w:div>
    <w:div w:id="1259485397">
      <w:bodyDiv w:val="1"/>
      <w:marLeft w:val="0"/>
      <w:marRight w:val="0"/>
      <w:marTop w:val="0"/>
      <w:marBottom w:val="0"/>
      <w:divBdr>
        <w:top w:val="none" w:sz="0" w:space="0" w:color="auto"/>
        <w:left w:val="none" w:sz="0" w:space="0" w:color="auto"/>
        <w:bottom w:val="none" w:sz="0" w:space="0" w:color="auto"/>
        <w:right w:val="none" w:sz="0" w:space="0" w:color="auto"/>
      </w:divBdr>
    </w:div>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 w:id="1740980709">
      <w:bodyDiv w:val="1"/>
      <w:marLeft w:val="0"/>
      <w:marRight w:val="0"/>
      <w:marTop w:val="0"/>
      <w:marBottom w:val="0"/>
      <w:divBdr>
        <w:top w:val="none" w:sz="0" w:space="0" w:color="auto"/>
        <w:left w:val="none" w:sz="0" w:space="0" w:color="auto"/>
        <w:bottom w:val="none" w:sz="0" w:space="0" w:color="auto"/>
        <w:right w:val="none" w:sz="0" w:space="0" w:color="auto"/>
      </w:divBdr>
      <w:divsChild>
        <w:div w:id="1748960188">
          <w:marLeft w:val="0"/>
          <w:marRight w:val="0"/>
          <w:marTop w:val="0"/>
          <w:marBottom w:val="0"/>
          <w:divBdr>
            <w:top w:val="none" w:sz="0" w:space="0" w:color="auto"/>
            <w:left w:val="none" w:sz="0" w:space="0" w:color="auto"/>
            <w:bottom w:val="none" w:sz="0" w:space="0" w:color="auto"/>
            <w:right w:val="none" w:sz="0" w:space="0" w:color="auto"/>
          </w:divBdr>
        </w:div>
        <w:div w:id="1600679621">
          <w:marLeft w:val="0"/>
          <w:marRight w:val="0"/>
          <w:marTop w:val="0"/>
          <w:marBottom w:val="0"/>
          <w:divBdr>
            <w:top w:val="none" w:sz="0" w:space="0" w:color="auto"/>
            <w:left w:val="none" w:sz="0" w:space="0" w:color="auto"/>
            <w:bottom w:val="none" w:sz="0" w:space="0" w:color="auto"/>
            <w:right w:val="none" w:sz="0" w:space="0" w:color="auto"/>
          </w:divBdr>
        </w:div>
        <w:div w:id="438333731">
          <w:marLeft w:val="0"/>
          <w:marRight w:val="0"/>
          <w:marTop w:val="0"/>
          <w:marBottom w:val="0"/>
          <w:divBdr>
            <w:top w:val="none" w:sz="0" w:space="0" w:color="auto"/>
            <w:left w:val="none" w:sz="0" w:space="0" w:color="auto"/>
            <w:bottom w:val="none" w:sz="0" w:space="0" w:color="auto"/>
            <w:right w:val="none" w:sz="0" w:space="0" w:color="auto"/>
          </w:divBdr>
        </w:div>
        <w:div w:id="1848599283">
          <w:marLeft w:val="0"/>
          <w:marRight w:val="0"/>
          <w:marTop w:val="0"/>
          <w:marBottom w:val="0"/>
          <w:divBdr>
            <w:top w:val="none" w:sz="0" w:space="0" w:color="auto"/>
            <w:left w:val="none" w:sz="0" w:space="0" w:color="auto"/>
            <w:bottom w:val="none" w:sz="0" w:space="0" w:color="auto"/>
            <w:right w:val="none" w:sz="0" w:space="0" w:color="auto"/>
          </w:divBdr>
        </w:div>
        <w:div w:id="613291906">
          <w:marLeft w:val="0"/>
          <w:marRight w:val="0"/>
          <w:marTop w:val="0"/>
          <w:marBottom w:val="0"/>
          <w:divBdr>
            <w:top w:val="none" w:sz="0" w:space="0" w:color="auto"/>
            <w:left w:val="none" w:sz="0" w:space="0" w:color="auto"/>
            <w:bottom w:val="none" w:sz="0" w:space="0" w:color="auto"/>
            <w:right w:val="none" w:sz="0" w:space="0" w:color="auto"/>
          </w:divBdr>
        </w:div>
      </w:divsChild>
    </w:div>
    <w:div w:id="1761902125">
      <w:bodyDiv w:val="1"/>
      <w:marLeft w:val="0"/>
      <w:marRight w:val="0"/>
      <w:marTop w:val="0"/>
      <w:marBottom w:val="0"/>
      <w:divBdr>
        <w:top w:val="none" w:sz="0" w:space="0" w:color="auto"/>
        <w:left w:val="none" w:sz="0" w:space="0" w:color="auto"/>
        <w:bottom w:val="none" w:sz="0" w:space="0" w:color="auto"/>
        <w:right w:val="none" w:sz="0" w:space="0" w:color="auto"/>
      </w:divBdr>
    </w:div>
    <w:div w:id="1894460044">
      <w:bodyDiv w:val="1"/>
      <w:marLeft w:val="0"/>
      <w:marRight w:val="0"/>
      <w:marTop w:val="0"/>
      <w:marBottom w:val="0"/>
      <w:divBdr>
        <w:top w:val="none" w:sz="0" w:space="0" w:color="auto"/>
        <w:left w:val="none" w:sz="0" w:space="0" w:color="auto"/>
        <w:bottom w:val="none" w:sz="0" w:space="0" w:color="auto"/>
        <w:right w:val="none" w:sz="0" w:space="0" w:color="auto"/>
      </w:divBdr>
      <w:divsChild>
        <w:div w:id="437913096">
          <w:marLeft w:val="0"/>
          <w:marRight w:val="0"/>
          <w:marTop w:val="0"/>
          <w:marBottom w:val="0"/>
          <w:divBdr>
            <w:top w:val="none" w:sz="0" w:space="0" w:color="auto"/>
            <w:left w:val="none" w:sz="0" w:space="0" w:color="auto"/>
            <w:bottom w:val="none" w:sz="0" w:space="0" w:color="auto"/>
            <w:right w:val="none" w:sz="0" w:space="0" w:color="auto"/>
          </w:divBdr>
        </w:div>
        <w:div w:id="2069038226">
          <w:marLeft w:val="0"/>
          <w:marRight w:val="0"/>
          <w:marTop w:val="0"/>
          <w:marBottom w:val="0"/>
          <w:divBdr>
            <w:top w:val="none" w:sz="0" w:space="0" w:color="auto"/>
            <w:left w:val="none" w:sz="0" w:space="0" w:color="auto"/>
            <w:bottom w:val="none" w:sz="0" w:space="0" w:color="auto"/>
            <w:right w:val="none" w:sz="0" w:space="0" w:color="auto"/>
          </w:divBdr>
        </w:div>
        <w:div w:id="1560828160">
          <w:marLeft w:val="0"/>
          <w:marRight w:val="0"/>
          <w:marTop w:val="0"/>
          <w:marBottom w:val="0"/>
          <w:divBdr>
            <w:top w:val="none" w:sz="0" w:space="0" w:color="auto"/>
            <w:left w:val="none" w:sz="0" w:space="0" w:color="auto"/>
            <w:bottom w:val="none" w:sz="0" w:space="0" w:color="auto"/>
            <w:right w:val="none" w:sz="0" w:space="0" w:color="auto"/>
          </w:divBdr>
        </w:div>
      </w:divsChild>
    </w:div>
    <w:div w:id="19199747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iwa-workflow.eu/collaborations" TargetMode="External"/><Relationship Id="rId18" Type="http://schemas.openxmlformats.org/officeDocument/2006/relationships/hyperlink" Target="http://www.egi.eu/blog/2012/04/04/joint_summer_school_on_workflows_and_gateways_for_grids_and_clouds.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dico.egi.eu/indico/contributionDisplay.py?contribId=62&amp;confId=452" TargetMode="External"/><Relationship Id="rId7" Type="http://schemas.openxmlformats.org/officeDocument/2006/relationships/footnotes" Target="footnotes.xml"/><Relationship Id="rId12" Type="http://schemas.openxmlformats.org/officeDocument/2006/relationships/hyperlink" Target="http://www.egi.eu/news-and-media/newsfeed/news_0168_where_are_the_ships_when_we_dont_see_them.html" TargetMode="External"/><Relationship Id="rId17" Type="http://schemas.openxmlformats.org/officeDocument/2006/relationships/hyperlink" Target="http://www.egi.eu/blog/2012/01/10/workshops_on_e_science_workflows_in_budapest_registration_now_open.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hiwa-workflow.eu/news/-/blogs/158261/maximized?p_p_auth=rF4nzt2b" TargetMode="External"/><Relationship Id="rId20" Type="http://schemas.openxmlformats.org/officeDocument/2006/relationships/hyperlink" Target="http://indico.lpds.sztaki.hu/indico/conferenceDisplay.py?confId=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news-and-media/newsfeed/news_0154_SummerSchool2012.htm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egi.eu/blog/2011/11/18/joint_workshops_on_e_science_workflows_in_budapest.html" TargetMode="External"/><Relationship Id="rId23" Type="http://schemas.openxmlformats.org/officeDocument/2006/relationships/hyperlink" Target="http://indico.lpds.sztaki.hu/indico/conferenceDisplay.py?confId=6" TargetMode="External"/><Relationship Id="rId10" Type="http://schemas.openxmlformats.org/officeDocument/2006/relationships/hyperlink" Target="http://www.egi.eu/news-and-media/newsfeed/news_0100_MoU_with_EDGI_and_SHIWA.html" TargetMode="External"/><Relationship Id="rId19" Type="http://schemas.openxmlformats.org/officeDocument/2006/relationships/hyperlink" Target="http://www.shiwa-workflow.eu/news/-/blogs/106604/maximized?p_p_auth=rF4nzt2b" TargetMode="External"/><Relationship Id="rId4" Type="http://schemas.microsoft.com/office/2007/relationships/stylesWithEffects" Target="stylesWithEffects.xml"/><Relationship Id="rId9" Type="http://schemas.openxmlformats.org/officeDocument/2006/relationships/hyperlink" Target="http://go.egi.eu/Autumn11PDF" TargetMode="External"/><Relationship Id="rId14" Type="http://schemas.openxmlformats.org/officeDocument/2006/relationships/hyperlink" Target="http://www.egi.eu/community/collaborations/SHIWA.html" TargetMode="External"/><Relationship Id="rId22" Type="http://schemas.openxmlformats.org/officeDocument/2006/relationships/hyperlink" Target="http://www.shiwa-workflow.eu/09-10/02/2012-workshops-on-e-science-workflow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55D35-BB50-4839-A6CE-7E5C3BBF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8330</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creator>Sergio Andreozzi</dc:creator>
  <cp:lastModifiedBy>Sara</cp:lastModifiedBy>
  <cp:revision>3</cp:revision>
  <dcterms:created xsi:type="dcterms:W3CDTF">2012-11-20T12:20:00Z</dcterms:created>
  <dcterms:modified xsi:type="dcterms:W3CDTF">2012-11-20T12:23:00Z</dcterms:modified>
</cp:coreProperties>
</file>