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3F31" w14:textId="2A6EE8CB" w:rsidR="00FD7405" w:rsidRPr="004E1D25" w:rsidRDefault="00FD7405" w:rsidP="00F359E8">
      <w:pPr>
        <w:jc w:val="center"/>
        <w:rPr>
          <w:b/>
          <w:sz w:val="28"/>
          <w:lang w:val="en-GB"/>
        </w:rPr>
      </w:pPr>
      <w:r w:rsidRPr="004E1D25">
        <w:rPr>
          <w:b/>
          <w:sz w:val="32"/>
          <w:lang w:val="en-GB"/>
        </w:rPr>
        <w:t>User and General EGI Sustainability Workshop</w:t>
      </w:r>
    </w:p>
    <w:p w14:paraId="78171735" w14:textId="0DDFC4F5" w:rsidR="00ED19EE" w:rsidRPr="004E1D25" w:rsidRDefault="009B3F65" w:rsidP="00F359E8">
      <w:pPr>
        <w:jc w:val="center"/>
        <w:rPr>
          <w:b/>
          <w:lang w:val="en-GB"/>
        </w:rPr>
      </w:pPr>
      <w:r w:rsidRPr="004E1D25">
        <w:rPr>
          <w:b/>
          <w:lang w:val="en-GB"/>
        </w:rPr>
        <w:t xml:space="preserve">Preparatory Survey for </w:t>
      </w:r>
      <w:r w:rsidR="00FD7405" w:rsidRPr="004E1D25">
        <w:rPr>
          <w:b/>
          <w:lang w:val="en-GB"/>
        </w:rPr>
        <w:t>the National Sustainability breakout session</w:t>
      </w:r>
    </w:p>
    <w:p w14:paraId="28E23B99" w14:textId="77777777" w:rsidR="00ED19EE" w:rsidRPr="004E1D25" w:rsidRDefault="00ED19EE" w:rsidP="00E2502D">
      <w:pPr>
        <w:jc w:val="both"/>
        <w:rPr>
          <w:lang w:val="en-GB"/>
        </w:rPr>
      </w:pPr>
    </w:p>
    <w:p w14:paraId="6BC3CFEE" w14:textId="35A774B9" w:rsidR="0025450A" w:rsidRPr="004E1D25" w:rsidRDefault="002A24E5" w:rsidP="00E2502D">
      <w:pPr>
        <w:jc w:val="both"/>
        <w:rPr>
          <w:lang w:val="en-GB"/>
        </w:rPr>
      </w:pPr>
      <w:r w:rsidRPr="004E1D25">
        <w:rPr>
          <w:lang w:val="en-GB"/>
        </w:rPr>
        <w:t xml:space="preserve">A fully developed </w:t>
      </w:r>
      <w:r w:rsidRPr="004E1D25">
        <w:rPr>
          <w:b/>
          <w:lang w:val="en-GB"/>
        </w:rPr>
        <w:t>EGI ecosystem</w:t>
      </w:r>
      <w:r w:rsidRPr="004E1D25">
        <w:rPr>
          <w:lang w:val="en-GB"/>
        </w:rPr>
        <w:t xml:space="preserve"> has many interacting entities. For stability and sustainability these interactions provide value to the different entities. </w:t>
      </w:r>
      <w:r w:rsidR="009A2562" w:rsidRPr="004E1D25">
        <w:rPr>
          <w:lang w:val="en-GB"/>
        </w:rPr>
        <w:t xml:space="preserve">By </w:t>
      </w:r>
      <w:r w:rsidR="009A2562" w:rsidRPr="004E1D25">
        <w:rPr>
          <w:b/>
          <w:lang w:val="en-GB"/>
        </w:rPr>
        <w:t>creating value</w:t>
      </w:r>
      <w:r w:rsidR="009A2562" w:rsidRPr="004E1D25">
        <w:rPr>
          <w:lang w:val="en-GB"/>
        </w:rPr>
        <w:t>, we generally mean</w:t>
      </w:r>
      <w:r w:rsidR="00BE441A" w:rsidRPr="004E1D25">
        <w:rPr>
          <w:lang w:val="en-GB"/>
        </w:rPr>
        <w:t xml:space="preserve"> </w:t>
      </w:r>
      <w:r w:rsidR="009A2562" w:rsidRPr="004E1D25">
        <w:rPr>
          <w:lang w:val="en-GB"/>
        </w:rPr>
        <w:t xml:space="preserve">to </w:t>
      </w:r>
      <w:r w:rsidR="002E1D8C" w:rsidRPr="004E1D25">
        <w:rPr>
          <w:b/>
          <w:lang w:val="en-GB"/>
        </w:rPr>
        <w:t xml:space="preserve">realise benefits at an optimal resource </w:t>
      </w:r>
      <w:r w:rsidR="00BE441A" w:rsidRPr="004E1D25">
        <w:rPr>
          <w:b/>
          <w:lang w:val="en-GB"/>
        </w:rPr>
        <w:t xml:space="preserve">cost </w:t>
      </w:r>
      <w:r w:rsidR="002E1D8C" w:rsidRPr="004E1D25">
        <w:rPr>
          <w:b/>
          <w:lang w:val="en-GB"/>
        </w:rPr>
        <w:t xml:space="preserve">whilst </w:t>
      </w:r>
      <w:r w:rsidR="00A510B6" w:rsidRPr="004E1D25">
        <w:rPr>
          <w:b/>
          <w:lang w:val="en-GB"/>
        </w:rPr>
        <w:t>reducing</w:t>
      </w:r>
      <w:r w:rsidR="00655BEE" w:rsidRPr="004E1D25">
        <w:rPr>
          <w:b/>
          <w:lang w:val="en-GB"/>
        </w:rPr>
        <w:t xml:space="preserve"> risk</w:t>
      </w:r>
      <w:r w:rsidR="002E1D8C" w:rsidRPr="004E1D25">
        <w:rPr>
          <w:b/>
          <w:lang w:val="en-GB"/>
        </w:rPr>
        <w:t>s</w:t>
      </w:r>
      <w:r w:rsidR="00955474" w:rsidRPr="004E1D25">
        <w:rPr>
          <w:lang w:val="en-GB"/>
        </w:rPr>
        <w:t xml:space="preserve">. </w:t>
      </w:r>
      <w:r w:rsidR="00ED19EE" w:rsidRPr="004E1D25">
        <w:rPr>
          <w:lang w:val="en-GB"/>
        </w:rPr>
        <w:t xml:space="preserve">The </w:t>
      </w:r>
      <w:r w:rsidR="004500AA" w:rsidRPr="004E1D25">
        <w:rPr>
          <w:lang w:val="en-GB"/>
        </w:rPr>
        <w:t xml:space="preserve">EGI </w:t>
      </w:r>
      <w:r w:rsidR="002E1D8C" w:rsidRPr="004E1D25">
        <w:rPr>
          <w:lang w:val="en-GB"/>
        </w:rPr>
        <w:t>e</w:t>
      </w:r>
      <w:r w:rsidR="00ED19EE" w:rsidRPr="004E1D25">
        <w:rPr>
          <w:lang w:val="en-GB"/>
        </w:rPr>
        <w:t xml:space="preserve">cosystem is sustainable </w:t>
      </w:r>
      <w:r w:rsidR="00380B9F" w:rsidRPr="004E1D25">
        <w:rPr>
          <w:lang w:val="en-GB"/>
        </w:rPr>
        <w:t>only when</w:t>
      </w:r>
      <w:r w:rsidR="00ED19EE" w:rsidRPr="004E1D25">
        <w:rPr>
          <w:lang w:val="en-GB"/>
        </w:rPr>
        <w:t xml:space="preserve"> </w:t>
      </w:r>
      <w:r w:rsidR="00380B9F" w:rsidRPr="004E1D25">
        <w:rPr>
          <w:lang w:val="en-GB"/>
        </w:rPr>
        <w:t xml:space="preserve">it </w:t>
      </w:r>
      <w:r w:rsidR="00ED19EE" w:rsidRPr="004E1D25">
        <w:rPr>
          <w:lang w:val="en-GB"/>
        </w:rPr>
        <w:t xml:space="preserve">is capable of </w:t>
      </w:r>
      <w:r w:rsidR="00655BEE" w:rsidRPr="004E1D25">
        <w:rPr>
          <w:lang w:val="en-GB"/>
        </w:rPr>
        <w:t>ensuring</w:t>
      </w:r>
      <w:r w:rsidR="00ED19EE" w:rsidRPr="004E1D25">
        <w:rPr>
          <w:lang w:val="en-GB"/>
        </w:rPr>
        <w:t xml:space="preserve"> its</w:t>
      </w:r>
      <w:r w:rsidR="00955474" w:rsidRPr="004E1D25">
        <w:rPr>
          <w:lang w:val="en-GB"/>
        </w:rPr>
        <w:t xml:space="preserve"> </w:t>
      </w:r>
      <w:r w:rsidR="00ED19EE" w:rsidRPr="004E1D25">
        <w:rPr>
          <w:lang w:val="en-GB"/>
        </w:rPr>
        <w:t>value c</w:t>
      </w:r>
      <w:r w:rsidR="00655BEE" w:rsidRPr="004E1D25">
        <w:rPr>
          <w:lang w:val="en-GB"/>
        </w:rPr>
        <w:t xml:space="preserve">reation </w:t>
      </w:r>
      <w:r w:rsidRPr="004E1D25">
        <w:rPr>
          <w:lang w:val="en-GB"/>
        </w:rPr>
        <w:t>along the chained interactions between different entities</w:t>
      </w:r>
      <w:proofErr w:type="gramStart"/>
      <w:r w:rsidRPr="004E1D25">
        <w:rPr>
          <w:lang w:val="en-GB"/>
        </w:rPr>
        <w:t>.</w:t>
      </w:r>
      <w:r w:rsidR="00ED19EE" w:rsidRPr="004E1D25">
        <w:rPr>
          <w:lang w:val="en-GB"/>
        </w:rPr>
        <w:t>.</w:t>
      </w:r>
      <w:proofErr w:type="gramEnd"/>
      <w:r w:rsidR="0025450A" w:rsidRPr="004E1D25">
        <w:rPr>
          <w:lang w:val="en-GB"/>
        </w:rPr>
        <w:t xml:space="preserve"> </w:t>
      </w:r>
      <w:r w:rsidR="00CD7675" w:rsidRPr="004E1D25">
        <w:rPr>
          <w:lang w:val="en-GB"/>
        </w:rPr>
        <w:t xml:space="preserve">In order </w:t>
      </w:r>
      <w:r w:rsidR="002E1D8C" w:rsidRPr="004E1D25">
        <w:rPr>
          <w:lang w:val="en-GB"/>
        </w:rPr>
        <w:t>for the EGI ecosystem to be sustainable, all its entities</w:t>
      </w:r>
      <w:r w:rsidR="000837A7" w:rsidRPr="004E1D25">
        <w:rPr>
          <w:lang w:val="en-GB"/>
        </w:rPr>
        <w:t>, including NGIs,</w:t>
      </w:r>
      <w:r w:rsidR="002E1D8C" w:rsidRPr="004E1D25">
        <w:rPr>
          <w:lang w:val="en-GB"/>
        </w:rPr>
        <w:t xml:space="preserve"> need to be sustainable. </w:t>
      </w:r>
      <w:r w:rsidR="00CD7675" w:rsidRPr="004E1D25">
        <w:rPr>
          <w:lang w:val="en-GB"/>
        </w:rPr>
        <w:t xml:space="preserve"> </w:t>
      </w:r>
    </w:p>
    <w:p w14:paraId="572ADC95" w14:textId="77777777" w:rsidR="0062638F" w:rsidRPr="004E1D25" w:rsidRDefault="0062638F" w:rsidP="00E2502D">
      <w:pPr>
        <w:jc w:val="both"/>
        <w:rPr>
          <w:lang w:val="en-GB"/>
        </w:rPr>
      </w:pPr>
    </w:p>
    <w:p w14:paraId="3A59026B" w14:textId="354BD79C" w:rsidR="0025450A" w:rsidRPr="004E1D25" w:rsidRDefault="00FD7405" w:rsidP="00E2502D">
      <w:pPr>
        <w:jc w:val="both"/>
        <w:rPr>
          <w:lang w:val="en-GB"/>
        </w:rPr>
      </w:pPr>
      <w:r w:rsidRPr="004E1D25">
        <w:rPr>
          <w:lang w:val="en-GB"/>
        </w:rPr>
        <w:t xml:space="preserve">In this </w:t>
      </w:r>
      <w:r w:rsidR="00ED64E2" w:rsidRPr="004E1D25">
        <w:rPr>
          <w:lang w:val="en-GB"/>
        </w:rPr>
        <w:t>session</w:t>
      </w:r>
      <w:r w:rsidR="002E1D8C" w:rsidRPr="004E1D25">
        <w:rPr>
          <w:lang w:val="en-GB"/>
        </w:rPr>
        <w:t>, we focus on</w:t>
      </w:r>
      <w:r w:rsidR="00D21493" w:rsidRPr="004E1D25">
        <w:rPr>
          <w:lang w:val="en-GB"/>
        </w:rPr>
        <w:t xml:space="preserve"> </w:t>
      </w:r>
      <w:r w:rsidRPr="004E1D25">
        <w:rPr>
          <w:lang w:val="en-GB"/>
        </w:rPr>
        <w:t xml:space="preserve">the </w:t>
      </w:r>
      <w:r w:rsidR="00D21493" w:rsidRPr="004E1D25">
        <w:rPr>
          <w:lang w:val="en-GB"/>
        </w:rPr>
        <w:t xml:space="preserve">sustainability </w:t>
      </w:r>
      <w:r w:rsidR="002A24E5" w:rsidRPr="004E1D25">
        <w:rPr>
          <w:lang w:val="en-GB"/>
        </w:rPr>
        <w:t xml:space="preserve">of the national parts </w:t>
      </w:r>
      <w:r w:rsidR="00CD7675" w:rsidRPr="004E1D25">
        <w:rPr>
          <w:lang w:val="en-GB"/>
        </w:rPr>
        <w:t>of the</w:t>
      </w:r>
      <w:r w:rsidR="0025450A" w:rsidRPr="004E1D25">
        <w:rPr>
          <w:lang w:val="en-GB"/>
        </w:rPr>
        <w:t xml:space="preserve"> EGI ecosystem.</w:t>
      </w:r>
      <w:r w:rsidR="00D21493" w:rsidRPr="004E1D25">
        <w:rPr>
          <w:lang w:val="en-GB"/>
        </w:rPr>
        <w:t xml:space="preserve"> </w:t>
      </w:r>
      <w:r w:rsidR="0025450A" w:rsidRPr="004E1D25">
        <w:rPr>
          <w:lang w:val="en-GB"/>
        </w:rPr>
        <w:t xml:space="preserve">The goal of the session is to </w:t>
      </w:r>
      <w:r w:rsidR="002A24E5" w:rsidRPr="004E1D25">
        <w:rPr>
          <w:lang w:val="en-GB"/>
        </w:rPr>
        <w:t>gain</w:t>
      </w:r>
      <w:r w:rsidR="0025450A" w:rsidRPr="004E1D25">
        <w:rPr>
          <w:lang w:val="en-GB"/>
        </w:rPr>
        <w:t xml:space="preserve"> clarity on</w:t>
      </w:r>
      <w:r w:rsidRPr="004E1D25">
        <w:rPr>
          <w:lang w:val="en-GB"/>
        </w:rPr>
        <w:t>:</w:t>
      </w:r>
    </w:p>
    <w:p w14:paraId="1D2BDD55" w14:textId="4538CA1B" w:rsidR="002A24E5" w:rsidRPr="004E1D25" w:rsidRDefault="002A24E5" w:rsidP="002A24E5">
      <w:pPr>
        <w:pStyle w:val="ListParagraph"/>
        <w:numPr>
          <w:ilvl w:val="0"/>
          <w:numId w:val="5"/>
        </w:numPr>
        <w:jc w:val="both"/>
        <w:rPr>
          <w:lang w:val="en-GB"/>
        </w:rPr>
      </w:pPr>
      <w:r w:rsidRPr="004E1D25">
        <w:rPr>
          <w:lang w:val="en-GB"/>
        </w:rPr>
        <w:t>How each NGI sees the sustainability of its national entities and how they will evolve as part of the EGI ecosystem?</w:t>
      </w:r>
    </w:p>
    <w:p w14:paraId="4B14C0ED" w14:textId="4F8DA83D" w:rsidR="0025450A" w:rsidRPr="004E1D25" w:rsidRDefault="000837A7" w:rsidP="002A24E5">
      <w:pPr>
        <w:pStyle w:val="ListParagraph"/>
        <w:numPr>
          <w:ilvl w:val="0"/>
          <w:numId w:val="5"/>
        </w:numPr>
        <w:jc w:val="both"/>
        <w:rPr>
          <w:lang w:val="en-GB"/>
        </w:rPr>
      </w:pPr>
      <w:r w:rsidRPr="004E1D25">
        <w:rPr>
          <w:lang w:val="en-GB"/>
        </w:rPr>
        <w:t xml:space="preserve">What </w:t>
      </w:r>
      <w:proofErr w:type="gramStart"/>
      <w:r w:rsidRPr="004E1D25">
        <w:rPr>
          <w:lang w:val="en-GB"/>
        </w:rPr>
        <w:t>is</w:t>
      </w:r>
      <w:proofErr w:type="gramEnd"/>
      <w:r w:rsidRPr="004E1D25">
        <w:rPr>
          <w:lang w:val="en-GB"/>
        </w:rPr>
        <w:t xml:space="preserve"> the </w:t>
      </w:r>
      <w:r w:rsidR="0025450A" w:rsidRPr="004E1D25">
        <w:rPr>
          <w:lang w:val="en-GB"/>
        </w:rPr>
        <w:t>NGI</w:t>
      </w:r>
      <w:r w:rsidR="00ED64E2" w:rsidRPr="004E1D25">
        <w:rPr>
          <w:lang w:val="en-GB"/>
        </w:rPr>
        <w:t>’s</w:t>
      </w:r>
      <w:r w:rsidR="0025450A" w:rsidRPr="004E1D25">
        <w:rPr>
          <w:lang w:val="en-GB"/>
        </w:rPr>
        <w:t xml:space="preserve"> long-term vision </w:t>
      </w:r>
      <w:r w:rsidRPr="004E1D25">
        <w:rPr>
          <w:lang w:val="en-GB"/>
        </w:rPr>
        <w:t>and</w:t>
      </w:r>
      <w:r w:rsidR="00ED64E2" w:rsidRPr="004E1D25">
        <w:rPr>
          <w:lang w:val="en-GB"/>
        </w:rPr>
        <w:t xml:space="preserve"> </w:t>
      </w:r>
      <w:r w:rsidRPr="004E1D25">
        <w:rPr>
          <w:lang w:val="en-GB"/>
        </w:rPr>
        <w:t>its relationship to the EGI</w:t>
      </w:r>
      <w:r w:rsidR="00ED64E2" w:rsidRPr="004E1D25">
        <w:rPr>
          <w:lang w:val="en-GB"/>
        </w:rPr>
        <w:t xml:space="preserve"> ecosystem</w:t>
      </w:r>
      <w:r w:rsidR="002A24E5" w:rsidRPr="004E1D25">
        <w:rPr>
          <w:lang w:val="en-GB"/>
        </w:rPr>
        <w:t xml:space="preserve"> and the overarching E-Research 2020 vision?</w:t>
      </w:r>
      <w:r w:rsidR="00544393" w:rsidRPr="004E1D25">
        <w:rPr>
          <w:lang w:val="en-GB"/>
        </w:rPr>
        <w:t xml:space="preserve"> </w:t>
      </w:r>
    </w:p>
    <w:p w14:paraId="4F785A3E" w14:textId="087C0841" w:rsidR="0062638F" w:rsidRPr="004E1D25" w:rsidRDefault="002977B9" w:rsidP="0062638F">
      <w:pPr>
        <w:pStyle w:val="ListParagraph"/>
        <w:numPr>
          <w:ilvl w:val="0"/>
          <w:numId w:val="5"/>
        </w:numPr>
        <w:jc w:val="both"/>
        <w:rPr>
          <w:lang w:val="en-GB"/>
        </w:rPr>
      </w:pPr>
      <w:r w:rsidRPr="004E1D25">
        <w:rPr>
          <w:lang w:val="en-GB"/>
        </w:rPr>
        <w:t>What</w:t>
      </w:r>
      <w:r w:rsidR="0025450A" w:rsidRPr="004E1D25">
        <w:rPr>
          <w:lang w:val="en-GB"/>
        </w:rPr>
        <w:t xml:space="preserve"> </w:t>
      </w:r>
      <w:proofErr w:type="gramStart"/>
      <w:r w:rsidR="0025450A" w:rsidRPr="004E1D25">
        <w:rPr>
          <w:lang w:val="en-GB"/>
        </w:rPr>
        <w:t>are the core customer</w:t>
      </w:r>
      <w:proofErr w:type="gramEnd"/>
      <w:r w:rsidR="0025450A" w:rsidRPr="004E1D25">
        <w:rPr>
          <w:lang w:val="en-GB"/>
        </w:rPr>
        <w:t xml:space="preserve"> needs </w:t>
      </w:r>
      <w:r w:rsidR="0062638F" w:rsidRPr="004E1D25">
        <w:rPr>
          <w:lang w:val="en-GB"/>
        </w:rPr>
        <w:t xml:space="preserve">that each NGI </w:t>
      </w:r>
      <w:r w:rsidR="002A24E5" w:rsidRPr="004E1D25">
        <w:rPr>
          <w:lang w:val="en-GB"/>
        </w:rPr>
        <w:t>needs</w:t>
      </w:r>
      <w:r w:rsidR="0062638F" w:rsidRPr="004E1D25">
        <w:rPr>
          <w:lang w:val="en-GB"/>
        </w:rPr>
        <w:t xml:space="preserve"> </w:t>
      </w:r>
      <w:r w:rsidR="00ED64E2" w:rsidRPr="004E1D25">
        <w:rPr>
          <w:lang w:val="en-GB"/>
        </w:rPr>
        <w:t>to</w:t>
      </w:r>
      <w:r w:rsidR="0062638F" w:rsidRPr="004E1D25">
        <w:rPr>
          <w:lang w:val="en-GB"/>
        </w:rPr>
        <w:t xml:space="preserve"> satisfy</w:t>
      </w:r>
      <w:r w:rsidR="002A24E5" w:rsidRPr="004E1D25">
        <w:rPr>
          <w:lang w:val="en-GB"/>
        </w:rPr>
        <w:t>?</w:t>
      </w:r>
    </w:p>
    <w:p w14:paraId="7D1A32DF" w14:textId="2C4A52F7" w:rsidR="0062638F" w:rsidRPr="004E1D25" w:rsidRDefault="0062638F" w:rsidP="0062638F">
      <w:pPr>
        <w:jc w:val="both"/>
        <w:rPr>
          <w:lang w:val="en-GB"/>
        </w:rPr>
      </w:pPr>
      <w:r w:rsidRPr="004E1D25">
        <w:rPr>
          <w:noProof/>
          <w:lang w:val="en-GB"/>
        </w:rPr>
        <mc:AlternateContent>
          <mc:Choice Requires="wps">
            <w:drawing>
              <wp:anchor distT="0" distB="0" distL="114300" distR="114300" simplePos="0" relativeHeight="251664384" behindDoc="0" locked="0" layoutInCell="1" allowOverlap="1" wp14:anchorId="5CB1A8A4" wp14:editId="14ACC225">
                <wp:simplePos x="0" y="0"/>
                <wp:positionH relativeFrom="column">
                  <wp:posOffset>0</wp:posOffset>
                </wp:positionH>
                <wp:positionV relativeFrom="paragraph">
                  <wp:posOffset>172085</wp:posOffset>
                </wp:positionV>
                <wp:extent cx="571500" cy="188595"/>
                <wp:effectExtent l="0" t="0" r="12700" b="0"/>
                <wp:wrapNone/>
                <wp:docPr id="6" name="Text Box 6"/>
                <wp:cNvGraphicFramePr/>
                <a:graphic xmlns:a="http://schemas.openxmlformats.org/drawingml/2006/main">
                  <a:graphicData uri="http://schemas.microsoft.com/office/word/2010/wordprocessingShape">
                    <wps:wsp>
                      <wps:cNvSpPr txBox="1"/>
                      <wps:spPr>
                        <a:xfrm>
                          <a:off x="0" y="0"/>
                          <a:ext cx="571500" cy="188595"/>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5FFA8E" w14:textId="44DB1D20" w:rsidR="00011158" w:rsidRDefault="00011158" w:rsidP="00F359E8">
                            <w:pPr>
                              <w:jc w:val="center"/>
                            </w:pPr>
                            <w:r>
                              <w:t>VISION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0;margin-top:13.55pt;width:45pt;height: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" fillcolor="white [3212]" stroked="f">
                <v:textbox inset="0,0,0,0">
                  <w:txbxContent>
                    <w:p w14:paraId="5F5FFA8E" w14:textId="44DB1D20" w:rsidR="00011158" w:rsidRDefault="00011158" w:rsidP="00F359E8">
                      <w:pPr>
                        <w:jc w:val="center"/>
                      </w:pPr>
                      <w:r>
                        <w:t>VISION</w:t>
                      </w:r>
                    </w:p>
                  </w:txbxContent>
                </v:textbox>
              </v:shape>
            </w:pict>
          </mc:Fallback>
        </mc:AlternateContent>
      </w:r>
    </w:p>
    <w:p w14:paraId="0233239A" w14:textId="768C353A" w:rsidR="00FB26C5" w:rsidRPr="004E1D25" w:rsidRDefault="004E1D25" w:rsidP="00E2502D">
      <w:pPr>
        <w:jc w:val="both"/>
        <w:rPr>
          <w:lang w:val="en-GB"/>
        </w:rPr>
      </w:pPr>
      <w:r w:rsidRPr="004E1D25">
        <w:rPr>
          <w:noProof/>
          <w:lang w:val="en-GB"/>
        </w:rPr>
        <mc:AlternateContent>
          <mc:Choice Requires="wps">
            <w:drawing>
              <wp:anchor distT="0" distB="0" distL="114300" distR="114300" simplePos="0" relativeHeight="251658239" behindDoc="1" locked="0" layoutInCell="1" allowOverlap="1" wp14:anchorId="5A109FA6" wp14:editId="6C750388">
                <wp:simplePos x="0" y="0"/>
                <wp:positionH relativeFrom="column">
                  <wp:posOffset>-114300</wp:posOffset>
                </wp:positionH>
                <wp:positionV relativeFrom="paragraph">
                  <wp:posOffset>100753</wp:posOffset>
                </wp:positionV>
                <wp:extent cx="6057900" cy="6629400"/>
                <wp:effectExtent l="50800" t="25400" r="88900" b="101600"/>
                <wp:wrapNone/>
                <wp:docPr id="5" name="Rectangle 5"/>
                <wp:cNvGraphicFramePr/>
                <a:graphic xmlns:a="http://schemas.openxmlformats.org/drawingml/2006/main">
                  <a:graphicData uri="http://schemas.microsoft.com/office/word/2010/wordprocessingShape">
                    <wps:wsp>
                      <wps:cNvSpPr/>
                      <wps:spPr>
                        <a:xfrm>
                          <a:off x="0" y="0"/>
                          <a:ext cx="6057900" cy="6629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95pt;margin-top:7.95pt;width:477pt;height:5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" filled="f" strokecolor="#4579b8 [3044]">
                <v:shadow on="t" opacity="22937f" mv:blur="40000f" origin=",.5" offset="0,23000emu"/>
              </v:rect>
            </w:pict>
          </mc:Fallback>
        </mc:AlternateContent>
      </w:r>
    </w:p>
    <w:p w14:paraId="430281A8" w14:textId="3DB226ED" w:rsidR="00895AC0" w:rsidRPr="004E1D25" w:rsidRDefault="00895AC0" w:rsidP="00E2502D">
      <w:pPr>
        <w:jc w:val="both"/>
        <w:rPr>
          <w:b/>
          <w:lang w:val="en-GB"/>
        </w:rPr>
      </w:pPr>
    </w:p>
    <w:p w14:paraId="7FA042F5" w14:textId="795623E3" w:rsidR="00994E42" w:rsidRPr="004E1D25" w:rsidRDefault="0066311D" w:rsidP="00E2502D">
      <w:pPr>
        <w:jc w:val="both"/>
        <w:rPr>
          <w:b/>
          <w:lang w:val="en-GB"/>
        </w:rPr>
      </w:pPr>
      <w:r w:rsidRPr="004E1D25">
        <w:rPr>
          <w:b/>
          <w:lang w:val="en-GB"/>
        </w:rPr>
        <w:t>E-Research 2020 Vision</w:t>
      </w:r>
      <w:r w:rsidR="00994E42" w:rsidRPr="004E1D25">
        <w:rPr>
          <w:b/>
          <w:lang w:val="en-GB"/>
        </w:rPr>
        <w:t xml:space="preserve">: </w:t>
      </w:r>
    </w:p>
    <w:p w14:paraId="3C0D04D3" w14:textId="5234E212" w:rsidR="0094634A" w:rsidRPr="004E1D25" w:rsidRDefault="00D05040" w:rsidP="00013A20">
      <w:pPr>
        <w:jc w:val="both"/>
        <w:rPr>
          <w:lang w:val="en-GB"/>
        </w:rPr>
      </w:pPr>
      <w:r w:rsidRPr="004E1D25">
        <w:rPr>
          <w:lang w:val="en-GB"/>
        </w:rPr>
        <w:t xml:space="preserve">By 2020, the online European Research Area has been established with services designed to meet every phase of the research to innovation </w:t>
      </w:r>
      <w:proofErr w:type="gramStart"/>
      <w:r w:rsidRPr="004E1D25">
        <w:rPr>
          <w:lang w:val="en-GB"/>
        </w:rPr>
        <w:t>life-cycle</w:t>
      </w:r>
      <w:proofErr w:type="gramEnd"/>
      <w:r w:rsidRPr="004E1D25">
        <w:rPr>
          <w:lang w:val="en-GB"/>
        </w:rPr>
        <w:t>. Research teams across Europe work together thanks to integrated and federated services that present a seamless environment that is available to the scientist in a University, the researcher in a small enterprise, to the citizen scientist. The data tsunami coming from medical instruments, supercomputers, sensor networks and research infrastructures established from the start of the 21</w:t>
      </w:r>
      <w:r w:rsidRPr="004E1D25">
        <w:rPr>
          <w:vertAlign w:val="superscript"/>
          <w:lang w:val="en-GB"/>
        </w:rPr>
        <w:t>st</w:t>
      </w:r>
      <w:r w:rsidRPr="004E1D25">
        <w:rPr>
          <w:lang w:val="en-GB"/>
        </w:rPr>
        <w:t xml:space="preserve"> century and deriving from the digitalisation of research has been harnessed and data analysis can take place anywhere –in our homes, in our work places, co-located with the data to comply with usage restrictions, or anonymously in the vast data and compute centres that will provide the backbone to our European e-Infrastructure.</w:t>
      </w:r>
    </w:p>
    <w:p w14:paraId="49888999" w14:textId="77777777" w:rsidR="00EA786E" w:rsidRPr="004E1D25" w:rsidRDefault="00EA786E" w:rsidP="00013A20">
      <w:pPr>
        <w:jc w:val="both"/>
        <w:rPr>
          <w:lang w:val="en-GB"/>
        </w:rPr>
      </w:pPr>
    </w:p>
    <w:p w14:paraId="0B1B7042" w14:textId="77777777" w:rsidR="0094634A" w:rsidRPr="004E1D25" w:rsidRDefault="0094634A" w:rsidP="00013A20">
      <w:pPr>
        <w:jc w:val="both"/>
        <w:rPr>
          <w:b/>
          <w:lang w:val="en-GB"/>
        </w:rPr>
      </w:pPr>
    </w:p>
    <w:p w14:paraId="263A956E" w14:textId="77777777" w:rsidR="0094634A" w:rsidRPr="004E1D25" w:rsidRDefault="0094634A" w:rsidP="0094634A">
      <w:pPr>
        <w:jc w:val="both"/>
        <w:rPr>
          <w:b/>
          <w:lang w:val="en-GB"/>
        </w:rPr>
      </w:pPr>
      <w:r w:rsidRPr="004E1D25">
        <w:rPr>
          <w:b/>
          <w:lang w:val="en-GB"/>
        </w:rPr>
        <w:t>NGI Vision</w:t>
      </w:r>
    </w:p>
    <w:p w14:paraId="7F903FA6" w14:textId="1826A625" w:rsidR="0094634A" w:rsidRPr="004E1D25" w:rsidRDefault="002A24E5" w:rsidP="0094634A">
      <w:pPr>
        <w:jc w:val="both"/>
        <w:rPr>
          <w:lang w:val="en-GB"/>
        </w:rPr>
      </w:pPr>
      <w:r w:rsidRPr="004E1D25">
        <w:rPr>
          <w:lang w:val="en-GB"/>
        </w:rPr>
        <w:t xml:space="preserve">What do you see </w:t>
      </w:r>
      <w:r w:rsidRPr="004E1D25">
        <w:rPr>
          <w:b/>
          <w:lang w:val="en-GB"/>
        </w:rPr>
        <w:t>your NGI</w:t>
      </w:r>
      <w:r w:rsidRPr="004E1D25">
        <w:rPr>
          <w:lang w:val="en-GB"/>
        </w:rPr>
        <w:t xml:space="preserve"> becoming in 2020? </w:t>
      </w:r>
      <w:r w:rsidR="0094634A" w:rsidRPr="004E1D25">
        <w:rPr>
          <w:lang w:val="en-GB"/>
        </w:rPr>
        <w:t>(</w:t>
      </w:r>
      <w:proofErr w:type="gramStart"/>
      <w:r w:rsidR="0094634A" w:rsidRPr="004E1D25">
        <w:rPr>
          <w:lang w:val="en-GB"/>
        </w:rPr>
        <w:t>max</w:t>
      </w:r>
      <w:proofErr w:type="gramEnd"/>
      <w:r w:rsidR="0094634A" w:rsidRPr="004E1D25">
        <w:rPr>
          <w:lang w:val="en-GB"/>
        </w:rPr>
        <w:t xml:space="preserve"> 50 words)</w:t>
      </w:r>
    </w:p>
    <w:p w14:paraId="7CF30D91" w14:textId="5A7ED796" w:rsidR="0094634A" w:rsidRPr="004E1D25" w:rsidRDefault="0094634A" w:rsidP="0094634A">
      <w:pPr>
        <w:jc w:val="both"/>
        <w:rPr>
          <w:lang w:val="en-GB"/>
        </w:rPr>
      </w:pPr>
      <w:r w:rsidRPr="004E1D25">
        <w:rPr>
          <w:noProof/>
          <w:lang w:val="en-GB"/>
        </w:rPr>
        <mc:AlternateContent>
          <mc:Choice Requires="wps">
            <w:drawing>
              <wp:anchor distT="0" distB="0" distL="114300" distR="114300" simplePos="0" relativeHeight="251659264" behindDoc="0" locked="0" layoutInCell="1" allowOverlap="1" wp14:anchorId="173F91F9" wp14:editId="0ACDE38F">
                <wp:simplePos x="0" y="0"/>
                <wp:positionH relativeFrom="column">
                  <wp:posOffset>0</wp:posOffset>
                </wp:positionH>
                <wp:positionV relativeFrom="paragraph">
                  <wp:posOffset>187960</wp:posOffset>
                </wp:positionV>
                <wp:extent cx="5829300" cy="30861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829300" cy="3086100"/>
                        </a:xfrm>
                        <a:prstGeom prst="rect">
                          <a:avLst/>
                        </a:prstGeom>
                        <a:noFill/>
                        <a:ln>
                          <a:solidFill>
                            <a:schemeClr val="bg1">
                              <a:lumMod val="6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9F92E2" w14:textId="3E784B63" w:rsidR="00011158" w:rsidRDefault="00011158" w:rsidP="00F359E8">
                            <w:pPr>
                              <w:jc w:val="both"/>
                              <w:rPr>
                                <w:i/>
                                <w:lang w:val="en-GB"/>
                              </w:rPr>
                            </w:pPr>
                            <w:proofErr w:type="gramStart"/>
                            <w:r>
                              <w:rPr>
                                <w:i/>
                                <w:lang w:val="en-GB"/>
                              </w:rPr>
                              <w:t>e</w:t>
                            </w:r>
                            <w:proofErr w:type="gramEnd"/>
                            <w:r>
                              <w:rPr>
                                <w:i/>
                                <w:lang w:val="en-GB"/>
                              </w:rPr>
                              <w:t xml:space="preserve">.g.: </w:t>
                            </w:r>
                            <w:r w:rsidRPr="00A42C24">
                              <w:rPr>
                                <w:i/>
                                <w:lang w:val="en-GB"/>
                              </w:rPr>
                              <w:t xml:space="preserve">A </w:t>
                            </w:r>
                            <w:r>
                              <w:rPr>
                                <w:i/>
                                <w:lang w:val="en-GB"/>
                              </w:rPr>
                              <w:t xml:space="preserve">national coordinator for a </w:t>
                            </w:r>
                            <w:r w:rsidRPr="00A42C24">
                              <w:rPr>
                                <w:i/>
                                <w:lang w:val="en-GB"/>
                              </w:rPr>
                              <w:t>fede</w:t>
                            </w:r>
                            <w:r>
                              <w:rPr>
                                <w:i/>
                                <w:lang w:val="en-GB"/>
                              </w:rPr>
                              <w:t xml:space="preserve">rated national e-Infrastructure </w:t>
                            </w:r>
                            <w:r w:rsidRPr="00A42C24">
                              <w:rPr>
                                <w:i/>
                                <w:lang w:val="en-GB"/>
                              </w:rPr>
                              <w:t>seamlessly integrating with other regional e-</w:t>
                            </w:r>
                            <w:r>
                              <w:rPr>
                                <w:i/>
                                <w:lang w:val="en-GB"/>
                              </w:rPr>
                              <w:t>I</w:t>
                            </w:r>
                            <w:r w:rsidRPr="00A42C24">
                              <w:rPr>
                                <w:i/>
                                <w:lang w:val="en-GB"/>
                              </w:rPr>
                              <w:t xml:space="preserve">nfrastructures enabling diverse user communities to </w:t>
                            </w:r>
                            <w:r>
                              <w:rPr>
                                <w:i/>
                                <w:lang w:val="en-GB"/>
                              </w:rPr>
                              <w:t xml:space="preserve">deploy on-demand </w:t>
                            </w:r>
                            <w:r w:rsidRPr="00A42C24">
                              <w:rPr>
                                <w:i/>
                                <w:lang w:val="en-GB"/>
                              </w:rPr>
                              <w:t>services and manage and preserve their scientific data in a secure, coll</w:t>
                            </w:r>
                            <w:r>
                              <w:rPr>
                                <w:i/>
                                <w:lang w:val="en-GB"/>
                              </w:rPr>
                              <w:t xml:space="preserve">aborative, fast, stable and way; </w:t>
                            </w:r>
                          </w:p>
                          <w:p w14:paraId="73E4BA8E" w14:textId="1DC08D85" w:rsidR="00011158" w:rsidRPr="00A42C24" w:rsidRDefault="00011158" w:rsidP="00F359E8">
                            <w:pPr>
                              <w:jc w:val="both"/>
                              <w:rPr>
                                <w:i/>
                                <w:lang w:val="en-GB"/>
                              </w:rPr>
                            </w:pPr>
                            <w:proofErr w:type="gramStart"/>
                            <w:r>
                              <w:rPr>
                                <w:i/>
                                <w:lang w:val="en-GB"/>
                              </w:rPr>
                              <w:t>e</w:t>
                            </w:r>
                            <w:proofErr w:type="gramEnd"/>
                            <w:r>
                              <w:rPr>
                                <w:i/>
                                <w:lang w:val="en-GB"/>
                              </w:rPr>
                              <w:t xml:space="preserve">.g.: A centre of competences to provide specialised expertise in consulting user communities to handle their scientific computing needs in in both commercial and publicly-funded e-Infrastructures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0;margin-top:14.8pt;width:459pt;height: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" filled="f" strokecolor="#a5a5a5 [2092]">
                <v:textbox>
                  <w:txbxContent>
                    <w:p w14:paraId="179F92E2" w14:textId="3E784B63" w:rsidR="00011158" w:rsidRDefault="00011158" w:rsidP="00F359E8">
                      <w:pPr>
                        <w:jc w:val="both"/>
                        <w:rPr>
                          <w:i/>
                          <w:lang w:val="en-GB"/>
                        </w:rPr>
                      </w:pPr>
                      <w:proofErr w:type="gramStart"/>
                      <w:r>
                        <w:rPr>
                          <w:i/>
                          <w:lang w:val="en-GB"/>
                        </w:rPr>
                        <w:t>e</w:t>
                      </w:r>
                      <w:proofErr w:type="gramEnd"/>
                      <w:r>
                        <w:rPr>
                          <w:i/>
                          <w:lang w:val="en-GB"/>
                        </w:rPr>
                        <w:t xml:space="preserve">.g.: </w:t>
                      </w:r>
                      <w:r w:rsidRPr="00A42C24">
                        <w:rPr>
                          <w:i/>
                          <w:lang w:val="en-GB"/>
                        </w:rPr>
                        <w:t xml:space="preserve">A </w:t>
                      </w:r>
                      <w:r>
                        <w:rPr>
                          <w:i/>
                          <w:lang w:val="en-GB"/>
                        </w:rPr>
                        <w:t xml:space="preserve">national coordinator for a </w:t>
                      </w:r>
                      <w:r w:rsidRPr="00A42C24">
                        <w:rPr>
                          <w:i/>
                          <w:lang w:val="en-GB"/>
                        </w:rPr>
                        <w:t>fede</w:t>
                      </w:r>
                      <w:r>
                        <w:rPr>
                          <w:i/>
                          <w:lang w:val="en-GB"/>
                        </w:rPr>
                        <w:t xml:space="preserve">rated national e-Infrastructure </w:t>
                      </w:r>
                      <w:r w:rsidRPr="00A42C24">
                        <w:rPr>
                          <w:i/>
                          <w:lang w:val="en-GB"/>
                        </w:rPr>
                        <w:t>seamlessly integrating with other regional e-</w:t>
                      </w:r>
                      <w:r>
                        <w:rPr>
                          <w:i/>
                          <w:lang w:val="en-GB"/>
                        </w:rPr>
                        <w:t>I</w:t>
                      </w:r>
                      <w:r w:rsidRPr="00A42C24">
                        <w:rPr>
                          <w:i/>
                          <w:lang w:val="en-GB"/>
                        </w:rPr>
                        <w:t xml:space="preserve">nfrastructures enabling diverse user communities to </w:t>
                      </w:r>
                      <w:r>
                        <w:rPr>
                          <w:i/>
                          <w:lang w:val="en-GB"/>
                        </w:rPr>
                        <w:t xml:space="preserve">deploy on-demand </w:t>
                      </w:r>
                      <w:r w:rsidRPr="00A42C24">
                        <w:rPr>
                          <w:i/>
                          <w:lang w:val="en-GB"/>
                        </w:rPr>
                        <w:t>services and manage and preserve their scientific data in a secure, coll</w:t>
                      </w:r>
                      <w:r>
                        <w:rPr>
                          <w:i/>
                          <w:lang w:val="en-GB"/>
                        </w:rPr>
                        <w:t xml:space="preserve">aborative, fast, stable and way; </w:t>
                      </w:r>
                    </w:p>
                    <w:p w14:paraId="73E4BA8E" w14:textId="1DC08D85" w:rsidR="00011158" w:rsidRPr="00A42C24" w:rsidRDefault="00011158" w:rsidP="00F359E8">
                      <w:pPr>
                        <w:jc w:val="both"/>
                        <w:rPr>
                          <w:i/>
                          <w:lang w:val="en-GB"/>
                        </w:rPr>
                      </w:pPr>
                      <w:proofErr w:type="gramStart"/>
                      <w:r>
                        <w:rPr>
                          <w:i/>
                          <w:lang w:val="en-GB"/>
                        </w:rPr>
                        <w:t>e</w:t>
                      </w:r>
                      <w:proofErr w:type="gramEnd"/>
                      <w:r>
                        <w:rPr>
                          <w:i/>
                          <w:lang w:val="en-GB"/>
                        </w:rPr>
                        <w:t xml:space="preserve">.g.: A centre of competences to provide specialised expertise in consulting user communities to handle their scientific computing needs in in both commercial and publicly-funded e-Infrastructures </w:t>
                      </w:r>
                    </w:p>
                  </w:txbxContent>
                </v:textbox>
                <w10:wrap type="square"/>
              </v:shape>
            </w:pict>
          </mc:Fallback>
        </mc:AlternateContent>
      </w:r>
    </w:p>
    <w:p w14:paraId="5FAC7736" w14:textId="28075EB5" w:rsidR="00BD6ACD" w:rsidRPr="004E1D25" w:rsidRDefault="003509DD" w:rsidP="00BD6ACD">
      <w:pPr>
        <w:pStyle w:val="Heading2"/>
        <w:keepNext w:val="0"/>
        <w:spacing w:before="120"/>
        <w:ind w:left="284"/>
        <w:rPr>
          <w:rFonts w:ascii="Calibri" w:hAnsi="Calibri"/>
          <w:i/>
          <w:sz w:val="24"/>
          <w:szCs w:val="36"/>
          <w:lang w:val="en-GB" w:eastAsia="en-GB"/>
        </w:rPr>
      </w:pPr>
      <w:r w:rsidRPr="004E1D25">
        <w:rPr>
          <w:noProof/>
          <w:lang w:val="en-GB"/>
        </w:rPr>
        <w:lastRenderedPageBreak/>
        <mc:AlternateContent>
          <mc:Choice Requires="wps">
            <w:drawing>
              <wp:anchor distT="0" distB="0" distL="114300" distR="114300" simplePos="0" relativeHeight="251673600" behindDoc="1" locked="0" layoutInCell="1" allowOverlap="1" wp14:anchorId="61F00C0D" wp14:editId="5C0494EB">
                <wp:simplePos x="0" y="0"/>
                <wp:positionH relativeFrom="column">
                  <wp:posOffset>-342900</wp:posOffset>
                </wp:positionH>
                <wp:positionV relativeFrom="paragraph">
                  <wp:posOffset>114300</wp:posOffset>
                </wp:positionV>
                <wp:extent cx="6286500" cy="9944100"/>
                <wp:effectExtent l="50800" t="25400" r="88900" b="114300"/>
                <wp:wrapNone/>
                <wp:docPr id="12" name="Rectangle 12"/>
                <wp:cNvGraphicFramePr/>
                <a:graphic xmlns:a="http://schemas.openxmlformats.org/drawingml/2006/main">
                  <a:graphicData uri="http://schemas.microsoft.com/office/word/2010/wordprocessingShape">
                    <wps:wsp>
                      <wps:cNvSpPr/>
                      <wps:spPr>
                        <a:xfrm>
                          <a:off x="0" y="0"/>
                          <a:ext cx="6286500" cy="99441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6.95pt;margin-top:9pt;width:495pt;height:78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" filled="f" strokecolor="#4579b8 [3044]">
                <v:shadow on="t" opacity="22937f" mv:blur="40000f" origin=",.5" offset="0,23000emu"/>
              </v:rect>
            </w:pict>
          </mc:Fallback>
        </mc:AlternateContent>
      </w:r>
      <w:r w:rsidRPr="004E1D25">
        <w:rPr>
          <w:noProof/>
          <w:lang w:val="en-GB"/>
        </w:rPr>
        <mc:AlternateContent>
          <mc:Choice Requires="wps">
            <w:drawing>
              <wp:anchor distT="0" distB="0" distL="114300" distR="114300" simplePos="0" relativeHeight="251674624" behindDoc="0" locked="0" layoutInCell="1" allowOverlap="1" wp14:anchorId="364AB506" wp14:editId="477CF5EC">
                <wp:simplePos x="0" y="0"/>
                <wp:positionH relativeFrom="column">
                  <wp:posOffset>0</wp:posOffset>
                </wp:positionH>
                <wp:positionV relativeFrom="paragraph">
                  <wp:posOffset>0</wp:posOffset>
                </wp:positionV>
                <wp:extent cx="1600200" cy="2381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600200" cy="238125"/>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32E909" w14:textId="68D550D1" w:rsidR="00011158" w:rsidRDefault="00011158" w:rsidP="003509DD">
                            <w:pPr>
                              <w:jc w:val="center"/>
                            </w:pPr>
                            <w:r>
                              <w:t>EGI Ecosystem by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0;margin-top:0;width:126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" fillcolor="white [3212]" stroked="f">
                <v:textbox inset="0,0,0,0">
                  <w:txbxContent>
                    <w:p w14:paraId="3F32E909" w14:textId="68D550D1" w:rsidR="00011158" w:rsidRDefault="00011158" w:rsidP="003509DD">
                      <w:pPr>
                        <w:jc w:val="center"/>
                      </w:pPr>
                      <w:r>
                        <w:t>EGI Ecosystem by 2020</w:t>
                      </w:r>
                    </w:p>
                  </w:txbxContent>
                </v:textbox>
              </v:shape>
            </w:pict>
          </mc:Fallback>
        </mc:AlternateContent>
      </w:r>
    </w:p>
    <w:p w14:paraId="13B5AEF8" w14:textId="6C73F7BA" w:rsidR="00BD6ACD" w:rsidRPr="004E1D25" w:rsidRDefault="00FD0AC9" w:rsidP="00BD6ACD">
      <w:pPr>
        <w:rPr>
          <w:b/>
          <w:lang w:val="en-GB"/>
        </w:rPr>
      </w:pPr>
      <w:r w:rsidRPr="004E1D25">
        <w:rPr>
          <w:b/>
          <w:noProof/>
          <w:lang w:val="en-GB"/>
        </w:rPr>
        <w:drawing>
          <wp:inline distT="0" distB="0" distL="0" distR="0" wp14:anchorId="516CEA90" wp14:editId="64EE41F2">
            <wp:extent cx="5750560" cy="3200400"/>
            <wp:effectExtent l="0" t="0" r="0" b="0"/>
            <wp:docPr id="26" name="Picture 26" descr="Macintosh HD:Users:sergio:Downloads:EGI-Value-Graph_V201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ergio:Downloads:EGI-Value-Graph_V2012.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0560" cy="3200400"/>
                    </a:xfrm>
                    <a:prstGeom prst="rect">
                      <a:avLst/>
                    </a:prstGeom>
                    <a:noFill/>
                    <a:ln>
                      <a:noFill/>
                    </a:ln>
                  </pic:spPr>
                </pic:pic>
              </a:graphicData>
            </a:graphic>
          </wp:inline>
        </w:drawing>
      </w:r>
    </w:p>
    <w:p w14:paraId="3C062B8C" w14:textId="4C13156F" w:rsidR="00BD6ACD" w:rsidRPr="004E1D25" w:rsidRDefault="003509DD" w:rsidP="00FD0AC9">
      <w:pPr>
        <w:jc w:val="both"/>
        <w:rPr>
          <w:lang w:val="en-GB"/>
        </w:rPr>
      </w:pPr>
      <w:r w:rsidRPr="004E1D25">
        <w:rPr>
          <w:rFonts w:eastAsia="Cambria"/>
          <w:lang w:val="en-GB"/>
        </w:rPr>
        <w:t xml:space="preserve">Many entities live in the EGI ecosystem, which engage in interactions that receive inputs from others, converting them into value using internal assets and generate an output. </w:t>
      </w:r>
      <w:r w:rsidRPr="004E1D25">
        <w:rPr>
          <w:lang w:val="en-GB"/>
        </w:rPr>
        <w:t xml:space="preserve">Similar to a natural ecosystem, the EGI ecosystem is complex and continues to evolve. In the above picture we depict </w:t>
      </w:r>
      <w:r w:rsidR="002A24E5" w:rsidRPr="004E1D25">
        <w:rPr>
          <w:lang w:val="en-GB"/>
        </w:rPr>
        <w:t>an evolution of the EGI ecosystem by</w:t>
      </w:r>
      <w:r w:rsidRPr="004E1D25">
        <w:rPr>
          <w:lang w:val="en-GB"/>
        </w:rPr>
        <w:t xml:space="preserve"> 2020. Given this scenario and the description of roles given below, which roles do you foresee </w:t>
      </w:r>
      <w:r w:rsidRPr="004E1D25">
        <w:rPr>
          <w:b/>
          <w:lang w:val="en-GB"/>
        </w:rPr>
        <w:t>your NGI</w:t>
      </w:r>
      <w:r w:rsidRPr="004E1D25">
        <w:rPr>
          <w:lang w:val="en-GB"/>
        </w:rPr>
        <w:t xml:space="preserve"> </w:t>
      </w:r>
      <w:r w:rsidR="002A24E5" w:rsidRPr="004E1D25">
        <w:rPr>
          <w:lang w:val="en-GB"/>
        </w:rPr>
        <w:t xml:space="preserve">promoting in </w:t>
      </w:r>
      <w:r w:rsidRPr="004E1D25">
        <w:rPr>
          <w:lang w:val="en-GB"/>
        </w:rPr>
        <w:t>2020</w:t>
      </w:r>
      <w:r w:rsidR="00ED64E2" w:rsidRPr="004E1D25">
        <w:rPr>
          <w:lang w:val="en-GB"/>
        </w:rPr>
        <w:t xml:space="preserve"> </w:t>
      </w:r>
      <w:r w:rsidR="002A24E5" w:rsidRPr="004E1D25">
        <w:rPr>
          <w:lang w:val="en-GB"/>
        </w:rPr>
        <w:t>and what capacity/capability do you see that needs to be established to achieve this</w:t>
      </w:r>
      <w:r w:rsidRPr="004E1D25">
        <w:rPr>
          <w:lang w:val="en-GB"/>
        </w:rPr>
        <w:t>?</w:t>
      </w:r>
      <w:r w:rsidR="0094634A" w:rsidRPr="004E1D25">
        <w:rPr>
          <w:lang w:val="en-GB"/>
        </w:rPr>
        <w:t xml:space="preserve"> (</w:t>
      </w:r>
      <w:proofErr w:type="gramStart"/>
      <w:r w:rsidR="0088200C" w:rsidRPr="004E1D25">
        <w:rPr>
          <w:lang w:val="en-GB"/>
        </w:rPr>
        <w:t>say</w:t>
      </w:r>
      <w:proofErr w:type="gramEnd"/>
      <w:r w:rsidR="0088200C" w:rsidRPr="004E1D25">
        <w:rPr>
          <w:lang w:val="en-GB"/>
        </w:rPr>
        <w:t xml:space="preserve"> </w:t>
      </w:r>
      <w:r w:rsidR="0088200C" w:rsidRPr="004E1D25">
        <w:rPr>
          <w:b/>
          <w:lang w:val="en-GB"/>
        </w:rPr>
        <w:t>yes</w:t>
      </w:r>
      <w:r w:rsidR="0088200C" w:rsidRPr="004E1D25">
        <w:rPr>
          <w:lang w:val="en-GB"/>
        </w:rPr>
        <w:t xml:space="preserve"> or </w:t>
      </w:r>
      <w:r w:rsidR="0088200C" w:rsidRPr="004E1D25">
        <w:rPr>
          <w:b/>
          <w:lang w:val="en-GB"/>
        </w:rPr>
        <w:t>no</w:t>
      </w:r>
      <w:r w:rsidR="0088200C" w:rsidRPr="004E1D25">
        <w:rPr>
          <w:lang w:val="en-GB"/>
        </w:rPr>
        <w:t xml:space="preserve"> </w:t>
      </w:r>
      <w:r w:rsidR="00FD0AC9" w:rsidRPr="004E1D25">
        <w:rPr>
          <w:lang w:val="en-GB"/>
        </w:rPr>
        <w:t>for</w:t>
      </w:r>
      <w:r w:rsidR="0088200C" w:rsidRPr="004E1D25">
        <w:rPr>
          <w:lang w:val="en-GB"/>
        </w:rPr>
        <w:t xml:space="preserve"> each role</w:t>
      </w:r>
      <w:r w:rsidR="0094634A" w:rsidRPr="004E1D25">
        <w:rPr>
          <w:lang w:val="en-GB"/>
        </w:rPr>
        <w:t>)</w:t>
      </w:r>
    </w:p>
    <w:p w14:paraId="42704411" w14:textId="77777777" w:rsidR="0088200C" w:rsidRPr="004E1D25" w:rsidRDefault="0088200C" w:rsidP="00BD6ACD">
      <w:pPr>
        <w:rPr>
          <w:lang w:val="en-GB"/>
        </w:rPr>
      </w:pPr>
    </w:p>
    <w:tbl>
      <w:tblPr>
        <w:tblW w:w="0" w:type="auto"/>
        <w:tblInd w:w="-459" w:type="dxa"/>
        <w:tblLook w:val="04A0" w:firstRow="1" w:lastRow="0" w:firstColumn="1" w:lastColumn="0" w:noHBand="0" w:noVBand="1"/>
      </w:tblPr>
      <w:tblGrid>
        <w:gridCol w:w="5103"/>
        <w:gridCol w:w="4636"/>
      </w:tblGrid>
      <w:tr w:rsidR="00BD6ACD" w:rsidRPr="004E1D25" w14:paraId="3430E2A0" w14:textId="77777777" w:rsidTr="0088200C">
        <w:tc>
          <w:tcPr>
            <w:tcW w:w="5103" w:type="dxa"/>
            <w:shd w:val="clear" w:color="auto" w:fill="auto"/>
          </w:tcPr>
          <w:p w14:paraId="4B791702" w14:textId="132A1752" w:rsidR="00BD6ACD" w:rsidRPr="004E1D25" w:rsidRDefault="00FD0AC9" w:rsidP="00FD0AC9">
            <w:pPr>
              <w:spacing w:before="60" w:after="60"/>
              <w:ind w:left="360"/>
              <w:jc w:val="both"/>
              <w:rPr>
                <w:rStyle w:val="istnormal1"/>
                <w:rFonts w:ascii="Calibri" w:eastAsia="Times New Roman" w:hAnsi="Calibri" w:cs="Times New Roman"/>
                <w:iCs/>
                <w:sz w:val="20"/>
                <w:szCs w:val="20"/>
                <w:lang w:val="en-GB"/>
              </w:rPr>
            </w:pPr>
            <w:r w:rsidRPr="004E1D25">
              <w:rPr>
                <w:rStyle w:val="istnormal1"/>
                <w:rFonts w:ascii="Calibri" w:eastAsia="Times New Roman" w:hAnsi="Calibri" w:cs="Times New Roman"/>
                <w:b/>
                <w:iCs/>
                <w:sz w:val="20"/>
                <w:szCs w:val="20"/>
                <w:lang w:val="en-GB"/>
              </w:rPr>
              <w:t>[</w:t>
            </w:r>
            <w:proofErr w:type="gramStart"/>
            <w:r w:rsidR="002A24E5" w:rsidRPr="004E1D25">
              <w:rPr>
                <w:rStyle w:val="istnormal1"/>
                <w:rFonts w:ascii="Calibri" w:eastAsia="Times New Roman" w:hAnsi="Calibri" w:cs="Times New Roman"/>
                <w:b/>
                <w:iCs/>
                <w:sz w:val="20"/>
                <w:szCs w:val="20"/>
                <w:lang w:val="en-GB"/>
              </w:rPr>
              <w:t>yes</w:t>
            </w:r>
            <w:proofErr w:type="gramEnd"/>
            <w:r w:rsidR="002A24E5" w:rsidRPr="004E1D25">
              <w:rPr>
                <w:rStyle w:val="istnormal1"/>
                <w:rFonts w:ascii="Calibri" w:eastAsia="Times New Roman" w:hAnsi="Calibri" w:cs="Times New Roman"/>
                <w:b/>
                <w:iCs/>
                <w:sz w:val="20"/>
                <w:szCs w:val="20"/>
                <w:lang w:val="en-GB"/>
              </w:rPr>
              <w:t>/</w:t>
            </w:r>
            <w:r w:rsidR="0088200C" w:rsidRPr="004E1D25">
              <w:rPr>
                <w:rStyle w:val="istnormal1"/>
                <w:rFonts w:ascii="Calibri" w:eastAsia="Times New Roman" w:hAnsi="Calibri" w:cs="Times New Roman"/>
                <w:b/>
                <w:iCs/>
                <w:sz w:val="20"/>
                <w:szCs w:val="20"/>
                <w:lang w:val="en-GB"/>
              </w:rPr>
              <w:t xml:space="preserve">no] </w:t>
            </w:r>
            <w:r w:rsidRPr="004E1D25">
              <w:rPr>
                <w:rStyle w:val="istnormal1"/>
                <w:rFonts w:ascii="Calibri" w:eastAsia="Times New Roman" w:hAnsi="Calibri" w:cs="Times New Roman"/>
                <w:b/>
                <w:iCs/>
                <w:sz w:val="20"/>
                <w:szCs w:val="20"/>
                <w:lang w:val="en-GB"/>
              </w:rPr>
              <w:t>Individual Researcher</w:t>
            </w:r>
            <w:r w:rsidR="00BD6ACD" w:rsidRPr="004E1D25">
              <w:rPr>
                <w:rStyle w:val="istnormal1"/>
                <w:rFonts w:ascii="Calibri" w:eastAsia="Times New Roman" w:hAnsi="Calibri" w:cs="Times New Roman"/>
                <w:b/>
                <w:iCs/>
                <w:sz w:val="20"/>
                <w:szCs w:val="20"/>
                <w:lang w:val="en-GB"/>
              </w:rPr>
              <w:t xml:space="preserve">: </w:t>
            </w:r>
            <w:r w:rsidRPr="004E1D25">
              <w:rPr>
                <w:rStyle w:val="istnormal1"/>
                <w:rFonts w:ascii="Calibri" w:eastAsia="Times New Roman" w:hAnsi="Calibri" w:cs="Times New Roman"/>
                <w:iCs/>
                <w:sz w:val="20"/>
                <w:szCs w:val="20"/>
                <w:lang w:val="en-GB"/>
              </w:rPr>
              <w:t>a u</w:t>
            </w:r>
            <w:r w:rsidR="00BD6ACD" w:rsidRPr="004E1D25">
              <w:rPr>
                <w:rStyle w:val="istnormal1"/>
                <w:rFonts w:ascii="Calibri" w:eastAsia="Times New Roman" w:hAnsi="Calibri" w:cs="Times New Roman"/>
                <w:iCs/>
                <w:sz w:val="20"/>
                <w:szCs w:val="20"/>
                <w:lang w:val="en-GB"/>
              </w:rPr>
              <w:t xml:space="preserve">ser of e-Science services (supported by e-Infrastructure) in order to run </w:t>
            </w:r>
            <w:r w:rsidRPr="004E1D25">
              <w:rPr>
                <w:rStyle w:val="istnormal1"/>
                <w:rFonts w:ascii="Calibri" w:eastAsia="Times New Roman" w:hAnsi="Calibri" w:cs="Times New Roman"/>
                <w:iCs/>
                <w:sz w:val="20"/>
                <w:szCs w:val="20"/>
                <w:lang w:val="en-GB"/>
              </w:rPr>
              <w:t>its/her</w:t>
            </w:r>
            <w:r w:rsidR="00BD6ACD" w:rsidRPr="004E1D25">
              <w:rPr>
                <w:rStyle w:val="istnormal1"/>
                <w:rFonts w:ascii="Calibri" w:eastAsia="Times New Roman" w:hAnsi="Calibri" w:cs="Times New Roman"/>
                <w:iCs/>
                <w:sz w:val="20"/>
                <w:szCs w:val="20"/>
                <w:lang w:val="en-GB"/>
              </w:rPr>
              <w:t xml:space="preserve"> own research analysis.</w:t>
            </w:r>
          </w:p>
        </w:tc>
        <w:tc>
          <w:tcPr>
            <w:tcW w:w="4636" w:type="dxa"/>
            <w:shd w:val="clear" w:color="auto" w:fill="auto"/>
          </w:tcPr>
          <w:p w14:paraId="7F748575" w14:textId="33CE15DB" w:rsidR="00BD6ACD" w:rsidRPr="004E1D25" w:rsidRDefault="0088200C" w:rsidP="00FD0AC9">
            <w:pPr>
              <w:spacing w:before="60" w:after="60"/>
              <w:ind w:left="360"/>
              <w:jc w:val="both"/>
              <w:rPr>
                <w:rStyle w:val="istnormal1"/>
                <w:rFonts w:ascii="Calibri" w:eastAsia="Times New Roman" w:hAnsi="Calibri" w:cs="Times New Roman"/>
                <w:iCs/>
                <w:sz w:val="20"/>
                <w:szCs w:val="20"/>
                <w:lang w:val="en-GB"/>
              </w:rPr>
            </w:pPr>
            <w:r w:rsidRPr="004E1D25">
              <w:rPr>
                <w:rStyle w:val="istnormal1"/>
                <w:rFonts w:ascii="Calibri" w:eastAsia="Times New Roman" w:hAnsi="Calibri" w:cs="Times New Roman"/>
                <w:b/>
                <w:iCs/>
                <w:sz w:val="20"/>
                <w:szCs w:val="20"/>
                <w:lang w:val="en-GB"/>
              </w:rPr>
              <w:t>[</w:t>
            </w:r>
            <w:proofErr w:type="gramStart"/>
            <w:r w:rsidRPr="004E1D25">
              <w:rPr>
                <w:rStyle w:val="istnormal1"/>
                <w:rFonts w:ascii="Calibri" w:eastAsia="Times New Roman" w:hAnsi="Calibri" w:cs="Times New Roman"/>
                <w:b/>
                <w:iCs/>
                <w:sz w:val="20"/>
                <w:szCs w:val="20"/>
                <w:lang w:val="en-GB"/>
              </w:rPr>
              <w:t>yes</w:t>
            </w:r>
            <w:proofErr w:type="gramEnd"/>
            <w:r w:rsidRPr="004E1D25">
              <w:rPr>
                <w:rStyle w:val="istnormal1"/>
                <w:rFonts w:ascii="Calibri" w:eastAsia="Times New Roman" w:hAnsi="Calibri" w:cs="Times New Roman"/>
                <w:b/>
                <w:iCs/>
                <w:sz w:val="20"/>
                <w:szCs w:val="20"/>
                <w:lang w:val="en-GB"/>
              </w:rPr>
              <w:t>/no]</w:t>
            </w:r>
            <w:r w:rsidR="003509DD" w:rsidRPr="004E1D25">
              <w:rPr>
                <w:rStyle w:val="istnormal1"/>
                <w:rFonts w:ascii="Menlo Regular" w:eastAsia="Times New Roman" w:hAnsi="Menlo Regular" w:cs="Menlo Regular"/>
                <w:b/>
                <w:iCs/>
                <w:sz w:val="20"/>
                <w:szCs w:val="20"/>
                <w:lang w:val="en-GB"/>
              </w:rPr>
              <w:t xml:space="preserve"> </w:t>
            </w:r>
            <w:r w:rsidR="00BD6ACD" w:rsidRPr="004E1D25">
              <w:rPr>
                <w:rStyle w:val="istnormal1"/>
                <w:rFonts w:ascii="Calibri" w:eastAsia="Times New Roman" w:hAnsi="Calibri" w:cs="Times New Roman"/>
                <w:b/>
                <w:iCs/>
                <w:sz w:val="20"/>
                <w:szCs w:val="20"/>
                <w:lang w:val="en-GB"/>
              </w:rPr>
              <w:t>Resource Centre:</w:t>
            </w:r>
            <w:r w:rsidR="00BD6ACD" w:rsidRPr="004E1D25">
              <w:rPr>
                <w:rStyle w:val="istnormal1"/>
                <w:rFonts w:ascii="Calibri" w:eastAsia="Times New Roman" w:hAnsi="Calibri" w:cs="Times New Roman"/>
                <w:iCs/>
                <w:sz w:val="20"/>
                <w:szCs w:val="20"/>
                <w:lang w:val="en-GB"/>
              </w:rPr>
              <w:t xml:space="preserve"> Provider </w:t>
            </w:r>
            <w:r w:rsidR="00FD0AC9" w:rsidRPr="004E1D25">
              <w:rPr>
                <w:rStyle w:val="istnormal1"/>
                <w:rFonts w:ascii="Calibri" w:eastAsia="Times New Roman" w:hAnsi="Calibri" w:cs="Times New Roman"/>
                <w:iCs/>
                <w:sz w:val="20"/>
                <w:szCs w:val="20"/>
                <w:lang w:val="en-GB"/>
              </w:rPr>
              <w:t xml:space="preserve">of </w:t>
            </w:r>
            <w:r w:rsidR="00BD6ACD" w:rsidRPr="004E1D25">
              <w:rPr>
                <w:rStyle w:val="istnormal1"/>
                <w:rFonts w:ascii="Calibri" w:eastAsia="Times New Roman" w:hAnsi="Calibri" w:cs="Times New Roman"/>
                <w:iCs/>
                <w:sz w:val="20"/>
                <w:szCs w:val="20"/>
                <w:lang w:val="en-GB"/>
              </w:rPr>
              <w:t>compute, storage and other resources that are exposed through locally deployed services to meet the needs of particular research communities.</w:t>
            </w:r>
          </w:p>
        </w:tc>
      </w:tr>
      <w:tr w:rsidR="00BD6ACD" w:rsidRPr="004E1D25" w14:paraId="566C000B" w14:textId="77777777" w:rsidTr="0088200C">
        <w:tc>
          <w:tcPr>
            <w:tcW w:w="5103" w:type="dxa"/>
            <w:shd w:val="clear" w:color="auto" w:fill="auto"/>
          </w:tcPr>
          <w:p w14:paraId="5272D72F" w14:textId="50CD7004" w:rsidR="00BD6ACD" w:rsidRPr="004E1D25" w:rsidRDefault="00764153" w:rsidP="00FD0AC9">
            <w:pPr>
              <w:spacing w:before="60" w:after="60"/>
              <w:ind w:left="360"/>
              <w:jc w:val="both"/>
              <w:rPr>
                <w:rStyle w:val="istnormal1"/>
                <w:rFonts w:ascii="Calibri" w:eastAsia="Times New Roman" w:hAnsi="Calibri" w:cs="Times New Roman"/>
                <w:iCs/>
                <w:sz w:val="20"/>
                <w:szCs w:val="20"/>
                <w:lang w:val="en-GB"/>
              </w:rPr>
            </w:pPr>
            <w:r w:rsidRPr="004E1D25">
              <w:rPr>
                <w:rStyle w:val="istnormal1"/>
                <w:rFonts w:ascii="Calibri" w:eastAsia="Times New Roman" w:hAnsi="Calibri" w:cs="Times New Roman"/>
                <w:b/>
                <w:iCs/>
                <w:sz w:val="20"/>
                <w:szCs w:val="20"/>
                <w:lang w:val="en-GB"/>
              </w:rPr>
              <w:t>[</w:t>
            </w:r>
            <w:proofErr w:type="gramStart"/>
            <w:r w:rsidR="002A24E5" w:rsidRPr="004E1D25">
              <w:rPr>
                <w:rStyle w:val="istnormal1"/>
                <w:rFonts w:ascii="Calibri" w:eastAsia="Times New Roman" w:hAnsi="Calibri" w:cs="Times New Roman"/>
                <w:b/>
                <w:iCs/>
                <w:sz w:val="20"/>
                <w:szCs w:val="20"/>
                <w:lang w:val="en-GB"/>
              </w:rPr>
              <w:t>yes</w:t>
            </w:r>
            <w:proofErr w:type="gramEnd"/>
            <w:r w:rsidR="002A24E5" w:rsidRPr="004E1D25">
              <w:rPr>
                <w:rStyle w:val="istnormal1"/>
                <w:rFonts w:ascii="Calibri" w:eastAsia="Times New Roman" w:hAnsi="Calibri" w:cs="Times New Roman"/>
                <w:b/>
                <w:iCs/>
                <w:sz w:val="20"/>
                <w:szCs w:val="20"/>
                <w:lang w:val="en-GB"/>
              </w:rPr>
              <w:t>/</w:t>
            </w:r>
            <w:r w:rsidR="0088200C" w:rsidRPr="004E1D25">
              <w:rPr>
                <w:rStyle w:val="istnormal1"/>
                <w:rFonts w:ascii="Calibri" w:eastAsia="Times New Roman" w:hAnsi="Calibri" w:cs="Times New Roman"/>
                <w:b/>
                <w:iCs/>
                <w:sz w:val="20"/>
                <w:szCs w:val="20"/>
                <w:lang w:val="en-GB"/>
              </w:rPr>
              <w:t xml:space="preserve">no] </w:t>
            </w:r>
            <w:r w:rsidR="00BD6ACD" w:rsidRPr="004E1D25">
              <w:rPr>
                <w:rStyle w:val="istnormal1"/>
                <w:rFonts w:ascii="Calibri" w:eastAsia="Times New Roman" w:hAnsi="Calibri" w:cs="Times New Roman"/>
                <w:b/>
                <w:iCs/>
                <w:sz w:val="20"/>
                <w:szCs w:val="20"/>
                <w:lang w:val="en-GB"/>
              </w:rPr>
              <w:t>Research Collaboration</w:t>
            </w:r>
            <w:r w:rsidR="00FD0AC9" w:rsidRPr="004E1D25">
              <w:rPr>
                <w:rStyle w:val="istnormal1"/>
                <w:rFonts w:ascii="Calibri" w:eastAsia="Times New Roman" w:hAnsi="Calibri" w:cs="Times New Roman"/>
                <w:b/>
                <w:iCs/>
                <w:sz w:val="20"/>
                <w:szCs w:val="20"/>
                <w:lang w:val="en-GB"/>
              </w:rPr>
              <w:t>:</w:t>
            </w:r>
            <w:r w:rsidR="00BD6ACD" w:rsidRPr="004E1D25">
              <w:rPr>
                <w:rStyle w:val="istnormal1"/>
                <w:rFonts w:ascii="Calibri" w:eastAsia="Times New Roman" w:hAnsi="Calibri" w:cs="Times New Roman"/>
                <w:iCs/>
                <w:sz w:val="20"/>
                <w:szCs w:val="20"/>
                <w:lang w:val="en-GB"/>
              </w:rPr>
              <w:t xml:space="preserve"> </w:t>
            </w:r>
            <w:r w:rsidR="00FD0AC9" w:rsidRPr="004E1D25">
              <w:rPr>
                <w:rStyle w:val="istnormal1"/>
                <w:rFonts w:ascii="Calibri" w:eastAsia="Times New Roman" w:hAnsi="Calibri" w:cs="Times New Roman"/>
                <w:iCs/>
                <w:sz w:val="20"/>
                <w:szCs w:val="20"/>
                <w:lang w:val="en-GB"/>
              </w:rPr>
              <w:t>a</w:t>
            </w:r>
            <w:r w:rsidR="00BD6ACD" w:rsidRPr="004E1D25">
              <w:rPr>
                <w:rStyle w:val="istnormal1"/>
                <w:rFonts w:ascii="Calibri" w:eastAsia="Times New Roman" w:hAnsi="Calibri" w:cs="Times New Roman"/>
                <w:iCs/>
                <w:sz w:val="20"/>
                <w:szCs w:val="20"/>
                <w:lang w:val="en-GB"/>
              </w:rPr>
              <w:t xml:space="preserve"> group of scientists and researchers from institutes and/or universities working together for a common goal either on a National or European level.</w:t>
            </w:r>
          </w:p>
        </w:tc>
        <w:tc>
          <w:tcPr>
            <w:tcW w:w="4636" w:type="dxa"/>
            <w:shd w:val="clear" w:color="auto" w:fill="auto"/>
          </w:tcPr>
          <w:p w14:paraId="1AB615B8" w14:textId="0408D7E3" w:rsidR="00BD6ACD" w:rsidRPr="004E1D25" w:rsidRDefault="0088200C" w:rsidP="00FD0AC9">
            <w:pPr>
              <w:spacing w:before="60" w:after="60"/>
              <w:ind w:left="360"/>
              <w:jc w:val="both"/>
              <w:rPr>
                <w:rStyle w:val="istnormal1"/>
                <w:rFonts w:ascii="Calibri" w:eastAsia="Times New Roman" w:hAnsi="Calibri" w:cs="Times New Roman"/>
                <w:iCs/>
                <w:sz w:val="20"/>
                <w:szCs w:val="20"/>
                <w:lang w:val="en-GB"/>
              </w:rPr>
            </w:pPr>
            <w:r w:rsidRPr="004E1D25">
              <w:rPr>
                <w:rStyle w:val="istnormal1"/>
                <w:rFonts w:ascii="Calibri" w:eastAsia="Times New Roman" w:hAnsi="Calibri" w:cs="Times New Roman"/>
                <w:b/>
                <w:iCs/>
                <w:sz w:val="20"/>
                <w:szCs w:val="20"/>
                <w:lang w:val="en-GB"/>
              </w:rPr>
              <w:t>[</w:t>
            </w:r>
            <w:proofErr w:type="gramStart"/>
            <w:r w:rsidRPr="004E1D25">
              <w:rPr>
                <w:rStyle w:val="istnormal1"/>
                <w:rFonts w:ascii="Calibri" w:eastAsia="Times New Roman" w:hAnsi="Calibri" w:cs="Times New Roman"/>
                <w:b/>
                <w:iCs/>
                <w:sz w:val="20"/>
                <w:szCs w:val="20"/>
                <w:lang w:val="en-GB"/>
              </w:rPr>
              <w:t>yes</w:t>
            </w:r>
            <w:proofErr w:type="gramEnd"/>
            <w:r w:rsidRPr="004E1D25">
              <w:rPr>
                <w:rStyle w:val="istnormal1"/>
                <w:rFonts w:ascii="Calibri" w:eastAsia="Times New Roman" w:hAnsi="Calibri" w:cs="Times New Roman"/>
                <w:b/>
                <w:iCs/>
                <w:sz w:val="20"/>
                <w:szCs w:val="20"/>
                <w:lang w:val="en-GB"/>
              </w:rPr>
              <w:t>/no]</w:t>
            </w:r>
            <w:r w:rsidR="003509DD" w:rsidRPr="004E1D25">
              <w:rPr>
                <w:rStyle w:val="istnormal1"/>
                <w:rFonts w:ascii="Menlo Regular" w:eastAsia="Times New Roman" w:hAnsi="Menlo Regular" w:cs="Menlo Regular"/>
                <w:b/>
                <w:iCs/>
                <w:sz w:val="20"/>
                <w:szCs w:val="20"/>
                <w:lang w:val="en-GB"/>
              </w:rPr>
              <w:t xml:space="preserve"> </w:t>
            </w:r>
            <w:r w:rsidR="00BD6ACD" w:rsidRPr="004E1D25">
              <w:rPr>
                <w:rStyle w:val="istnormal1"/>
                <w:rFonts w:ascii="Calibri" w:eastAsia="Times New Roman" w:hAnsi="Calibri" w:cs="Times New Roman"/>
                <w:b/>
                <w:iCs/>
                <w:sz w:val="20"/>
                <w:szCs w:val="20"/>
                <w:lang w:val="en-GB"/>
              </w:rPr>
              <w:t>Resource Infrastructure Provider:</w:t>
            </w:r>
            <w:r w:rsidR="00BD6ACD" w:rsidRPr="004E1D25">
              <w:rPr>
                <w:rStyle w:val="istnormal1"/>
                <w:rFonts w:ascii="Calibri" w:eastAsia="Times New Roman" w:hAnsi="Calibri" w:cs="Times New Roman"/>
                <w:iCs/>
                <w:sz w:val="20"/>
                <w:szCs w:val="20"/>
                <w:lang w:val="en-GB"/>
              </w:rPr>
              <w:t xml:space="preserve"> </w:t>
            </w:r>
            <w:r w:rsidR="00FD0AC9" w:rsidRPr="004E1D25">
              <w:rPr>
                <w:rStyle w:val="istnormal1"/>
                <w:rFonts w:ascii="Calibri" w:eastAsia="Times New Roman" w:hAnsi="Calibri" w:cs="Times New Roman"/>
                <w:iCs/>
                <w:sz w:val="20"/>
                <w:szCs w:val="20"/>
                <w:lang w:val="en-GB"/>
              </w:rPr>
              <w:t>It m</w:t>
            </w:r>
            <w:r w:rsidR="00BD6ACD" w:rsidRPr="004E1D25">
              <w:rPr>
                <w:rStyle w:val="istnormal1"/>
                <w:rFonts w:ascii="Calibri" w:eastAsia="Times New Roman" w:hAnsi="Calibri" w:cs="Times New Roman"/>
                <w:iCs/>
                <w:sz w:val="20"/>
                <w:szCs w:val="20"/>
                <w:lang w:val="en-GB"/>
              </w:rPr>
              <w:t>anage</w:t>
            </w:r>
            <w:r w:rsidR="00FD0AC9" w:rsidRPr="004E1D25">
              <w:rPr>
                <w:rStyle w:val="istnormal1"/>
                <w:rFonts w:ascii="Calibri" w:eastAsia="Times New Roman" w:hAnsi="Calibri" w:cs="Times New Roman"/>
                <w:iCs/>
                <w:sz w:val="20"/>
                <w:szCs w:val="20"/>
                <w:lang w:val="en-GB"/>
              </w:rPr>
              <w:t>s</w:t>
            </w:r>
            <w:r w:rsidR="00BD6ACD" w:rsidRPr="004E1D25">
              <w:rPr>
                <w:rStyle w:val="istnormal1"/>
                <w:rFonts w:ascii="Calibri" w:eastAsia="Times New Roman" w:hAnsi="Calibri" w:cs="Times New Roman"/>
                <w:iCs/>
                <w:sz w:val="20"/>
                <w:szCs w:val="20"/>
                <w:lang w:val="en-GB"/>
              </w:rPr>
              <w:t>, on a geographical basis (generally through national borders)</w:t>
            </w:r>
            <w:proofErr w:type="gramStart"/>
            <w:r w:rsidR="00BD6ACD" w:rsidRPr="004E1D25">
              <w:rPr>
                <w:rStyle w:val="istnormal1"/>
                <w:rFonts w:ascii="Calibri" w:eastAsia="Times New Roman" w:hAnsi="Calibri" w:cs="Times New Roman"/>
                <w:iCs/>
                <w:sz w:val="20"/>
                <w:szCs w:val="20"/>
                <w:lang w:val="en-GB"/>
              </w:rPr>
              <w:t>,</w:t>
            </w:r>
            <w:proofErr w:type="gramEnd"/>
            <w:r w:rsidR="00BD6ACD" w:rsidRPr="004E1D25">
              <w:rPr>
                <w:rStyle w:val="istnormal1"/>
                <w:rFonts w:ascii="Calibri" w:eastAsia="Times New Roman" w:hAnsi="Calibri" w:cs="Times New Roman"/>
                <w:iCs/>
                <w:sz w:val="20"/>
                <w:szCs w:val="20"/>
                <w:lang w:val="en-GB"/>
              </w:rPr>
              <w:t xml:space="preserve"> the aggregation of the services provided by individual resource centres and manage the operational delivery of the coordination services under their management.</w:t>
            </w:r>
          </w:p>
        </w:tc>
      </w:tr>
      <w:tr w:rsidR="00BD6ACD" w:rsidRPr="004E1D25" w14:paraId="13F6331E" w14:textId="77777777" w:rsidTr="0088200C">
        <w:tc>
          <w:tcPr>
            <w:tcW w:w="5103" w:type="dxa"/>
            <w:shd w:val="clear" w:color="auto" w:fill="auto"/>
          </w:tcPr>
          <w:p w14:paraId="084A9BC9" w14:textId="5CB0655B" w:rsidR="00BD6ACD" w:rsidRPr="004E1D25" w:rsidRDefault="00764153" w:rsidP="00FD0AC9">
            <w:pPr>
              <w:spacing w:before="60" w:after="60"/>
              <w:ind w:left="360"/>
              <w:jc w:val="both"/>
              <w:rPr>
                <w:rStyle w:val="istnormal1"/>
                <w:rFonts w:ascii="Calibri" w:eastAsia="Times New Roman" w:hAnsi="Calibri" w:cs="Times New Roman"/>
                <w:iCs/>
                <w:sz w:val="20"/>
                <w:szCs w:val="20"/>
                <w:lang w:val="en-GB"/>
              </w:rPr>
            </w:pPr>
            <w:r w:rsidRPr="004E1D25">
              <w:rPr>
                <w:rStyle w:val="istnormal1"/>
                <w:rFonts w:ascii="Calibri" w:eastAsia="Times New Roman" w:hAnsi="Calibri" w:cs="Times New Roman"/>
                <w:b/>
                <w:iCs/>
                <w:sz w:val="20"/>
                <w:szCs w:val="20"/>
                <w:lang w:val="en-GB"/>
              </w:rPr>
              <w:t>[</w:t>
            </w:r>
            <w:proofErr w:type="gramStart"/>
            <w:r w:rsidR="004E1D25" w:rsidRPr="004E1D25">
              <w:rPr>
                <w:rStyle w:val="istnormal1"/>
                <w:rFonts w:ascii="Calibri" w:eastAsia="Times New Roman" w:hAnsi="Calibri" w:cs="Times New Roman"/>
                <w:b/>
                <w:iCs/>
                <w:sz w:val="20"/>
                <w:szCs w:val="20"/>
                <w:lang w:val="en-GB"/>
              </w:rPr>
              <w:t>yes</w:t>
            </w:r>
            <w:proofErr w:type="gramEnd"/>
            <w:r w:rsidR="004E1D25" w:rsidRPr="004E1D25">
              <w:rPr>
                <w:rStyle w:val="istnormal1"/>
                <w:rFonts w:ascii="Calibri" w:eastAsia="Times New Roman" w:hAnsi="Calibri" w:cs="Times New Roman"/>
                <w:b/>
                <w:iCs/>
                <w:sz w:val="20"/>
                <w:szCs w:val="20"/>
                <w:lang w:val="en-GB"/>
              </w:rPr>
              <w:t>/</w:t>
            </w:r>
            <w:r w:rsidR="0088200C" w:rsidRPr="004E1D25">
              <w:rPr>
                <w:rStyle w:val="istnormal1"/>
                <w:rFonts w:ascii="Calibri" w:eastAsia="Times New Roman" w:hAnsi="Calibri" w:cs="Times New Roman"/>
                <w:b/>
                <w:iCs/>
                <w:sz w:val="20"/>
                <w:szCs w:val="20"/>
                <w:lang w:val="en-GB"/>
              </w:rPr>
              <w:t>no]</w:t>
            </w:r>
            <w:r w:rsidR="003509DD" w:rsidRPr="004E1D25">
              <w:rPr>
                <w:rStyle w:val="istnormal1"/>
                <w:rFonts w:ascii="Menlo Regular" w:eastAsia="Times New Roman" w:hAnsi="Menlo Regular" w:cs="Menlo Regular"/>
                <w:b/>
                <w:iCs/>
                <w:sz w:val="20"/>
                <w:szCs w:val="20"/>
                <w:lang w:val="en-GB"/>
              </w:rPr>
              <w:t xml:space="preserve"> </w:t>
            </w:r>
            <w:r w:rsidR="00FD0AC9" w:rsidRPr="004E1D25">
              <w:rPr>
                <w:rStyle w:val="istnormal1"/>
                <w:rFonts w:ascii="Calibri" w:eastAsia="Times New Roman" w:hAnsi="Calibri" w:cs="Times New Roman"/>
                <w:b/>
                <w:iCs/>
                <w:sz w:val="20"/>
                <w:szCs w:val="20"/>
                <w:lang w:val="en-GB"/>
              </w:rPr>
              <w:t>Virtual Research Community</w:t>
            </w:r>
            <w:r w:rsidR="00BD6ACD" w:rsidRPr="004E1D25">
              <w:rPr>
                <w:rStyle w:val="istnormal1"/>
                <w:rFonts w:ascii="Calibri" w:eastAsia="Times New Roman" w:hAnsi="Calibri" w:cs="Times New Roman"/>
                <w:b/>
                <w:iCs/>
                <w:sz w:val="20"/>
                <w:szCs w:val="20"/>
                <w:lang w:val="en-GB"/>
              </w:rPr>
              <w:t>:</w:t>
            </w:r>
            <w:r w:rsidR="00FD0AC9" w:rsidRPr="004E1D25">
              <w:rPr>
                <w:rStyle w:val="istnormal1"/>
                <w:rFonts w:ascii="Calibri" w:eastAsia="Times New Roman" w:hAnsi="Calibri" w:cs="Times New Roman"/>
                <w:iCs/>
                <w:sz w:val="20"/>
                <w:szCs w:val="20"/>
                <w:lang w:val="en-GB"/>
              </w:rPr>
              <w:t xml:space="preserve"> a s</w:t>
            </w:r>
            <w:r w:rsidR="00BD6ACD" w:rsidRPr="004E1D25">
              <w:rPr>
                <w:rStyle w:val="istnormal1"/>
                <w:rFonts w:ascii="Calibri" w:eastAsia="Times New Roman" w:hAnsi="Calibri" w:cs="Times New Roman"/>
                <w:iCs/>
                <w:sz w:val="20"/>
                <w:szCs w:val="20"/>
                <w:lang w:val="en-GB"/>
              </w:rPr>
              <w:t>tructur</w:t>
            </w:r>
            <w:r w:rsidR="00FD0AC9" w:rsidRPr="004E1D25">
              <w:rPr>
                <w:rStyle w:val="istnormal1"/>
                <w:rFonts w:ascii="Calibri" w:eastAsia="Times New Roman" w:hAnsi="Calibri" w:cs="Times New Roman"/>
                <w:iCs/>
                <w:sz w:val="20"/>
                <w:szCs w:val="20"/>
                <w:lang w:val="en-GB"/>
              </w:rPr>
              <w:t>ed European end-user community</w:t>
            </w:r>
            <w:r w:rsidR="00BD6ACD" w:rsidRPr="004E1D25">
              <w:rPr>
                <w:rStyle w:val="istnormal1"/>
                <w:rFonts w:ascii="Calibri" w:eastAsia="Times New Roman" w:hAnsi="Calibri" w:cs="Times New Roman"/>
                <w:iCs/>
                <w:sz w:val="20"/>
                <w:szCs w:val="20"/>
                <w:lang w:val="en-GB"/>
              </w:rPr>
              <w:t xml:space="preserve"> such as </w:t>
            </w:r>
            <w:r w:rsidR="00FD0AC9" w:rsidRPr="004E1D25">
              <w:rPr>
                <w:rStyle w:val="istnormal1"/>
                <w:rFonts w:ascii="Calibri" w:eastAsia="Times New Roman" w:hAnsi="Calibri" w:cs="Times New Roman"/>
                <w:iCs/>
                <w:sz w:val="20"/>
                <w:szCs w:val="20"/>
                <w:lang w:val="en-GB"/>
              </w:rPr>
              <w:t xml:space="preserve">an </w:t>
            </w:r>
            <w:proofErr w:type="spellStart"/>
            <w:r w:rsidR="00BD6ACD" w:rsidRPr="004E1D25">
              <w:rPr>
                <w:rStyle w:val="istnormal1"/>
                <w:rFonts w:ascii="Calibri" w:eastAsia="Times New Roman" w:hAnsi="Calibri" w:cs="Times New Roman"/>
                <w:iCs/>
                <w:sz w:val="20"/>
                <w:szCs w:val="20"/>
                <w:lang w:val="en-GB"/>
              </w:rPr>
              <w:t>EIROForum</w:t>
            </w:r>
            <w:proofErr w:type="spellEnd"/>
            <w:r w:rsidR="00BD6ACD" w:rsidRPr="004E1D25">
              <w:rPr>
                <w:rStyle w:val="istnormal1"/>
                <w:rFonts w:ascii="Calibri" w:eastAsia="Times New Roman" w:hAnsi="Calibri" w:cs="Times New Roman"/>
                <w:iCs/>
                <w:sz w:val="20"/>
                <w:szCs w:val="20"/>
                <w:lang w:val="en-GB"/>
              </w:rPr>
              <w:t xml:space="preserve"> lab or </w:t>
            </w:r>
            <w:r w:rsidR="00FD0AC9" w:rsidRPr="004E1D25">
              <w:rPr>
                <w:rStyle w:val="istnormal1"/>
                <w:rFonts w:ascii="Calibri" w:eastAsia="Times New Roman" w:hAnsi="Calibri" w:cs="Times New Roman"/>
                <w:iCs/>
                <w:sz w:val="20"/>
                <w:szCs w:val="20"/>
                <w:lang w:val="en-GB"/>
              </w:rPr>
              <w:t xml:space="preserve">a </w:t>
            </w:r>
            <w:r w:rsidR="00BD6ACD" w:rsidRPr="004E1D25">
              <w:rPr>
                <w:rStyle w:val="istnormal1"/>
                <w:rFonts w:ascii="Calibri" w:eastAsia="Times New Roman" w:hAnsi="Calibri" w:cs="Times New Roman"/>
                <w:iCs/>
                <w:sz w:val="20"/>
                <w:szCs w:val="20"/>
                <w:lang w:val="en-GB"/>
              </w:rPr>
              <w:t xml:space="preserve">European wide research collaboration that </w:t>
            </w:r>
            <w:r w:rsidR="00FD0AC9" w:rsidRPr="004E1D25">
              <w:rPr>
                <w:rStyle w:val="istnormal1"/>
                <w:rFonts w:ascii="Calibri" w:eastAsia="Times New Roman" w:hAnsi="Calibri" w:cs="Times New Roman"/>
                <w:iCs/>
                <w:sz w:val="20"/>
                <w:szCs w:val="20"/>
                <w:lang w:val="en-GB"/>
              </w:rPr>
              <w:t>has</w:t>
            </w:r>
            <w:r w:rsidR="00BD6ACD" w:rsidRPr="004E1D25">
              <w:rPr>
                <w:rStyle w:val="istnormal1"/>
                <w:rFonts w:ascii="Calibri" w:eastAsia="Times New Roman" w:hAnsi="Calibri" w:cs="Times New Roman"/>
                <w:iCs/>
                <w:sz w:val="20"/>
                <w:szCs w:val="20"/>
                <w:lang w:val="en-GB"/>
              </w:rPr>
              <w:t xml:space="preserve"> end-users who wish to systematically access distributed resource provided by their own community across Europe.</w:t>
            </w:r>
          </w:p>
        </w:tc>
        <w:tc>
          <w:tcPr>
            <w:tcW w:w="4636" w:type="dxa"/>
            <w:shd w:val="clear" w:color="auto" w:fill="auto"/>
          </w:tcPr>
          <w:p w14:paraId="3147362D" w14:textId="5A13BF81" w:rsidR="00BD6ACD" w:rsidRPr="004E1D25" w:rsidRDefault="0088200C" w:rsidP="00FD0AC9">
            <w:pPr>
              <w:spacing w:before="60" w:after="60"/>
              <w:ind w:left="360"/>
              <w:jc w:val="both"/>
              <w:rPr>
                <w:rStyle w:val="istnormal1"/>
                <w:rFonts w:ascii="Calibri" w:eastAsia="Times New Roman" w:hAnsi="Calibri" w:cs="Times New Roman"/>
                <w:iCs/>
                <w:sz w:val="20"/>
                <w:szCs w:val="20"/>
                <w:lang w:val="en-GB"/>
              </w:rPr>
            </w:pPr>
            <w:r w:rsidRPr="004E1D25">
              <w:rPr>
                <w:rStyle w:val="istnormal1"/>
                <w:rFonts w:ascii="Calibri" w:eastAsia="Times New Roman" w:hAnsi="Calibri" w:cs="Times New Roman"/>
                <w:b/>
                <w:iCs/>
                <w:sz w:val="20"/>
                <w:szCs w:val="20"/>
                <w:lang w:val="en-GB"/>
              </w:rPr>
              <w:t>[</w:t>
            </w:r>
            <w:proofErr w:type="gramStart"/>
            <w:r w:rsidRPr="004E1D25">
              <w:rPr>
                <w:rStyle w:val="istnormal1"/>
                <w:rFonts w:ascii="Calibri" w:eastAsia="Times New Roman" w:hAnsi="Calibri" w:cs="Times New Roman"/>
                <w:b/>
                <w:iCs/>
                <w:sz w:val="20"/>
                <w:szCs w:val="20"/>
                <w:lang w:val="en-GB"/>
              </w:rPr>
              <w:t>yes</w:t>
            </w:r>
            <w:proofErr w:type="gramEnd"/>
            <w:r w:rsidRPr="004E1D25">
              <w:rPr>
                <w:rStyle w:val="istnormal1"/>
                <w:rFonts w:ascii="Calibri" w:eastAsia="Times New Roman" w:hAnsi="Calibri" w:cs="Times New Roman"/>
                <w:b/>
                <w:iCs/>
                <w:sz w:val="20"/>
                <w:szCs w:val="20"/>
                <w:lang w:val="en-GB"/>
              </w:rPr>
              <w:t>/no]</w:t>
            </w:r>
            <w:r w:rsidR="003509DD" w:rsidRPr="004E1D25">
              <w:rPr>
                <w:rStyle w:val="istnormal1"/>
                <w:rFonts w:ascii="Menlo Regular" w:eastAsia="Times New Roman" w:hAnsi="Menlo Regular" w:cs="Menlo Regular"/>
                <w:b/>
                <w:iCs/>
                <w:sz w:val="20"/>
                <w:szCs w:val="20"/>
                <w:lang w:val="en-GB"/>
              </w:rPr>
              <w:t xml:space="preserve"> </w:t>
            </w:r>
            <w:r w:rsidR="00BD6ACD" w:rsidRPr="004E1D25">
              <w:rPr>
                <w:rStyle w:val="istnormal1"/>
                <w:rFonts w:ascii="Calibri" w:eastAsia="Times New Roman" w:hAnsi="Calibri" w:cs="Times New Roman"/>
                <w:b/>
                <w:iCs/>
                <w:sz w:val="20"/>
                <w:szCs w:val="20"/>
                <w:lang w:val="en-GB"/>
              </w:rPr>
              <w:t>National Coordination Bod</w:t>
            </w:r>
            <w:r w:rsidR="00FD0AC9" w:rsidRPr="004E1D25">
              <w:rPr>
                <w:rStyle w:val="istnormal1"/>
                <w:rFonts w:ascii="Calibri" w:eastAsia="Times New Roman" w:hAnsi="Calibri" w:cs="Times New Roman"/>
                <w:b/>
                <w:iCs/>
                <w:sz w:val="20"/>
                <w:szCs w:val="20"/>
                <w:lang w:val="en-GB"/>
              </w:rPr>
              <w:t>y</w:t>
            </w:r>
            <w:r w:rsidR="00BD6ACD" w:rsidRPr="004E1D25">
              <w:rPr>
                <w:rStyle w:val="istnormal1"/>
                <w:rFonts w:ascii="Calibri" w:eastAsia="Times New Roman" w:hAnsi="Calibri" w:cs="Times New Roman"/>
                <w:b/>
                <w:iCs/>
                <w:sz w:val="20"/>
                <w:szCs w:val="20"/>
                <w:lang w:val="en-GB"/>
              </w:rPr>
              <w:t>:</w:t>
            </w:r>
            <w:r w:rsidR="00BD6ACD" w:rsidRPr="004E1D25">
              <w:rPr>
                <w:rStyle w:val="istnormal1"/>
                <w:rFonts w:ascii="Calibri" w:eastAsia="Times New Roman" w:hAnsi="Calibri" w:cs="Times New Roman"/>
                <w:iCs/>
                <w:sz w:val="20"/>
                <w:szCs w:val="20"/>
                <w:lang w:val="en-GB"/>
              </w:rPr>
              <w:t xml:space="preserve"> Has a defined governance role within their national borders as being the designated representative for their country’s activities internally and internationally.</w:t>
            </w:r>
          </w:p>
        </w:tc>
      </w:tr>
      <w:tr w:rsidR="00BD6ACD" w:rsidRPr="004E1D25" w14:paraId="76A8F239" w14:textId="77777777" w:rsidTr="0088200C">
        <w:tc>
          <w:tcPr>
            <w:tcW w:w="5103" w:type="dxa"/>
            <w:shd w:val="clear" w:color="auto" w:fill="auto"/>
          </w:tcPr>
          <w:p w14:paraId="6713C669" w14:textId="273CDDEA" w:rsidR="00BD6ACD" w:rsidRPr="004E1D25" w:rsidRDefault="004E1D25" w:rsidP="00FD0AC9">
            <w:pPr>
              <w:spacing w:before="60" w:after="60"/>
              <w:ind w:left="360"/>
              <w:jc w:val="both"/>
              <w:rPr>
                <w:rStyle w:val="istnormal1"/>
                <w:rFonts w:ascii="Calibri" w:eastAsia="Times New Roman" w:hAnsi="Calibri" w:cs="Times New Roman"/>
                <w:iCs/>
                <w:sz w:val="20"/>
                <w:szCs w:val="20"/>
                <w:lang w:val="en-GB"/>
              </w:rPr>
            </w:pPr>
            <w:r w:rsidRPr="004E1D25">
              <w:rPr>
                <w:rStyle w:val="istnormal1"/>
                <w:rFonts w:ascii="Calibri" w:eastAsia="Times New Roman" w:hAnsi="Calibri" w:cs="Times New Roman"/>
                <w:b/>
                <w:iCs/>
                <w:sz w:val="20"/>
                <w:szCs w:val="20"/>
                <w:lang w:val="en-GB"/>
              </w:rPr>
              <w:t>[</w:t>
            </w:r>
            <w:proofErr w:type="gramStart"/>
            <w:r w:rsidRPr="004E1D25">
              <w:rPr>
                <w:rStyle w:val="istnormal1"/>
                <w:rFonts w:ascii="Calibri" w:eastAsia="Times New Roman" w:hAnsi="Calibri" w:cs="Times New Roman"/>
                <w:b/>
                <w:iCs/>
                <w:sz w:val="20"/>
                <w:szCs w:val="20"/>
                <w:lang w:val="en-GB"/>
              </w:rPr>
              <w:t>yes</w:t>
            </w:r>
            <w:proofErr w:type="gramEnd"/>
            <w:r w:rsidRPr="004E1D25">
              <w:rPr>
                <w:rStyle w:val="istnormal1"/>
                <w:rFonts w:ascii="Calibri" w:eastAsia="Times New Roman" w:hAnsi="Calibri" w:cs="Times New Roman"/>
                <w:b/>
                <w:iCs/>
                <w:sz w:val="20"/>
                <w:szCs w:val="20"/>
                <w:lang w:val="en-GB"/>
              </w:rPr>
              <w:t>/no]</w:t>
            </w:r>
            <w:r w:rsidRPr="004E1D25">
              <w:rPr>
                <w:rStyle w:val="istnormal1"/>
                <w:rFonts w:ascii="Menlo Regular" w:eastAsia="Times New Roman" w:hAnsi="Menlo Regular" w:cs="Menlo Regular"/>
                <w:b/>
                <w:iCs/>
                <w:sz w:val="20"/>
                <w:szCs w:val="20"/>
                <w:lang w:val="en-GB"/>
              </w:rPr>
              <w:t xml:space="preserve"> </w:t>
            </w:r>
            <w:r w:rsidRPr="004E1D25">
              <w:rPr>
                <w:rStyle w:val="istnormal1"/>
                <w:rFonts w:ascii="Calibri" w:eastAsia="Times New Roman" w:hAnsi="Calibri" w:cs="Times New Roman"/>
                <w:b/>
                <w:iCs/>
                <w:sz w:val="20"/>
                <w:szCs w:val="20"/>
                <w:lang w:val="en-GB"/>
              </w:rPr>
              <w:t>Platform Operator:</w:t>
            </w:r>
            <w:r w:rsidRPr="004E1D25">
              <w:rPr>
                <w:rStyle w:val="istnormal1"/>
                <w:rFonts w:ascii="Calibri" w:eastAsia="Times New Roman" w:hAnsi="Calibri" w:cs="Times New Roman"/>
                <w:iCs/>
                <w:sz w:val="20"/>
                <w:szCs w:val="20"/>
                <w:lang w:val="en-GB"/>
              </w:rPr>
              <w:t xml:space="preserve"> Ensures that the services that make a platform integrated and deployed on behalf of a particular user community are operating effectively on the distributed resources.</w:t>
            </w:r>
          </w:p>
        </w:tc>
        <w:tc>
          <w:tcPr>
            <w:tcW w:w="4636" w:type="dxa"/>
            <w:shd w:val="clear" w:color="auto" w:fill="auto"/>
          </w:tcPr>
          <w:p w14:paraId="7CAF930A" w14:textId="0CF3D13E" w:rsidR="00BD6ACD" w:rsidRPr="004E1D25" w:rsidRDefault="004E1D25" w:rsidP="00BD6ACD">
            <w:pPr>
              <w:spacing w:before="60" w:after="60"/>
              <w:ind w:left="360"/>
              <w:jc w:val="both"/>
              <w:rPr>
                <w:rStyle w:val="istnormal1"/>
                <w:rFonts w:ascii="Calibri" w:eastAsia="Times New Roman" w:hAnsi="Calibri" w:cs="Times New Roman"/>
                <w:iCs/>
                <w:sz w:val="20"/>
                <w:szCs w:val="20"/>
                <w:lang w:val="en-GB"/>
              </w:rPr>
            </w:pPr>
            <w:r w:rsidRPr="004E1D25">
              <w:rPr>
                <w:rStyle w:val="istnormal1"/>
                <w:rFonts w:ascii="Calibri" w:eastAsia="Times New Roman" w:hAnsi="Calibri" w:cs="Times New Roman"/>
                <w:b/>
                <w:iCs/>
                <w:sz w:val="20"/>
                <w:szCs w:val="20"/>
                <w:lang w:val="en-GB"/>
              </w:rPr>
              <w:t>[</w:t>
            </w:r>
            <w:proofErr w:type="gramStart"/>
            <w:r w:rsidRPr="004E1D25">
              <w:rPr>
                <w:rStyle w:val="istnormal1"/>
                <w:rFonts w:ascii="Calibri" w:eastAsia="Times New Roman" w:hAnsi="Calibri" w:cs="Times New Roman"/>
                <w:b/>
                <w:iCs/>
                <w:sz w:val="20"/>
                <w:szCs w:val="20"/>
                <w:lang w:val="en-GB"/>
              </w:rPr>
              <w:t>yes</w:t>
            </w:r>
            <w:proofErr w:type="gramEnd"/>
            <w:r w:rsidRPr="004E1D25">
              <w:rPr>
                <w:rStyle w:val="istnormal1"/>
                <w:rFonts w:ascii="Calibri" w:eastAsia="Times New Roman" w:hAnsi="Calibri" w:cs="Times New Roman"/>
                <w:b/>
                <w:iCs/>
                <w:sz w:val="20"/>
                <w:szCs w:val="20"/>
                <w:lang w:val="en-GB"/>
              </w:rPr>
              <w:t>/no]</w:t>
            </w:r>
            <w:r w:rsidRPr="004E1D25">
              <w:rPr>
                <w:rStyle w:val="istnormal1"/>
                <w:rFonts w:ascii="Menlo Regular" w:eastAsia="Times New Roman" w:hAnsi="Menlo Regular" w:cs="Menlo Regular"/>
                <w:b/>
                <w:iCs/>
                <w:sz w:val="20"/>
                <w:szCs w:val="20"/>
                <w:lang w:val="en-GB"/>
              </w:rPr>
              <w:t xml:space="preserve"> </w:t>
            </w:r>
            <w:r w:rsidRPr="004E1D25">
              <w:rPr>
                <w:rStyle w:val="istnormal1"/>
                <w:rFonts w:ascii="Calibri" w:eastAsia="Times New Roman" w:hAnsi="Calibri" w:cs="Times New Roman"/>
                <w:b/>
                <w:iCs/>
                <w:sz w:val="20"/>
                <w:szCs w:val="20"/>
                <w:lang w:val="en-GB"/>
              </w:rPr>
              <w:t xml:space="preserve">Platform Integrator: </w:t>
            </w:r>
            <w:r w:rsidRPr="004E1D25">
              <w:rPr>
                <w:rStyle w:val="istnormal1"/>
                <w:rFonts w:ascii="Calibri" w:eastAsia="Times New Roman" w:hAnsi="Calibri" w:cs="Times New Roman"/>
                <w:iCs/>
                <w:sz w:val="20"/>
                <w:szCs w:val="20"/>
                <w:lang w:val="en-GB"/>
              </w:rPr>
              <w:t>brings together components from different technology providers to meet the needs of a particular consuming community (e.g. individual researcher, research group, VRC or infrastructure provider).</w:t>
            </w:r>
          </w:p>
        </w:tc>
      </w:tr>
      <w:tr w:rsidR="00BD6ACD" w:rsidRPr="004E1D25" w14:paraId="49CBD65D" w14:textId="77777777" w:rsidTr="0088200C">
        <w:tc>
          <w:tcPr>
            <w:tcW w:w="5103" w:type="dxa"/>
            <w:shd w:val="clear" w:color="auto" w:fill="auto"/>
          </w:tcPr>
          <w:p w14:paraId="4A615DD5" w14:textId="7A889CAB" w:rsidR="00BD6ACD" w:rsidRPr="004E1D25" w:rsidRDefault="004E1D25" w:rsidP="00FD0AC9">
            <w:pPr>
              <w:spacing w:before="60" w:after="60"/>
              <w:ind w:left="360"/>
              <w:jc w:val="both"/>
              <w:rPr>
                <w:rStyle w:val="istnormal1"/>
                <w:rFonts w:ascii="Calibri" w:eastAsia="Times New Roman" w:hAnsi="Calibri" w:cs="Times New Roman"/>
                <w:b/>
                <w:iCs/>
                <w:sz w:val="20"/>
                <w:szCs w:val="20"/>
                <w:lang w:val="en-GB"/>
              </w:rPr>
            </w:pPr>
            <w:r w:rsidRPr="004E1D25">
              <w:rPr>
                <w:rStyle w:val="istnormal1"/>
                <w:rFonts w:ascii="Calibri" w:eastAsia="Times New Roman" w:hAnsi="Calibri" w:cs="Times New Roman"/>
                <w:b/>
                <w:iCs/>
                <w:sz w:val="20"/>
                <w:szCs w:val="20"/>
                <w:lang w:val="en-GB"/>
              </w:rPr>
              <w:t>[</w:t>
            </w:r>
            <w:proofErr w:type="gramStart"/>
            <w:r w:rsidRPr="004E1D25">
              <w:rPr>
                <w:rStyle w:val="istnormal1"/>
                <w:rFonts w:ascii="Calibri" w:eastAsia="Times New Roman" w:hAnsi="Calibri" w:cs="Times New Roman"/>
                <w:b/>
                <w:iCs/>
                <w:sz w:val="20"/>
                <w:szCs w:val="20"/>
                <w:lang w:val="en-GB"/>
              </w:rPr>
              <w:t>yes</w:t>
            </w:r>
            <w:proofErr w:type="gramEnd"/>
            <w:r w:rsidRPr="004E1D25">
              <w:rPr>
                <w:rStyle w:val="istnormal1"/>
                <w:rFonts w:ascii="Calibri" w:eastAsia="Times New Roman" w:hAnsi="Calibri" w:cs="Times New Roman"/>
                <w:b/>
                <w:iCs/>
                <w:sz w:val="20"/>
                <w:szCs w:val="20"/>
                <w:lang w:val="en-GB"/>
              </w:rPr>
              <w:t>/no]</w:t>
            </w:r>
            <w:r w:rsidRPr="004E1D25">
              <w:rPr>
                <w:rStyle w:val="istnormal1"/>
                <w:rFonts w:ascii="Menlo Regular" w:eastAsia="Times New Roman" w:hAnsi="Menlo Regular" w:cs="Menlo Regular"/>
                <w:b/>
                <w:iCs/>
                <w:sz w:val="20"/>
                <w:szCs w:val="20"/>
                <w:lang w:val="en-GB"/>
              </w:rPr>
              <w:t xml:space="preserve"> </w:t>
            </w:r>
            <w:r w:rsidRPr="004E1D25">
              <w:rPr>
                <w:rStyle w:val="istnormal1"/>
                <w:rFonts w:ascii="Calibri" w:eastAsia="Times New Roman" w:hAnsi="Calibri" w:cs="Times New Roman"/>
                <w:b/>
                <w:iCs/>
                <w:sz w:val="20"/>
                <w:szCs w:val="20"/>
                <w:lang w:val="en-GB"/>
              </w:rPr>
              <w:t>Technology Provider:</w:t>
            </w:r>
            <w:r w:rsidRPr="004E1D25">
              <w:rPr>
                <w:rStyle w:val="istnormal1"/>
                <w:rFonts w:ascii="Calibri" w:eastAsia="Times New Roman" w:hAnsi="Calibri" w:cs="Times New Roman"/>
                <w:iCs/>
                <w:sz w:val="20"/>
                <w:szCs w:val="20"/>
                <w:lang w:val="en-GB"/>
              </w:rPr>
              <w:t xml:space="preserve"> an open-source software collaboration or commercial software provider that delivers technology to infrastructure providers or virtual research communities.</w:t>
            </w:r>
          </w:p>
        </w:tc>
        <w:tc>
          <w:tcPr>
            <w:tcW w:w="4636" w:type="dxa"/>
            <w:shd w:val="clear" w:color="auto" w:fill="auto"/>
          </w:tcPr>
          <w:p w14:paraId="1459883A" w14:textId="2F5EA5B5" w:rsidR="00BD6ACD" w:rsidRPr="004E1D25" w:rsidRDefault="00BD6ACD" w:rsidP="00FD0AC9">
            <w:pPr>
              <w:spacing w:before="60" w:after="60"/>
              <w:ind w:left="360"/>
              <w:jc w:val="both"/>
              <w:rPr>
                <w:rStyle w:val="istnormal1"/>
                <w:rFonts w:ascii="Calibri" w:eastAsia="Times New Roman" w:hAnsi="Calibri" w:cs="Times New Roman"/>
                <w:b/>
                <w:iCs/>
                <w:sz w:val="20"/>
                <w:szCs w:val="20"/>
                <w:lang w:val="en-GB"/>
              </w:rPr>
            </w:pPr>
          </w:p>
        </w:tc>
      </w:tr>
      <w:tr w:rsidR="004E1D25" w:rsidRPr="004E1D25" w14:paraId="5666A4E5" w14:textId="77777777" w:rsidTr="004E1D25">
        <w:trPr>
          <w:trHeight w:val="1018"/>
        </w:trPr>
        <w:tc>
          <w:tcPr>
            <w:tcW w:w="9739" w:type="dxa"/>
            <w:gridSpan w:val="2"/>
            <w:shd w:val="clear" w:color="auto" w:fill="auto"/>
          </w:tcPr>
          <w:p w14:paraId="68FC072B" w14:textId="77777777" w:rsidR="004E1D25" w:rsidRPr="004E1D25" w:rsidRDefault="004E1D25" w:rsidP="004E1D25">
            <w:pPr>
              <w:spacing w:before="60" w:after="60"/>
              <w:ind w:left="360"/>
              <w:jc w:val="both"/>
              <w:rPr>
                <w:rStyle w:val="istnormal1"/>
                <w:rFonts w:ascii="Calibri" w:eastAsia="Times New Roman" w:hAnsi="Calibri" w:cs="Times New Roman"/>
                <w:iCs/>
                <w:sz w:val="20"/>
                <w:szCs w:val="20"/>
                <w:lang w:val="en-GB"/>
              </w:rPr>
            </w:pPr>
          </w:p>
          <w:p w14:paraId="0357B27A" w14:textId="5C6ED566" w:rsidR="004E1D25" w:rsidRPr="004E1D25" w:rsidRDefault="004E1D25" w:rsidP="004E1D25">
            <w:pPr>
              <w:spacing w:before="60" w:after="60"/>
              <w:ind w:left="360"/>
              <w:jc w:val="both"/>
              <w:rPr>
                <w:rStyle w:val="istnormal1"/>
                <w:rFonts w:ascii="Calibri" w:eastAsia="Times New Roman" w:hAnsi="Calibri" w:cs="Times New Roman"/>
                <w:iCs/>
                <w:sz w:val="20"/>
                <w:szCs w:val="20"/>
                <w:lang w:val="en-GB"/>
              </w:rPr>
            </w:pPr>
            <w:r w:rsidRPr="004E1D25">
              <w:rPr>
                <w:rStyle w:val="istnormal1"/>
                <w:rFonts w:ascii="Calibri" w:eastAsia="Times New Roman" w:hAnsi="Calibri" w:cs="Times New Roman"/>
                <w:iCs/>
                <w:sz w:val="20"/>
                <w:szCs w:val="20"/>
                <w:lang w:val="en-GB"/>
              </w:rPr>
              <w:t>Comments</w:t>
            </w:r>
            <w:r w:rsidR="001C4BA4">
              <w:rPr>
                <w:rStyle w:val="istnormal1"/>
                <w:rFonts w:ascii="Calibri" w:eastAsia="Times New Roman" w:hAnsi="Calibri" w:cs="Times New Roman"/>
                <w:iCs/>
                <w:sz w:val="20"/>
                <w:szCs w:val="20"/>
                <w:lang w:val="en-GB"/>
              </w:rPr>
              <w:t xml:space="preserve"> (if any)</w:t>
            </w:r>
            <w:r w:rsidRPr="004E1D25">
              <w:rPr>
                <w:rStyle w:val="istnormal1"/>
                <w:rFonts w:ascii="Calibri" w:eastAsia="Times New Roman" w:hAnsi="Calibri" w:cs="Times New Roman"/>
                <w:iCs/>
                <w:sz w:val="20"/>
                <w:szCs w:val="20"/>
                <w:lang w:val="en-GB"/>
              </w:rPr>
              <w:t>:</w:t>
            </w:r>
          </w:p>
        </w:tc>
      </w:tr>
    </w:tbl>
    <w:p w14:paraId="6255237B" w14:textId="77777777" w:rsidR="0094634A" w:rsidRPr="004E1D25" w:rsidRDefault="0094634A" w:rsidP="0094634A">
      <w:pPr>
        <w:jc w:val="both"/>
        <w:rPr>
          <w:b/>
          <w:lang w:val="en-GB"/>
        </w:rPr>
      </w:pPr>
      <w:r w:rsidRPr="004E1D25">
        <w:rPr>
          <w:noProof/>
          <w:lang w:val="en-GB"/>
        </w:rPr>
        <mc:AlternateContent>
          <mc:Choice Requires="wps">
            <w:drawing>
              <wp:anchor distT="0" distB="0" distL="114300" distR="114300" simplePos="0" relativeHeight="251676672" behindDoc="1" locked="0" layoutInCell="1" allowOverlap="1" wp14:anchorId="3CD48367" wp14:editId="31990E48">
                <wp:simplePos x="0" y="0"/>
                <wp:positionH relativeFrom="column">
                  <wp:posOffset>-228600</wp:posOffset>
                </wp:positionH>
                <wp:positionV relativeFrom="paragraph">
                  <wp:posOffset>0</wp:posOffset>
                </wp:positionV>
                <wp:extent cx="6172200" cy="9944100"/>
                <wp:effectExtent l="50800" t="25400" r="76200" b="114300"/>
                <wp:wrapNone/>
                <wp:docPr id="20" name="Rectangle 20"/>
                <wp:cNvGraphicFramePr/>
                <a:graphic xmlns:a="http://schemas.openxmlformats.org/drawingml/2006/main">
                  <a:graphicData uri="http://schemas.microsoft.com/office/word/2010/wordprocessingShape">
                    <wps:wsp>
                      <wps:cNvSpPr/>
                      <wps:spPr>
                        <a:xfrm>
                          <a:off x="0" y="0"/>
                          <a:ext cx="6172200" cy="99441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17.95pt;margin-top:0;width:486pt;height:78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" filled="f" strokecolor="#4579b8 [3044]">
                <v:shadow on="t" opacity="22937f" mv:blur="40000f" origin=",.5" offset="0,23000emu"/>
              </v:rect>
            </w:pict>
          </mc:Fallback>
        </mc:AlternateContent>
      </w:r>
      <w:r w:rsidRPr="004E1D25">
        <w:rPr>
          <w:noProof/>
          <w:lang w:val="en-GB"/>
        </w:rPr>
        <mc:AlternateContent>
          <mc:Choice Requires="wps">
            <w:drawing>
              <wp:anchor distT="0" distB="0" distL="114300" distR="114300" simplePos="0" relativeHeight="251678720" behindDoc="0" locked="0" layoutInCell="1" allowOverlap="1" wp14:anchorId="09834FA6" wp14:editId="0D9336AD">
                <wp:simplePos x="0" y="0"/>
                <wp:positionH relativeFrom="column">
                  <wp:posOffset>-114300</wp:posOffset>
                </wp:positionH>
                <wp:positionV relativeFrom="paragraph">
                  <wp:posOffset>-114300</wp:posOffset>
                </wp:positionV>
                <wp:extent cx="1371600" cy="2381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371600" cy="238125"/>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259510" w14:textId="77777777" w:rsidR="00011158" w:rsidRDefault="00011158" w:rsidP="0094634A">
                            <w:pPr>
                              <w:jc w:val="center"/>
                            </w:pPr>
                            <w:r>
                              <w:t>CUSTOMER NEEDS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left:0;text-align:left;margin-left:-8.95pt;margin-top:-8.95pt;width:108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" fillcolor="white [3212]" stroked="f">
                <v:textbox inset="0,0,0,0">
                  <w:txbxContent>
                    <w:p w14:paraId="1D259510" w14:textId="77777777" w:rsidR="00011158" w:rsidRDefault="00011158" w:rsidP="0094634A">
                      <w:pPr>
                        <w:jc w:val="center"/>
                      </w:pPr>
                      <w:r>
                        <w:t>CUSTOMER NEEDS</w:t>
                      </w:r>
                    </w:p>
                  </w:txbxContent>
                </v:textbox>
              </v:shape>
            </w:pict>
          </mc:Fallback>
        </mc:AlternateContent>
      </w:r>
    </w:p>
    <w:p w14:paraId="773F1B2B" w14:textId="0E95082B" w:rsidR="0094634A" w:rsidRPr="004E1D25" w:rsidRDefault="0094634A" w:rsidP="0094634A">
      <w:pPr>
        <w:jc w:val="both"/>
        <w:rPr>
          <w:lang w:val="en-GB"/>
        </w:rPr>
      </w:pPr>
      <w:r w:rsidRPr="004E1D25">
        <w:rPr>
          <w:lang w:val="en-GB"/>
        </w:rPr>
        <w:t xml:space="preserve">The proper identification of the customer needs is of profound importance. Satisfying customer needs is a two-way issue: although the value that </w:t>
      </w:r>
      <w:r w:rsidR="000837A7" w:rsidRPr="004E1D25">
        <w:rPr>
          <w:lang w:val="en-GB"/>
        </w:rPr>
        <w:t>your NGI</w:t>
      </w:r>
      <w:r w:rsidRPr="004E1D25">
        <w:rPr>
          <w:lang w:val="en-GB"/>
        </w:rPr>
        <w:t xml:space="preserve"> is bringing into the world is above all else designed to satisfy real customer needs, at the same time the satisfaction of those needs in turn creates value for all of the stakeholders involved in creating the product/service. Look at what customers really want from your products</w:t>
      </w:r>
      <w:r w:rsidR="000837A7" w:rsidRPr="004E1D25">
        <w:rPr>
          <w:lang w:val="en-GB"/>
        </w:rPr>
        <w:t xml:space="preserve">/services and </w:t>
      </w:r>
      <w:r w:rsidRPr="004E1D25">
        <w:rPr>
          <w:lang w:val="en-GB"/>
        </w:rPr>
        <w:t xml:space="preserve">what they satisfy deep down. </w:t>
      </w:r>
    </w:p>
    <w:p w14:paraId="4B0239A1" w14:textId="77777777" w:rsidR="0094634A" w:rsidRPr="004E1D25" w:rsidRDefault="0094634A" w:rsidP="0094634A">
      <w:pPr>
        <w:jc w:val="both"/>
        <w:rPr>
          <w:lang w:val="en-GB"/>
        </w:rPr>
      </w:pPr>
    </w:p>
    <w:p w14:paraId="76917826" w14:textId="77777777" w:rsidR="00475CF0" w:rsidRDefault="0094634A" w:rsidP="0094634A">
      <w:pPr>
        <w:jc w:val="both"/>
        <w:rPr>
          <w:lang w:val="en-GB"/>
        </w:rPr>
      </w:pPr>
      <w:r w:rsidRPr="004E1D25">
        <w:rPr>
          <w:lang w:val="en-GB"/>
        </w:rPr>
        <w:t xml:space="preserve">When exploring the customer needs, </w:t>
      </w:r>
      <w:r w:rsidR="00475CF0">
        <w:rPr>
          <w:lang w:val="en-GB"/>
        </w:rPr>
        <w:t>consider the two main</w:t>
      </w:r>
      <w:r w:rsidR="006B074E">
        <w:rPr>
          <w:lang w:val="en-GB"/>
        </w:rPr>
        <w:t xml:space="preserve"> categories</w:t>
      </w:r>
      <w:r w:rsidR="00F95472" w:rsidRPr="004E1D25">
        <w:rPr>
          <w:lang w:val="en-GB"/>
        </w:rPr>
        <w:t>:</w:t>
      </w:r>
      <w:r w:rsidRPr="004E1D25">
        <w:rPr>
          <w:lang w:val="en-GB"/>
        </w:rPr>
        <w:t xml:space="preserve"> </w:t>
      </w:r>
    </w:p>
    <w:p w14:paraId="0B721B39" w14:textId="7D460D79" w:rsidR="00475CF0" w:rsidRDefault="00475CF0" w:rsidP="00475CF0">
      <w:pPr>
        <w:pStyle w:val="ListParagraph"/>
        <w:numPr>
          <w:ilvl w:val="0"/>
          <w:numId w:val="12"/>
        </w:numPr>
        <w:jc w:val="both"/>
        <w:rPr>
          <w:lang w:val="en-GB"/>
        </w:rPr>
      </w:pPr>
      <w:r w:rsidRPr="00475CF0">
        <w:rPr>
          <w:lang w:val="en-GB"/>
        </w:rPr>
        <w:t>Functional</w:t>
      </w:r>
      <w:r w:rsidR="0094634A" w:rsidRPr="00475CF0">
        <w:rPr>
          <w:lang w:val="en-GB"/>
        </w:rPr>
        <w:t xml:space="preserve"> needs </w:t>
      </w:r>
    </w:p>
    <w:p w14:paraId="56E17E2B" w14:textId="625E67B4" w:rsidR="00475CF0" w:rsidRDefault="00475CF0" w:rsidP="0094634A">
      <w:pPr>
        <w:pStyle w:val="ListParagraph"/>
        <w:numPr>
          <w:ilvl w:val="0"/>
          <w:numId w:val="10"/>
        </w:numPr>
        <w:jc w:val="both"/>
      </w:pPr>
      <w:r w:rsidRPr="00475CF0">
        <w:rPr>
          <w:lang w:val="en-GB"/>
        </w:rPr>
        <w:t>Emotional</w:t>
      </w:r>
      <w:r w:rsidR="0094634A" w:rsidRPr="00475CF0">
        <w:rPr>
          <w:lang w:val="en-GB"/>
        </w:rPr>
        <w:t xml:space="preserve"> needs</w:t>
      </w:r>
      <w:r>
        <w:rPr>
          <w:rStyle w:val="FootnoteReference"/>
          <w:lang w:val="en-GB"/>
        </w:rPr>
        <w:footnoteReference w:id="1"/>
      </w:r>
      <w:r w:rsidR="0094634A" w:rsidRPr="00475CF0">
        <w:rPr>
          <w:lang w:val="en-GB"/>
        </w:rPr>
        <w:t xml:space="preserve"> (</w:t>
      </w:r>
      <w:r>
        <w:rPr>
          <w:lang w:val="en-GB"/>
        </w:rPr>
        <w:t xml:space="preserve">e.g., you can consider the top 10: </w:t>
      </w:r>
      <w:r>
        <w:t>security, attention, sense of autonomy and control, feeling part of a wider community, privacy, sense of status within social groupings, sense of competence and achievement, meaning and purpose)</w:t>
      </w:r>
    </w:p>
    <w:p w14:paraId="5ABD4F50" w14:textId="77777777" w:rsidR="00475CF0" w:rsidRPr="00475CF0" w:rsidRDefault="00475CF0" w:rsidP="00475CF0">
      <w:pPr>
        <w:jc w:val="both"/>
      </w:pPr>
    </w:p>
    <w:p w14:paraId="2CB426FA" w14:textId="00493085" w:rsidR="00475CF0" w:rsidRPr="00475CF0" w:rsidRDefault="00475CF0" w:rsidP="00475CF0">
      <w:r w:rsidRPr="00475CF0">
        <w:t>Explore the possible reasons for those needs  (what are they for? what do they satisfy?). Then try to reduce the list to those core unique needs.</w:t>
      </w:r>
    </w:p>
    <w:p w14:paraId="6340DF71" w14:textId="77777777" w:rsidR="00475CF0" w:rsidRPr="004E1D25" w:rsidRDefault="00475CF0" w:rsidP="0094634A">
      <w:pPr>
        <w:jc w:val="both"/>
        <w:rPr>
          <w:b/>
          <w:lang w:val="en-GB"/>
        </w:rPr>
      </w:pPr>
    </w:p>
    <w:p w14:paraId="181BACBE" w14:textId="77777777" w:rsidR="0094634A" w:rsidRPr="004E1D25" w:rsidRDefault="0094634A" w:rsidP="0094634A">
      <w:pPr>
        <w:jc w:val="both"/>
        <w:rPr>
          <w:b/>
          <w:lang w:val="en-GB"/>
        </w:rPr>
      </w:pPr>
      <w:r w:rsidRPr="004E1D25">
        <w:rPr>
          <w:b/>
          <w:lang w:val="en-GB"/>
        </w:rPr>
        <w:t>NGI Customers’ Needs</w:t>
      </w:r>
    </w:p>
    <w:p w14:paraId="78BEACB1" w14:textId="2CD4F719" w:rsidR="0094634A" w:rsidRPr="004E1D25" w:rsidRDefault="0094634A" w:rsidP="0094634A">
      <w:pPr>
        <w:jc w:val="both"/>
        <w:rPr>
          <w:lang w:val="en-GB"/>
        </w:rPr>
      </w:pPr>
      <w:r w:rsidRPr="004E1D25">
        <w:rPr>
          <w:noProof/>
          <w:lang w:val="en-GB"/>
        </w:rPr>
        <mc:AlternateContent>
          <mc:Choice Requires="wps">
            <w:drawing>
              <wp:anchor distT="0" distB="0" distL="114300" distR="114300" simplePos="0" relativeHeight="251677696" behindDoc="0" locked="0" layoutInCell="1" allowOverlap="1" wp14:anchorId="1B1A81EA" wp14:editId="41EB5C70">
                <wp:simplePos x="0" y="0"/>
                <wp:positionH relativeFrom="column">
                  <wp:posOffset>0</wp:posOffset>
                </wp:positionH>
                <wp:positionV relativeFrom="paragraph">
                  <wp:posOffset>671195</wp:posOffset>
                </wp:positionV>
                <wp:extent cx="5715000" cy="4375785"/>
                <wp:effectExtent l="0" t="0" r="25400" b="18415"/>
                <wp:wrapSquare wrapText="bothSides"/>
                <wp:docPr id="22" name="Text Box 22"/>
                <wp:cNvGraphicFramePr/>
                <a:graphic xmlns:a="http://schemas.openxmlformats.org/drawingml/2006/main">
                  <a:graphicData uri="http://schemas.microsoft.com/office/word/2010/wordprocessingShape">
                    <wps:wsp>
                      <wps:cNvSpPr txBox="1"/>
                      <wps:spPr>
                        <a:xfrm>
                          <a:off x="0" y="0"/>
                          <a:ext cx="5715000" cy="4375785"/>
                        </a:xfrm>
                        <a:prstGeom prst="rect">
                          <a:avLst/>
                        </a:prstGeom>
                        <a:noFill/>
                        <a:ln>
                          <a:solidFill>
                            <a:schemeClr val="bg1">
                              <a:lumMod val="6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178A11" w14:textId="77777777" w:rsidR="00011158" w:rsidRDefault="00011158" w:rsidP="0094634A">
                            <w:pPr>
                              <w:jc w:val="both"/>
                            </w:pPr>
                            <w:r>
                              <w:t xml:space="preserve">E.g.: </w:t>
                            </w:r>
                          </w:p>
                          <w:p w14:paraId="6D5755CE" w14:textId="5214173A" w:rsidR="00011158" w:rsidRDefault="00011158" w:rsidP="00011158">
                            <w:pPr>
                              <w:jc w:val="both"/>
                            </w:pPr>
                            <w:r>
                              <w:t xml:space="preserve">For researchers/scientists: </w:t>
                            </w:r>
                          </w:p>
                          <w:p w14:paraId="176FCF4B" w14:textId="4D52CB08" w:rsidR="00011158" w:rsidRDefault="00011158" w:rsidP="00011158">
                            <w:pPr>
                              <w:pStyle w:val="ListParagraph"/>
                              <w:numPr>
                                <w:ilvl w:val="0"/>
                                <w:numId w:val="10"/>
                              </w:numPr>
                              <w:jc w:val="both"/>
                            </w:pPr>
                            <w:r>
                              <w:t>Functional needs (top 7): 1) Manage, preserve, securely share large-scale scientific data in remote systems; 2) Run large-scale applications on remote systems to analyze/generate data; 3) On-demand deployment of services on OS of their choice in remote systems; 4) Receive specialized consulting on the best way to manage their data remotely and to run their applications; 5) Collaborate with other scientists/researchers; 6) Being timely supported for technical problems;</w:t>
                            </w:r>
                          </w:p>
                          <w:p w14:paraId="209E8630" w14:textId="7A00D00F" w:rsidR="00011158" w:rsidRDefault="00011158" w:rsidP="004E15D7">
                            <w:pPr>
                              <w:pStyle w:val="ListParagraph"/>
                              <w:numPr>
                                <w:ilvl w:val="0"/>
                                <w:numId w:val="10"/>
                              </w:numPr>
                              <w:jc w:val="both"/>
                            </w:pPr>
                            <w:r>
                              <w:t>Emotional needs (top 3):</w:t>
                            </w:r>
                          </w:p>
                          <w:p w14:paraId="4254DA82" w14:textId="77777777" w:rsidR="00011158" w:rsidRDefault="00011158" w:rsidP="001C4BA4">
                            <w:pPr>
                              <w:jc w:val="both"/>
                            </w:pPr>
                          </w:p>
                          <w:p w14:paraId="4C4F7CA6" w14:textId="7FDCA744" w:rsidR="00011158" w:rsidRDefault="00011158" w:rsidP="004E15D7">
                            <w:pPr>
                              <w:jc w:val="both"/>
                            </w:pPr>
                            <w:r w:rsidRPr="004E15D7">
                              <w:t xml:space="preserve">For resource centers: </w:t>
                            </w:r>
                          </w:p>
                          <w:p w14:paraId="206DDAD3" w14:textId="7AF82326" w:rsidR="00011158" w:rsidRDefault="00011158" w:rsidP="004E15D7">
                            <w:pPr>
                              <w:pStyle w:val="ListParagraph"/>
                              <w:numPr>
                                <w:ilvl w:val="0"/>
                                <w:numId w:val="11"/>
                              </w:numPr>
                              <w:jc w:val="both"/>
                            </w:pPr>
                            <w:r>
                              <w:t>Functional needs (top 7):</w:t>
                            </w:r>
                          </w:p>
                          <w:p w14:paraId="49D39ABF" w14:textId="1CE657F5" w:rsidR="00011158" w:rsidRDefault="00011158" w:rsidP="001C4BA4">
                            <w:pPr>
                              <w:pStyle w:val="ListParagraph"/>
                              <w:numPr>
                                <w:ilvl w:val="0"/>
                                <w:numId w:val="11"/>
                              </w:numPr>
                              <w:jc w:val="both"/>
                            </w:pPr>
                            <w:r>
                              <w:t xml:space="preserve">Emotional needs (top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0" type="#_x0000_t202" style="position:absolute;left:0;text-align:left;margin-left:0;margin-top:52.85pt;width:450pt;height:34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" filled="f" strokecolor="#a5a5a5 [2092]">
                <v:textbox>
                  <w:txbxContent>
                    <w:p w14:paraId="43178A11" w14:textId="77777777" w:rsidR="00011158" w:rsidRDefault="00011158" w:rsidP="0094634A">
                      <w:pPr>
                        <w:jc w:val="both"/>
                      </w:pPr>
                      <w:r>
                        <w:t xml:space="preserve">E.g.: </w:t>
                      </w:r>
                    </w:p>
                    <w:p w14:paraId="6D5755CE" w14:textId="5214173A" w:rsidR="00011158" w:rsidRDefault="00011158" w:rsidP="00011158">
                      <w:pPr>
                        <w:jc w:val="both"/>
                      </w:pPr>
                      <w:r>
                        <w:t xml:space="preserve">For researchers/scientists: </w:t>
                      </w:r>
                    </w:p>
                    <w:p w14:paraId="176FCF4B" w14:textId="4D52CB08" w:rsidR="00011158" w:rsidRDefault="00011158" w:rsidP="00011158">
                      <w:pPr>
                        <w:pStyle w:val="ListParagraph"/>
                        <w:numPr>
                          <w:ilvl w:val="0"/>
                          <w:numId w:val="10"/>
                        </w:numPr>
                        <w:jc w:val="both"/>
                      </w:pPr>
                      <w:r>
                        <w:t>Functional needs (top 7): 1) Manage, preserve, securely share large-scale scientific data in remote systems; 2) Run large-scale applications on remote systems to analyze/generate data; 3) On-demand deployment of services on OS of their choice in remote systems; 4) Receive specialized consulting on the best way to manage their data remotely and to run their applications; 5) Collaborate with other scientists/researchers; 6) Being timely supported for technical problems;</w:t>
                      </w:r>
                    </w:p>
                    <w:p w14:paraId="209E8630" w14:textId="7A00D00F" w:rsidR="00011158" w:rsidRDefault="00011158" w:rsidP="004E15D7">
                      <w:pPr>
                        <w:pStyle w:val="ListParagraph"/>
                        <w:numPr>
                          <w:ilvl w:val="0"/>
                          <w:numId w:val="10"/>
                        </w:numPr>
                        <w:jc w:val="both"/>
                      </w:pPr>
                      <w:r>
                        <w:t>Emotional needs (top 3):</w:t>
                      </w:r>
                    </w:p>
                    <w:p w14:paraId="4254DA82" w14:textId="77777777" w:rsidR="00011158" w:rsidRDefault="00011158" w:rsidP="001C4BA4">
                      <w:pPr>
                        <w:jc w:val="both"/>
                      </w:pPr>
                    </w:p>
                    <w:p w14:paraId="4C4F7CA6" w14:textId="7FDCA744" w:rsidR="00011158" w:rsidRDefault="00011158" w:rsidP="004E15D7">
                      <w:pPr>
                        <w:jc w:val="both"/>
                      </w:pPr>
                      <w:r w:rsidRPr="004E15D7">
                        <w:t xml:space="preserve">For resource centers: </w:t>
                      </w:r>
                    </w:p>
                    <w:p w14:paraId="206DDAD3" w14:textId="7AF82326" w:rsidR="00011158" w:rsidRDefault="00011158" w:rsidP="004E15D7">
                      <w:pPr>
                        <w:pStyle w:val="ListParagraph"/>
                        <w:numPr>
                          <w:ilvl w:val="0"/>
                          <w:numId w:val="11"/>
                        </w:numPr>
                        <w:jc w:val="both"/>
                      </w:pPr>
                      <w:r>
                        <w:t>Functional needs (top 7):</w:t>
                      </w:r>
                    </w:p>
                    <w:p w14:paraId="49D39ABF" w14:textId="1CE657F5" w:rsidR="00011158" w:rsidRDefault="00011158" w:rsidP="001C4BA4">
                      <w:pPr>
                        <w:pStyle w:val="ListParagraph"/>
                        <w:numPr>
                          <w:ilvl w:val="0"/>
                          <w:numId w:val="11"/>
                        </w:numPr>
                        <w:jc w:val="both"/>
                      </w:pPr>
                      <w:r>
                        <w:t xml:space="preserve">Emotional needs (top 3): </w:t>
                      </w:r>
                    </w:p>
                  </w:txbxContent>
                </v:textbox>
                <w10:wrap type="square"/>
              </v:shape>
            </w:pict>
          </mc:Fallback>
        </mc:AlternateContent>
      </w:r>
      <w:r w:rsidRPr="004E1D25">
        <w:rPr>
          <w:lang w:val="en-GB"/>
        </w:rPr>
        <w:t>What are the co</w:t>
      </w:r>
      <w:bookmarkStart w:id="0" w:name="_GoBack"/>
      <w:bookmarkEnd w:id="0"/>
      <w:r w:rsidRPr="004E1D25">
        <w:rPr>
          <w:lang w:val="en-GB"/>
        </w:rPr>
        <w:t xml:space="preserve">re customer needs that </w:t>
      </w:r>
      <w:r w:rsidRPr="004E1D25">
        <w:rPr>
          <w:b/>
          <w:lang w:val="en-GB"/>
        </w:rPr>
        <w:t>your NGI</w:t>
      </w:r>
      <w:r w:rsidRPr="004E1D25">
        <w:rPr>
          <w:lang w:val="en-GB"/>
        </w:rPr>
        <w:t xml:space="preserve"> is aiming to satisfy with your products or services? (</w:t>
      </w:r>
      <w:r w:rsidR="001C4BA4">
        <w:rPr>
          <w:lang w:val="en-GB"/>
        </w:rPr>
        <w:t>For</w:t>
      </w:r>
      <w:r w:rsidR="00475CF0">
        <w:rPr>
          <w:lang w:val="en-GB"/>
        </w:rPr>
        <w:t xml:space="preserve"> each type of customer, identify </w:t>
      </w:r>
      <w:r w:rsidR="00011158">
        <w:rPr>
          <w:lang w:val="en-GB"/>
        </w:rPr>
        <w:t>the top</w:t>
      </w:r>
      <w:r w:rsidR="00475CF0">
        <w:rPr>
          <w:lang w:val="en-GB"/>
        </w:rPr>
        <w:t xml:space="preserve"> </w:t>
      </w:r>
      <w:r w:rsidR="00426B9C">
        <w:rPr>
          <w:lang w:val="en-GB"/>
        </w:rPr>
        <w:t>7</w:t>
      </w:r>
      <w:r w:rsidR="00011158">
        <w:rPr>
          <w:lang w:val="en-GB"/>
        </w:rPr>
        <w:t xml:space="preserve"> functional needs and top 3</w:t>
      </w:r>
      <w:r w:rsidR="00475CF0">
        <w:rPr>
          <w:lang w:val="en-GB"/>
        </w:rPr>
        <w:t xml:space="preserve"> emotional</w:t>
      </w:r>
      <w:r w:rsidR="00011158">
        <w:rPr>
          <w:lang w:val="en-GB"/>
        </w:rPr>
        <w:t xml:space="preserve"> needs</w:t>
      </w:r>
      <w:r w:rsidR="00832084">
        <w:rPr>
          <w:lang w:val="en-GB"/>
        </w:rPr>
        <w:t xml:space="preserve"> </w:t>
      </w:r>
      <w:r w:rsidR="00832084" w:rsidRPr="00832084">
        <w:rPr>
          <w:u w:val="single"/>
          <w:lang w:val="en-GB"/>
        </w:rPr>
        <w:t>listed in order of importance</w:t>
      </w:r>
      <w:r w:rsidRPr="004E1D25">
        <w:rPr>
          <w:lang w:val="en-GB"/>
        </w:rPr>
        <w:t>)</w:t>
      </w:r>
    </w:p>
    <w:p w14:paraId="670A15D5" w14:textId="7843257F" w:rsidR="00E71EE3" w:rsidRPr="004E1D25" w:rsidRDefault="0094634A" w:rsidP="00E2502D">
      <w:pPr>
        <w:jc w:val="both"/>
        <w:rPr>
          <w:i/>
          <w:lang w:val="en-GB"/>
        </w:rPr>
      </w:pPr>
      <w:r w:rsidRPr="004E1D25">
        <w:rPr>
          <w:noProof/>
          <w:lang w:val="en-GB"/>
        </w:rPr>
        <mc:AlternateContent>
          <mc:Choice Requires="wps">
            <w:drawing>
              <wp:anchor distT="0" distB="0" distL="114300" distR="114300" simplePos="0" relativeHeight="251679744" behindDoc="0" locked="0" layoutInCell="1" allowOverlap="1" wp14:anchorId="2CBD2B47" wp14:editId="0CADB842">
                <wp:simplePos x="0" y="0"/>
                <wp:positionH relativeFrom="column">
                  <wp:posOffset>-228600</wp:posOffset>
                </wp:positionH>
                <wp:positionV relativeFrom="paragraph">
                  <wp:posOffset>4739005</wp:posOffset>
                </wp:positionV>
                <wp:extent cx="6172200" cy="664210"/>
                <wp:effectExtent l="0" t="0" r="25400" b="21590"/>
                <wp:wrapSquare wrapText="bothSides"/>
                <wp:docPr id="23" name="Text Box 23"/>
                <wp:cNvGraphicFramePr/>
                <a:graphic xmlns:a="http://schemas.openxmlformats.org/drawingml/2006/main">
                  <a:graphicData uri="http://schemas.microsoft.com/office/word/2010/wordprocessingShape">
                    <wps:wsp>
                      <wps:cNvSpPr txBox="1"/>
                      <wps:spPr>
                        <a:xfrm>
                          <a:off x="0" y="0"/>
                          <a:ext cx="6172200" cy="664210"/>
                        </a:xfrm>
                        <a:prstGeom prst="rect">
                          <a:avLst/>
                        </a:prstGeom>
                        <a:noFill/>
                        <a:ln>
                          <a:solidFill>
                            <a:schemeClr val="bg1">
                              <a:lumMod val="6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EC9921" w14:textId="77777777" w:rsidR="00011158" w:rsidRDefault="00011158" w:rsidP="0094634A"/>
                          <w:p w14:paraId="04BB7FC7" w14:textId="77777777" w:rsidR="00011158" w:rsidRDefault="00011158" w:rsidP="0094634A"/>
                          <w:p w14:paraId="2821A147" w14:textId="77777777" w:rsidR="00011158" w:rsidRDefault="00011158" w:rsidP="0094634A">
                            <w:r>
                              <w:t>Name: __________________________________</w:t>
                            </w:r>
                            <w:proofErr w:type="gramStart"/>
                            <w:r>
                              <w:t>_                  NGI</w:t>
                            </w:r>
                            <w:proofErr w:type="gramEnd"/>
                            <w:r>
                              <w:t xml:space="preserve"> 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left:0;text-align:left;margin-left:-17.95pt;margin-top:373.15pt;width:486pt;height:5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" filled="f" strokecolor="#a5a5a5 [2092]">
                <v:textbox>
                  <w:txbxContent>
                    <w:p w14:paraId="79EC9921" w14:textId="77777777" w:rsidR="00011158" w:rsidRDefault="00011158" w:rsidP="0094634A"/>
                    <w:p w14:paraId="04BB7FC7" w14:textId="77777777" w:rsidR="00011158" w:rsidRDefault="00011158" w:rsidP="0094634A"/>
                    <w:p w14:paraId="2821A147" w14:textId="77777777" w:rsidR="00011158" w:rsidRDefault="00011158" w:rsidP="0094634A">
                      <w:r>
                        <w:t>Name: __________________________________</w:t>
                      </w:r>
                      <w:proofErr w:type="gramStart"/>
                      <w:r>
                        <w:t>_                  NGI</w:t>
                      </w:r>
                      <w:proofErr w:type="gramEnd"/>
                      <w:r>
                        <w:t xml:space="preserve"> _______________________________________</w:t>
                      </w:r>
                    </w:p>
                  </w:txbxContent>
                </v:textbox>
                <w10:wrap type="square"/>
              </v:shape>
            </w:pict>
          </mc:Fallback>
        </mc:AlternateContent>
      </w:r>
      <w:r w:rsidR="00E71EE3" w:rsidRPr="004E1D25">
        <w:rPr>
          <w:i/>
          <w:lang w:val="en-GB"/>
        </w:rPr>
        <w:t xml:space="preserve"> </w:t>
      </w:r>
    </w:p>
    <w:sectPr w:rsidR="00E71EE3" w:rsidRPr="004E1D25" w:rsidSect="00013A20">
      <w:pgSz w:w="11900" w:h="16840"/>
      <w:pgMar w:top="567" w:right="1418" w:bottom="85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089B3" w14:textId="77777777" w:rsidR="00011158" w:rsidRDefault="00011158" w:rsidP="00475CF0">
      <w:r>
        <w:separator/>
      </w:r>
    </w:p>
  </w:endnote>
  <w:endnote w:type="continuationSeparator" w:id="0">
    <w:p w14:paraId="79D81B08" w14:textId="77777777" w:rsidR="00011158" w:rsidRDefault="00011158" w:rsidP="0047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F3F08" w14:textId="77777777" w:rsidR="00011158" w:rsidRDefault="00011158" w:rsidP="00475CF0">
      <w:r>
        <w:separator/>
      </w:r>
    </w:p>
  </w:footnote>
  <w:footnote w:type="continuationSeparator" w:id="0">
    <w:p w14:paraId="270F92FA" w14:textId="77777777" w:rsidR="00011158" w:rsidRDefault="00011158" w:rsidP="00475CF0">
      <w:r>
        <w:continuationSeparator/>
      </w:r>
    </w:p>
  </w:footnote>
  <w:footnote w:id="1">
    <w:p w14:paraId="5619D1C4" w14:textId="0B62DA35" w:rsidR="00011158" w:rsidRPr="00475CF0" w:rsidRDefault="00011158">
      <w:pPr>
        <w:pStyle w:val="FootnoteText"/>
        <w:rPr>
          <w:rStyle w:val="Hyperlink"/>
        </w:rPr>
      </w:pPr>
      <w:r>
        <w:fldChar w:fldCharType="begin"/>
      </w:r>
      <w:r>
        <w:instrText xml:space="preserve"> HYPERLINK "http://www.humangivenscollege.com/hg/needs.html" </w:instrText>
      </w:r>
      <w:r>
        <w:fldChar w:fldCharType="separate"/>
      </w:r>
      <w:r w:rsidRPr="00475CF0">
        <w:rPr>
          <w:rStyle w:val="Hyperlink"/>
          <w:vertAlign w:val="superscript"/>
        </w:rPr>
        <w:footnoteRef/>
      </w:r>
      <w:r w:rsidRPr="00475CF0">
        <w:rPr>
          <w:rStyle w:val="Hyperlink"/>
        </w:rPr>
        <w:t xml:space="preserve"> http://www.humangivenscollege.com/hg/needs.html</w:t>
      </w:r>
    </w:p>
    <w:p w14:paraId="29944D8A" w14:textId="46F4373D" w:rsidR="00011158" w:rsidRDefault="00011158">
      <w:pPr>
        <w:pStyle w:val="FootnoteText"/>
      </w:pPr>
      <w:r>
        <w:fldChar w:fldCharType="end"/>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5AB"/>
    <w:multiLevelType w:val="hybridMultilevel"/>
    <w:tmpl w:val="7570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A296D"/>
    <w:multiLevelType w:val="hybridMultilevel"/>
    <w:tmpl w:val="D5A6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027B8"/>
    <w:multiLevelType w:val="hybridMultilevel"/>
    <w:tmpl w:val="E37A46D0"/>
    <w:lvl w:ilvl="0" w:tplc="F3E0844C">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F66DD"/>
    <w:multiLevelType w:val="hybridMultilevel"/>
    <w:tmpl w:val="F59A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52721"/>
    <w:multiLevelType w:val="hybridMultilevel"/>
    <w:tmpl w:val="9EF828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9C77441"/>
    <w:multiLevelType w:val="hybridMultilevel"/>
    <w:tmpl w:val="80FC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BA7C5C"/>
    <w:multiLevelType w:val="hybridMultilevel"/>
    <w:tmpl w:val="DF8232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6B5E3D"/>
    <w:multiLevelType w:val="hybridMultilevel"/>
    <w:tmpl w:val="327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2C2704"/>
    <w:multiLevelType w:val="hybridMultilevel"/>
    <w:tmpl w:val="0574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B97019"/>
    <w:multiLevelType w:val="hybridMultilevel"/>
    <w:tmpl w:val="6D9C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9140E"/>
    <w:multiLevelType w:val="hybridMultilevel"/>
    <w:tmpl w:val="0ADCD4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7D13CC7"/>
    <w:multiLevelType w:val="hybridMultilevel"/>
    <w:tmpl w:val="B88A0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DD619D"/>
    <w:multiLevelType w:val="hybridMultilevel"/>
    <w:tmpl w:val="2F321E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9907F88"/>
    <w:multiLevelType w:val="hybridMultilevel"/>
    <w:tmpl w:val="C6F0954A"/>
    <w:lvl w:ilvl="0" w:tplc="F3E0844C">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5E4CA9"/>
    <w:multiLevelType w:val="hybridMultilevel"/>
    <w:tmpl w:val="835C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DF3D8C"/>
    <w:multiLevelType w:val="multilevel"/>
    <w:tmpl w:val="08090025"/>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71D2474D"/>
    <w:multiLevelType w:val="hybridMultilevel"/>
    <w:tmpl w:val="3A5665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
  </w:num>
  <w:num w:numId="4">
    <w:abstractNumId w:val="16"/>
  </w:num>
  <w:num w:numId="5">
    <w:abstractNumId w:val="9"/>
  </w:num>
  <w:num w:numId="6">
    <w:abstractNumId w:val="6"/>
  </w:num>
  <w:num w:numId="7">
    <w:abstractNumId w:val="7"/>
  </w:num>
  <w:num w:numId="8">
    <w:abstractNumId w:val="15"/>
  </w:num>
  <w:num w:numId="9">
    <w:abstractNumId w:val="5"/>
  </w:num>
  <w:num w:numId="10">
    <w:abstractNumId w:val="0"/>
  </w:num>
  <w:num w:numId="11">
    <w:abstractNumId w:val="1"/>
  </w:num>
  <w:num w:numId="12">
    <w:abstractNumId w:val="8"/>
  </w:num>
  <w:num w:numId="13">
    <w:abstractNumId w:val="10"/>
  </w:num>
  <w:num w:numId="14">
    <w:abstractNumId w:val="4"/>
  </w:num>
  <w:num w:numId="15">
    <w:abstractNumId w:val="12"/>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1A"/>
    <w:rsid w:val="00011158"/>
    <w:rsid w:val="00013A20"/>
    <w:rsid w:val="0003212A"/>
    <w:rsid w:val="000645E0"/>
    <w:rsid w:val="000837A7"/>
    <w:rsid w:val="000C64CF"/>
    <w:rsid w:val="000D64D6"/>
    <w:rsid w:val="000E556D"/>
    <w:rsid w:val="00122A8E"/>
    <w:rsid w:val="00144C61"/>
    <w:rsid w:val="001470DB"/>
    <w:rsid w:val="00161DA3"/>
    <w:rsid w:val="001C4BA4"/>
    <w:rsid w:val="001D0053"/>
    <w:rsid w:val="00221A86"/>
    <w:rsid w:val="0025450A"/>
    <w:rsid w:val="00264ED9"/>
    <w:rsid w:val="002977B9"/>
    <w:rsid w:val="002A24E5"/>
    <w:rsid w:val="002E1793"/>
    <w:rsid w:val="002E1D8C"/>
    <w:rsid w:val="00322D22"/>
    <w:rsid w:val="003509DD"/>
    <w:rsid w:val="00380B9F"/>
    <w:rsid w:val="003D1AC9"/>
    <w:rsid w:val="00426B9C"/>
    <w:rsid w:val="00443DA0"/>
    <w:rsid w:val="004500AA"/>
    <w:rsid w:val="00475CF0"/>
    <w:rsid w:val="004E15D7"/>
    <w:rsid w:val="004E1D25"/>
    <w:rsid w:val="005220E6"/>
    <w:rsid w:val="00544393"/>
    <w:rsid w:val="00600702"/>
    <w:rsid w:val="0062638F"/>
    <w:rsid w:val="00655BEE"/>
    <w:rsid w:val="0066311D"/>
    <w:rsid w:val="006913AB"/>
    <w:rsid w:val="006B074E"/>
    <w:rsid w:val="00717DA7"/>
    <w:rsid w:val="00757530"/>
    <w:rsid w:val="00764153"/>
    <w:rsid w:val="00765CB5"/>
    <w:rsid w:val="007A1A07"/>
    <w:rsid w:val="008109CC"/>
    <w:rsid w:val="00832084"/>
    <w:rsid w:val="00837549"/>
    <w:rsid w:val="0088200C"/>
    <w:rsid w:val="00895AC0"/>
    <w:rsid w:val="0094634A"/>
    <w:rsid w:val="00955474"/>
    <w:rsid w:val="00994E42"/>
    <w:rsid w:val="009A2562"/>
    <w:rsid w:val="009B3F65"/>
    <w:rsid w:val="009D6BC3"/>
    <w:rsid w:val="00A42C24"/>
    <w:rsid w:val="00A510B6"/>
    <w:rsid w:val="00A61EE7"/>
    <w:rsid w:val="00B564AA"/>
    <w:rsid w:val="00B632A9"/>
    <w:rsid w:val="00B84CAF"/>
    <w:rsid w:val="00BB3419"/>
    <w:rsid w:val="00BD6ACD"/>
    <w:rsid w:val="00BE441A"/>
    <w:rsid w:val="00CD7675"/>
    <w:rsid w:val="00D05040"/>
    <w:rsid w:val="00D21493"/>
    <w:rsid w:val="00E2502D"/>
    <w:rsid w:val="00E71EE3"/>
    <w:rsid w:val="00E7662F"/>
    <w:rsid w:val="00E91308"/>
    <w:rsid w:val="00EA786E"/>
    <w:rsid w:val="00ED19EE"/>
    <w:rsid w:val="00ED29FE"/>
    <w:rsid w:val="00ED64E2"/>
    <w:rsid w:val="00EF1182"/>
    <w:rsid w:val="00F10067"/>
    <w:rsid w:val="00F359E8"/>
    <w:rsid w:val="00F85C4E"/>
    <w:rsid w:val="00F95472"/>
    <w:rsid w:val="00FB26C5"/>
    <w:rsid w:val="00FC4F52"/>
    <w:rsid w:val="00FD0AC9"/>
    <w:rsid w:val="00FD7405"/>
    <w:rsid w:val="00FF5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1300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149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214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6ACD"/>
    <w:pPr>
      <w:keepNext/>
      <w:spacing w:before="240" w:after="60"/>
      <w:ind w:left="720" w:hanging="720"/>
      <w:jc w:val="center"/>
      <w:outlineLvl w:val="2"/>
    </w:pPr>
    <w:rPr>
      <w:rFonts w:ascii="Cambria" w:eastAsia="Times New Roman" w:hAnsi="Cambria" w:cs="Times New Roman"/>
      <w:b/>
      <w:bCs/>
      <w:sz w:val="26"/>
      <w:szCs w:val="26"/>
      <w:lang w:val="it-IT"/>
    </w:rPr>
  </w:style>
  <w:style w:type="paragraph" w:styleId="Heading5">
    <w:name w:val="heading 5"/>
    <w:basedOn w:val="Normal"/>
    <w:next w:val="Normal"/>
    <w:link w:val="Heading5Char"/>
    <w:uiPriority w:val="9"/>
    <w:semiHidden/>
    <w:unhideWhenUsed/>
    <w:qFormat/>
    <w:rsid w:val="00BD6ACD"/>
    <w:pPr>
      <w:spacing w:before="240" w:after="60"/>
      <w:ind w:left="1008" w:hanging="1008"/>
      <w:jc w:val="center"/>
      <w:outlineLvl w:val="4"/>
    </w:pPr>
    <w:rPr>
      <w:rFonts w:ascii="Cambria" w:eastAsia="ＭＳ 明朝" w:hAnsi="Cambria" w:cs="Times New Roman"/>
      <w:b/>
      <w:bCs/>
      <w:i/>
      <w:iCs/>
      <w:sz w:val="26"/>
      <w:szCs w:val="2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149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21493"/>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0E556D"/>
    <w:pPr>
      <w:ind w:left="720"/>
      <w:contextualSpacing/>
    </w:pPr>
  </w:style>
  <w:style w:type="paragraph" w:styleId="BalloonText">
    <w:name w:val="Balloon Text"/>
    <w:basedOn w:val="Normal"/>
    <w:link w:val="BalloonTextChar"/>
    <w:uiPriority w:val="99"/>
    <w:semiHidden/>
    <w:unhideWhenUsed/>
    <w:rsid w:val="00322D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2D22"/>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BD6ACD"/>
    <w:rPr>
      <w:rFonts w:ascii="Cambria" w:eastAsia="Times New Roman" w:hAnsi="Cambria" w:cs="Times New Roman"/>
      <w:b/>
      <w:bCs/>
      <w:sz w:val="26"/>
      <w:szCs w:val="26"/>
      <w:lang w:val="it-IT"/>
    </w:rPr>
  </w:style>
  <w:style w:type="character" w:customStyle="1" w:styleId="Heading5Char">
    <w:name w:val="Heading 5 Char"/>
    <w:basedOn w:val="DefaultParagraphFont"/>
    <w:link w:val="Heading5"/>
    <w:uiPriority w:val="9"/>
    <w:semiHidden/>
    <w:rsid w:val="00BD6ACD"/>
    <w:rPr>
      <w:rFonts w:ascii="Cambria" w:eastAsia="ＭＳ 明朝" w:hAnsi="Cambria" w:cs="Times New Roman"/>
      <w:b/>
      <w:bCs/>
      <w:i/>
      <w:iCs/>
      <w:sz w:val="26"/>
      <w:szCs w:val="26"/>
      <w:lang w:val="it-IT"/>
    </w:rPr>
  </w:style>
  <w:style w:type="character" w:customStyle="1" w:styleId="istnormal1">
    <w:name w:val="istnormal1"/>
    <w:rsid w:val="00BD6ACD"/>
    <w:rPr>
      <w:rFonts w:ascii="Tahoma" w:hAnsi="Tahoma" w:cs="Tahoma" w:hint="default"/>
      <w:b w:val="0"/>
      <w:bCs w:val="0"/>
      <w:i w:val="0"/>
      <w:iCs w:val="0"/>
      <w:color w:val="000000"/>
      <w:sz w:val="24"/>
      <w:szCs w:val="24"/>
    </w:rPr>
  </w:style>
  <w:style w:type="character" w:styleId="Hyperlink">
    <w:name w:val="Hyperlink"/>
    <w:basedOn w:val="DefaultParagraphFont"/>
    <w:uiPriority w:val="99"/>
    <w:unhideWhenUsed/>
    <w:rsid w:val="004E1D25"/>
    <w:rPr>
      <w:color w:val="0000FF" w:themeColor="hyperlink"/>
      <w:u w:val="single"/>
    </w:rPr>
  </w:style>
  <w:style w:type="character" w:styleId="FollowedHyperlink">
    <w:name w:val="FollowedHyperlink"/>
    <w:basedOn w:val="DefaultParagraphFont"/>
    <w:uiPriority w:val="99"/>
    <w:semiHidden/>
    <w:unhideWhenUsed/>
    <w:rsid w:val="004E15D7"/>
    <w:rPr>
      <w:color w:val="800080" w:themeColor="followedHyperlink"/>
      <w:u w:val="single"/>
    </w:rPr>
  </w:style>
  <w:style w:type="paragraph" w:styleId="FootnoteText">
    <w:name w:val="footnote text"/>
    <w:basedOn w:val="Normal"/>
    <w:link w:val="FootnoteTextChar"/>
    <w:uiPriority w:val="99"/>
    <w:unhideWhenUsed/>
    <w:rsid w:val="00475CF0"/>
  </w:style>
  <w:style w:type="character" w:customStyle="1" w:styleId="FootnoteTextChar">
    <w:name w:val="Footnote Text Char"/>
    <w:basedOn w:val="DefaultParagraphFont"/>
    <w:link w:val="FootnoteText"/>
    <w:uiPriority w:val="99"/>
    <w:rsid w:val="00475CF0"/>
  </w:style>
  <w:style w:type="character" w:styleId="FootnoteReference">
    <w:name w:val="footnote reference"/>
    <w:basedOn w:val="DefaultParagraphFont"/>
    <w:uiPriority w:val="99"/>
    <w:unhideWhenUsed/>
    <w:rsid w:val="00475CF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149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214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6ACD"/>
    <w:pPr>
      <w:keepNext/>
      <w:spacing w:before="240" w:after="60"/>
      <w:ind w:left="720" w:hanging="720"/>
      <w:jc w:val="center"/>
      <w:outlineLvl w:val="2"/>
    </w:pPr>
    <w:rPr>
      <w:rFonts w:ascii="Cambria" w:eastAsia="Times New Roman" w:hAnsi="Cambria" w:cs="Times New Roman"/>
      <w:b/>
      <w:bCs/>
      <w:sz w:val="26"/>
      <w:szCs w:val="26"/>
      <w:lang w:val="it-IT"/>
    </w:rPr>
  </w:style>
  <w:style w:type="paragraph" w:styleId="Heading5">
    <w:name w:val="heading 5"/>
    <w:basedOn w:val="Normal"/>
    <w:next w:val="Normal"/>
    <w:link w:val="Heading5Char"/>
    <w:uiPriority w:val="9"/>
    <w:semiHidden/>
    <w:unhideWhenUsed/>
    <w:qFormat/>
    <w:rsid w:val="00BD6ACD"/>
    <w:pPr>
      <w:spacing w:before="240" w:after="60"/>
      <w:ind w:left="1008" w:hanging="1008"/>
      <w:jc w:val="center"/>
      <w:outlineLvl w:val="4"/>
    </w:pPr>
    <w:rPr>
      <w:rFonts w:ascii="Cambria" w:eastAsia="ＭＳ 明朝" w:hAnsi="Cambria" w:cs="Times New Roman"/>
      <w:b/>
      <w:bCs/>
      <w:i/>
      <w:iCs/>
      <w:sz w:val="26"/>
      <w:szCs w:val="2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149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21493"/>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0E556D"/>
    <w:pPr>
      <w:ind w:left="720"/>
      <w:contextualSpacing/>
    </w:pPr>
  </w:style>
  <w:style w:type="paragraph" w:styleId="BalloonText">
    <w:name w:val="Balloon Text"/>
    <w:basedOn w:val="Normal"/>
    <w:link w:val="BalloonTextChar"/>
    <w:uiPriority w:val="99"/>
    <w:semiHidden/>
    <w:unhideWhenUsed/>
    <w:rsid w:val="00322D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2D22"/>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BD6ACD"/>
    <w:rPr>
      <w:rFonts w:ascii="Cambria" w:eastAsia="Times New Roman" w:hAnsi="Cambria" w:cs="Times New Roman"/>
      <w:b/>
      <w:bCs/>
      <w:sz w:val="26"/>
      <w:szCs w:val="26"/>
      <w:lang w:val="it-IT"/>
    </w:rPr>
  </w:style>
  <w:style w:type="character" w:customStyle="1" w:styleId="Heading5Char">
    <w:name w:val="Heading 5 Char"/>
    <w:basedOn w:val="DefaultParagraphFont"/>
    <w:link w:val="Heading5"/>
    <w:uiPriority w:val="9"/>
    <w:semiHidden/>
    <w:rsid w:val="00BD6ACD"/>
    <w:rPr>
      <w:rFonts w:ascii="Cambria" w:eastAsia="ＭＳ 明朝" w:hAnsi="Cambria" w:cs="Times New Roman"/>
      <w:b/>
      <w:bCs/>
      <w:i/>
      <w:iCs/>
      <w:sz w:val="26"/>
      <w:szCs w:val="26"/>
      <w:lang w:val="it-IT"/>
    </w:rPr>
  </w:style>
  <w:style w:type="character" w:customStyle="1" w:styleId="istnormal1">
    <w:name w:val="istnormal1"/>
    <w:rsid w:val="00BD6ACD"/>
    <w:rPr>
      <w:rFonts w:ascii="Tahoma" w:hAnsi="Tahoma" w:cs="Tahoma" w:hint="default"/>
      <w:b w:val="0"/>
      <w:bCs w:val="0"/>
      <w:i w:val="0"/>
      <w:iCs w:val="0"/>
      <w:color w:val="000000"/>
      <w:sz w:val="24"/>
      <w:szCs w:val="24"/>
    </w:rPr>
  </w:style>
  <w:style w:type="character" w:styleId="Hyperlink">
    <w:name w:val="Hyperlink"/>
    <w:basedOn w:val="DefaultParagraphFont"/>
    <w:uiPriority w:val="99"/>
    <w:unhideWhenUsed/>
    <w:rsid w:val="004E1D25"/>
    <w:rPr>
      <w:color w:val="0000FF" w:themeColor="hyperlink"/>
      <w:u w:val="single"/>
    </w:rPr>
  </w:style>
  <w:style w:type="character" w:styleId="FollowedHyperlink">
    <w:name w:val="FollowedHyperlink"/>
    <w:basedOn w:val="DefaultParagraphFont"/>
    <w:uiPriority w:val="99"/>
    <w:semiHidden/>
    <w:unhideWhenUsed/>
    <w:rsid w:val="004E15D7"/>
    <w:rPr>
      <w:color w:val="800080" w:themeColor="followedHyperlink"/>
      <w:u w:val="single"/>
    </w:rPr>
  </w:style>
  <w:style w:type="paragraph" w:styleId="FootnoteText">
    <w:name w:val="footnote text"/>
    <w:basedOn w:val="Normal"/>
    <w:link w:val="FootnoteTextChar"/>
    <w:uiPriority w:val="99"/>
    <w:unhideWhenUsed/>
    <w:rsid w:val="00475CF0"/>
  </w:style>
  <w:style w:type="character" w:customStyle="1" w:styleId="FootnoteTextChar">
    <w:name w:val="Footnote Text Char"/>
    <w:basedOn w:val="DefaultParagraphFont"/>
    <w:link w:val="FootnoteText"/>
    <w:uiPriority w:val="99"/>
    <w:rsid w:val="00475CF0"/>
  </w:style>
  <w:style w:type="character" w:styleId="FootnoteReference">
    <w:name w:val="footnote reference"/>
    <w:basedOn w:val="DefaultParagraphFont"/>
    <w:uiPriority w:val="99"/>
    <w:unhideWhenUsed/>
    <w:rsid w:val="00475C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14454">
      <w:bodyDiv w:val="1"/>
      <w:marLeft w:val="0"/>
      <w:marRight w:val="0"/>
      <w:marTop w:val="0"/>
      <w:marBottom w:val="0"/>
      <w:divBdr>
        <w:top w:val="none" w:sz="0" w:space="0" w:color="auto"/>
        <w:left w:val="none" w:sz="0" w:space="0" w:color="auto"/>
        <w:bottom w:val="none" w:sz="0" w:space="0" w:color="auto"/>
        <w:right w:val="none" w:sz="0" w:space="0" w:color="auto"/>
      </w:divBdr>
    </w:div>
    <w:div w:id="1003318795">
      <w:bodyDiv w:val="1"/>
      <w:marLeft w:val="0"/>
      <w:marRight w:val="0"/>
      <w:marTop w:val="0"/>
      <w:marBottom w:val="0"/>
      <w:divBdr>
        <w:top w:val="none" w:sz="0" w:space="0" w:color="auto"/>
        <w:left w:val="none" w:sz="0" w:space="0" w:color="auto"/>
        <w:bottom w:val="none" w:sz="0" w:space="0" w:color="auto"/>
        <w:right w:val="none" w:sz="0" w:space="0" w:color="auto"/>
      </w:divBdr>
    </w:div>
    <w:div w:id="1105803338">
      <w:bodyDiv w:val="1"/>
      <w:marLeft w:val="0"/>
      <w:marRight w:val="0"/>
      <w:marTop w:val="0"/>
      <w:marBottom w:val="0"/>
      <w:divBdr>
        <w:top w:val="none" w:sz="0" w:space="0" w:color="auto"/>
        <w:left w:val="none" w:sz="0" w:space="0" w:color="auto"/>
        <w:bottom w:val="none" w:sz="0" w:space="0" w:color="auto"/>
        <w:right w:val="none" w:sz="0" w:space="0" w:color="auto"/>
      </w:divBdr>
      <w:divsChild>
        <w:div w:id="1100025507">
          <w:marLeft w:val="547"/>
          <w:marRight w:val="0"/>
          <w:marTop w:val="154"/>
          <w:marBottom w:val="0"/>
          <w:divBdr>
            <w:top w:val="none" w:sz="0" w:space="0" w:color="auto"/>
            <w:left w:val="none" w:sz="0" w:space="0" w:color="auto"/>
            <w:bottom w:val="none" w:sz="0" w:space="0" w:color="auto"/>
            <w:right w:val="none" w:sz="0" w:space="0" w:color="auto"/>
          </w:divBdr>
        </w:div>
        <w:div w:id="942028840">
          <w:marLeft w:val="1166"/>
          <w:marRight w:val="0"/>
          <w:marTop w:val="134"/>
          <w:marBottom w:val="0"/>
          <w:divBdr>
            <w:top w:val="none" w:sz="0" w:space="0" w:color="auto"/>
            <w:left w:val="none" w:sz="0" w:space="0" w:color="auto"/>
            <w:bottom w:val="none" w:sz="0" w:space="0" w:color="auto"/>
            <w:right w:val="none" w:sz="0" w:space="0" w:color="auto"/>
          </w:divBdr>
        </w:div>
        <w:div w:id="2085099884">
          <w:marLeft w:val="1166"/>
          <w:marRight w:val="0"/>
          <w:marTop w:val="134"/>
          <w:marBottom w:val="0"/>
          <w:divBdr>
            <w:top w:val="none" w:sz="0" w:space="0" w:color="auto"/>
            <w:left w:val="none" w:sz="0" w:space="0" w:color="auto"/>
            <w:bottom w:val="none" w:sz="0" w:space="0" w:color="auto"/>
            <w:right w:val="none" w:sz="0" w:space="0" w:color="auto"/>
          </w:divBdr>
        </w:div>
      </w:divsChild>
    </w:div>
    <w:div w:id="1170633246">
      <w:bodyDiv w:val="1"/>
      <w:marLeft w:val="0"/>
      <w:marRight w:val="0"/>
      <w:marTop w:val="0"/>
      <w:marBottom w:val="0"/>
      <w:divBdr>
        <w:top w:val="none" w:sz="0" w:space="0" w:color="auto"/>
        <w:left w:val="none" w:sz="0" w:space="0" w:color="auto"/>
        <w:bottom w:val="none" w:sz="0" w:space="0" w:color="auto"/>
        <w:right w:val="none" w:sz="0" w:space="0" w:color="auto"/>
      </w:divBdr>
    </w:div>
    <w:div w:id="1669483083">
      <w:bodyDiv w:val="1"/>
      <w:marLeft w:val="0"/>
      <w:marRight w:val="0"/>
      <w:marTop w:val="0"/>
      <w:marBottom w:val="0"/>
      <w:divBdr>
        <w:top w:val="none" w:sz="0" w:space="0" w:color="auto"/>
        <w:left w:val="none" w:sz="0" w:space="0" w:color="auto"/>
        <w:bottom w:val="none" w:sz="0" w:space="0" w:color="auto"/>
        <w:right w:val="none" w:sz="0" w:space="0" w:color="auto"/>
      </w:divBdr>
    </w:div>
    <w:div w:id="18825537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4863</Characters>
  <Application>Microsoft Macintosh Word</Application>
  <DocSecurity>0</DocSecurity>
  <Lines>40</Lines>
  <Paragraphs>11</Paragraphs>
  <ScaleCrop>false</ScaleCrop>
  <Company>EGI.eu</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Sergio Andreozzi</cp:lastModifiedBy>
  <cp:revision>3</cp:revision>
  <cp:lastPrinted>2012-01-19T12:55:00Z</cp:lastPrinted>
  <dcterms:created xsi:type="dcterms:W3CDTF">2012-01-20T15:04:00Z</dcterms:created>
  <dcterms:modified xsi:type="dcterms:W3CDTF">2012-01-20T15:04:00Z</dcterms:modified>
</cp:coreProperties>
</file>